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9" w:rsidRPr="00180CB9" w:rsidRDefault="00180CB9" w:rsidP="002F40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2F40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_</w:t>
      </w:r>
      <w:r w:rsidR="00994DE8">
        <w:rPr>
          <w:rFonts w:ascii="Times New Roman" w:hAnsi="Times New Roman" w:cs="Times New Roman"/>
          <w:sz w:val="28"/>
          <w:szCs w:val="28"/>
          <w:u w:val="single"/>
        </w:rPr>
        <w:t>03.11.2022</w:t>
      </w:r>
      <w:r w:rsidRPr="00180CB9">
        <w:rPr>
          <w:rFonts w:ascii="Times New Roman" w:hAnsi="Times New Roman" w:cs="Times New Roman"/>
          <w:sz w:val="28"/>
          <w:szCs w:val="28"/>
        </w:rPr>
        <w:t>_____ № _</w:t>
      </w:r>
      <w:r w:rsidR="00994DE8">
        <w:rPr>
          <w:rFonts w:ascii="Times New Roman" w:hAnsi="Times New Roman" w:cs="Times New Roman"/>
          <w:sz w:val="28"/>
          <w:szCs w:val="28"/>
          <w:u w:val="single"/>
        </w:rPr>
        <w:t>911</w:t>
      </w:r>
      <w:r w:rsidR="00670F37">
        <w:rPr>
          <w:rFonts w:ascii="Times New Roman" w:hAnsi="Times New Roman" w:cs="Times New Roman"/>
          <w:sz w:val="28"/>
          <w:szCs w:val="28"/>
        </w:rPr>
        <w:t>_</w:t>
      </w:r>
      <w:r w:rsidRPr="00180CB9">
        <w:rPr>
          <w:rFonts w:ascii="Times New Roman" w:hAnsi="Times New Roman" w:cs="Times New Roman"/>
          <w:sz w:val="28"/>
          <w:szCs w:val="28"/>
        </w:rPr>
        <w:t xml:space="preserve">_________                    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 утверждении программы «Профилактика рисков причинения вреда (ущерба) охраняемым законом ценностям при осуществлении муниципального земельного контроля на территории Смоленского района Алтайского края на 202</w:t>
      </w:r>
      <w:r w:rsidR="00670F37">
        <w:rPr>
          <w:rFonts w:ascii="Times New Roman" w:hAnsi="Times New Roman" w:cs="Times New Roman"/>
          <w:sz w:val="28"/>
          <w:szCs w:val="28"/>
        </w:rPr>
        <w:t>3</w:t>
      </w:r>
      <w:r w:rsidRPr="00180CB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CB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№248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- ФЗ «О государственном контроле (надзоре) и муниципальном контроле в Российской Федерации», статьей 17.1 Федерального закона от 06.10.2003 №131- 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) охраняемым законом ценностям», Администрация Смоленского района Алтайского края, ПОСТАНОВЛЯЕТ:</w:t>
      </w:r>
    </w:p>
    <w:p w:rsidR="00180CB9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1. Утвердить программу «Профилактика рисков причинения вреда (ущерба) охраняемым законом ценностям при осуществлении муниципального земельного контроля на территории Смоленского района Алтайского края на 202</w:t>
      </w:r>
      <w:r w:rsidR="00670F37">
        <w:rPr>
          <w:rFonts w:ascii="Times New Roman" w:hAnsi="Times New Roman" w:cs="Times New Roman"/>
          <w:sz w:val="28"/>
          <w:szCs w:val="28"/>
        </w:rPr>
        <w:t>3</w:t>
      </w:r>
      <w:r w:rsidRPr="00180CB9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725B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725BC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725BC">
        <w:rPr>
          <w:rFonts w:ascii="Times New Roman" w:hAnsi="Times New Roman" w:cs="Times New Roman"/>
          <w:sz w:val="28"/>
          <w:szCs w:val="28"/>
        </w:rPr>
        <w:t xml:space="preserve">2. </w:t>
      </w:r>
      <w:r w:rsidR="00A725BC" w:rsidRPr="00A725BC">
        <w:rPr>
          <w:rFonts w:ascii="Times New Roman" w:eastAsia="Times New Roman" w:hAnsi="Times New Roman" w:cs="Times New Roman"/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180CB9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BC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2F40D9">
        <w:rPr>
          <w:rFonts w:ascii="Times New Roman" w:hAnsi="Times New Roman" w:cs="Times New Roman"/>
          <w:sz w:val="28"/>
          <w:szCs w:val="28"/>
        </w:rPr>
        <w:t>н</w:t>
      </w:r>
      <w:r w:rsidRPr="00A725BC">
        <w:rPr>
          <w:rFonts w:ascii="Times New Roman" w:hAnsi="Times New Roman" w:cs="Times New Roman"/>
          <w:sz w:val="28"/>
          <w:szCs w:val="28"/>
        </w:rPr>
        <w:t>а</w:t>
      </w:r>
      <w:r w:rsidR="002F40D9">
        <w:rPr>
          <w:rFonts w:ascii="Times New Roman" w:hAnsi="Times New Roman" w:cs="Times New Roman"/>
          <w:sz w:val="28"/>
          <w:szCs w:val="28"/>
        </w:rPr>
        <w:t>д</w:t>
      </w:r>
      <w:r w:rsidRPr="00A725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CB9" w:rsidRPr="00A725BC" w:rsidRDefault="00180CB9" w:rsidP="00A725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FF4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Л.В. Моисеева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0D9" w:rsidRPr="00180CB9" w:rsidRDefault="002F40D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0CB9" w:rsidRPr="00180CB9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40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80CB9" w:rsidRPr="00180CB9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94DE8">
        <w:rPr>
          <w:rFonts w:ascii="Times New Roman" w:hAnsi="Times New Roman" w:cs="Times New Roman"/>
          <w:sz w:val="28"/>
          <w:szCs w:val="28"/>
          <w:u w:val="single"/>
        </w:rPr>
        <w:t>03.11.2022</w:t>
      </w:r>
      <w:r w:rsidR="002F40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80C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94DE8">
        <w:rPr>
          <w:rFonts w:ascii="Times New Roman" w:hAnsi="Times New Roman" w:cs="Times New Roman"/>
          <w:sz w:val="28"/>
          <w:szCs w:val="28"/>
          <w:u w:val="single"/>
        </w:rPr>
        <w:t>911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(УЩЕРБА) ОХРАНЯЕМЫМ ЗАКОНОМ ЦЕННОСТЯМ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ЗЕМЕЛЬНОГО КОНТРОЛЯ НА 202</w:t>
      </w:r>
      <w:r w:rsidR="00670F37">
        <w:rPr>
          <w:rFonts w:ascii="Times New Roman" w:hAnsi="Times New Roman" w:cs="Times New Roman"/>
          <w:b/>
          <w:sz w:val="28"/>
          <w:szCs w:val="28"/>
        </w:rPr>
        <w:t>3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A725BC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отношений (земли, земельные участки или части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участков).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по </w:t>
      </w:r>
      <w:r w:rsidRPr="005455CF">
        <w:rPr>
          <w:rFonts w:ascii="Times New Roman" w:hAnsi="Times New Roman" w:cs="Times New Roman"/>
          <w:sz w:val="28"/>
          <w:szCs w:val="28"/>
        </w:rPr>
        <w:t>земельным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 и имущественным</w:t>
      </w:r>
      <w:r w:rsidRPr="005455CF">
        <w:rPr>
          <w:rFonts w:ascii="Times New Roman" w:hAnsi="Times New Roman" w:cs="Times New Roman"/>
          <w:sz w:val="28"/>
          <w:szCs w:val="28"/>
        </w:rPr>
        <w:t xml:space="preserve"> отношениям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5B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обязательных требований к использованию и охране объектов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отношений, за нарушение которых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соблюдения порядка, исключающего самовольное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участков или использование их без оформленных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использования земельных участков по целевому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назначению;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наличия и сохранности межевых знаков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законодательства.</w:t>
      </w:r>
    </w:p>
    <w:p w:rsid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 края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осуществляла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представителей Администрации района в форумах, совещаниях,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т.ч. освещаемых средствами массовой информации, проводилась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населением по вопросам соблюдения требований земельного законодательства.</w:t>
      </w:r>
    </w:p>
    <w:p w:rsidR="002630A8" w:rsidRPr="00AF5099" w:rsidRDefault="002630A8" w:rsidP="00263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Руководствуясь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№489,Постановлением Правительства РФ от 03.04.2020 </w:t>
      </w:r>
      <w:r>
        <w:rPr>
          <w:rFonts w:ascii="Times New Roman" w:hAnsi="Times New Roman" w:cs="Times New Roman"/>
          <w:bCs/>
          <w:sz w:val="28"/>
          <w:szCs w:val="28"/>
        </w:rPr>
        <w:t>№438 «</w:t>
      </w:r>
      <w:r w:rsidRPr="001A2A3E">
        <w:rPr>
          <w:rFonts w:ascii="Times New Roman" w:hAnsi="Times New Roman" w:cs="Times New Roman"/>
          <w:bCs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) и органами муниципального </w:t>
      </w: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A2A3E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индивидуальных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» пр</w:t>
      </w:r>
      <w:r w:rsidRPr="001A2A3E">
        <w:rPr>
          <w:rFonts w:ascii="Times New Roman" w:hAnsi="Times New Roman" w:cs="Times New Roman"/>
          <w:bCs/>
          <w:sz w:val="28"/>
          <w:szCs w:val="28"/>
        </w:rPr>
        <w:t>оведение плановых проверок из ежегодных планов проведения плановых проверок юридических лиц и индиви</w:t>
      </w:r>
      <w:bookmarkStart w:id="0" w:name="_GoBack"/>
      <w:bookmarkEnd w:id="0"/>
      <w:r w:rsidRPr="001A2A3E">
        <w:rPr>
          <w:rFonts w:ascii="Times New Roman" w:hAnsi="Times New Roman" w:cs="Times New Roman"/>
          <w:bCs/>
          <w:sz w:val="28"/>
          <w:szCs w:val="28"/>
        </w:rPr>
        <w:t>дуальных предпринимателей на 2020 год исключены.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края функционирует раздел, в котором аккумулируется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поднадзорным субъектам информация в части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надзора</w:t>
      </w:r>
      <w:r w:rsidR="002630A8">
        <w:rPr>
          <w:rFonts w:ascii="Times New Roman" w:hAnsi="Times New Roman" w:cs="Times New Roman"/>
          <w:sz w:val="28"/>
          <w:szCs w:val="28"/>
        </w:rPr>
        <w:t>, а также н</w:t>
      </w:r>
      <w:r w:rsidRPr="00180CB9">
        <w:rPr>
          <w:rFonts w:ascii="Times New Roman" w:hAnsi="Times New Roman" w:cs="Times New Roman"/>
          <w:sz w:val="28"/>
          <w:szCs w:val="28"/>
        </w:rPr>
        <w:t>ормативно-правовые акты в сфере муниципального земельного контроля.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основной части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Российской Федерации, выявляемых Администрацией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Алтайского края, являются: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отсутствие знаний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 об обязательных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использованию и охране объектов земельных отношений.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разъяснению обязательных требований правообладателям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 Предполагается также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систематическое проведение публичных мероприятий.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объекты земельных отношений относятся к средней, умеренной и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</w:t>
      </w: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</w:t>
      </w:r>
      <w:r w:rsidR="00263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причинения</w:t>
      </w:r>
      <w:proofErr w:type="gramEnd"/>
      <w:r w:rsidRPr="00180CB9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65248E" w:rsidRPr="00180CB9" w:rsidRDefault="0065248E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Предотвращение риска причинения вреда (ущерба) землям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Предупреждение нарушений обязательных требований (снижение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числа нарушений обязательных требований)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3) Создание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4) Доведение обязательных требований до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способов их соблюдения.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5) Повышение прозрачности системы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контроля.</w:t>
      </w:r>
    </w:p>
    <w:p w:rsidR="00180CB9" w:rsidRDefault="00180CB9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5248E" w:rsidRP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требований контролируемыми лицами.</w:t>
      </w: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</w:p>
    <w:p w:rsid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3) Анализ и оценка состояния подконтрольной среды и особенностей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объектов, установление зависимости видов, форм и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lastRenderedPageBreak/>
        <w:t>интенсивности профилактических мероприятий от особенностей конкретных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 и присвоенного им уровня риска, проведение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профилактических мероприятий с учетом данных факторов.</w:t>
      </w:r>
    </w:p>
    <w:p w:rsidR="0065248E" w:rsidRPr="00180CB9" w:rsidRDefault="0065248E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180CB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lastRenderedPageBreak/>
        <w:t>Раздел III. 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 в сфере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земельного контроля (надзора)</w:t>
      </w:r>
    </w:p>
    <w:p w:rsidR="004B4451" w:rsidRPr="0065248E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923"/>
        <w:gridCol w:w="3969"/>
      </w:tblGrid>
      <w:tr w:rsidR="0065248E" w:rsidTr="0065248E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</w:tr>
      <w:tr w:rsidR="0065248E" w:rsidTr="007B5E46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2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требований посредством размещения соответствующих сведений на официальном сайте в информационно-телекоммуникационной сети «Интернет» и средствах массовой информации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надзора;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регулирующие осуществление муниципального земельного контроля, о сроках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порядке их вступления в силу;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нормативных правовых актов с указанием структурных единиц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актов, содержащих обязательные требования, оценка соблюдения которых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предметом муниципального земельного контроля, а также информации о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ответственности, применяемых при нарушении обязательных требований,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текстами в действующей редакции;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(списков контрольных вопросов, ответы на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свидетельствуют о соблюдении или несоблюдении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требований);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индикаторов риска нарушения обязательных требований,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отнесения объектов контроля к категориям риска;</w:t>
            </w:r>
          </w:p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земельных участков, которым присвоены категории риска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состоянии. Обновляются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позднее 10 рабочих дней со дня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</w:t>
            </w:r>
          </w:p>
        </w:tc>
        <w:tc>
          <w:tcPr>
            <w:tcW w:w="3969" w:type="dxa"/>
          </w:tcPr>
          <w:p w:rsidR="0065248E" w:rsidRDefault="0065248E" w:rsidP="00670F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Ежегодно до 1 июля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969" w:type="dxa"/>
          </w:tcPr>
          <w:p w:rsidR="0065248E" w:rsidRDefault="0065248E" w:rsidP="00670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организации и осуществление муниципального земельного надзора;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порядка осуществления контрольных (надзорных) мероприятий;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обжалования действий (бездействия) должностных лиц;</w:t>
            </w:r>
          </w:p>
          <w:p w:rsidR="0065248E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получения информации о нормативных правовых актах (их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положениях), содержащих обязательные требования, оценка соблюдения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осуществляется в рамках муниципального земельного надзора</w:t>
            </w:r>
            <w:r w:rsidR="002F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248E" w:rsidRDefault="005455CF" w:rsidP="00670F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 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поступления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8E7647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3" w:type="dxa"/>
          </w:tcPr>
          <w:p w:rsidR="0065248E" w:rsidRDefault="005455CF" w:rsidP="005455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969" w:type="dxa"/>
          </w:tcPr>
          <w:p w:rsidR="0065248E" w:rsidRDefault="005455CF" w:rsidP="00670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5248E" w:rsidRDefault="0065248E" w:rsidP="0065248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1" w:rsidRDefault="004B4451" w:rsidP="004B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B445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по вопросам указанным в п. 6 настоящего раздела, осуществляется</w:t>
      </w:r>
      <w:r w:rsidR="00B55F1F">
        <w:rPr>
          <w:rFonts w:ascii="Times New Roman" w:hAnsi="Times New Roman" w:cs="Times New Roman"/>
          <w:sz w:val="28"/>
          <w:szCs w:val="28"/>
        </w:rPr>
        <w:t xml:space="preserve"> Управлением по земельным и имущественным отношениям Администрации Смоленского района в рабочие дни с 9-00 до 17-00 (перерыв на обед с 13-00 до 14-00)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B55F1F">
        <w:rPr>
          <w:rFonts w:ascii="Times New Roman" w:hAnsi="Times New Roman" w:cs="Times New Roman"/>
          <w:sz w:val="28"/>
          <w:szCs w:val="28"/>
        </w:rPr>
        <w:t xml:space="preserve"> 8(38536)21-3-46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smladmzem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="00EA665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 Смоленский район, </w:t>
      </w:r>
      <w:proofErr w:type="gramStart"/>
      <w:r w:rsidR="00EA6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. Смоленское, ул. Титова, 40, </w:t>
      </w:r>
      <w:proofErr w:type="spellStart"/>
      <w:r w:rsidR="00EA66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>. 19,</w:t>
      </w:r>
      <w:r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мероприятия, контрольного (надзорного) мероприятия.</w:t>
      </w:r>
    </w:p>
    <w:p w:rsidR="004B4451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65248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80CB9" w:rsidRPr="00A725BC" w:rsidRDefault="00180CB9" w:rsidP="00545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lastRenderedPageBreak/>
        <w:t>Раздел IV. Показатели результативности и эффективности программы</w:t>
      </w:r>
      <w:r w:rsidR="00A7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B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5455CF" w:rsidRDefault="005455CF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2630A8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CB9" w:rsidRPr="00180CB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(публикации в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СМИ, участие в форумах, совещаниях с поднадзорными субъектами, бизнес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-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сообществами, публичные мероприятия, консультации и пр.).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 - снижение выявленных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законодательства, связанных, в первую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очередь, с причинением вреда почвам, при увеличении количества и качества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проводимых профилактических мероприятий.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Увеличение доли профилактических мероприятий в объеме контрольных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надзорных мероприятий.</w:t>
      </w:r>
    </w:p>
    <w:sectPr w:rsidR="00180CB9" w:rsidRPr="00180CB9" w:rsidSect="00180C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CB9"/>
    <w:rsid w:val="00180CB9"/>
    <w:rsid w:val="002630A8"/>
    <w:rsid w:val="002F40D9"/>
    <w:rsid w:val="003D3D38"/>
    <w:rsid w:val="004B4451"/>
    <w:rsid w:val="005455CF"/>
    <w:rsid w:val="0065248E"/>
    <w:rsid w:val="00670F37"/>
    <w:rsid w:val="006E34FD"/>
    <w:rsid w:val="00852E87"/>
    <w:rsid w:val="008E7647"/>
    <w:rsid w:val="00994DE8"/>
    <w:rsid w:val="009E489D"/>
    <w:rsid w:val="00A725BC"/>
    <w:rsid w:val="00B17318"/>
    <w:rsid w:val="00B55F1F"/>
    <w:rsid w:val="00BE5FFA"/>
    <w:rsid w:val="00E06C89"/>
    <w:rsid w:val="00EA6659"/>
    <w:rsid w:val="00F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15</cp:revision>
  <cp:lastPrinted>2022-09-23T02:46:00Z</cp:lastPrinted>
  <dcterms:created xsi:type="dcterms:W3CDTF">2021-12-16T08:00:00Z</dcterms:created>
  <dcterms:modified xsi:type="dcterms:W3CDTF">2022-11-08T02:11:00Z</dcterms:modified>
</cp:coreProperties>
</file>