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2C3239" w:rsidP="004B5021">
      <w:pPr>
        <w:rPr>
          <w:szCs w:val="28"/>
        </w:rPr>
      </w:pPr>
      <w:r>
        <w:rPr>
          <w:szCs w:val="28"/>
        </w:rPr>
        <w:t>19.12.2022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112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C24C4B" w:rsidRDefault="00C24C4B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прогнозный план приватизации объектов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собственности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образования Смоленский район Алтайского края на 2022 год</w:t>
            </w:r>
          </w:p>
          <w:p w:rsidR="00412FD9" w:rsidRPr="00BB2D23" w:rsidRDefault="00412FD9" w:rsidP="00C24C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F40553" w:rsidRDefault="00F40553" w:rsidP="00F40553">
      <w:pPr>
        <w:ind w:firstLine="705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Положением о порядке пользования и распоряжения имуществом, являющимся собственностью муниципального образования См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ленский район Алтайского края, утвержденным решением Смоленского райо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ного Собрания депутатов от 05.03.2009 № 4, Смоленское районное Собрание депутатов РЕШИЛО:</w:t>
      </w:r>
    </w:p>
    <w:p w:rsidR="00F40553" w:rsidRDefault="00F40553" w:rsidP="00F40553">
      <w:pPr>
        <w:jc w:val="both"/>
        <w:rPr>
          <w:color w:val="000000"/>
          <w:szCs w:val="28"/>
        </w:rPr>
      </w:pPr>
    </w:p>
    <w:p w:rsidR="00F40553" w:rsidRDefault="00F40553" w:rsidP="00F40553">
      <w:pPr>
        <w:ind w:firstLine="705"/>
        <w:jc w:val="both"/>
        <w:rPr>
          <w:szCs w:val="28"/>
        </w:rPr>
      </w:pPr>
      <w:r>
        <w:rPr>
          <w:szCs w:val="28"/>
        </w:rPr>
        <w:t>1. Внести в прогнозный план приватизации объектов муниципальной со</w:t>
      </w:r>
      <w:r>
        <w:rPr>
          <w:szCs w:val="28"/>
        </w:rPr>
        <w:t>б</w:t>
      </w:r>
      <w:r>
        <w:rPr>
          <w:szCs w:val="28"/>
        </w:rPr>
        <w:t>ственности муниципального образования Смоленский район Алтайского края на 2022 год, утвержденный решением Смоленского районного Собрания деп</w:t>
      </w:r>
      <w:r>
        <w:rPr>
          <w:szCs w:val="28"/>
        </w:rPr>
        <w:t>у</w:t>
      </w:r>
      <w:r>
        <w:rPr>
          <w:szCs w:val="28"/>
        </w:rPr>
        <w:t>татов от 29.10.2021 № 68 «Об утверждении прогнозного плана приватизации объектов муниципальной собственности муниципального образования Смоле</w:t>
      </w:r>
      <w:r>
        <w:rPr>
          <w:szCs w:val="28"/>
        </w:rPr>
        <w:t>н</w:t>
      </w:r>
      <w:r>
        <w:rPr>
          <w:szCs w:val="28"/>
        </w:rPr>
        <w:t>ский район Алтайского края на 2022 год» следующие изменения:</w:t>
      </w:r>
    </w:p>
    <w:p w:rsidR="00F40553" w:rsidRDefault="00F40553" w:rsidP="00F40553">
      <w:pPr>
        <w:ind w:firstLine="705"/>
        <w:jc w:val="both"/>
        <w:rPr>
          <w:szCs w:val="28"/>
        </w:rPr>
      </w:pPr>
      <w:r>
        <w:rPr>
          <w:szCs w:val="28"/>
        </w:rPr>
        <w:t>Исключить из  раздела 2 прогнозного плана приватизации объектов м</w:t>
      </w:r>
      <w:r>
        <w:rPr>
          <w:szCs w:val="28"/>
        </w:rPr>
        <w:t>у</w:t>
      </w:r>
      <w:r>
        <w:rPr>
          <w:szCs w:val="28"/>
        </w:rPr>
        <w:t>ниципальной собственности муниципального образования Смоленский район Алтайского края на 2022 год «Продажа движимого имущества»  пункт 8 «Транспортное средство: автобус для перевозки детей ПАЗ 32053-70, номерной знак А961УХ 22, год выпуска 2012 г., оснащенный тахографом Меркурий ТА-001 с блоком СКЗИ (серийный номер 0000193787)».</w:t>
      </w:r>
    </w:p>
    <w:p w:rsidR="00F40553" w:rsidRDefault="00F40553" w:rsidP="00F40553">
      <w:pPr>
        <w:ind w:firstLine="708"/>
        <w:jc w:val="both"/>
        <w:rPr>
          <w:szCs w:val="28"/>
        </w:rPr>
      </w:pPr>
    </w:p>
    <w:p w:rsidR="00DB4C78" w:rsidRDefault="00F40553" w:rsidP="00F40553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F40553" w:rsidRDefault="00F40553" w:rsidP="00DB4C78">
      <w:pPr>
        <w:rPr>
          <w:strike/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18" w:rsidRDefault="00367D18" w:rsidP="00CB49DE">
      <w:r>
        <w:separator/>
      </w:r>
    </w:p>
  </w:endnote>
  <w:endnote w:type="continuationSeparator" w:id="1">
    <w:p w:rsidR="00367D18" w:rsidRDefault="00367D1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18" w:rsidRDefault="00367D18" w:rsidP="00CB49DE">
      <w:r>
        <w:separator/>
      </w:r>
    </w:p>
  </w:footnote>
  <w:footnote w:type="continuationSeparator" w:id="1">
    <w:p w:rsidR="00367D18" w:rsidRDefault="00367D1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878A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C34B0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C3239"/>
    <w:rsid w:val="002D57BC"/>
    <w:rsid w:val="002F038B"/>
    <w:rsid w:val="0030178A"/>
    <w:rsid w:val="00306A70"/>
    <w:rsid w:val="0032643E"/>
    <w:rsid w:val="00350AF1"/>
    <w:rsid w:val="00367D18"/>
    <w:rsid w:val="003729B9"/>
    <w:rsid w:val="00376668"/>
    <w:rsid w:val="00392B2A"/>
    <w:rsid w:val="003B4B62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78A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3D20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6167B"/>
    <w:rsid w:val="00782229"/>
    <w:rsid w:val="007876AC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19D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4C4B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10210"/>
    <w:rsid w:val="00F24C89"/>
    <w:rsid w:val="00F31092"/>
    <w:rsid w:val="00F36525"/>
    <w:rsid w:val="00F40553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2022-12-15T01:56:00Z</cp:lastPrinted>
  <dcterms:created xsi:type="dcterms:W3CDTF">2021-12-08T01:50:00Z</dcterms:created>
  <dcterms:modified xsi:type="dcterms:W3CDTF">2022-12-20T03:30:00Z</dcterms:modified>
</cp:coreProperties>
</file>