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86" w:rsidRDefault="008A2886" w:rsidP="008A2886">
      <w:pPr>
        <w:tabs>
          <w:tab w:val="left" w:pos="3780"/>
          <w:tab w:val="left" w:pos="46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</w:p>
    <w:p w:rsidR="008A2886" w:rsidRDefault="00BC6693" w:rsidP="008A2886">
      <w:pPr>
        <w:tabs>
          <w:tab w:val="left" w:pos="4680"/>
        </w:tabs>
        <w:jc w:val="both"/>
        <w:rPr>
          <w:sz w:val="28"/>
          <w:szCs w:val="28"/>
        </w:rPr>
      </w:pPr>
      <w:r w:rsidRPr="00BC66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0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13357148" r:id="rId6"/>
        </w:pict>
      </w:r>
    </w:p>
    <w:p w:rsidR="008A2886" w:rsidRDefault="008A2886" w:rsidP="008A2886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СМОЛЕНСКОЕ РАЙОННОЕ СОБРАНИЕ ДЕПУТАТОВ</w:t>
      </w:r>
    </w:p>
    <w:p w:rsidR="008A2886" w:rsidRDefault="008A2886" w:rsidP="008A288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A2886" w:rsidRDefault="008A2886" w:rsidP="008A28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2364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8A2886" w:rsidRDefault="008A2886" w:rsidP="008A288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D0A1E" w:rsidRDefault="003D0A1E" w:rsidP="008A2886">
      <w:pPr>
        <w:jc w:val="center"/>
        <w:rPr>
          <w:sz w:val="28"/>
          <w:szCs w:val="28"/>
        </w:rPr>
      </w:pPr>
    </w:p>
    <w:p w:rsidR="008A2886" w:rsidRDefault="007C0EFE" w:rsidP="008A2886">
      <w:pPr>
        <w:jc w:val="both"/>
        <w:rPr>
          <w:sz w:val="28"/>
          <w:szCs w:val="28"/>
        </w:rPr>
      </w:pPr>
      <w:r>
        <w:rPr>
          <w:sz w:val="28"/>
          <w:szCs w:val="28"/>
        </w:rPr>
        <w:t>05.05.2022 № 33</w:t>
      </w:r>
      <w:r w:rsidR="00DC0B59">
        <w:rPr>
          <w:sz w:val="28"/>
          <w:szCs w:val="28"/>
        </w:rPr>
        <w:t xml:space="preserve">        </w:t>
      </w:r>
      <w:r w:rsidR="008A2886">
        <w:rPr>
          <w:sz w:val="28"/>
          <w:szCs w:val="28"/>
        </w:rPr>
        <w:t xml:space="preserve">                                               </w:t>
      </w:r>
      <w:r w:rsidR="00B35B6A">
        <w:rPr>
          <w:sz w:val="28"/>
          <w:szCs w:val="28"/>
        </w:rPr>
        <w:t xml:space="preserve">          </w:t>
      </w:r>
      <w:r w:rsidR="00014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8A2886">
        <w:rPr>
          <w:sz w:val="28"/>
          <w:szCs w:val="28"/>
        </w:rPr>
        <w:t xml:space="preserve">  </w:t>
      </w:r>
      <w:proofErr w:type="gramStart"/>
      <w:r w:rsidR="008A2886">
        <w:rPr>
          <w:sz w:val="28"/>
          <w:szCs w:val="28"/>
        </w:rPr>
        <w:t>с</w:t>
      </w:r>
      <w:proofErr w:type="gramEnd"/>
      <w:r w:rsidR="008A2886">
        <w:rPr>
          <w:sz w:val="28"/>
          <w:szCs w:val="28"/>
        </w:rPr>
        <w:t>. Смоленское</w:t>
      </w:r>
    </w:p>
    <w:p w:rsidR="008A2886" w:rsidRDefault="008A2886" w:rsidP="008A288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8A2886" w:rsidTr="00917DCD">
        <w:tc>
          <w:tcPr>
            <w:tcW w:w="4928" w:type="dxa"/>
            <w:hideMark/>
          </w:tcPr>
          <w:p w:rsidR="008A2886" w:rsidRDefault="00B01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8A2886">
              <w:rPr>
                <w:sz w:val="28"/>
                <w:szCs w:val="28"/>
              </w:rPr>
              <w:t>пр</w:t>
            </w:r>
            <w:r w:rsidR="00C57508">
              <w:rPr>
                <w:sz w:val="28"/>
                <w:szCs w:val="28"/>
              </w:rPr>
              <w:t>именении к депутату Смоленск</w:t>
            </w:r>
            <w:r w:rsidR="00C57508">
              <w:rPr>
                <w:sz w:val="28"/>
                <w:szCs w:val="28"/>
              </w:rPr>
              <w:t>о</w:t>
            </w:r>
            <w:r w:rsidR="00C57508">
              <w:rPr>
                <w:sz w:val="28"/>
                <w:szCs w:val="28"/>
              </w:rPr>
              <w:t>го районного Собрания депутатов А</w:t>
            </w:r>
            <w:r w:rsidR="00C57508">
              <w:rPr>
                <w:sz w:val="28"/>
                <w:szCs w:val="28"/>
              </w:rPr>
              <w:t>л</w:t>
            </w:r>
            <w:r w:rsidR="00C57508">
              <w:rPr>
                <w:sz w:val="28"/>
                <w:szCs w:val="28"/>
              </w:rPr>
              <w:t>тайского кр</w:t>
            </w:r>
            <w:r w:rsidR="003113F6">
              <w:rPr>
                <w:sz w:val="28"/>
                <w:szCs w:val="28"/>
              </w:rPr>
              <w:t>ая Никоновой Т.И.</w:t>
            </w:r>
            <w:r w:rsidR="00917DCD">
              <w:rPr>
                <w:sz w:val="28"/>
                <w:szCs w:val="28"/>
              </w:rPr>
              <w:t xml:space="preserve"> </w:t>
            </w:r>
            <w:r w:rsidR="00C57508">
              <w:rPr>
                <w:sz w:val="28"/>
                <w:szCs w:val="28"/>
              </w:rPr>
              <w:t>меры ответственности, предусмотренной ч</w:t>
            </w:r>
            <w:r w:rsidR="00C57508">
              <w:rPr>
                <w:sz w:val="28"/>
                <w:szCs w:val="28"/>
              </w:rPr>
              <w:t>а</w:t>
            </w:r>
            <w:r w:rsidR="00C57508">
              <w:rPr>
                <w:sz w:val="28"/>
                <w:szCs w:val="28"/>
              </w:rPr>
              <w:t>стью 7.3-1 статьи 40 Федерального з</w:t>
            </w:r>
            <w:r w:rsidR="00C57508">
              <w:rPr>
                <w:sz w:val="28"/>
                <w:szCs w:val="28"/>
              </w:rPr>
              <w:t>а</w:t>
            </w:r>
            <w:r w:rsidR="00C57508">
              <w:rPr>
                <w:sz w:val="28"/>
                <w:szCs w:val="28"/>
              </w:rPr>
              <w:t>кона «Об общих принципах организ</w:t>
            </w:r>
            <w:r w:rsidR="00C57508">
              <w:rPr>
                <w:sz w:val="28"/>
                <w:szCs w:val="28"/>
              </w:rPr>
              <w:t>а</w:t>
            </w:r>
            <w:r w:rsidR="00C57508">
              <w:rPr>
                <w:sz w:val="28"/>
                <w:szCs w:val="28"/>
              </w:rPr>
              <w:t>ции мест</w:t>
            </w:r>
            <w:r w:rsidR="00917DCD">
              <w:rPr>
                <w:sz w:val="28"/>
                <w:szCs w:val="28"/>
              </w:rPr>
              <w:t xml:space="preserve">ного </w:t>
            </w:r>
            <w:r w:rsidR="00C57508">
              <w:rPr>
                <w:sz w:val="28"/>
                <w:szCs w:val="28"/>
              </w:rPr>
              <w:t>самоуправле</w:t>
            </w:r>
            <w:r w:rsidR="00917DCD">
              <w:rPr>
                <w:sz w:val="28"/>
                <w:szCs w:val="28"/>
              </w:rPr>
              <w:t>ния в</w:t>
            </w:r>
            <w:r w:rsidR="00556CC1">
              <w:rPr>
                <w:sz w:val="28"/>
                <w:szCs w:val="28"/>
              </w:rPr>
              <w:t xml:space="preserve"> </w:t>
            </w:r>
            <w:r w:rsidR="00C57508">
              <w:rPr>
                <w:sz w:val="28"/>
                <w:szCs w:val="28"/>
              </w:rPr>
              <w:t>Ро</w:t>
            </w:r>
            <w:r w:rsidR="00C57508">
              <w:rPr>
                <w:sz w:val="28"/>
                <w:szCs w:val="28"/>
              </w:rPr>
              <w:t>с</w:t>
            </w:r>
            <w:r w:rsidR="00C57508">
              <w:rPr>
                <w:sz w:val="28"/>
                <w:szCs w:val="28"/>
              </w:rPr>
              <w:t>сийской Федерации».</w:t>
            </w:r>
          </w:p>
          <w:p w:rsidR="00B01317" w:rsidRDefault="00B01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8A2886" w:rsidRDefault="008A2886">
            <w:pPr>
              <w:jc w:val="both"/>
              <w:rPr>
                <w:sz w:val="28"/>
                <w:szCs w:val="28"/>
              </w:rPr>
            </w:pPr>
          </w:p>
        </w:tc>
      </w:tr>
    </w:tbl>
    <w:p w:rsidR="003113F6" w:rsidRDefault="00E8227D" w:rsidP="003113F6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от 25.12.2008 № 273-ФЗ «О противодействии коррупции», законом Алтайского края от 03.06.2010 № 46-ЗС «О противодействии коррупции в Алт</w:t>
      </w:r>
      <w:r w:rsidR="003113F6">
        <w:rPr>
          <w:sz w:val="28"/>
          <w:szCs w:val="28"/>
        </w:rPr>
        <w:t>айском крае»,</w:t>
      </w:r>
      <w:r>
        <w:rPr>
          <w:sz w:val="28"/>
          <w:szCs w:val="28"/>
        </w:rPr>
        <w:t xml:space="preserve"> Порядком принятия решения о применении к депутату Смоленского районного Собрания депутатов, главе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Смоленский район Алтайского края мер ответственности,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частью 7.3-1 статьи</w:t>
      </w:r>
      <w:proofErr w:type="gramEnd"/>
      <w:r>
        <w:rPr>
          <w:sz w:val="28"/>
          <w:szCs w:val="28"/>
        </w:rPr>
        <w:t xml:space="preserve"> 40 Федерального закона от 6 октября 2003 года N 131-ФЗ</w:t>
      </w:r>
      <w:proofErr w:type="gramStart"/>
      <w:r>
        <w:rPr>
          <w:sz w:val="28"/>
          <w:szCs w:val="28"/>
        </w:rPr>
        <w:t>"О</w:t>
      </w:r>
      <w:proofErr w:type="gramEnd"/>
      <w:r>
        <w:rPr>
          <w:sz w:val="28"/>
          <w:szCs w:val="28"/>
        </w:rPr>
        <w:t>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утвержденным решением Смоленского районного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рания депутатов от 12.12.2019 № 71,</w:t>
      </w:r>
      <w:r w:rsidRPr="00E8227D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представления прокурора Смоленского района об устранении нарушений Федерального закона «О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тиводействии коррупции», районное Собрание депутатов рассмотрело</w:t>
      </w:r>
      <w:r w:rsidR="00EC149A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лад комиссии по оценке фактов существенности допущенных нарушений  при представлении депутатом, выборным должностным лицом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сведений о доходах, расходах, об имуществе и обязательствах имущественного характера.</w:t>
      </w:r>
      <w:r w:rsidR="00EC149A">
        <w:rPr>
          <w:sz w:val="28"/>
          <w:szCs w:val="28"/>
        </w:rPr>
        <w:t xml:space="preserve"> </w:t>
      </w:r>
      <w:r w:rsidR="003113F6">
        <w:rPr>
          <w:sz w:val="28"/>
          <w:szCs w:val="28"/>
        </w:rPr>
        <w:t xml:space="preserve"> Депутатом районного Собрания депутатов Н</w:t>
      </w:r>
      <w:r w:rsidR="003113F6">
        <w:rPr>
          <w:sz w:val="28"/>
          <w:szCs w:val="28"/>
        </w:rPr>
        <w:t>и</w:t>
      </w:r>
      <w:r w:rsidR="003113F6">
        <w:rPr>
          <w:sz w:val="28"/>
          <w:szCs w:val="28"/>
        </w:rPr>
        <w:t>коновой Т.И.  при представлении сведений о доходах, расходах, об имущес</w:t>
      </w:r>
      <w:r w:rsidR="003113F6">
        <w:rPr>
          <w:sz w:val="28"/>
          <w:szCs w:val="28"/>
        </w:rPr>
        <w:t>т</w:t>
      </w:r>
      <w:r w:rsidR="003113F6">
        <w:rPr>
          <w:sz w:val="28"/>
          <w:szCs w:val="28"/>
        </w:rPr>
        <w:t>ве и обязательствах имущественного характера в справке о доходах, расх</w:t>
      </w:r>
      <w:r w:rsidR="003113F6">
        <w:rPr>
          <w:sz w:val="28"/>
          <w:szCs w:val="28"/>
        </w:rPr>
        <w:t>о</w:t>
      </w:r>
      <w:r w:rsidR="003113F6">
        <w:rPr>
          <w:sz w:val="28"/>
          <w:szCs w:val="28"/>
        </w:rPr>
        <w:t xml:space="preserve">дах, об имуществе и обязательствах имущественного характера  не отражены доходы </w:t>
      </w:r>
      <w:proofErr w:type="gramStart"/>
      <w:r w:rsidR="003113F6">
        <w:rPr>
          <w:sz w:val="28"/>
          <w:szCs w:val="28"/>
        </w:rPr>
        <w:t>супруга</w:t>
      </w:r>
      <w:proofErr w:type="gramEnd"/>
      <w:r w:rsidR="003113F6">
        <w:rPr>
          <w:sz w:val="28"/>
          <w:szCs w:val="28"/>
        </w:rPr>
        <w:t xml:space="preserve"> полученные в АО «Курорт Белокуриха» в размере 46000 руб., МБОУ «</w:t>
      </w:r>
      <w:proofErr w:type="spellStart"/>
      <w:r w:rsidR="003113F6">
        <w:rPr>
          <w:sz w:val="28"/>
          <w:szCs w:val="28"/>
        </w:rPr>
        <w:t>Сычевская</w:t>
      </w:r>
      <w:proofErr w:type="spellEnd"/>
      <w:r w:rsidR="003113F6">
        <w:rPr>
          <w:sz w:val="28"/>
          <w:szCs w:val="28"/>
        </w:rPr>
        <w:t xml:space="preserve"> средняя общеобразовательная школа имени К.Ф.Лебединской» в сумме 93203,21 руб.</w:t>
      </w:r>
    </w:p>
    <w:p w:rsidR="00B01317" w:rsidRDefault="00B01317" w:rsidP="00B01317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Пунктом 7</w:t>
      </w:r>
      <w:r>
        <w:rPr>
          <w:rFonts w:ascii="Times New Roman" w:hAnsi="Times New Roman" w:cs="Times New Roman"/>
          <w:sz w:val="28"/>
          <w:szCs w:val="28"/>
        </w:rPr>
        <w:t xml:space="preserve"> Порядка принятия решения о применении к депутату Смоленского районного Собрания депутатов, главе муниципального образования Смоленский район Алтайского края мер ответственности, предусмотренных частью 7.3-1 статьи 40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lastRenderedPageBreak/>
        <w:t>2003 года N 131-ФЗ</w:t>
      </w:r>
      <w:proofErr w:type="gramStart"/>
      <w:r>
        <w:rPr>
          <w:rFonts w:ascii="Times New Roman" w:hAnsi="Times New Roman" w:cs="Times New Roman"/>
          <w:sz w:val="28"/>
          <w:szCs w:val="28"/>
        </w:rPr>
        <w:t>"О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 определен </w:t>
      </w:r>
      <w:r>
        <w:rPr>
          <w:rFonts w:ascii="Times New Roman" w:eastAsia="Arial" w:hAnsi="Times New Roman" w:cs="Times New Roman"/>
          <w:sz w:val="28"/>
          <w:szCs w:val="28"/>
        </w:rPr>
        <w:t xml:space="preserve">Перечень ситуаций, при которых представление недостоверных и неполных сведений о доходах, об имуществе и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имущественного характера расценивается как несущественное искажение. Искажение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сведений является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несущественным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если величина искажения менее 20% от размера общего дохода лица и членов его семьи в год. Величина искажения сведений о доходах в данном случае менее 20% общего годового дохода семьи депутата.</w:t>
      </w:r>
    </w:p>
    <w:p w:rsidR="00A6446C" w:rsidRDefault="00917DCD" w:rsidP="00A6446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227D" w:rsidRPr="00A6446C">
        <w:rPr>
          <w:rFonts w:ascii="Times New Roman" w:hAnsi="Times New Roman" w:cs="Times New Roman"/>
          <w:sz w:val="28"/>
          <w:szCs w:val="28"/>
        </w:rPr>
        <w:t>тсутствуют обстоятельства, свидетельствующие о том, чт</w:t>
      </w:r>
      <w:r w:rsidR="00B01317">
        <w:rPr>
          <w:rFonts w:ascii="Times New Roman" w:hAnsi="Times New Roman" w:cs="Times New Roman"/>
          <w:sz w:val="28"/>
          <w:szCs w:val="28"/>
        </w:rPr>
        <w:t>о при предоставлении</w:t>
      </w:r>
      <w:r w:rsidR="00A6446C">
        <w:rPr>
          <w:rFonts w:ascii="Times New Roman" w:hAnsi="Times New Roman" w:cs="Times New Roman"/>
          <w:sz w:val="28"/>
          <w:szCs w:val="28"/>
        </w:rPr>
        <w:t xml:space="preserve"> неполных сведений о </w:t>
      </w:r>
      <w:r w:rsidR="00B01317">
        <w:rPr>
          <w:rFonts w:ascii="Times New Roman" w:hAnsi="Times New Roman" w:cs="Times New Roman"/>
          <w:sz w:val="28"/>
          <w:szCs w:val="28"/>
        </w:rPr>
        <w:t xml:space="preserve"> доходах супруга</w:t>
      </w:r>
      <w:r w:rsidR="00E8227D" w:rsidRPr="00A6446C">
        <w:rPr>
          <w:rFonts w:ascii="Times New Roman" w:hAnsi="Times New Roman" w:cs="Times New Roman"/>
          <w:sz w:val="28"/>
          <w:szCs w:val="28"/>
        </w:rPr>
        <w:t xml:space="preserve"> были сокрыты конфликт интересов, нарушение запретов, установленных действующим законодательством,</w:t>
      </w:r>
      <w:r w:rsidR="00B01317">
        <w:rPr>
          <w:rFonts w:ascii="Times New Roman" w:hAnsi="Times New Roman" w:cs="Times New Roman"/>
          <w:sz w:val="28"/>
          <w:szCs w:val="28"/>
        </w:rPr>
        <w:t xml:space="preserve"> или сокрыты доходы, </w:t>
      </w:r>
      <w:proofErr w:type="gramStart"/>
      <w:r w:rsidR="00E8227D" w:rsidRPr="00A6446C"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 w:rsidR="00E8227D" w:rsidRPr="00A6446C">
        <w:rPr>
          <w:rFonts w:ascii="Times New Roman" w:hAnsi="Times New Roman" w:cs="Times New Roman"/>
          <w:sz w:val="28"/>
          <w:szCs w:val="28"/>
        </w:rPr>
        <w:t xml:space="preserve"> происхождения которых депутат не мог пояснить или стоимость которых</w:t>
      </w:r>
      <w:r w:rsidR="003D2C44">
        <w:rPr>
          <w:rFonts w:ascii="Times New Roman" w:hAnsi="Times New Roman" w:cs="Times New Roman"/>
          <w:sz w:val="28"/>
          <w:szCs w:val="28"/>
        </w:rPr>
        <w:t xml:space="preserve"> не соответствовала его доходам. Д</w:t>
      </w:r>
      <w:r w:rsidR="00E8227D" w:rsidRPr="00A6446C">
        <w:rPr>
          <w:rFonts w:ascii="Times New Roman" w:hAnsi="Times New Roman" w:cs="Times New Roman"/>
          <w:sz w:val="28"/>
          <w:szCs w:val="28"/>
        </w:rPr>
        <w:t>опущенное искажение представленных сведений о доходах, расходах, об имуществе и обязательствах имущественного характера</w:t>
      </w:r>
      <w:r w:rsidR="003D2C44">
        <w:rPr>
          <w:rFonts w:ascii="Times New Roman" w:hAnsi="Times New Roman" w:cs="Times New Roman"/>
          <w:sz w:val="28"/>
          <w:szCs w:val="28"/>
        </w:rPr>
        <w:t xml:space="preserve"> </w:t>
      </w:r>
      <w:r w:rsidR="00A6446C">
        <w:rPr>
          <w:rFonts w:ascii="Times New Roman" w:hAnsi="Times New Roman" w:cs="Times New Roman"/>
          <w:sz w:val="28"/>
          <w:szCs w:val="28"/>
        </w:rPr>
        <w:t xml:space="preserve"> </w:t>
      </w:r>
      <w:r w:rsidR="00E8227D" w:rsidRPr="00A6446C">
        <w:rPr>
          <w:rFonts w:ascii="Times New Roman" w:hAnsi="Times New Roman" w:cs="Times New Roman"/>
          <w:sz w:val="28"/>
          <w:szCs w:val="28"/>
        </w:rPr>
        <w:t>является несущественным.</w:t>
      </w:r>
    </w:p>
    <w:p w:rsidR="004900E4" w:rsidRDefault="004900E4" w:rsidP="004900E4">
      <w:pPr>
        <w:ind w:firstLine="703"/>
        <w:jc w:val="both"/>
        <w:rPr>
          <w:b/>
        </w:rPr>
      </w:pPr>
      <w:proofErr w:type="gramStart"/>
      <w:r>
        <w:rPr>
          <w:rFonts w:eastAsia="Arial"/>
          <w:sz w:val="28"/>
          <w:szCs w:val="28"/>
        </w:rPr>
        <w:t>При определении меры ответственности депутату, Собрание депутатов руководствуется принципами справедливости, соразмерности, пропорци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нальности и неотвратимости,  учитывает характер совершенного правонар</w:t>
      </w:r>
      <w:r>
        <w:rPr>
          <w:rFonts w:eastAsia="Arial"/>
          <w:sz w:val="28"/>
          <w:szCs w:val="28"/>
        </w:rPr>
        <w:t>у</w:t>
      </w:r>
      <w:r>
        <w:rPr>
          <w:rFonts w:eastAsia="Arial"/>
          <w:sz w:val="28"/>
          <w:szCs w:val="28"/>
        </w:rPr>
        <w:t>шения,</w:t>
      </w:r>
      <w:r w:rsidR="00B01317">
        <w:rPr>
          <w:rFonts w:eastAsia="Arial"/>
          <w:sz w:val="28"/>
          <w:szCs w:val="28"/>
        </w:rPr>
        <w:t xml:space="preserve"> его тяжесть, а также то, что </w:t>
      </w:r>
      <w:r>
        <w:rPr>
          <w:rFonts w:eastAsia="Arial"/>
          <w:sz w:val="28"/>
          <w:szCs w:val="28"/>
        </w:rPr>
        <w:t>депутат</w:t>
      </w:r>
      <w:r>
        <w:rPr>
          <w:rFonts w:eastAsia="Arial"/>
          <w:b/>
          <w:sz w:val="28"/>
          <w:szCs w:val="28"/>
        </w:rPr>
        <w:t xml:space="preserve"> </w:t>
      </w:r>
      <w:r>
        <w:rPr>
          <w:sz w:val="28"/>
          <w:szCs w:val="28"/>
        </w:rPr>
        <w:t>добросовестно исполняет свои депутатские полномочия, соблюдает  ограничения, запреты и обязанности, установленные законодательством о  противодействии коррупции и считает, что должна быть применена мера ответственности, предусмотренная абзацем 2 части 7.3-1 статьи 40 Федерального закона от 06.10.2003</w:t>
      </w:r>
      <w:proofErr w:type="gramEnd"/>
      <w:r>
        <w:rPr>
          <w:sz w:val="28"/>
          <w:szCs w:val="28"/>
        </w:rPr>
        <w:t xml:space="preserve"> №131-ФЗ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рации», - «предупреждение».</w:t>
      </w:r>
    </w:p>
    <w:p w:rsidR="00E8227D" w:rsidRPr="00A6446C" w:rsidRDefault="00A6446C" w:rsidP="00A6446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Смоленское районное Со</w:t>
      </w:r>
      <w:r w:rsidR="006F2162">
        <w:rPr>
          <w:rFonts w:ascii="Times New Roman" w:hAnsi="Times New Roman" w:cs="Times New Roman"/>
          <w:sz w:val="28"/>
          <w:szCs w:val="28"/>
        </w:rPr>
        <w:t>брание депутатов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227D" w:rsidRPr="006F2162" w:rsidRDefault="00A6446C" w:rsidP="00A6446C">
      <w:pPr>
        <w:shd w:val="clear" w:color="auto" w:fill="FFFFFF"/>
        <w:spacing w:before="300" w:after="150"/>
        <w:jc w:val="center"/>
        <w:rPr>
          <w:sz w:val="28"/>
          <w:szCs w:val="28"/>
        </w:rPr>
      </w:pPr>
      <w:r w:rsidRPr="006F2162">
        <w:rPr>
          <w:bCs/>
          <w:sz w:val="28"/>
          <w:szCs w:val="28"/>
        </w:rPr>
        <w:t>РЕШИЛО</w:t>
      </w:r>
      <w:r w:rsidR="00E8227D" w:rsidRPr="006F2162">
        <w:rPr>
          <w:bCs/>
          <w:sz w:val="28"/>
          <w:szCs w:val="28"/>
        </w:rPr>
        <w:t>:</w:t>
      </w:r>
    </w:p>
    <w:p w:rsidR="006F2162" w:rsidRDefault="00E8227D" w:rsidP="006F216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 Считать искажение сведений о доходах, расходах, об имуществе 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тельствах имущественного характера, предоставленных депутатом </w:t>
      </w:r>
      <w:r w:rsidR="006F2162">
        <w:rPr>
          <w:sz w:val="28"/>
          <w:szCs w:val="28"/>
        </w:rPr>
        <w:t>Смоле</w:t>
      </w:r>
      <w:r w:rsidR="006F2162">
        <w:rPr>
          <w:sz w:val="28"/>
          <w:szCs w:val="28"/>
        </w:rPr>
        <w:t>н</w:t>
      </w:r>
      <w:r w:rsidR="006F2162">
        <w:rPr>
          <w:sz w:val="28"/>
          <w:szCs w:val="28"/>
        </w:rPr>
        <w:t>ского районного Собрания депутатов</w:t>
      </w:r>
      <w:r w:rsidR="00556CC1">
        <w:rPr>
          <w:sz w:val="28"/>
          <w:szCs w:val="28"/>
        </w:rPr>
        <w:t xml:space="preserve"> Никоновой Татьяной Ивановной</w:t>
      </w:r>
      <w:r>
        <w:rPr>
          <w:sz w:val="28"/>
          <w:szCs w:val="28"/>
        </w:rPr>
        <w:t>, нес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щественным.</w:t>
      </w:r>
    </w:p>
    <w:p w:rsidR="00E8227D" w:rsidRDefault="00E8227D" w:rsidP="008F42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 Применить к депутату</w:t>
      </w:r>
      <w:r w:rsidR="006F2162" w:rsidRPr="006F2162">
        <w:rPr>
          <w:sz w:val="28"/>
          <w:szCs w:val="28"/>
        </w:rPr>
        <w:t xml:space="preserve"> </w:t>
      </w:r>
      <w:r w:rsidR="006F2162">
        <w:rPr>
          <w:sz w:val="28"/>
          <w:szCs w:val="28"/>
        </w:rPr>
        <w:t xml:space="preserve">Смоленского </w:t>
      </w:r>
      <w:r w:rsidR="00556CC1">
        <w:rPr>
          <w:sz w:val="28"/>
          <w:szCs w:val="28"/>
        </w:rPr>
        <w:t>районного Собрания депутатов Ник</w:t>
      </w:r>
      <w:r w:rsidR="00556CC1">
        <w:rPr>
          <w:sz w:val="28"/>
          <w:szCs w:val="28"/>
        </w:rPr>
        <w:t>о</w:t>
      </w:r>
      <w:r w:rsidR="00556CC1">
        <w:rPr>
          <w:sz w:val="28"/>
          <w:szCs w:val="28"/>
        </w:rPr>
        <w:t>новой Татьяне Ивановне</w:t>
      </w:r>
      <w:r>
        <w:rPr>
          <w:sz w:val="28"/>
          <w:szCs w:val="28"/>
        </w:rPr>
        <w:t>, избранно</w:t>
      </w:r>
      <w:r w:rsidR="00556CC1">
        <w:rPr>
          <w:sz w:val="28"/>
          <w:szCs w:val="28"/>
        </w:rPr>
        <w:t>й</w:t>
      </w:r>
      <w:r w:rsidR="006F2162">
        <w:rPr>
          <w:sz w:val="28"/>
          <w:szCs w:val="28"/>
        </w:rPr>
        <w:t xml:space="preserve"> по одномандатному </w:t>
      </w:r>
      <w:r>
        <w:rPr>
          <w:sz w:val="28"/>
          <w:szCs w:val="28"/>
        </w:rPr>
        <w:t xml:space="preserve"> избирательному окру</w:t>
      </w:r>
      <w:r w:rsidR="00556CC1">
        <w:rPr>
          <w:sz w:val="28"/>
          <w:szCs w:val="28"/>
        </w:rPr>
        <w:t>гу № 17</w:t>
      </w:r>
      <w:r>
        <w:rPr>
          <w:sz w:val="28"/>
          <w:szCs w:val="28"/>
        </w:rPr>
        <w:t>, меру ответственности в виде предупреждения.</w:t>
      </w:r>
    </w:p>
    <w:p w:rsidR="006F2162" w:rsidRDefault="00E8227D" w:rsidP="008F42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57CF">
        <w:rPr>
          <w:sz w:val="28"/>
          <w:szCs w:val="28"/>
        </w:rPr>
        <w:t xml:space="preserve">Настоящее решение </w:t>
      </w:r>
      <w:r w:rsidR="006F2162">
        <w:rPr>
          <w:sz w:val="28"/>
          <w:szCs w:val="28"/>
        </w:rPr>
        <w:t>разместить на</w:t>
      </w:r>
      <w:r>
        <w:rPr>
          <w:sz w:val="28"/>
          <w:szCs w:val="28"/>
        </w:rPr>
        <w:t xml:space="preserve"> </w:t>
      </w:r>
      <w:r w:rsidR="006F2162">
        <w:rPr>
          <w:sz w:val="28"/>
          <w:szCs w:val="28"/>
        </w:rPr>
        <w:t>официальном сайте Администрации Смоленского района Алтайского края в информационно-телекоммуникационной сети «Интернет».</w:t>
      </w:r>
    </w:p>
    <w:p w:rsidR="002C4F15" w:rsidRDefault="002C4F15" w:rsidP="008F42D3">
      <w:pPr>
        <w:shd w:val="clear" w:color="auto" w:fill="FFFFFF"/>
        <w:jc w:val="both"/>
        <w:rPr>
          <w:sz w:val="28"/>
          <w:szCs w:val="28"/>
        </w:rPr>
      </w:pPr>
    </w:p>
    <w:p w:rsidR="00E8227D" w:rsidRDefault="00E8227D" w:rsidP="008F42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   </w:t>
      </w:r>
    </w:p>
    <w:p w:rsidR="00C24E05" w:rsidRDefault="00C24E05" w:rsidP="008F42D3">
      <w:pPr>
        <w:tabs>
          <w:tab w:val="left" w:pos="-340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24E05" w:rsidRDefault="00C24E05" w:rsidP="008F42D3">
      <w:pPr>
        <w:tabs>
          <w:tab w:val="left" w:pos="-340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             А.К. </w:t>
      </w:r>
      <w:proofErr w:type="spellStart"/>
      <w:r>
        <w:rPr>
          <w:sz w:val="28"/>
          <w:szCs w:val="28"/>
        </w:rPr>
        <w:t>Хамрилов</w:t>
      </w:r>
      <w:proofErr w:type="spellEnd"/>
    </w:p>
    <w:sectPr w:rsidR="00C24E05" w:rsidSect="001A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2840"/>
    <w:multiLevelType w:val="hybridMultilevel"/>
    <w:tmpl w:val="D182F320"/>
    <w:lvl w:ilvl="0" w:tplc="3D12581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A2886"/>
    <w:rsid w:val="00014108"/>
    <w:rsid w:val="00026470"/>
    <w:rsid w:val="000913DC"/>
    <w:rsid w:val="000E56F8"/>
    <w:rsid w:val="0011351E"/>
    <w:rsid w:val="001614F5"/>
    <w:rsid w:val="001A5603"/>
    <w:rsid w:val="001B688B"/>
    <w:rsid w:val="00237236"/>
    <w:rsid w:val="0025562A"/>
    <w:rsid w:val="00267D98"/>
    <w:rsid w:val="00293041"/>
    <w:rsid w:val="002C4F15"/>
    <w:rsid w:val="002E66F1"/>
    <w:rsid w:val="002F62D8"/>
    <w:rsid w:val="003060C3"/>
    <w:rsid w:val="003113F6"/>
    <w:rsid w:val="00333667"/>
    <w:rsid w:val="003370F6"/>
    <w:rsid w:val="00342686"/>
    <w:rsid w:val="00373B84"/>
    <w:rsid w:val="003C7700"/>
    <w:rsid w:val="003D0A1E"/>
    <w:rsid w:val="003D2C44"/>
    <w:rsid w:val="003F10B7"/>
    <w:rsid w:val="00404834"/>
    <w:rsid w:val="00423A7C"/>
    <w:rsid w:val="00473B4C"/>
    <w:rsid w:val="004765C0"/>
    <w:rsid w:val="004900E4"/>
    <w:rsid w:val="004B1041"/>
    <w:rsid w:val="004D2831"/>
    <w:rsid w:val="004D4C69"/>
    <w:rsid w:val="004D5849"/>
    <w:rsid w:val="005357CF"/>
    <w:rsid w:val="00537778"/>
    <w:rsid w:val="00556CC1"/>
    <w:rsid w:val="005C42F1"/>
    <w:rsid w:val="005D14C6"/>
    <w:rsid w:val="006A38E5"/>
    <w:rsid w:val="006F2162"/>
    <w:rsid w:val="00703591"/>
    <w:rsid w:val="007407D2"/>
    <w:rsid w:val="00753A19"/>
    <w:rsid w:val="007C0EFE"/>
    <w:rsid w:val="00834B99"/>
    <w:rsid w:val="008372E0"/>
    <w:rsid w:val="00857798"/>
    <w:rsid w:val="00861D74"/>
    <w:rsid w:val="008A2886"/>
    <w:rsid w:val="008F42D3"/>
    <w:rsid w:val="00905804"/>
    <w:rsid w:val="00917DCD"/>
    <w:rsid w:val="00926E89"/>
    <w:rsid w:val="00941576"/>
    <w:rsid w:val="0096100E"/>
    <w:rsid w:val="009772D4"/>
    <w:rsid w:val="009E3CBB"/>
    <w:rsid w:val="00A2286B"/>
    <w:rsid w:val="00A23649"/>
    <w:rsid w:val="00A6446C"/>
    <w:rsid w:val="00A949EE"/>
    <w:rsid w:val="00AB70D2"/>
    <w:rsid w:val="00B01317"/>
    <w:rsid w:val="00B32473"/>
    <w:rsid w:val="00B35B6A"/>
    <w:rsid w:val="00BC6693"/>
    <w:rsid w:val="00C2337F"/>
    <w:rsid w:val="00C24E05"/>
    <w:rsid w:val="00C57508"/>
    <w:rsid w:val="00C65B74"/>
    <w:rsid w:val="00CC05AB"/>
    <w:rsid w:val="00D0695F"/>
    <w:rsid w:val="00D31595"/>
    <w:rsid w:val="00D40528"/>
    <w:rsid w:val="00D501BF"/>
    <w:rsid w:val="00D50A1E"/>
    <w:rsid w:val="00D60EC1"/>
    <w:rsid w:val="00D70349"/>
    <w:rsid w:val="00DA0937"/>
    <w:rsid w:val="00DC003D"/>
    <w:rsid w:val="00DC0B59"/>
    <w:rsid w:val="00E608A9"/>
    <w:rsid w:val="00E63A17"/>
    <w:rsid w:val="00E63ADE"/>
    <w:rsid w:val="00E8227D"/>
    <w:rsid w:val="00EC11F4"/>
    <w:rsid w:val="00EC149A"/>
    <w:rsid w:val="00F56274"/>
    <w:rsid w:val="00F64C6D"/>
    <w:rsid w:val="00FA0164"/>
    <w:rsid w:val="00FA3A89"/>
    <w:rsid w:val="00FA4C60"/>
    <w:rsid w:val="00FC3C30"/>
    <w:rsid w:val="00FC4EB8"/>
    <w:rsid w:val="00FD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2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2886"/>
    <w:rPr>
      <w:color w:val="0000FF"/>
      <w:u w:val="single"/>
    </w:rPr>
  </w:style>
  <w:style w:type="paragraph" w:customStyle="1" w:styleId="Standard">
    <w:name w:val="Standard"/>
    <w:rsid w:val="00A6446C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3113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ШПИ</cp:lastModifiedBy>
  <cp:revision>61</cp:revision>
  <cp:lastPrinted>2019-12-06T01:55:00Z</cp:lastPrinted>
  <dcterms:created xsi:type="dcterms:W3CDTF">2019-06-11T02:48:00Z</dcterms:created>
  <dcterms:modified xsi:type="dcterms:W3CDTF">2022-05-06T08:46:00Z</dcterms:modified>
</cp:coreProperties>
</file>