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E1" w:rsidRDefault="003867E1" w:rsidP="00FF43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 w:rsidR="009B1A2B">
        <w:rPr>
          <w:szCs w:val="28"/>
        </w:rPr>
        <w:t xml:space="preserve">         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644F98" w:rsidP="004B5021">
      <w:pPr>
        <w:rPr>
          <w:szCs w:val="28"/>
        </w:rPr>
      </w:pPr>
      <w:r>
        <w:rPr>
          <w:szCs w:val="28"/>
        </w:rPr>
        <w:t>28.10.2022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92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6F2C98" w:rsidRDefault="006F2C98" w:rsidP="0069135E">
            <w:pPr>
              <w:jc w:val="both"/>
            </w:pPr>
            <w:r>
              <w:rPr>
                <w:color w:val="000000"/>
                <w:szCs w:val="28"/>
              </w:rPr>
              <w:t xml:space="preserve">О </w:t>
            </w:r>
            <w:r w:rsidR="00D14936" w:rsidRPr="00507816">
              <w:rPr>
                <w:color w:val="000000"/>
                <w:szCs w:val="28"/>
              </w:rPr>
              <w:t xml:space="preserve">протесте прокурора </w:t>
            </w:r>
            <w:r w:rsidR="004A0C49">
              <w:rPr>
                <w:color w:val="000000"/>
                <w:szCs w:val="28"/>
              </w:rPr>
              <w:t xml:space="preserve">Смоленского района </w:t>
            </w:r>
            <w:r w:rsidR="00D14936" w:rsidRPr="00507816">
              <w:rPr>
                <w:color w:val="000000"/>
                <w:szCs w:val="28"/>
              </w:rPr>
              <w:t>Алтайского края</w:t>
            </w:r>
            <w:r w:rsidR="0069135E">
              <w:rPr>
                <w:color w:val="000000"/>
                <w:szCs w:val="28"/>
              </w:rPr>
              <w:t xml:space="preserve"> </w:t>
            </w:r>
            <w:r w:rsidR="00EA45CF">
              <w:t>на решение районного Собрания депутатов от 11.12.2020 № 88 «Об утверждении штатной численности контрольно-счетной палаты Смоленского района Алтайского края».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3867E1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69135E" w:rsidRDefault="0069135E" w:rsidP="00EA4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>протест пр</w:t>
      </w:r>
      <w:r w:rsidR="00EA45CF">
        <w:rPr>
          <w:rFonts w:ascii="Times New Roman" w:hAnsi="Times New Roman"/>
          <w:sz w:val="28"/>
          <w:szCs w:val="28"/>
        </w:rPr>
        <w:t>окурора Смоленского района от 30.08</w:t>
      </w:r>
      <w:r w:rsidR="004A0C49">
        <w:rPr>
          <w:rFonts w:ascii="Times New Roman" w:hAnsi="Times New Roman"/>
          <w:sz w:val="28"/>
          <w:szCs w:val="28"/>
        </w:rPr>
        <w:t>.2022 №02/8-1-2022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5CF">
        <w:rPr>
          <w:rFonts w:ascii="Times New Roman" w:hAnsi="Times New Roman" w:cs="Times New Roman"/>
          <w:sz w:val="28"/>
          <w:szCs w:val="28"/>
        </w:rPr>
        <w:t>на</w:t>
      </w:r>
      <w:r w:rsidR="006F2C98" w:rsidRPr="00EA45CF">
        <w:rPr>
          <w:rFonts w:ascii="Times New Roman" w:hAnsi="Times New Roman" w:cs="Times New Roman"/>
          <w:sz w:val="28"/>
          <w:szCs w:val="28"/>
        </w:rPr>
        <w:t xml:space="preserve"> </w:t>
      </w:r>
      <w:r w:rsidR="00EA45CF" w:rsidRPr="00EA45CF">
        <w:rPr>
          <w:rFonts w:ascii="Times New Roman" w:hAnsi="Times New Roman" w:cs="Times New Roman"/>
          <w:sz w:val="28"/>
          <w:szCs w:val="28"/>
        </w:rPr>
        <w:t xml:space="preserve"> решение ра</w:t>
      </w:r>
      <w:r w:rsidR="00EA45CF">
        <w:rPr>
          <w:rFonts w:ascii="Times New Roman" w:hAnsi="Times New Roman" w:cs="Times New Roman"/>
          <w:sz w:val="28"/>
          <w:szCs w:val="28"/>
        </w:rPr>
        <w:t>йонного Собрания депутатов от 11</w:t>
      </w:r>
      <w:r w:rsidR="00EA45CF" w:rsidRPr="00EA45CF">
        <w:rPr>
          <w:rFonts w:ascii="Times New Roman" w:hAnsi="Times New Roman" w:cs="Times New Roman"/>
          <w:sz w:val="28"/>
          <w:szCs w:val="28"/>
        </w:rPr>
        <w:t>.12.2020 № 88 «Об у</w:t>
      </w:r>
      <w:r w:rsidR="00EA45CF" w:rsidRPr="00EA45CF">
        <w:rPr>
          <w:rFonts w:ascii="Times New Roman" w:hAnsi="Times New Roman" w:cs="Times New Roman"/>
          <w:sz w:val="28"/>
          <w:szCs w:val="28"/>
        </w:rPr>
        <w:t>т</w:t>
      </w:r>
      <w:r w:rsidR="00EA45CF" w:rsidRPr="00EA45CF">
        <w:rPr>
          <w:rFonts w:ascii="Times New Roman" w:hAnsi="Times New Roman" w:cs="Times New Roman"/>
          <w:sz w:val="28"/>
          <w:szCs w:val="28"/>
        </w:rPr>
        <w:t>верждении штатной численности контрольно-счетной палаты Смол</w:t>
      </w:r>
      <w:r w:rsidR="00EA45CF">
        <w:rPr>
          <w:rFonts w:ascii="Times New Roman" w:hAnsi="Times New Roman" w:cs="Times New Roman"/>
          <w:sz w:val="28"/>
          <w:szCs w:val="28"/>
        </w:rPr>
        <w:t>енского района Алтайского края»</w:t>
      </w:r>
      <w:r>
        <w:rPr>
          <w:rFonts w:ascii="Times New Roman" w:hAnsi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>со  статьей 25 Устава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края, статьей 39 Регламента Смоленского районного Собрания депутатов, Смоленское районное Собрание депутатов РЕШИЛО:</w:t>
      </w:r>
    </w:p>
    <w:p w:rsidR="0069135E" w:rsidRDefault="0069135E" w:rsidP="0069135E">
      <w:pPr>
        <w:pStyle w:val="ConsPlusNormal"/>
        <w:ind w:firstLine="540"/>
        <w:jc w:val="both"/>
        <w:rPr>
          <w:sz w:val="28"/>
          <w:szCs w:val="28"/>
        </w:rPr>
      </w:pPr>
    </w:p>
    <w:p w:rsidR="003867E1" w:rsidRDefault="003867E1" w:rsidP="004A0C49">
      <w:pPr>
        <w:pStyle w:val="ConsPlusTitle"/>
        <w:widowControl/>
        <w:ind w:firstLine="567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Удовлетворить </w:t>
      </w:r>
      <w:r w:rsidR="0069135E">
        <w:rPr>
          <w:b w:val="0"/>
          <w:bCs w:val="0"/>
          <w:sz w:val="28"/>
          <w:szCs w:val="28"/>
        </w:rPr>
        <w:t xml:space="preserve">протест прокурора Смоленского района </w:t>
      </w:r>
      <w:r w:rsidR="00EA45CF" w:rsidRPr="00EA45CF">
        <w:rPr>
          <w:b w:val="0"/>
          <w:sz w:val="28"/>
          <w:szCs w:val="28"/>
        </w:rPr>
        <w:t>на  решение районного Собрания депутатов от 11.12.2020 № 88 «Об утверждении штатной численности контрольно-счетной палаты Смоленского района Алтайского края</w:t>
      </w:r>
      <w:r>
        <w:rPr>
          <w:sz w:val="28"/>
          <w:szCs w:val="28"/>
        </w:rPr>
        <w:t>».</w:t>
      </w:r>
    </w:p>
    <w:p w:rsidR="004E500B" w:rsidRDefault="003867E1" w:rsidP="0055763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867E1">
        <w:rPr>
          <w:szCs w:val="28"/>
        </w:rPr>
        <w:t xml:space="preserve">2. </w:t>
      </w:r>
      <w:r w:rsidR="0055763E">
        <w:rPr>
          <w:szCs w:val="28"/>
        </w:rPr>
        <w:t>Поручить председателю контрольно-счетной палаты Смоленского ра</w:t>
      </w:r>
      <w:r w:rsidR="0055763E">
        <w:rPr>
          <w:szCs w:val="28"/>
        </w:rPr>
        <w:t>й</w:t>
      </w:r>
      <w:r w:rsidR="0055763E">
        <w:rPr>
          <w:szCs w:val="28"/>
        </w:rPr>
        <w:t>она Алтайского края совместно с Организационно-правовым Управлению А</w:t>
      </w:r>
      <w:r w:rsidR="0055763E">
        <w:rPr>
          <w:szCs w:val="28"/>
        </w:rPr>
        <w:t>д</w:t>
      </w:r>
      <w:r w:rsidR="0055763E">
        <w:rPr>
          <w:szCs w:val="28"/>
        </w:rPr>
        <w:t xml:space="preserve">министрации района и </w:t>
      </w:r>
      <w:r w:rsidR="004E500B">
        <w:rPr>
          <w:szCs w:val="28"/>
        </w:rPr>
        <w:t>комитетом администрации района по финансам, налог</w:t>
      </w:r>
      <w:r w:rsidR="004E500B">
        <w:rPr>
          <w:szCs w:val="28"/>
        </w:rPr>
        <w:t>о</w:t>
      </w:r>
      <w:r w:rsidR="004E500B">
        <w:rPr>
          <w:szCs w:val="28"/>
        </w:rPr>
        <w:t>вой и кредитной политике</w:t>
      </w:r>
      <w:r w:rsidR="0055763E">
        <w:rPr>
          <w:szCs w:val="28"/>
        </w:rPr>
        <w:t xml:space="preserve"> подготовить проект решения</w:t>
      </w:r>
      <w:r w:rsidR="004E500B">
        <w:rPr>
          <w:szCs w:val="28"/>
        </w:rPr>
        <w:t xml:space="preserve"> районного Собрания депутатов «Об утверждении структуры и штатной численности контрольно-счетной палаты Смоленского района Алтайского края» и внести его для ра</w:t>
      </w:r>
      <w:r w:rsidR="004E500B">
        <w:rPr>
          <w:szCs w:val="28"/>
        </w:rPr>
        <w:t>с</w:t>
      </w:r>
      <w:r w:rsidR="004E500B">
        <w:rPr>
          <w:szCs w:val="28"/>
        </w:rPr>
        <w:t>смотрения на очередную сессию районного Собрания депутатов.</w:t>
      </w:r>
    </w:p>
    <w:p w:rsidR="003867E1" w:rsidRDefault="004E500B" w:rsidP="003867E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69135E" w:rsidRPr="004A0C49">
        <w:rPr>
          <w:szCs w:val="28"/>
        </w:rPr>
        <w:t>. Направить настоящее решение в прокуратуру Смоленского района.</w:t>
      </w:r>
    </w:p>
    <w:p w:rsidR="00EA45CF" w:rsidRDefault="004E500B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4A0C49">
        <w:rPr>
          <w:szCs w:val="28"/>
        </w:rPr>
        <w:t xml:space="preserve">. Контроль за исполнением решения возложить на постоянную комиссию по </w:t>
      </w:r>
      <w:r w:rsidR="00EA45CF">
        <w:rPr>
          <w:szCs w:val="28"/>
        </w:rPr>
        <w:t>бюджету, налоговой и кредитной политике</w:t>
      </w:r>
      <w:r w:rsidR="001D6554">
        <w:rPr>
          <w:szCs w:val="28"/>
        </w:rPr>
        <w:t>(Н.В.Харлова)</w:t>
      </w:r>
      <w:r w:rsidR="00EA45CF">
        <w:rPr>
          <w:szCs w:val="28"/>
        </w:rPr>
        <w:t>.</w:t>
      </w:r>
    </w:p>
    <w:p w:rsidR="0069135E" w:rsidRDefault="004E500B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="0069135E">
        <w:rPr>
          <w:szCs w:val="28"/>
        </w:rPr>
        <w:t>. Настоящее решение обнародовать на официальном сайте Администр</w:t>
      </w:r>
      <w:r w:rsidR="0069135E">
        <w:rPr>
          <w:szCs w:val="28"/>
        </w:rPr>
        <w:t>а</w:t>
      </w:r>
      <w:r w:rsidR="0069135E">
        <w:rPr>
          <w:szCs w:val="28"/>
        </w:rPr>
        <w:t>ции Смоленского района в информационно-телекоммуникационной сети «И</w:t>
      </w:r>
      <w:r w:rsidR="0069135E">
        <w:rPr>
          <w:szCs w:val="28"/>
        </w:rPr>
        <w:t>н</w:t>
      </w:r>
      <w:r w:rsidR="0069135E">
        <w:rPr>
          <w:szCs w:val="28"/>
        </w:rPr>
        <w:t>тернет».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4E500B" w:rsidRPr="004E500B" w:rsidRDefault="00FA44FB" w:rsidP="004E500B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 w:rsidR="00AA2AC2">
        <w:rPr>
          <w:szCs w:val="28"/>
        </w:rPr>
        <w:t xml:space="preserve">                А.А.Герасименко</w:t>
      </w:r>
    </w:p>
    <w:sectPr w:rsidR="004E500B" w:rsidRPr="004E500B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2E" w:rsidRDefault="008D3A2E" w:rsidP="00CB49DE">
      <w:r>
        <w:separator/>
      </w:r>
    </w:p>
  </w:endnote>
  <w:endnote w:type="continuationSeparator" w:id="1">
    <w:p w:rsidR="008D3A2E" w:rsidRDefault="008D3A2E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2E" w:rsidRDefault="008D3A2E" w:rsidP="00CB49DE">
      <w:r>
        <w:separator/>
      </w:r>
    </w:p>
  </w:footnote>
  <w:footnote w:type="continuationSeparator" w:id="1">
    <w:p w:rsidR="008D3A2E" w:rsidRDefault="008D3A2E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9E1CF6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6554"/>
    <w:rsid w:val="001D7B73"/>
    <w:rsid w:val="002043B1"/>
    <w:rsid w:val="00212865"/>
    <w:rsid w:val="002230A9"/>
    <w:rsid w:val="00232241"/>
    <w:rsid w:val="002365C7"/>
    <w:rsid w:val="0024389B"/>
    <w:rsid w:val="00243BCC"/>
    <w:rsid w:val="002467EA"/>
    <w:rsid w:val="00253E9E"/>
    <w:rsid w:val="00257B0F"/>
    <w:rsid w:val="00260A6E"/>
    <w:rsid w:val="00262266"/>
    <w:rsid w:val="00277FED"/>
    <w:rsid w:val="00285C83"/>
    <w:rsid w:val="00286DE2"/>
    <w:rsid w:val="002B28FA"/>
    <w:rsid w:val="002D57BC"/>
    <w:rsid w:val="002F038B"/>
    <w:rsid w:val="0030178A"/>
    <w:rsid w:val="0032643E"/>
    <w:rsid w:val="00350AF1"/>
    <w:rsid w:val="00376668"/>
    <w:rsid w:val="003867E1"/>
    <w:rsid w:val="003C209C"/>
    <w:rsid w:val="003D371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0302"/>
    <w:rsid w:val="004B5021"/>
    <w:rsid w:val="004B792B"/>
    <w:rsid w:val="004C32E5"/>
    <w:rsid w:val="004C7BA3"/>
    <w:rsid w:val="004E2B7C"/>
    <w:rsid w:val="004E3B61"/>
    <w:rsid w:val="004E500B"/>
    <w:rsid w:val="005049E1"/>
    <w:rsid w:val="00507816"/>
    <w:rsid w:val="005079CF"/>
    <w:rsid w:val="00516428"/>
    <w:rsid w:val="00524C9E"/>
    <w:rsid w:val="005371E6"/>
    <w:rsid w:val="00542409"/>
    <w:rsid w:val="0055763E"/>
    <w:rsid w:val="00572731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B45"/>
    <w:rsid w:val="00640F65"/>
    <w:rsid w:val="00644F98"/>
    <w:rsid w:val="0065325D"/>
    <w:rsid w:val="006639B4"/>
    <w:rsid w:val="0067025C"/>
    <w:rsid w:val="0067107C"/>
    <w:rsid w:val="0069135E"/>
    <w:rsid w:val="006A16AF"/>
    <w:rsid w:val="006A35E4"/>
    <w:rsid w:val="006B29E5"/>
    <w:rsid w:val="006B31D4"/>
    <w:rsid w:val="006C7BD1"/>
    <w:rsid w:val="006D294A"/>
    <w:rsid w:val="006E49C5"/>
    <w:rsid w:val="006F2C98"/>
    <w:rsid w:val="00710C07"/>
    <w:rsid w:val="007207AC"/>
    <w:rsid w:val="00727C3D"/>
    <w:rsid w:val="00731CFC"/>
    <w:rsid w:val="00731E4C"/>
    <w:rsid w:val="00743100"/>
    <w:rsid w:val="00743A30"/>
    <w:rsid w:val="0074704D"/>
    <w:rsid w:val="00767C6F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306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D3A2E"/>
    <w:rsid w:val="008E23FE"/>
    <w:rsid w:val="00917FD6"/>
    <w:rsid w:val="00920AD7"/>
    <w:rsid w:val="00920D75"/>
    <w:rsid w:val="00943E0F"/>
    <w:rsid w:val="009452E8"/>
    <w:rsid w:val="00954701"/>
    <w:rsid w:val="00955A6B"/>
    <w:rsid w:val="0096572D"/>
    <w:rsid w:val="00967B2E"/>
    <w:rsid w:val="00970A59"/>
    <w:rsid w:val="00972467"/>
    <w:rsid w:val="0097336A"/>
    <w:rsid w:val="00995C62"/>
    <w:rsid w:val="009A3370"/>
    <w:rsid w:val="009A5065"/>
    <w:rsid w:val="009A69E6"/>
    <w:rsid w:val="009B1970"/>
    <w:rsid w:val="009B1A2B"/>
    <w:rsid w:val="009D20D1"/>
    <w:rsid w:val="009E1CF6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A2AC2"/>
    <w:rsid w:val="00AC5707"/>
    <w:rsid w:val="00AD3BE8"/>
    <w:rsid w:val="00AD4206"/>
    <w:rsid w:val="00AD7284"/>
    <w:rsid w:val="00AE0AE8"/>
    <w:rsid w:val="00B00B76"/>
    <w:rsid w:val="00B02568"/>
    <w:rsid w:val="00B070C1"/>
    <w:rsid w:val="00B3075E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5384E"/>
    <w:rsid w:val="00C73162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0D49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4FED"/>
    <w:rsid w:val="00E4646D"/>
    <w:rsid w:val="00E46B9E"/>
    <w:rsid w:val="00E67DF8"/>
    <w:rsid w:val="00E7259F"/>
    <w:rsid w:val="00E965A1"/>
    <w:rsid w:val="00EA1A7D"/>
    <w:rsid w:val="00EA45CF"/>
    <w:rsid w:val="00EE5025"/>
    <w:rsid w:val="00EF6D2A"/>
    <w:rsid w:val="00F24C89"/>
    <w:rsid w:val="00F31092"/>
    <w:rsid w:val="00F36525"/>
    <w:rsid w:val="00F458EB"/>
    <w:rsid w:val="00F52DB4"/>
    <w:rsid w:val="00F535C1"/>
    <w:rsid w:val="00F565ED"/>
    <w:rsid w:val="00F73AE8"/>
    <w:rsid w:val="00F80F3D"/>
    <w:rsid w:val="00F86274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54</cp:revision>
  <cp:lastPrinted>2022-10-20T03:53:00Z</cp:lastPrinted>
  <dcterms:created xsi:type="dcterms:W3CDTF">2021-12-08T01:50:00Z</dcterms:created>
  <dcterms:modified xsi:type="dcterms:W3CDTF">2022-10-31T02:30:00Z</dcterms:modified>
</cp:coreProperties>
</file>