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D" w:rsidRDefault="0065325D" w:rsidP="00FF4349">
      <w:pPr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 xml:space="preserve">                                                                                                        </w:t>
      </w:r>
      <w:r w:rsidR="00E160E0">
        <w:rPr>
          <w:szCs w:val="28"/>
        </w:rPr>
        <w:t xml:space="preserve">             </w:t>
      </w:r>
      <w:r>
        <w:rPr>
          <w:szCs w:val="28"/>
        </w:rPr>
        <w:t xml:space="preserve">        </w:t>
      </w:r>
    </w:p>
    <w:p w:rsidR="000F4004" w:rsidRPr="00507816" w:rsidRDefault="004B5021" w:rsidP="00FF4349">
      <w:pPr>
        <w:jc w:val="center"/>
        <w:rPr>
          <w:szCs w:val="28"/>
        </w:rPr>
      </w:pPr>
      <w:r w:rsidRPr="00507816">
        <w:rPr>
          <w:szCs w:val="28"/>
        </w:rPr>
        <w:t>СМОЛЕНСКОЕ РАЙОННОЕ СОБРАНИЕ ДЕПУТАТОВ</w:t>
      </w: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АЛТАЙСКОГО КРАЯ</w:t>
      </w:r>
    </w:p>
    <w:p w:rsidR="004B5021" w:rsidRPr="00507816" w:rsidRDefault="004B5021" w:rsidP="004B5021">
      <w:pPr>
        <w:jc w:val="center"/>
        <w:rPr>
          <w:szCs w:val="28"/>
        </w:rPr>
      </w:pP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РЕШЕНИЕ</w:t>
      </w:r>
    </w:p>
    <w:p w:rsidR="004B5021" w:rsidRPr="00507816" w:rsidRDefault="004B5021" w:rsidP="004B5021">
      <w:pPr>
        <w:rPr>
          <w:szCs w:val="28"/>
        </w:rPr>
      </w:pPr>
    </w:p>
    <w:p w:rsidR="004B5021" w:rsidRPr="00507816" w:rsidRDefault="003D060E" w:rsidP="004B5021">
      <w:pPr>
        <w:rPr>
          <w:szCs w:val="28"/>
        </w:rPr>
      </w:pPr>
      <w:r>
        <w:rPr>
          <w:szCs w:val="28"/>
        </w:rPr>
        <w:t>28.10.2022</w:t>
      </w:r>
      <w:r w:rsidR="004B5021" w:rsidRPr="00507816">
        <w:rPr>
          <w:szCs w:val="28"/>
        </w:rPr>
        <w:t xml:space="preserve">                                   </w:t>
      </w:r>
      <w:r w:rsidR="00507816">
        <w:rPr>
          <w:szCs w:val="28"/>
        </w:rPr>
        <w:t xml:space="preserve">                            </w:t>
      </w:r>
      <w:r>
        <w:rPr>
          <w:szCs w:val="28"/>
        </w:rPr>
        <w:t xml:space="preserve">                                               № 95</w:t>
      </w:r>
    </w:p>
    <w:p w:rsidR="00A11CD5" w:rsidRDefault="0065325D" w:rsidP="0065325D">
      <w:pPr>
        <w:jc w:val="center"/>
        <w:rPr>
          <w:szCs w:val="28"/>
        </w:rPr>
      </w:pPr>
      <w:r>
        <w:rPr>
          <w:szCs w:val="28"/>
        </w:rPr>
        <w:t>с. Смоленское</w:t>
      </w:r>
    </w:p>
    <w:p w:rsidR="0065325D" w:rsidRPr="00507816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07816" w:rsidTr="004A0C49">
        <w:tc>
          <w:tcPr>
            <w:tcW w:w="4928" w:type="dxa"/>
          </w:tcPr>
          <w:p w:rsidR="00602339" w:rsidRPr="00CD0797" w:rsidRDefault="00CD0797" w:rsidP="00602339">
            <w:pPr>
              <w:jc w:val="both"/>
              <w:rPr>
                <w:sz w:val="26"/>
                <w:szCs w:val="26"/>
              </w:rPr>
            </w:pPr>
            <w:r>
              <w:rPr>
                <w:szCs w:val="28"/>
              </w:rPr>
              <w:t xml:space="preserve">Об </w:t>
            </w:r>
            <w:r w:rsidRPr="00C632F2">
              <w:rPr>
                <w:szCs w:val="28"/>
              </w:rPr>
              <w:t xml:space="preserve">утверждении </w:t>
            </w:r>
            <w:r>
              <w:rPr>
                <w:szCs w:val="28"/>
              </w:rPr>
              <w:t xml:space="preserve">прогнозного плана приватизации объектов </w:t>
            </w:r>
            <w:r w:rsidRPr="00C632F2">
              <w:rPr>
                <w:szCs w:val="28"/>
              </w:rPr>
              <w:t>муниципал</w:t>
            </w:r>
            <w:r w:rsidRPr="00C632F2">
              <w:rPr>
                <w:szCs w:val="28"/>
              </w:rPr>
              <w:t>ь</w:t>
            </w:r>
            <w:r w:rsidRPr="00C632F2">
              <w:rPr>
                <w:szCs w:val="28"/>
              </w:rPr>
              <w:t>но</w:t>
            </w:r>
            <w:r>
              <w:rPr>
                <w:szCs w:val="28"/>
              </w:rPr>
              <w:t>й собственности муниципального</w:t>
            </w:r>
            <w:r w:rsidRPr="00C632F2">
              <w:rPr>
                <w:szCs w:val="28"/>
              </w:rPr>
              <w:t xml:space="preserve"> образовани</w:t>
            </w:r>
            <w:r>
              <w:rPr>
                <w:szCs w:val="28"/>
              </w:rPr>
              <w:t>я</w:t>
            </w:r>
            <w:r w:rsidRPr="00C632F2">
              <w:rPr>
                <w:szCs w:val="28"/>
              </w:rPr>
              <w:t xml:space="preserve"> Смоленский район А</w:t>
            </w:r>
            <w:r w:rsidRPr="00C632F2">
              <w:rPr>
                <w:szCs w:val="28"/>
              </w:rPr>
              <w:t>л</w:t>
            </w:r>
            <w:r w:rsidRPr="00C632F2">
              <w:rPr>
                <w:szCs w:val="28"/>
              </w:rPr>
              <w:t>тайского края</w:t>
            </w:r>
            <w:r>
              <w:rPr>
                <w:szCs w:val="28"/>
              </w:rPr>
              <w:t xml:space="preserve"> на 2023 год</w:t>
            </w:r>
            <w:r>
              <w:rPr>
                <w:sz w:val="26"/>
                <w:szCs w:val="26"/>
              </w:rPr>
              <w:t xml:space="preserve"> </w:t>
            </w:r>
          </w:p>
          <w:p w:rsidR="00412FD9" w:rsidRPr="00BB2D23" w:rsidRDefault="00412FD9" w:rsidP="0069135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95" w:type="dxa"/>
          </w:tcPr>
          <w:p w:rsidR="00412FD9" w:rsidRPr="00507816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507816" w:rsidRDefault="00E30C7E" w:rsidP="007E2C93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7E2C93" w:rsidRDefault="007E2C93" w:rsidP="007E2C93">
      <w:pPr>
        <w:ind w:firstLine="705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соответствии </w:t>
      </w:r>
      <w:r w:rsidR="00DF7A10">
        <w:rPr>
          <w:color w:val="000000"/>
          <w:szCs w:val="28"/>
        </w:rPr>
        <w:t>с Федеральным законом Рос</w:t>
      </w:r>
      <w:r>
        <w:rPr>
          <w:color w:val="000000"/>
          <w:szCs w:val="28"/>
        </w:rPr>
        <w:t>сийской Федерации от 21.12.2001</w:t>
      </w:r>
      <w:r w:rsidR="00DF7A10">
        <w:rPr>
          <w:color w:val="000000"/>
          <w:szCs w:val="28"/>
        </w:rPr>
        <w:t>№178-ФЗ «О приватизации государственного и муниципального имущества», Положением о порядке пользования и распоряжения имуществом, являющимся собственностью муниципального образования Смоленский район Алтайского края, утвержденным решением Смоленского районного Собран</w:t>
      </w:r>
      <w:r>
        <w:rPr>
          <w:color w:val="000000"/>
          <w:szCs w:val="28"/>
        </w:rPr>
        <w:t xml:space="preserve">ия депутатов от 05.03.2009 </w:t>
      </w:r>
      <w:r w:rsidR="00DF7A10">
        <w:rPr>
          <w:color w:val="000000"/>
          <w:szCs w:val="28"/>
        </w:rPr>
        <w:t>№ 4, Положением о приватизации муниципального имущества, находящегося в собственности муниципального образования См</w:t>
      </w:r>
      <w:r w:rsidR="00DF7A10">
        <w:rPr>
          <w:color w:val="000000"/>
          <w:szCs w:val="28"/>
        </w:rPr>
        <w:t>о</w:t>
      </w:r>
      <w:r w:rsidR="00DF7A10">
        <w:rPr>
          <w:color w:val="000000"/>
          <w:szCs w:val="28"/>
        </w:rPr>
        <w:t>ленский район Алтайского края, утвержденным решением Смоленского райо</w:t>
      </w:r>
      <w:r w:rsidR="00DF7A10">
        <w:rPr>
          <w:color w:val="000000"/>
          <w:szCs w:val="28"/>
        </w:rPr>
        <w:t>н</w:t>
      </w:r>
      <w:r w:rsidR="00DF7A10">
        <w:rPr>
          <w:color w:val="000000"/>
          <w:szCs w:val="28"/>
        </w:rPr>
        <w:t>ного Собрания депутатов от 02.11.2009 №60, Смоленское районное Собрание депутатов РЕШИЛО:</w:t>
      </w:r>
    </w:p>
    <w:p w:rsidR="007E2C93" w:rsidRDefault="007E2C93" w:rsidP="007E2C93">
      <w:pPr>
        <w:ind w:firstLine="705"/>
        <w:jc w:val="both"/>
        <w:rPr>
          <w:color w:val="000000"/>
          <w:szCs w:val="28"/>
        </w:rPr>
      </w:pPr>
    </w:p>
    <w:p w:rsidR="007E2C93" w:rsidRDefault="00DF7A10" w:rsidP="007E2C93">
      <w:pPr>
        <w:ind w:firstLine="705"/>
        <w:jc w:val="both"/>
        <w:rPr>
          <w:color w:val="000000"/>
          <w:szCs w:val="28"/>
        </w:rPr>
      </w:pPr>
      <w:r>
        <w:rPr>
          <w:szCs w:val="28"/>
        </w:rPr>
        <w:t xml:space="preserve">1. Утвердить прогнозный план приватизации объектов муниципальной собственности муниципального образования Смоленский район Алтайского края на 2023 год </w:t>
      </w:r>
      <w:r w:rsidRPr="007E2C93">
        <w:rPr>
          <w:szCs w:val="28"/>
        </w:rPr>
        <w:t>(</w:t>
      </w:r>
      <w:hyperlink r:id="rId8" w:anchor="sub_1000" w:history="1">
        <w:r w:rsidRPr="007E2C93">
          <w:rPr>
            <w:rStyle w:val="af0"/>
            <w:color w:val="auto"/>
            <w:szCs w:val="28"/>
            <w:u w:val="none"/>
          </w:rPr>
          <w:t>прил</w:t>
        </w:r>
      </w:hyperlink>
      <w:r>
        <w:rPr>
          <w:szCs w:val="28"/>
        </w:rPr>
        <w:t>агается).</w:t>
      </w:r>
      <w:bookmarkStart w:id="1" w:name="sub_5"/>
    </w:p>
    <w:p w:rsidR="007E2C93" w:rsidRDefault="00DF7A10" w:rsidP="007E2C93">
      <w:pPr>
        <w:ind w:firstLine="705"/>
        <w:jc w:val="both"/>
        <w:rPr>
          <w:color w:val="000000"/>
          <w:szCs w:val="28"/>
        </w:rPr>
      </w:pPr>
      <w:r>
        <w:rPr>
          <w:szCs w:val="28"/>
        </w:rPr>
        <w:t>2. Настоящее решение вступает в силу с момента официального обнар</w:t>
      </w:r>
      <w:r>
        <w:rPr>
          <w:szCs w:val="28"/>
        </w:rPr>
        <w:t>о</w:t>
      </w:r>
      <w:r>
        <w:rPr>
          <w:szCs w:val="28"/>
        </w:rPr>
        <w:t>дования на официальном сайте Администрации Смоленского района в инфо</w:t>
      </w:r>
      <w:r>
        <w:rPr>
          <w:szCs w:val="28"/>
        </w:rPr>
        <w:t>р</w:t>
      </w:r>
      <w:r>
        <w:rPr>
          <w:szCs w:val="28"/>
        </w:rPr>
        <w:t>мационно-телекоммуникационной сети «Интернет» и применяется с 1 января 2023 года.</w:t>
      </w:r>
    </w:p>
    <w:p w:rsidR="00DF7A10" w:rsidRPr="007E2C93" w:rsidRDefault="00DF7A10" w:rsidP="007E2C93">
      <w:pPr>
        <w:ind w:firstLine="705"/>
        <w:jc w:val="both"/>
        <w:rPr>
          <w:color w:val="000000"/>
          <w:szCs w:val="28"/>
        </w:rPr>
      </w:pPr>
      <w:r>
        <w:rPr>
          <w:szCs w:val="28"/>
        </w:rPr>
        <w:t>3. Контроль за исполнением настоящего решения возложить на постоя</w:t>
      </w:r>
      <w:r>
        <w:rPr>
          <w:szCs w:val="28"/>
        </w:rPr>
        <w:t>н</w:t>
      </w:r>
      <w:r>
        <w:rPr>
          <w:szCs w:val="28"/>
        </w:rPr>
        <w:t>ную комиссию по социально – экономической политике (С.Ю. Житников).</w:t>
      </w:r>
    </w:p>
    <w:p w:rsidR="00DF7A10" w:rsidRDefault="00DF7A10" w:rsidP="00DF7A10">
      <w:pPr>
        <w:rPr>
          <w:szCs w:val="28"/>
        </w:rPr>
      </w:pPr>
    </w:p>
    <w:p w:rsidR="00DF7A10" w:rsidRDefault="00DF7A10" w:rsidP="00DF7A10">
      <w:pPr>
        <w:tabs>
          <w:tab w:val="left" w:pos="920"/>
        </w:tabs>
        <w:jc w:val="both"/>
        <w:rPr>
          <w:szCs w:val="28"/>
        </w:rPr>
      </w:pPr>
    </w:p>
    <w:p w:rsidR="00DF7A10" w:rsidRDefault="00DF7A10" w:rsidP="00DF7A10">
      <w:pPr>
        <w:rPr>
          <w:szCs w:val="28"/>
        </w:rPr>
      </w:pPr>
      <w:r>
        <w:rPr>
          <w:szCs w:val="28"/>
        </w:rPr>
        <w:t>Председатель районного</w:t>
      </w:r>
    </w:p>
    <w:p w:rsidR="00DF7A10" w:rsidRDefault="00DF7A10" w:rsidP="00DF7A10">
      <w:pPr>
        <w:rPr>
          <w:strike/>
          <w:szCs w:val="28"/>
        </w:rPr>
      </w:pPr>
      <w:r>
        <w:rPr>
          <w:szCs w:val="28"/>
        </w:rPr>
        <w:t>Собрания депутатов                                                                         А.А.Герасименко</w:t>
      </w:r>
    </w:p>
    <w:p w:rsidR="00DF7A10" w:rsidRDefault="00DF7A10" w:rsidP="00DF7A10">
      <w:pPr>
        <w:rPr>
          <w:szCs w:val="28"/>
        </w:rPr>
      </w:pPr>
    </w:p>
    <w:p w:rsidR="00DF7A10" w:rsidRDefault="00DF7A10" w:rsidP="00DF7A10">
      <w:pPr>
        <w:rPr>
          <w:szCs w:val="28"/>
        </w:rPr>
      </w:pPr>
      <w:r>
        <w:rPr>
          <w:szCs w:val="28"/>
        </w:rPr>
        <w:t>Глава района                                                                                     Л.В. Моисеева</w:t>
      </w:r>
    </w:p>
    <w:bookmarkEnd w:id="1"/>
    <w:p w:rsidR="00DF7A10" w:rsidRDefault="00DF7A10" w:rsidP="00DF7A10">
      <w:pPr>
        <w:pStyle w:val="1"/>
        <w:tabs>
          <w:tab w:val="left" w:pos="7740"/>
        </w:tabs>
        <w:spacing w:before="0"/>
        <w:ind w:right="-2"/>
        <w:jc w:val="both"/>
        <w:rPr>
          <w:color w:val="auto"/>
        </w:rPr>
      </w:pPr>
      <w:r>
        <w:rPr>
          <w:rFonts w:ascii="Times New Roman" w:eastAsia="Calibri" w:hAnsi="Times New Roman" w:cs="Times New Roman"/>
          <w:color w:val="auto"/>
          <w:sz w:val="24"/>
        </w:rPr>
        <w:lastRenderedPageBreak/>
        <w:t xml:space="preserve">                                                  </w:t>
      </w:r>
      <w:r w:rsidR="00346123">
        <w:rPr>
          <w:rFonts w:ascii="Times New Roman" w:eastAsia="Calibri" w:hAnsi="Times New Roman" w:cs="Times New Roman"/>
          <w:color w:val="auto"/>
          <w:sz w:val="24"/>
        </w:rPr>
        <w:t xml:space="preserve">                              </w:t>
      </w:r>
      <w:r>
        <w:rPr>
          <w:rFonts w:ascii="Times New Roman" w:eastAsia="Calibri" w:hAnsi="Times New Roman" w:cs="Times New Roman"/>
          <w:color w:val="auto"/>
          <w:sz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>ПРИЛОЖЕНИЕ</w:t>
      </w:r>
    </w:p>
    <w:p w:rsidR="00346123" w:rsidRDefault="00346123" w:rsidP="00346123">
      <w:pPr>
        <w:pStyle w:val="1"/>
        <w:spacing w:before="0"/>
        <w:ind w:right="-2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                                                         </w:t>
      </w:r>
      <w:r w:rsidR="00DF7A10">
        <w:rPr>
          <w:rFonts w:ascii="Times New Roman" w:hAnsi="Times New Roman" w:cs="Times New Roman"/>
          <w:b w:val="0"/>
          <w:color w:val="auto"/>
        </w:rPr>
        <w:t>к решению Смоленского районного</w:t>
      </w:r>
    </w:p>
    <w:p w:rsidR="00DF7A10" w:rsidRDefault="00346123" w:rsidP="00346123">
      <w:pPr>
        <w:pStyle w:val="1"/>
        <w:spacing w:before="0"/>
        <w:ind w:right="-2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                                </w:t>
      </w:r>
      <w:r w:rsidR="00DF7A10"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 xml:space="preserve">                        </w:t>
      </w:r>
      <w:r w:rsidR="00DF7A10">
        <w:rPr>
          <w:rFonts w:ascii="Times New Roman" w:hAnsi="Times New Roman" w:cs="Times New Roman"/>
          <w:b w:val="0"/>
          <w:color w:val="auto"/>
        </w:rPr>
        <w:t>Собрания депутатов Алтайского края</w:t>
      </w:r>
    </w:p>
    <w:p w:rsidR="00DF7A10" w:rsidRDefault="00346123" w:rsidP="00346123">
      <w:pPr>
        <w:ind w:right="-2"/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  <w:r w:rsidR="003D060E">
        <w:rPr>
          <w:szCs w:val="28"/>
        </w:rPr>
        <w:t>от 28.10.2022 № 95</w:t>
      </w:r>
    </w:p>
    <w:p w:rsidR="00DF7A10" w:rsidRDefault="00DF7A10" w:rsidP="00DF7A10">
      <w:pPr>
        <w:ind w:left="5387" w:right="-2"/>
        <w:rPr>
          <w:szCs w:val="28"/>
        </w:rPr>
      </w:pPr>
    </w:p>
    <w:p w:rsidR="00DF7A10" w:rsidRDefault="00DF7A10" w:rsidP="00DF7A10">
      <w:pPr>
        <w:rPr>
          <w:rFonts w:ascii="Arial" w:hAnsi="Arial" w:cs="Arial"/>
          <w:sz w:val="20"/>
        </w:rPr>
      </w:pPr>
    </w:p>
    <w:p w:rsidR="00DF7A10" w:rsidRDefault="00DF7A10" w:rsidP="00DF7A10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Прогнозный план</w:t>
      </w:r>
    </w:p>
    <w:p w:rsidR="00DF7A10" w:rsidRDefault="00DF7A10" w:rsidP="00DF7A10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приватизации объектов муниципальной собственности</w:t>
      </w:r>
      <w:r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>муниципального обр</w:t>
      </w:r>
      <w:r>
        <w:rPr>
          <w:rFonts w:ascii="Times New Roman" w:hAnsi="Times New Roman" w:cs="Times New Roman"/>
          <w:b w:val="0"/>
          <w:color w:val="auto"/>
        </w:rPr>
        <w:t>а</w:t>
      </w:r>
      <w:r>
        <w:rPr>
          <w:rFonts w:ascii="Times New Roman" w:hAnsi="Times New Roman" w:cs="Times New Roman"/>
          <w:b w:val="0"/>
          <w:color w:val="auto"/>
        </w:rPr>
        <w:t>зования Смоленский район Алтайского края на 2023 год.</w:t>
      </w:r>
    </w:p>
    <w:p w:rsidR="00A54B41" w:rsidRPr="00A54B41" w:rsidRDefault="00A54B41" w:rsidP="00A54B41"/>
    <w:p w:rsidR="00A54B41" w:rsidRDefault="00A54B41" w:rsidP="00A54B41">
      <w:pPr>
        <w:pStyle w:val="1"/>
        <w:keepNext w:val="0"/>
        <w:keepLines w:val="0"/>
        <w:widowControl w:val="0"/>
        <w:numPr>
          <w:ilvl w:val="0"/>
          <w:numId w:val="5"/>
        </w:numPr>
        <w:autoSpaceDE w:val="0"/>
        <w:autoSpaceDN w:val="0"/>
        <w:adjustRightInd w:val="0"/>
        <w:spacing w:before="108" w:after="108"/>
        <w:contextualSpacing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Продажа недвижимого имущества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"/>
        <w:gridCol w:w="5720"/>
        <w:gridCol w:w="3149"/>
      </w:tblGrid>
      <w:tr w:rsidR="00A54B41" w:rsidTr="00A54B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41" w:rsidRDefault="00A54B4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41" w:rsidRDefault="00A54B4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Наименование имущества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41" w:rsidRDefault="00A54B4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Балансодержатель</w:t>
            </w:r>
          </w:p>
        </w:tc>
      </w:tr>
      <w:tr w:rsidR="00A54B41" w:rsidTr="00A54B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41" w:rsidRDefault="00A54B4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41" w:rsidRDefault="00A54B41">
            <w:pPr>
              <w:widowControl w:val="0"/>
              <w:autoSpaceDE w:val="0"/>
              <w:autoSpaceDN w:val="0"/>
              <w:adjustRightInd w:val="0"/>
              <w:ind w:hanging="1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Нежилое здание котельной «Агрохимии» с земельным участком расположенном по а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ресу: Алтайский край, Смоленский район, с. Смоленское, ул. Энергетическая, 61в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41" w:rsidRDefault="00A54B41">
            <w:pPr>
              <w:widowControl w:val="0"/>
              <w:autoSpaceDE w:val="0"/>
              <w:autoSpaceDN w:val="0"/>
              <w:adjustRightInd w:val="0"/>
              <w:ind w:hanging="1"/>
              <w:jc w:val="both"/>
              <w:rPr>
                <w:szCs w:val="28"/>
              </w:rPr>
            </w:pPr>
            <w:r>
              <w:rPr>
                <w:szCs w:val="28"/>
              </w:rPr>
              <w:t>казна муниципального образования Смоле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ский район Алтайского края</w:t>
            </w:r>
          </w:p>
        </w:tc>
      </w:tr>
      <w:tr w:rsidR="00A54B41" w:rsidTr="00A54B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41" w:rsidRDefault="00A54B4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41" w:rsidRDefault="00A54B41">
            <w:pPr>
              <w:rPr>
                <w:szCs w:val="28"/>
              </w:rPr>
            </w:pPr>
            <w:r>
              <w:rPr>
                <w:szCs w:val="28"/>
              </w:rPr>
              <w:t xml:space="preserve">         здание школа интернат, назначение: жилое. Площадь: общая 3801,7 кв.м. Колич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ство этажей: 3. Кадастровый номер: 22:41:040529:25, адрес (местоположение): Россия, Алтайский край, Смоленский район, с. Сычевка, ул. Центральная, дом 36,</w:t>
            </w:r>
          </w:p>
          <w:p w:rsidR="00A54B41" w:rsidRDefault="00A54B41">
            <w:pPr>
              <w:rPr>
                <w:szCs w:val="28"/>
              </w:rPr>
            </w:pPr>
            <w:r>
              <w:rPr>
                <w:szCs w:val="28"/>
              </w:rPr>
              <w:tab/>
              <w:t>здание гараж, назначение: нежилое. Площадь: общая 188,4 кв.м. Этажность: 1. Кадастровый номер: 22:41:040529:31, адрес (местоположение): Россия, Алтайский край, Смоленский район, с. Сычевка, ул. Це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тральная, дом 36,</w:t>
            </w:r>
          </w:p>
          <w:p w:rsidR="00A54B41" w:rsidRDefault="00A54B41">
            <w:pPr>
              <w:rPr>
                <w:szCs w:val="28"/>
              </w:rPr>
            </w:pPr>
            <w:r>
              <w:rPr>
                <w:szCs w:val="28"/>
              </w:rPr>
              <w:tab/>
              <w:t>здание котельная, назначение: нежилое. Площадь: общая 137,0 кв.м. Этажность: 1. Кадастровый номер: 22:41:040529:29, адрес (местоположение): Россия, Алтайский край, Смоленский район, с. Сычевка, ул. Це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тральная, дом 36,</w:t>
            </w:r>
          </w:p>
          <w:p w:rsidR="00A54B41" w:rsidRDefault="00A54B41">
            <w:pPr>
              <w:rPr>
                <w:szCs w:val="28"/>
              </w:rPr>
            </w:pPr>
            <w:r>
              <w:rPr>
                <w:szCs w:val="28"/>
              </w:rPr>
              <w:tab/>
              <w:t>здание овощехранилище, назначение: нежилое. Площадь: общая 86,2 кв.м. Колич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ство этажей: 1, в том числе подземных эт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жей: 1. Кадастровый номер: 22:41:040529:33, адрес (местоположение): Россия, Алтайский край, Смоленский район, с. Сычевка, ул. Центральная, дом 36,</w:t>
            </w:r>
          </w:p>
          <w:p w:rsidR="00A54B41" w:rsidRDefault="00A54B41">
            <w:pPr>
              <w:rPr>
                <w:szCs w:val="28"/>
              </w:rPr>
            </w:pPr>
            <w:r>
              <w:rPr>
                <w:szCs w:val="28"/>
              </w:rPr>
              <w:tab/>
              <w:t>здание подстанция, назначение: неж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 xml:space="preserve">лое. Площадь: общая 43,5 кв.м. Количество этажей: 1, в том числе подземных этажей: 0. </w:t>
            </w:r>
            <w:r>
              <w:rPr>
                <w:szCs w:val="28"/>
              </w:rPr>
              <w:lastRenderedPageBreak/>
              <w:t>Кадастровый номер: 22:41:040529:32, адрес (местоположение): Россия, Алтайский край, Смоленский район, с. Сычевка, ул. Це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тральная, дом 36</w:t>
            </w:r>
          </w:p>
          <w:p w:rsidR="00A54B41" w:rsidRDefault="00A54B4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с земельным участком: кадастровый номер 22:41:040529:7, площадью 31781 кв.м., кат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гория земель — земли населенных пунктов, адрес (местоположение): Россия, Алтайский край, Смоленский район, с. Сычевка, ул. Центральная, 36, вид разрешенного испол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зования: под общественную застройку.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41" w:rsidRDefault="00A54B4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казна муниципального образования Смоле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ский район Алтайского края</w:t>
            </w:r>
          </w:p>
        </w:tc>
      </w:tr>
      <w:tr w:rsidR="00A54B41" w:rsidTr="00A54B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41" w:rsidRDefault="00A54B4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41" w:rsidRDefault="00A54B41">
            <w:pPr>
              <w:rPr>
                <w:szCs w:val="28"/>
              </w:rPr>
            </w:pPr>
            <w:r>
              <w:rPr>
                <w:szCs w:val="28"/>
              </w:rPr>
              <w:t>Административное здание, назначение: н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жилое. Площадь: общая 203,9 кв.м. Колич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ство этажей: 2. Кадастровый номер: 22:41:021234:158, адрес (местоположение): Россия, Алтайский край, Смоленский район, с. Смоленское, ул. Титова, дом 47</w:t>
            </w:r>
          </w:p>
          <w:p w:rsidR="00A54B41" w:rsidRDefault="00A54B4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с земельным участком: кадастровый номер 22:41:021234:1, площадью 559 кв.м., катег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рия земель — земли населенных пунктов, а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рес (местоположение): Россия, Алтайский край, район Смоленский, с. Смоленское, ул. Титова, 47, вид разрешенного использования: под объекты культурно-бытового назначения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41" w:rsidRDefault="00A54B4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казна муниципального образования Смоле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ский район Алтайского края</w:t>
            </w:r>
          </w:p>
        </w:tc>
      </w:tr>
      <w:tr w:rsidR="00A54B41" w:rsidTr="00A54B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41" w:rsidRDefault="00A54B4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41" w:rsidRDefault="00A54B4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Нежилое помещение, площадью 292,2 кв. м, с кадастровым номером: 22:41:021231:326, расположенное по адресу: Алтайский край, Смоленский район, с. Смоленское, ул. Зав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дская, 143, пом. 1, с земельным участком с кадастровым номером: 22:41:021231:10, площадью 824 кв. м., категории земель: зе</w:t>
            </w:r>
            <w:r>
              <w:rPr>
                <w:szCs w:val="28"/>
              </w:rPr>
              <w:t>м</w:t>
            </w:r>
            <w:r>
              <w:rPr>
                <w:szCs w:val="28"/>
              </w:rPr>
              <w:t>ли населенных пунктов, ВРИ: для иных ц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лей.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41" w:rsidRDefault="00A54B4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казна муниципального образования Смоле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ский район Алтайского края</w:t>
            </w:r>
          </w:p>
        </w:tc>
      </w:tr>
      <w:tr w:rsidR="00A54B41" w:rsidTr="00A54B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41" w:rsidRDefault="00A54B4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41" w:rsidRDefault="00A54B41">
            <w:pPr>
              <w:rPr>
                <w:szCs w:val="28"/>
              </w:rPr>
            </w:pPr>
            <w:r>
              <w:rPr>
                <w:szCs w:val="28"/>
              </w:rPr>
              <w:t>здание, назначение: нежилое, площадь: 290,8 кв.м. Количество этажей: 1. Кадастровый н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мер: 22:41:030301:49, адрес (местополож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ние): Алтайский край, Смоленский район, п. Южный, ул. Советская, дом 6</w:t>
            </w:r>
          </w:p>
          <w:p w:rsidR="00A54B41" w:rsidRDefault="00A54B4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с земельным участком: кадастровый номер 22:41:030301:45, площадью 2329 кв.м., кат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гория земель — земли населенных пунктов, адрес (местоположение): Смоленский район, п. Южный, ул. Советская, дом 6, вид разр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шенного использования: под общественную застройку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41" w:rsidRDefault="00A54B4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казна муниципального образования Смоле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ский район Алтайского края</w:t>
            </w:r>
          </w:p>
        </w:tc>
      </w:tr>
    </w:tbl>
    <w:p w:rsidR="00A54B41" w:rsidRDefault="00A54B41" w:rsidP="00A54B41">
      <w:pPr>
        <w:rPr>
          <w:rFonts w:ascii="Arial" w:hAnsi="Arial" w:cs="Arial"/>
          <w:sz w:val="26"/>
          <w:szCs w:val="26"/>
        </w:rPr>
      </w:pPr>
    </w:p>
    <w:p w:rsidR="00A54B41" w:rsidRDefault="00A54B41" w:rsidP="00A54B41">
      <w:pPr>
        <w:pStyle w:val="1"/>
        <w:keepNext w:val="0"/>
        <w:keepLines w:val="0"/>
        <w:widowControl w:val="0"/>
        <w:numPr>
          <w:ilvl w:val="0"/>
          <w:numId w:val="5"/>
        </w:numPr>
        <w:autoSpaceDE w:val="0"/>
        <w:autoSpaceDN w:val="0"/>
        <w:adjustRightInd w:val="0"/>
        <w:spacing w:before="108" w:after="108"/>
        <w:contextualSpacing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Продажа движимого имущества</w:t>
      </w:r>
    </w:p>
    <w:p w:rsidR="00A54B41" w:rsidRDefault="00A54B41" w:rsidP="00A54B41">
      <w:pPr>
        <w:rPr>
          <w:rFonts w:ascii="Arial" w:hAnsi="Arial"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9"/>
        <w:gridCol w:w="5727"/>
        <w:gridCol w:w="3148"/>
      </w:tblGrid>
      <w:tr w:rsidR="00A54B41" w:rsidTr="00A54B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41" w:rsidRDefault="00A54B41" w:rsidP="000E6BD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41" w:rsidRDefault="00A54B41">
            <w:pPr>
              <w:widowControl w:val="0"/>
              <w:autoSpaceDE w:val="0"/>
              <w:autoSpaceDN w:val="0"/>
              <w:adjustRightInd w:val="0"/>
              <w:ind w:hanging="15"/>
              <w:jc w:val="both"/>
              <w:rPr>
                <w:szCs w:val="28"/>
              </w:rPr>
            </w:pPr>
            <w:r>
              <w:rPr>
                <w:szCs w:val="28"/>
              </w:rPr>
              <w:t>Транспортное средство: автобус для перево</w:t>
            </w:r>
            <w:r>
              <w:rPr>
                <w:szCs w:val="28"/>
              </w:rPr>
              <w:t>з</w:t>
            </w:r>
            <w:r>
              <w:rPr>
                <w:szCs w:val="28"/>
              </w:rPr>
              <w:t>ки детей ПАЗ 32053-70, номерной знак А939УХ 22, год выпуска 2012 г., модель, о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нащенный тахографом Меркурий ТА-001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41" w:rsidRDefault="00A54B41">
            <w:pPr>
              <w:widowControl w:val="0"/>
              <w:autoSpaceDE w:val="0"/>
              <w:autoSpaceDN w:val="0"/>
              <w:adjustRightInd w:val="0"/>
              <w:ind w:hanging="1"/>
              <w:jc w:val="both"/>
              <w:rPr>
                <w:szCs w:val="28"/>
              </w:rPr>
            </w:pPr>
            <w:r>
              <w:rPr>
                <w:szCs w:val="28"/>
              </w:rPr>
              <w:t>казна муниципального образования Смоле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ский район Алтайского края</w:t>
            </w:r>
          </w:p>
        </w:tc>
      </w:tr>
      <w:tr w:rsidR="00A54B41" w:rsidTr="00A54B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41" w:rsidRDefault="00A54B41" w:rsidP="000E6BD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41" w:rsidRDefault="00A54B41">
            <w:pPr>
              <w:widowControl w:val="0"/>
              <w:autoSpaceDE w:val="0"/>
              <w:autoSpaceDN w:val="0"/>
              <w:adjustRightInd w:val="0"/>
              <w:ind w:hanging="15"/>
              <w:jc w:val="both"/>
              <w:rPr>
                <w:szCs w:val="28"/>
              </w:rPr>
            </w:pPr>
            <w:r>
              <w:rPr>
                <w:szCs w:val="28"/>
              </w:rPr>
              <w:t>Транспортное средство: автобус для перево</w:t>
            </w:r>
            <w:r>
              <w:rPr>
                <w:szCs w:val="28"/>
              </w:rPr>
              <w:t>з</w:t>
            </w:r>
            <w:r>
              <w:rPr>
                <w:szCs w:val="28"/>
              </w:rPr>
              <w:t>ки детей ПАЗ 32053-70, номерной знак К269ТА 22, год выпуска 2011 г., оснащенный блоком СКЗИ тахографа «НКМ-К»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41" w:rsidRDefault="00A54B41">
            <w:pPr>
              <w:widowControl w:val="0"/>
              <w:autoSpaceDE w:val="0"/>
              <w:autoSpaceDN w:val="0"/>
              <w:adjustRightInd w:val="0"/>
              <w:ind w:hanging="1"/>
              <w:jc w:val="both"/>
              <w:rPr>
                <w:szCs w:val="28"/>
              </w:rPr>
            </w:pPr>
            <w:r>
              <w:rPr>
                <w:szCs w:val="28"/>
              </w:rPr>
              <w:t>казна муниципального образования Смоле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ский район Алтайского края</w:t>
            </w:r>
          </w:p>
        </w:tc>
      </w:tr>
      <w:tr w:rsidR="00A54B41" w:rsidTr="00A54B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41" w:rsidRDefault="00A54B41" w:rsidP="000E6BD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41" w:rsidRDefault="00A54B4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Транспортное средство: автобус для перево</w:t>
            </w:r>
            <w:r>
              <w:rPr>
                <w:szCs w:val="28"/>
              </w:rPr>
              <w:t>з</w:t>
            </w:r>
            <w:r>
              <w:rPr>
                <w:szCs w:val="28"/>
              </w:rPr>
              <w:t>ки детей ПАЗ 32053-70, номерной знак К263ТА 22, год выпуска 2011 г., оснащенный блоком цифрового тахографа Меркурий ТА-001 с СКЗИ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41" w:rsidRDefault="00A54B41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Cs w:val="28"/>
              </w:rPr>
            </w:pPr>
            <w:r>
              <w:rPr>
                <w:szCs w:val="28"/>
              </w:rPr>
              <w:t>казна муниципального образования Смоле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ский район Алтайского края</w:t>
            </w:r>
          </w:p>
        </w:tc>
      </w:tr>
      <w:tr w:rsidR="00A54B41" w:rsidTr="00A54B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41" w:rsidRDefault="00A54B41" w:rsidP="000E6BD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41" w:rsidRDefault="00A54B4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Транспортное средство: автобус для перево</w:t>
            </w:r>
            <w:r>
              <w:rPr>
                <w:szCs w:val="28"/>
              </w:rPr>
              <w:t>з</w:t>
            </w:r>
            <w:r>
              <w:rPr>
                <w:szCs w:val="28"/>
              </w:rPr>
              <w:t>ки детей ПАЗ 32053-70, номерной знак М807ТС 22, год выпуска 2011 г., оснаще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ный блоком цифрового тахографа Меркурий ТА-001 с СКЗИ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41" w:rsidRDefault="00A54B41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Cs w:val="28"/>
              </w:rPr>
            </w:pPr>
            <w:r>
              <w:rPr>
                <w:szCs w:val="28"/>
              </w:rPr>
              <w:t>казна муниципального образования Смоле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ский район Алтайского края</w:t>
            </w:r>
          </w:p>
        </w:tc>
      </w:tr>
      <w:tr w:rsidR="00A54B41" w:rsidTr="00A54B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41" w:rsidRDefault="00A54B41" w:rsidP="000E6BD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41" w:rsidRDefault="00A54B4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Транспортное средство: автобус для перево</w:t>
            </w:r>
            <w:r>
              <w:rPr>
                <w:szCs w:val="28"/>
              </w:rPr>
              <w:t>з</w:t>
            </w:r>
            <w:r>
              <w:rPr>
                <w:szCs w:val="28"/>
              </w:rPr>
              <w:t>ки детей ПАЗ 32053-70, номерной знак А913УХ 22, год выпуска 2012 г., оснаще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ный тахографом Меркурий ТА-001 с блоком СКЗИ тахогрофа «НКМ-К»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41" w:rsidRDefault="00A54B4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казна муниципального образования Смоле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ский район Алтайского края</w:t>
            </w:r>
          </w:p>
        </w:tc>
      </w:tr>
      <w:tr w:rsidR="00A54B41" w:rsidTr="00A54B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41" w:rsidRDefault="00A54B41" w:rsidP="000E6BD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41" w:rsidRDefault="00A54B4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Транспортное средство: автобус для перево</w:t>
            </w:r>
            <w:r>
              <w:rPr>
                <w:szCs w:val="28"/>
              </w:rPr>
              <w:t>з</w:t>
            </w:r>
            <w:r>
              <w:rPr>
                <w:szCs w:val="28"/>
              </w:rPr>
              <w:t>ки детей ПАЗ 32053-70, номерной знак А961УХ 22, год выпуска 2012 г., оснаще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ный тахографом Меркурий ТА-001 с блоком СКЗИ (серийный номер 0000193787)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41" w:rsidRDefault="00A54B4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казна муниципального образования Смоле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ский район Алтайского края</w:t>
            </w:r>
          </w:p>
        </w:tc>
      </w:tr>
    </w:tbl>
    <w:p w:rsidR="00A54B41" w:rsidRDefault="00A54B41" w:rsidP="00A54B41">
      <w:pPr>
        <w:rPr>
          <w:rFonts w:ascii="Arial" w:hAnsi="Arial" w:cs="Arial"/>
          <w:sz w:val="26"/>
          <w:szCs w:val="26"/>
        </w:rPr>
      </w:pPr>
    </w:p>
    <w:p w:rsidR="00A54B41" w:rsidRPr="00A54B41" w:rsidRDefault="00A54B41" w:rsidP="00A54B41"/>
    <w:p w:rsidR="00DF7A10" w:rsidRDefault="00DF7A10" w:rsidP="00DF7A10">
      <w:pPr>
        <w:rPr>
          <w:rFonts w:ascii="Arial" w:hAnsi="Arial" w:cs="Arial"/>
          <w:szCs w:val="28"/>
        </w:rPr>
      </w:pPr>
    </w:p>
    <w:sectPr w:rsidR="00DF7A10" w:rsidSect="007E6E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FCF" w:rsidRDefault="007D3FCF" w:rsidP="00CB49DE">
      <w:r>
        <w:separator/>
      </w:r>
    </w:p>
  </w:endnote>
  <w:endnote w:type="continuationSeparator" w:id="1">
    <w:p w:rsidR="007D3FCF" w:rsidRDefault="007D3FCF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FCF" w:rsidRDefault="007D3FCF" w:rsidP="00CB49DE">
      <w:r>
        <w:separator/>
      </w:r>
    </w:p>
  </w:footnote>
  <w:footnote w:type="continuationSeparator" w:id="1">
    <w:p w:rsidR="007D3FCF" w:rsidRDefault="007D3FCF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500548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B341EB"/>
    <w:multiLevelType w:val="hybridMultilevel"/>
    <w:tmpl w:val="83DC2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96258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0E5A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C3CD3"/>
    <w:rsid w:val="000D1755"/>
    <w:rsid w:val="000E4B95"/>
    <w:rsid w:val="000E6BDE"/>
    <w:rsid w:val="000F4004"/>
    <w:rsid w:val="000F61AC"/>
    <w:rsid w:val="0011797B"/>
    <w:rsid w:val="0012265D"/>
    <w:rsid w:val="001417AE"/>
    <w:rsid w:val="00141820"/>
    <w:rsid w:val="00143F5D"/>
    <w:rsid w:val="00144204"/>
    <w:rsid w:val="00160B76"/>
    <w:rsid w:val="001620B8"/>
    <w:rsid w:val="00171671"/>
    <w:rsid w:val="00173FFE"/>
    <w:rsid w:val="00195A56"/>
    <w:rsid w:val="001B28F9"/>
    <w:rsid w:val="001B5862"/>
    <w:rsid w:val="001B5CD4"/>
    <w:rsid w:val="001D3E12"/>
    <w:rsid w:val="001D4848"/>
    <w:rsid w:val="001D4B91"/>
    <w:rsid w:val="001D7B73"/>
    <w:rsid w:val="002043B1"/>
    <w:rsid w:val="00212865"/>
    <w:rsid w:val="002230A9"/>
    <w:rsid w:val="00232241"/>
    <w:rsid w:val="00235AF7"/>
    <w:rsid w:val="0024389B"/>
    <w:rsid w:val="00243BCC"/>
    <w:rsid w:val="002467EA"/>
    <w:rsid w:val="00253E9E"/>
    <w:rsid w:val="00257B0F"/>
    <w:rsid w:val="00260A6E"/>
    <w:rsid w:val="00262266"/>
    <w:rsid w:val="00277FED"/>
    <w:rsid w:val="002C1E0B"/>
    <w:rsid w:val="002D57BC"/>
    <w:rsid w:val="002F038B"/>
    <w:rsid w:val="0030178A"/>
    <w:rsid w:val="00306A70"/>
    <w:rsid w:val="0032643E"/>
    <w:rsid w:val="00346123"/>
    <w:rsid w:val="00350AF1"/>
    <w:rsid w:val="003729B9"/>
    <w:rsid w:val="00376668"/>
    <w:rsid w:val="00392B2A"/>
    <w:rsid w:val="003C209C"/>
    <w:rsid w:val="003D060E"/>
    <w:rsid w:val="003D5BDA"/>
    <w:rsid w:val="003E0D44"/>
    <w:rsid w:val="003E29C0"/>
    <w:rsid w:val="004074BC"/>
    <w:rsid w:val="00412FD9"/>
    <w:rsid w:val="00424067"/>
    <w:rsid w:val="00444F8F"/>
    <w:rsid w:val="00450607"/>
    <w:rsid w:val="00451B9D"/>
    <w:rsid w:val="00463184"/>
    <w:rsid w:val="00467625"/>
    <w:rsid w:val="00470DE5"/>
    <w:rsid w:val="00477BD0"/>
    <w:rsid w:val="0049249D"/>
    <w:rsid w:val="004956E1"/>
    <w:rsid w:val="004A0C49"/>
    <w:rsid w:val="004B5021"/>
    <w:rsid w:val="004B792B"/>
    <w:rsid w:val="004C7BA3"/>
    <w:rsid w:val="004E2B7C"/>
    <w:rsid w:val="004E3B61"/>
    <w:rsid w:val="00500548"/>
    <w:rsid w:val="005049E1"/>
    <w:rsid w:val="00505767"/>
    <w:rsid w:val="00507816"/>
    <w:rsid w:val="00516428"/>
    <w:rsid w:val="00524C9E"/>
    <w:rsid w:val="005371E6"/>
    <w:rsid w:val="00542409"/>
    <w:rsid w:val="00573EA7"/>
    <w:rsid w:val="00575331"/>
    <w:rsid w:val="005943EF"/>
    <w:rsid w:val="0059752A"/>
    <w:rsid w:val="005A3ACD"/>
    <w:rsid w:val="005C00E1"/>
    <w:rsid w:val="005C31F7"/>
    <w:rsid w:val="005C3C1D"/>
    <w:rsid w:val="005C4B53"/>
    <w:rsid w:val="005D1ECD"/>
    <w:rsid w:val="005D2E79"/>
    <w:rsid w:val="005E0B5D"/>
    <w:rsid w:val="005E6112"/>
    <w:rsid w:val="005F3A88"/>
    <w:rsid w:val="00602339"/>
    <w:rsid w:val="006041AD"/>
    <w:rsid w:val="00604BA8"/>
    <w:rsid w:val="006268D4"/>
    <w:rsid w:val="006333F4"/>
    <w:rsid w:val="00640F65"/>
    <w:rsid w:val="0065325D"/>
    <w:rsid w:val="006639B4"/>
    <w:rsid w:val="0067025C"/>
    <w:rsid w:val="0067107C"/>
    <w:rsid w:val="0069135E"/>
    <w:rsid w:val="006A35E4"/>
    <w:rsid w:val="006B29E5"/>
    <w:rsid w:val="006B31D4"/>
    <w:rsid w:val="006D294A"/>
    <w:rsid w:val="006E49C5"/>
    <w:rsid w:val="006F2C98"/>
    <w:rsid w:val="007207AC"/>
    <w:rsid w:val="00727C3D"/>
    <w:rsid w:val="00731CFC"/>
    <w:rsid w:val="00731E4C"/>
    <w:rsid w:val="00734120"/>
    <w:rsid w:val="00743100"/>
    <w:rsid w:val="00743A30"/>
    <w:rsid w:val="0074704D"/>
    <w:rsid w:val="00782229"/>
    <w:rsid w:val="007A21AF"/>
    <w:rsid w:val="007A6021"/>
    <w:rsid w:val="007A7FC7"/>
    <w:rsid w:val="007B00AA"/>
    <w:rsid w:val="007B2BBD"/>
    <w:rsid w:val="007C09C2"/>
    <w:rsid w:val="007C22F3"/>
    <w:rsid w:val="007D3FCF"/>
    <w:rsid w:val="007E2C93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542E3"/>
    <w:rsid w:val="00854720"/>
    <w:rsid w:val="00861331"/>
    <w:rsid w:val="00863C48"/>
    <w:rsid w:val="00873AC7"/>
    <w:rsid w:val="00876889"/>
    <w:rsid w:val="00895DCD"/>
    <w:rsid w:val="008970FE"/>
    <w:rsid w:val="008B0AC8"/>
    <w:rsid w:val="008B1B3C"/>
    <w:rsid w:val="008E23FE"/>
    <w:rsid w:val="008F1980"/>
    <w:rsid w:val="00917FD6"/>
    <w:rsid w:val="00920AD7"/>
    <w:rsid w:val="00920D75"/>
    <w:rsid w:val="00943E0F"/>
    <w:rsid w:val="00954701"/>
    <w:rsid w:val="00955A6B"/>
    <w:rsid w:val="0096572D"/>
    <w:rsid w:val="00967B2E"/>
    <w:rsid w:val="00972467"/>
    <w:rsid w:val="0097336A"/>
    <w:rsid w:val="009924B6"/>
    <w:rsid w:val="00995C62"/>
    <w:rsid w:val="009A3370"/>
    <w:rsid w:val="009A69E6"/>
    <w:rsid w:val="009B1970"/>
    <w:rsid w:val="009D20D1"/>
    <w:rsid w:val="009E44F5"/>
    <w:rsid w:val="009F25CF"/>
    <w:rsid w:val="009F7A2F"/>
    <w:rsid w:val="00A010F8"/>
    <w:rsid w:val="00A029DA"/>
    <w:rsid w:val="00A11CD5"/>
    <w:rsid w:val="00A140F1"/>
    <w:rsid w:val="00A16EC1"/>
    <w:rsid w:val="00A30982"/>
    <w:rsid w:val="00A32DF0"/>
    <w:rsid w:val="00A37CA7"/>
    <w:rsid w:val="00A43705"/>
    <w:rsid w:val="00A54244"/>
    <w:rsid w:val="00A54B41"/>
    <w:rsid w:val="00A566D4"/>
    <w:rsid w:val="00A61E30"/>
    <w:rsid w:val="00A67653"/>
    <w:rsid w:val="00A6785A"/>
    <w:rsid w:val="00AC5707"/>
    <w:rsid w:val="00AD3BE8"/>
    <w:rsid w:val="00AD7284"/>
    <w:rsid w:val="00AE0AE8"/>
    <w:rsid w:val="00AE3444"/>
    <w:rsid w:val="00B00B76"/>
    <w:rsid w:val="00B02568"/>
    <w:rsid w:val="00B070C1"/>
    <w:rsid w:val="00B322CE"/>
    <w:rsid w:val="00B35E8F"/>
    <w:rsid w:val="00B4350D"/>
    <w:rsid w:val="00B4417F"/>
    <w:rsid w:val="00B66DFE"/>
    <w:rsid w:val="00B839AE"/>
    <w:rsid w:val="00B85153"/>
    <w:rsid w:val="00B930CA"/>
    <w:rsid w:val="00BA71DB"/>
    <w:rsid w:val="00BB21F7"/>
    <w:rsid w:val="00BB22E3"/>
    <w:rsid w:val="00BB2D23"/>
    <w:rsid w:val="00BB3583"/>
    <w:rsid w:val="00BD1BA1"/>
    <w:rsid w:val="00BD3B4E"/>
    <w:rsid w:val="00BE32B7"/>
    <w:rsid w:val="00BE5A78"/>
    <w:rsid w:val="00BE6611"/>
    <w:rsid w:val="00BF25AF"/>
    <w:rsid w:val="00BF4CB1"/>
    <w:rsid w:val="00C0102F"/>
    <w:rsid w:val="00C14C20"/>
    <w:rsid w:val="00C214E9"/>
    <w:rsid w:val="00C335A5"/>
    <w:rsid w:val="00C440DD"/>
    <w:rsid w:val="00C46731"/>
    <w:rsid w:val="00C54AB3"/>
    <w:rsid w:val="00C741E7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CD0797"/>
    <w:rsid w:val="00D051DA"/>
    <w:rsid w:val="00D14936"/>
    <w:rsid w:val="00D271AE"/>
    <w:rsid w:val="00D27405"/>
    <w:rsid w:val="00D40B55"/>
    <w:rsid w:val="00D4170A"/>
    <w:rsid w:val="00D550EE"/>
    <w:rsid w:val="00D61DCA"/>
    <w:rsid w:val="00D84D1C"/>
    <w:rsid w:val="00DA4EAF"/>
    <w:rsid w:val="00DA571B"/>
    <w:rsid w:val="00DB1B5C"/>
    <w:rsid w:val="00DB40BB"/>
    <w:rsid w:val="00DB4C78"/>
    <w:rsid w:val="00DC15D4"/>
    <w:rsid w:val="00DC4A19"/>
    <w:rsid w:val="00DE7296"/>
    <w:rsid w:val="00DE7640"/>
    <w:rsid w:val="00DF2E9E"/>
    <w:rsid w:val="00DF4C51"/>
    <w:rsid w:val="00DF60E5"/>
    <w:rsid w:val="00DF7A10"/>
    <w:rsid w:val="00E01F4D"/>
    <w:rsid w:val="00E04F98"/>
    <w:rsid w:val="00E1097D"/>
    <w:rsid w:val="00E160E0"/>
    <w:rsid w:val="00E26BCE"/>
    <w:rsid w:val="00E30C7E"/>
    <w:rsid w:val="00E4646D"/>
    <w:rsid w:val="00E46B9E"/>
    <w:rsid w:val="00E46D0A"/>
    <w:rsid w:val="00E60DE5"/>
    <w:rsid w:val="00E67DF8"/>
    <w:rsid w:val="00E7259F"/>
    <w:rsid w:val="00E965A1"/>
    <w:rsid w:val="00EA1A7D"/>
    <w:rsid w:val="00EE05A2"/>
    <w:rsid w:val="00EE5025"/>
    <w:rsid w:val="00EF6D2A"/>
    <w:rsid w:val="00F24C89"/>
    <w:rsid w:val="00F31092"/>
    <w:rsid w:val="00F36525"/>
    <w:rsid w:val="00F458EB"/>
    <w:rsid w:val="00F52DB4"/>
    <w:rsid w:val="00F535C1"/>
    <w:rsid w:val="00F61B90"/>
    <w:rsid w:val="00F73AE8"/>
    <w:rsid w:val="00F80F3D"/>
    <w:rsid w:val="00F902B0"/>
    <w:rsid w:val="00F91964"/>
    <w:rsid w:val="00FA44FB"/>
    <w:rsid w:val="00FC6D4E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7A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1"/>
    <w:locked/>
    <w:rsid w:val="00467625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F7A1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af">
    <w:name w:val="Цветовое выделение"/>
    <w:rsid w:val="00DF7A10"/>
    <w:rPr>
      <w:b/>
      <w:bCs/>
      <w:color w:val="000080"/>
      <w:sz w:val="20"/>
      <w:szCs w:val="20"/>
    </w:rPr>
  </w:style>
  <w:style w:type="character" w:styleId="af0">
    <w:name w:val="Hyperlink"/>
    <w:basedOn w:val="a0"/>
    <w:uiPriority w:val="99"/>
    <w:semiHidden/>
    <w:unhideWhenUsed/>
    <w:rsid w:val="00DF7A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64;&#1055;&#1048;\Documents\2%20&#1057;&#1045;&#1057;&#1057;&#1048;&#1071;\&#1055;&#1083;&#1072;&#1085;%20&#1087;&#1088;&#1080;&#1074;&#1072;&#1090;&#1080;&#1079;&#1072;&#1094;&#1080;&#1080;%202023\&#1055;&#1083;&#1072;&#1085;%20&#1087;&#1088;&#1080;&#1074;&#1072;&#1090;&#1080;&#1079;&#1072;&#1094;&#1080;&#1080;%202023%20&#1075;.do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CAD6C-DE8C-4F68-9EC8-552F90035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58</cp:revision>
  <cp:lastPrinted>2022-10-25T01:58:00Z</cp:lastPrinted>
  <dcterms:created xsi:type="dcterms:W3CDTF">2021-12-08T01:50:00Z</dcterms:created>
  <dcterms:modified xsi:type="dcterms:W3CDTF">2022-10-31T03:08:00Z</dcterms:modified>
</cp:coreProperties>
</file>