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FE" w:rsidRPr="00B27AFE" w:rsidRDefault="00B27AFE" w:rsidP="00B27AF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СМОЛЕНСКОЕ РАЙОННОЕ СОБРАНИЕ ДЕПУТАТОВ</w:t>
      </w:r>
    </w:p>
    <w:p w:rsidR="00B27AFE" w:rsidRPr="00B27AFE" w:rsidRDefault="00B27AFE" w:rsidP="00B27AF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АЛТАЙСКОГО КРАЯ </w:t>
      </w:r>
    </w:p>
    <w:p w:rsidR="00B27AFE" w:rsidRPr="00B27AFE" w:rsidRDefault="00B27AFE" w:rsidP="00B27AF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РЕШЕНИЕ</w:t>
      </w:r>
    </w:p>
    <w:p w:rsidR="00B27AFE" w:rsidRPr="00B27AFE" w:rsidRDefault="00B27AFE" w:rsidP="00B27AF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  <w:u w:val="single"/>
        </w:rPr>
        <w:t>14.06.2013</w:t>
      </w:r>
      <w:r w:rsidRPr="00B27AFE">
        <w:rPr>
          <w:rFonts w:ascii="Arial" w:eastAsia="Times New Roman" w:hAnsi="Arial" w:cs="Arial"/>
          <w:color w:val="000000"/>
          <w:sz w:val="24"/>
          <w:szCs w:val="24"/>
        </w:rPr>
        <w:t> № 32                                                                                 с. Смоленское  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9"/>
        <w:gridCol w:w="4836"/>
      </w:tblGrid>
      <w:tr w:rsidR="00B27AFE" w:rsidRPr="00B27AFE" w:rsidTr="00B27AFE">
        <w:tc>
          <w:tcPr>
            <w:tcW w:w="4605" w:type="dxa"/>
            <w:shd w:val="clear" w:color="auto" w:fill="FFFFFF"/>
            <w:hideMark/>
          </w:tcPr>
          <w:p w:rsidR="00B27AFE" w:rsidRPr="00B27AFE" w:rsidRDefault="00B27AFE" w:rsidP="00B27AF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7A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 ходе выполнения районной целевой программы «Развитие сельского хозяйства на 2010-2012 годы»</w:t>
            </w:r>
          </w:p>
          <w:p w:rsidR="00B27AFE" w:rsidRPr="00B27AFE" w:rsidRDefault="00B27AFE" w:rsidP="00B27AF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7A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5" w:type="dxa"/>
            <w:shd w:val="clear" w:color="auto" w:fill="FFFFFF"/>
            <w:hideMark/>
          </w:tcPr>
          <w:p w:rsidR="00B27AFE" w:rsidRPr="00B27AFE" w:rsidRDefault="00B27AFE" w:rsidP="00B27AF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7A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Заслушав информацию начальника агропромышленного отдела управления экономики Администрации Смоленского  района Околелова С.В, в соответствии со статьей 28 Устава муниципального образование Смоленский район Алтайского края, районное Собрание депутатов РЕШИЛО: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1.Информацию начальника агропромышленного отдела управления экономики Администрации Смоленского  района Околелова С.В. о ходе выполнения районной целевой программы «Развития сельского хозяйства Смоленского района на 2010-2012 годы» принять к сведению (прилагается)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2. Районную целевую программу «Развития сельского хозяйства Смоленского района на 2010-2012 годы» с контроля снять.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3.Управлению экономики , агропромышленному отделу продолжить работу по выполнению районной целевой программы «Развития сельского хозяйства Смоленского района на 2013-2015 годы».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4. Настоящее решение опубликовать в установленном порядке.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Глава района                                                                                     А.К. Хамрилов</w:t>
      </w:r>
    </w:p>
    <w:p w:rsidR="00B27AFE" w:rsidRPr="00B27AFE" w:rsidRDefault="00B27AFE" w:rsidP="00B27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br w:type="textWrapping" w:clear="all"/>
      </w:r>
    </w:p>
    <w:p w:rsidR="00B27AFE" w:rsidRPr="00B27AFE" w:rsidRDefault="00B27AFE" w:rsidP="00B27AF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Информация</w:t>
      </w:r>
    </w:p>
    <w:p w:rsidR="00B27AFE" w:rsidRPr="00B27AFE" w:rsidRDefault="00B27AFE" w:rsidP="00B27AF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lastRenderedPageBreak/>
        <w:t>о ходе выполнения целевой программы «Развитие сельского хозяйства Смоленского  района  в 2012 году»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Целевая программа  «Развитие  сельского хозяйства Смоленского района на 2010-2012 годы» была утверждена главой района  постановлением № 701 от 14.12.2009гг.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Цели программы: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          Устойчивое развитие сельского хозяйства Смоленского района на основе повышения эффективности сельскохозяйственного производства, интенсивного развития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приоритетных под отраслей. Обеспечение повышения уровня жизни и занятости сельского населения.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Задачи программы: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         -  Повышение эффективности использования природных ресурсов и создание условий для интенсивного развития растениеводства на основе ведения ресурсосберегающих тех-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ноологий выращивания сельскохозяйственных культур, использованию высокоурожайных сортов и гибридов.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       -  Создание условий для интенсивного развития животноводства на основе совершенствования племенной базы, повышения генетического потенциала сельскохозяйственных животных, обновления и модернизации основных фондов, проведение противоэпизоотических мероприятий,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       - Улучшения кадрового обеспечения сельского хозяйства.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       - Внедрение передовых  технологий в производство.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       - Повышение доходов и занятости сельского населения за счет развития малых форм 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        хозяйствования.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. Управлением сельского хозяйства велась целенаправленная работа над выполнением программы с регулярными отчетами перед районным собранием депутатов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В агропромышленный комплекс Смоленского района входят предприятия разных форм собственности, в том числе 16  коллективных сельскохозяйственных предприятий и 17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крестьянских (фермерских) хозяйств.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 xml:space="preserve">  В 2012 году на реализацию  программы развития сельского хозяйства было получено   субсидируемых  бюджетных средств в объеме 17590  тысяч. руб., в том числе из федерального бюджета 12199 тысяч. руб., краевого – 5191тысяч. руб. из районного бюджета 200 тысяч рублей  это значительно ниже уровня 2011 года в </w:t>
      </w:r>
      <w:r w:rsidRPr="00B27AFE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прошлом году было получено 38043,25тысяч рублей это ниже прошлого года на 20453 тысяч рублей.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 Что в свою очередь в значительной мере повлияло на финансово экономические показатели  не воспользовались субсидиями государственной поддержки предприятия, входящие в холдинг «Изумрудная страна»  (ОАО «Линевский племзавод», ООО «Сычевское»), ООО «Солоновское МХ»,ООО «Беловодье», ОАО «Птицефабрика Смоленская».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 На развитие сельского хозяйства предприятиями  района привлечено кредитных ресурсов в объеме 851083 тысяч руб.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В целом за 2012 год получено  прибыли в сумме  58,5 млн.руб. , рентабельность сельскохозяйственного производства составила 10 %. , В т.ч. по растениеводству 40%, наивысшая рентабельность получена от производства гречихи 51,3%,      в животноводстве  3,4%. Наиболее эффективной продукцией животноводства является  производство молока рентабельность составила 13.5% .Не рентабельно производство мяса КРС рентабельность минус 13,7%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. Четыре предприятия сработало с отрицательным финансовым результатом  это ООО «Сычевское», ООО «Беловодье» ОАО «Линевский племзавод» ОАО «Птицефабрика Смоленская».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 С целью повышения плодородия почв и благодаря оказываемой господдержки объемы внесения минеральных удобрений остались на уровне прошлого года. В 2012 году  внесено минеральных удобрений 1211 тонн.  В тоже время объемы внесения минеральных удобрений крайне  недостаточны и составляют21 кгна один гектар в то время как необходимо 100-120кг на один гектар, одна из главных причин высокая их стоимость цена  только по этому году возросла от 15 до 30% к предыдущему году.  Неурожай этого года отразился на снижение объемов  производства зерновых и кормовых культур в значительной степени на это повлияли погодные условия этого года, атмосферная и почвенная засуха и неубранные площади хозяйств, входящих в холдинг «Изумрудная страна».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Собрано зерновых и зернобобовых культур 78088  тонн или 82% к уровню 2011 года,  урожайность составила  13,8 ц/га это ниже на 2,8 ц /га, чем год назад, заготовлено 20,6 ц кормовых единиц на условную голову  при плане 27ц.  Однако, несмотря на одинаковые погодные условия разрыв по урожайности зерновых культур  по хозяйствам составляет: наивысшая урожайность 30,8 ц/га получена с ООО «Советская нива» самая низкая 5,4ц/га ОАО «Линевский ПЗ»,  снизили урожайность к прошлому году ООО «Сычевское с 26,8ц/га до 11,7 ц /га. Неплохие результаты получены в этом году по техническим культурам, так урожай подсолнечника увеличился к прошлому году на 10,6ц/га, выросла урожайность сахарной свеклы на 86 ц/га это результаты эффективной работы таких хозяйств как ООО  «Советская крупа» и  ООО «Агро-Сибирь».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    Производство  и получение   основных видов сельскохозяйственной продукции  в 2012 году   сопровождалось  повышением   оснащенности  сельскохозяйственных товаропроизводителей  высокопроизводительной техникой.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 Так  хозяйствами района приобретено техники : на сумму 94,5млн. рублей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lastRenderedPageBreak/>
        <w:t>                    В том числе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                    тракторов – 6 шт.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                    зерноуборочных комбайнов – 2 шт.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                    кормоуборочных комбайнов -1 шт.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                              посевных комплексов -3шт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Наибольшее количество новой техники приобрели ЗАО «Белокурихинское», ООО «Мегаполис Люкс», ООО «Тройка –М».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На 1.01.2013 года 15009 голов крупно рогатого скота, в том числе 6744 коровы, 12375 голов свиней, 3209 голов овец и коз, 1594 лошади,169 маралов.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  2012год  был также трудным испытанием для животноводов района,  если в первом квартале производство  продукции животноводства шло с превышением уровня прошлого года по молоку на 105%, по производству привесов 122% ,то начиная со второго квартала и до конца года пошёл сильный спад производства продукции животноводства, что в первую  очередь , было связано с ситуацией сложившейся  с ассоциацией «Изумрудная Страна» , в которую входят такие крупные предприятия как ОАО «Линевский ПЗ» и ООО «Сычевское»,в которых сосредоточено болеее50% крупно рогатого скота и 95% свиней , а также засушливое лето этого года.  Пастбища выгорели практически полностью, а  кормовые культуры  дали  значительное снижение урожайности, что   отразилось на заготовке грубых и сочных кормов в зимовку 2012-2013 года было заготовлено 68% сена ,75,8% сенажа,52,2% силоса.73,3% соломы от запланированных объёмов.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 Дефицит кормов значительно повлиял на молочную и мясную продуктивность дойного стада и молодняка К.Р.С. и свиней.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 Продуктивность дойного стада в коллективных хозяйствах составила3027 кг, что ниже прошлогоднего показателя на358 кг, среднесуточный привес молодняка К.Р.С.427 грамм минус 43 грамма к уровню прошлого года, привес свиней348 граммминус6 граммов.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  Молока  во всех категориях хозяйств за год произведено 22466 тонн, снижение к уровню прошлого года составило 6% , выращено мяса 1908 тонн ,что ниже уровня прошлого года на 11,3%. Производство мяса на убой составило 4665,8 тонны 100,3% к уровню прошлого года.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 Но не все хозяйства, находясь в одинаково сложных погодных условиях, допустили снижение производства  продукции. В районе есть положительные примеры по повышению продуктивности и  росту производства продукции животноводства, это такие хозяйства как ООО «Агро-Сибирь», ИП «Любимов В.Н.» ,ИП «Баловнев И.А.».  В ООО «Агро-Сибирь» производство молока выросло к прошлому году на1,4%, производство мяса на 2,7% соответственно, в этом хозяйстве наивысший  надой на корову4294 кг( +63 кг) к уровню прошлого года. Среднесуточный привес на откорме молодняка К.Р.С .в ИП «Любимов В.Н.» , ИП «Баловнев И.А.»940 грамми700 граммсоответственно.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lastRenderedPageBreak/>
        <w:t>  Несмотря на сложную финансовую обстановку хозяйства района находят возможности для строительства и реконструкции животноводческих помещений. За 9месяцев 2012года удалось построить и запустить в работу  современную доильную площадку на 800 коров, коровник на 330 голов, закрытую откормочную площадку на  400 голов, построены   зерносклады ангарного типа, запущены в работу механизированные тока. На большинстве ферм установлено современное молочное оборудование.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Уровень заработной платы в сельском хозяйстве на протяжении последних лет имеет тенденцию роста, но остается еще самым низким.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Так за 2012 год среднемесячная зарплата составила 8666 рублей  рост к уровню 2011 года составил108,6%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Низкий уровень заработной платы, трудные условия работы в сельском хозяйстве приводят к оттоку из села наиболее квалифицированных кадров. С приходом новой современной высокопроизводительной техники, механизации технологических процессов в животноводстве идет повышение производительности труда, что влечет за собой сокращение работников занятых в сельскохозяйственном производстве.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 В 2012 год средне списочное количество работающих составило в сельхозпредприятиях 1345 человек.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Важной проблемой была и остается проблема закрепления кадров на селе.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В крае принята и работает программа поддержки молодых специалистов, прибывших работать в село.  Это два года безвозмездной выплаты по 30 тысяч рублей и льготные условия программы «Социальное развитие села до 2012 года»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За два последних года в сельскохозяйственные предприятия района пришло десять молодых специалистов. Из них  в 2012 году - два  специалиста. Управление сельского хозяйства, продовольствия и переработки  сельскохозяйственной продукции совместно с институтом повышения квалификации проводит работу по переподготовке руководителей и специалистов АПК.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Для улучшения сельскохозяйственного производства  в нашем районе необходимо в первую очередь определиться с окончательным реформированием  убыточных хозяйств, </w:t>
      </w:r>
    </w:p>
    <w:p w:rsidR="00B27AFE" w:rsidRPr="00B27AFE" w:rsidRDefault="00B27AFE" w:rsidP="00B27AF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AFE">
        <w:rPr>
          <w:rFonts w:ascii="Arial" w:eastAsia="Times New Roman" w:hAnsi="Arial" w:cs="Arial"/>
          <w:color w:val="000000"/>
          <w:sz w:val="24"/>
          <w:szCs w:val="24"/>
        </w:rPr>
        <w:t>Необходимо  привлечь  эффективных  рачительных  собственников.</w:t>
      </w:r>
    </w:p>
    <w:p w:rsidR="003A6770" w:rsidRDefault="003A6770"/>
    <w:sectPr w:rsidR="003A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B27AFE"/>
    <w:rsid w:val="003A6770"/>
    <w:rsid w:val="00B2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1618</Words>
  <Characters>9227</Characters>
  <Application>Microsoft Office Word</Application>
  <DocSecurity>0</DocSecurity>
  <Lines>76</Lines>
  <Paragraphs>21</Paragraphs>
  <ScaleCrop>false</ScaleCrop>
  <Company>UFK</Company>
  <LinksUpToDate>false</LinksUpToDate>
  <CharactersWithSpaces>10824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</cp:revision>
  <dcterms:created xsi:type="dcterms:W3CDTF">2022-03-23T07:25:00Z</dcterms:created>
  <dcterms:modified xsi:type="dcterms:W3CDTF">2022-03-23T07:25:00Z</dcterms:modified>
</cp:coreProperties>
</file>