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СМОЛЕНСКОЕ РАЙОННОЕ СОБРАНИЕ ДЕПУТАТОВ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АЛТАЙСКОГО КРАЯ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РЕШЕНИЕ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    27.02.2013    </w:t>
      </w: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№ </w:t>
      </w: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 4      </w:t>
      </w: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                                                                 с</w:t>
      </w:r>
      <w:proofErr w:type="gramStart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.С</w:t>
      </w:r>
      <w:proofErr w:type="gramEnd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моленское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5"/>
        <w:gridCol w:w="5070"/>
      </w:tblGrid>
      <w:tr w:rsidR="00962CD6" w:rsidRPr="00B123D5" w:rsidTr="00962CD6">
        <w:tc>
          <w:tcPr>
            <w:tcW w:w="4650" w:type="dxa"/>
            <w:shd w:val="clear" w:color="auto" w:fill="FFFFFF"/>
            <w:hideMark/>
          </w:tcPr>
          <w:p w:rsidR="00962CD6" w:rsidRPr="00B123D5" w:rsidRDefault="00962CD6" w:rsidP="00962C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23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962CD6" w:rsidRPr="00B123D5" w:rsidRDefault="00962CD6" w:rsidP="00962C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23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 утверждении Положения о территориальной трехсторонней комиссии по регулированию социально - трудовых отношений</w:t>
            </w:r>
          </w:p>
        </w:tc>
        <w:tc>
          <w:tcPr>
            <w:tcW w:w="5775" w:type="dxa"/>
            <w:shd w:val="clear" w:color="auto" w:fill="FFFFFF"/>
            <w:hideMark/>
          </w:tcPr>
          <w:p w:rsidR="00962CD6" w:rsidRPr="00B123D5" w:rsidRDefault="00962CD6" w:rsidP="00962C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23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  <w:p w:rsidR="00962CD6" w:rsidRPr="00B123D5" w:rsidRDefault="00962CD6" w:rsidP="00962CD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23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 частью 4 статьи 35 Трудового кодекса Российской Федерации, частью 1 статьи 4 закона Алтайского края от 14.06.2007 № 55-ЗС «О социальном партнерстве в Алтайском крае», пунктом 1 статьи 27 Устава муниципального образования Смоленский район Алтайского края Смоленское районное Собрания депутатов РЕШИЛО: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1. Утвердить Положение о территориальной трехсторонней комиссии по регулированию социально-трудовых отношений (прилагается).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2. Решение Смоленского районного Собрания депутатов от 27.06.2007г. № 19-РС «Об утверждении Положения о районной трехсторонней комиссии по регулированию социально-трудовых отношений», считать утратившим силу.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3. Настоящее решение опубликовать в установленном порядке.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Глава района                                                                                     А.К. </w:t>
      </w:r>
      <w:proofErr w:type="spellStart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Хамрилов</w:t>
      </w:r>
      <w:proofErr w:type="spellEnd"/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                                                                     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                                                                         </w:t>
      </w: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962CD6" w:rsidRPr="00B123D5" w:rsidRDefault="00962CD6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br w:type="page"/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  ПРИЛОЖЕНИЕ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решению </w:t>
      </w:r>
      <w:proofErr w:type="gramStart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районного</w:t>
      </w:r>
      <w:proofErr w:type="gramEnd"/>
    </w:p>
    <w:p w:rsidR="00962CD6" w:rsidRPr="00B123D5" w:rsidRDefault="00962CD6" w:rsidP="00962CD6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Собрания депутатов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от </w:t>
      </w: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27.02.2013</w:t>
      </w: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№ </w:t>
      </w: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  4 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Положение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о территориальной трехсторонней комиссии по регулированию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социально-трудовых отношений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1. Общие положения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1.1. </w:t>
      </w:r>
      <w:proofErr w:type="gramStart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Территориальная трехсторонняя комиссия по регулированию социально-трудовых отношений (далее именуется - Комиссия) является постоянно действующим органом системы социального партнерства в Смоленском районе, образованным в соответствии с действующим законодательством Российской Федерации, законодательством Алтайского края, районным объединением профессиональных союзов, районным объединением работодателей, нормативно-правовыми актами Администрации Смоленского района.</w:t>
      </w:r>
      <w:proofErr w:type="gramEnd"/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Комиссия руководствуется в своей деятельности </w:t>
      </w:r>
      <w:hyperlink r:id="rId4" w:history="1">
        <w:r w:rsidRPr="00B123D5">
          <w:rPr>
            <w:rFonts w:ascii="Times New Roman" w:eastAsia="Times New Roman" w:hAnsi="Times New Roman" w:cs="Times New Roman"/>
            <w:color w:val="2082C7"/>
            <w:sz w:val="23"/>
          </w:rPr>
          <w:t>Конституцией</w:t>
        </w:r>
      </w:hyperlink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Российской Федерации, федеральными законами, указами Президента Российской Федерации, краевыми законами, решениями Администрации Смоленского района и иными нормативными правовыми актами Российской Федерации, настоящим положением.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1.2. Состав Комиссии формируется на основе соблюдения принципов паритетности и равноправия сторон, полномочности их представителей.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1.3. Входить в состав Комиссии и участвовать в переговорах на добровольной основе имеют право районные объединения профессиональных союзов или отдельные районные профсоюзы, не входящие в объединения, а также районные объединения (союзы, ассоциации) работодателей, представители Администрации района.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В заседаниях Комиссии имеют право участвовать полномочные представители отраслевых профсоюзов и объединений работодателей, не входящих в состав территориальной трехсторонней комиссии по регулированию социально-трудовых отношений с правом совещательного голоса.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2. Цели и задачи Комиссии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2.1. Основными целями комиссии являются: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согласование социально-экономических интересов районных органов  власти, районных объединений профессиональных союзов и районных объединений работодателей при выработке общих принципов регулирования социально-трудовых отношений в районе;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содействие договорному регулированию социально-трудовых отношений в районе.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2.2. Основными задачами Комиссии являются: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ведение коллективных переговоров, подготовка и заключение районного (территориального) Соглашения между объединениями профессиональных союзов, объединениями работодателей, Администрацией района (далее именуется - Соглашение), осуществление </w:t>
      </w:r>
      <w:proofErr w:type="gramStart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контроля за</w:t>
      </w:r>
      <w:proofErr w:type="gramEnd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его выполнением;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урегулирование разногласий, возникающих при заключении и реализации отраслевых территориальных (тарифных) соглашений, оказание содействия при заключении коллективных договоров предприятий, учреждений и организаций всех форм собственности;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недопущение в соглашениях и коллективных договорах ухудшения условий труда и нарушения социальных гарантий, установленных законодательством;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изучение опыта, участие в мероприятиях, проводимых сторонами по проблемам труда и социального партнерства;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обеспечение равноправного сотрудничества районных органов государственной власти, районных объединений работодателей при выработке общих принципов регулирования социально-трудовых отношений в районе;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 социального партнерства в районе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3. Права Комиссии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3.1. Комиссия для выполнения возложенных на нее задач вправе: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координировать совместные действия районных объединений профессиональных союзов, районных объединений работодателей, Администрации района по вопросам регулирования социально-трудовых отношений, разработки и реализации Соглашения.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осуществлять взаимодействие с региональной трехсторонней  комиссией по регулированию социально-трудовых отношений;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принимать решения по вопросам, входящим в ее компетенцию, которые обязательны для рассмотрения Администрацией района, профессиональными союзами, объединениями работодателей, представленными в Комиссии, а также объединениями профессиональных союзов и объединениями работодателей, делегировавших им свои полномочия;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осуществлять </w:t>
      </w:r>
      <w:proofErr w:type="gramStart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 за</w:t>
      </w:r>
      <w:proofErr w:type="gramEnd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выполнением Соглашения Администрацией района, профессиональными союзами, объединениями работодателей;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вносить предложения в соответствующие компетентные органы о приостановлении или отмене решений Администрации района, профессиональных союзов, объединений работодателей, а также предприятий, учреждений независимо от их организационно-правовых форм, связанных с возможностью возникновения коллективных трудовых споров (конфликтов);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привлекать к работе по урегулированию коллективных трудовых споров работодателей, руководителей и специалистов Администрации района, ассоциаций, и других объединений, предприятий, объединений профессиональных союзов, а также независимых экспертов;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согласовывать с местными администрациями заключения районных соглашений (отдельных пунктов соглашений) по отраслям и предприятиям, дотируемым из районного бюджета или входящих в муниципальную собственность;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вносить предложения в органы государственного надзора и контроля о привлечении к ответственности должностных лиц, не обеспечивающих выполнение условий соглашения и согласованных действий;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получать информацию о социально-экономическом положении в отраслях, на предприятиях, необходимую для рассмотрения вопросов о ходе выполнения соглашений и урегулирования разногласий по рассматриваемым Комиссией вопросам;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получать в установленном порядке краевые законы, нормативные правовые акты района, а также планы работ Администрации района, объединений профсоюзов и объединений работодателей, другие материалы по вопросам социально-трудовых отношений;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вносить предложения для рассмотрения на заседаниях совета Администрации района вопросов с участием представителей объединений профессиональных союзов и объединений работодателей;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направлять по согласованию с координатором Комиссии своих представителей для участия в заседаниях совета Администрации района, а также для участия в работе комиссий, образованных органами Администрации района;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вносить предложения в Смоленское районное Собрание депутатов, Администрацию района о принятии в установленном порядке нормативных правовых актов в области социально-трудовых отношений, в том числе в сфере занятости населения, оплаты труда, доходов и уровня жизни населения, социальной защиты, социального обеспечения и социального страхования, охраны труда, социального партнерства;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создавать рабочие группы с привлечением соответствующих специалистов.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4. Организация деятельности Комиссии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4.1. Комиссия осуществляет свою деятельность в соответствии с утвержденным планом работы и с учетом необходимости оперативного решения возникающих неотложных вопросов. Ее заседания проводятся по мере необходимости, но не реже одного раза в полугодие. Внеочередные заседания проводятся по требованию представителей одной из сторон.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4.2. Для разработки разделов Соглашения и программы </w:t>
      </w:r>
      <w:proofErr w:type="gramStart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контроля за</w:t>
      </w:r>
      <w:proofErr w:type="gramEnd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его выполнением, а также осуществление постоянной связи с региональными органами социального партнерства Комиссия может образовывать постоянные и временные рабочие группы из представителей сторон.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4.3. Организационное обеспечение работы Комиссии осуществляет Правовое управление Администрации района под руководством координатора Комиссии. К этой работе могут привлекаться специалисты профсоюзных организаций и объединений работодателей, органов Администрации района.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5. Состав Комиссии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5.1. Персональный состав сторон Комиссии определяется решениями представительных органов объединений профсоюзов (профсоюза), объединений (союзов, ассоциаций, советов) работодателей самостоятельно и оформляется соответствующим решением.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5.2. Состав представителей Администрации района на переговорах определяется постановлением главы Администрации района.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5.3. Равное представительство сторон Комиссии достигается посредством предварительных консультаций, по взаимному согласию сторон.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5.4. Замена представителей объединений профсоюзов (профсоюза), объединений (союзов, ассоциаций, советов) работодателей в Комиссии производятся в соответствии с решениями органов указанных профессиональных союзов и объединений, замена представителей Администрации района - в соответствии с постановлением Администрации Смоленского района.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6. Порядок принятия решения Комиссии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6.1. Решения Комиссии, принятые большинством голосов каждой из сторон, являются обязательными для всех сторон.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6.2. Члены Комиссии, не согласные с принятым решением, вправе требовать занесения их особого мнения в протокол заседания Комиссии.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6.3. Решение Комиссии по представлению координатора Комиссии в десятидневный срок публикуется в районной газете «Заря».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7. Координатор Комиссии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7.1. Координатор Комиссии назначается главой Администрации района с учетом предложений сторон Комиссии и не является ее членом.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7.2. Координатор Комиссии: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а) организует работу Комиссии, председательствует на ее заседаниях;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б) регулярно информирует: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Администрацию района о деятельности Комиссии;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Комиссию о деятельности Администрации района, принимаемых мерах по решению социально-трудовых вопросов;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в) утверждает по представлению Комиссии план работы Комиссии;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г) обеспечивает взаимодействие и достижение согласия сторон при выработке совместных решений и их реализации;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proofErr w:type="spellEnd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) утверждает состав рабочих групп и их руководителей;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е) принимает согласованное со сторонами решение об участии в заседаниях совета Администрации района, представителей объединений профсоюзов и объединений работодателей при обсуждении вопросов, входящих в компетенцию Комиссии;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ж) приглашает в случае необходимости для участия в работе Комиссии представителей органов исполнительной власти, объединений профсоюзов и объединений работодателей, не входящих в состав Комиссии;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proofErr w:type="spellEnd"/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) подписывает планы работы и решения Комиссии.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Координатор Комиссии не вмешивается в оперативную деятельность сторон, входящих в Комиссию, и не принимает участие в голосовании.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8. Член Комиссии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8.1. Член Комиссии лично присутствует на ее заседаниях. В случае невозможности участия в заседании по уважительным причинам полномочиями члена Комиссии наделяется лицо, его замещающее.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8.2. Член Комиссии имеет право: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принимать участие в обсуждении рассматриваемых вопросов, высказывать на заседании Комиссии и записать протокольно особое мнение;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 поручениями Комиссии (рабочей группы) обращаться в Администрацию района, профессиональные союзы, объединения работодателей и получать письменный ответ по существу поставленных вопросов в сроки, установленные законодательством Российской Федерации;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знакомиться с соответствующими нормативными, информационными и справочными материалами, протоколами и решениями Комиссии;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принимать участие в заседаниях Совета Администрации района при обсуждении вопросов, входящих в компетенцию Комиссии, по согласованию с координатором Комиссии.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8.3. Член Комиссии по согласованию с Координатором Комиссии может принимать участие в заседаниях совета Администрации района при обсуждении вопросов, входящих в компетенцию Комиссии.</w:t>
      </w:r>
    </w:p>
    <w:p w:rsidR="00962CD6" w:rsidRPr="00B123D5" w:rsidRDefault="00962CD6" w:rsidP="00962CD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23D5">
        <w:rPr>
          <w:rFonts w:ascii="Times New Roman" w:eastAsia="Times New Roman" w:hAnsi="Times New Roman" w:cs="Times New Roman"/>
          <w:color w:val="000000"/>
          <w:sz w:val="23"/>
          <w:szCs w:val="23"/>
        </w:rPr>
        <w:t>8.4. Член Комиссии не имеет право самостоятельно передавать свои полномочия другим лицам без согласия стороны, делегировавшей его в состав Комиссии. Отказ от участия в работе Комиссии, передача полномочий другому представителю оформляется соответствующим решением руководящего органа стороны переговоров и согласовывается с координатором.</w:t>
      </w:r>
    </w:p>
    <w:p w:rsidR="001B7D49" w:rsidRPr="00B123D5" w:rsidRDefault="001B7D49">
      <w:pPr>
        <w:rPr>
          <w:rFonts w:ascii="Times New Roman" w:hAnsi="Times New Roman" w:cs="Times New Roman"/>
        </w:rPr>
      </w:pPr>
    </w:p>
    <w:sectPr w:rsidR="001B7D49" w:rsidRPr="00B123D5" w:rsidSect="004C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62CD6"/>
    <w:rsid w:val="001B7D49"/>
    <w:rsid w:val="004C47AF"/>
    <w:rsid w:val="00962CD6"/>
    <w:rsid w:val="00B1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6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2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1AAB7A87A401E0B84EF20B3B7F7F4F30690E2620635BBA334F47076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1857</Words>
  <Characters>10589</Characters>
  <Application>Microsoft Office Word</Application>
  <DocSecurity>0</DocSecurity>
  <Lines>88</Lines>
  <Paragraphs>24</Paragraphs>
  <ScaleCrop>false</ScaleCrop>
  <Company>UFK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2022-03-23T05:49:00Z</dcterms:created>
  <dcterms:modified xsi:type="dcterms:W3CDTF">2022-03-23T07:28:00Z</dcterms:modified>
</cp:coreProperties>
</file>