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AF" w:rsidRDefault="001D60AF" w:rsidP="001D60AF">
      <w:pPr>
        <w:pStyle w:val="a4"/>
      </w:pPr>
      <w:r>
        <w:rPr>
          <w:rStyle w:val="a5"/>
        </w:rPr>
        <w:t>Ссылки на государственные услуги ЗАГС:</w:t>
      </w:r>
    </w:p>
    <w:p w:rsidR="001D60AF" w:rsidRDefault="001D60AF" w:rsidP="001D60AF">
      <w:pPr>
        <w:pStyle w:val="a4"/>
      </w:pPr>
      <w:r>
        <w:t>1. </w:t>
      </w:r>
      <w:hyperlink r:id="rId5" w:anchor="!_description" w:history="1">
        <w:r>
          <w:rPr>
            <w:rStyle w:val="a3"/>
          </w:rPr>
          <w:t>Государственная услуга, по государственной регистрации заключения брака;</w:t>
        </w:r>
      </w:hyperlink>
    </w:p>
    <w:p w:rsidR="001D60AF" w:rsidRDefault="001D60AF" w:rsidP="001D60AF">
      <w:pPr>
        <w:pStyle w:val="a4"/>
      </w:pPr>
      <w:r>
        <w:t>2. </w:t>
      </w:r>
      <w:hyperlink r:id="rId6" w:anchor="!_description" w:history="1">
        <w:r>
          <w:rPr>
            <w:rStyle w:val="a3"/>
          </w:rPr>
          <w:t>Государственная услуга по государственной регистрации расторжения брака;</w:t>
        </w:r>
      </w:hyperlink>
    </w:p>
    <w:p w:rsidR="001D60AF" w:rsidRDefault="001D60AF" w:rsidP="001D60AF">
      <w:pPr>
        <w:pStyle w:val="a4"/>
      </w:pPr>
      <w:r>
        <w:t>3. </w:t>
      </w:r>
      <w:hyperlink r:id="rId7" w:anchor="!_description" w:history="1">
        <w:r>
          <w:rPr>
            <w:rStyle w:val="a3"/>
          </w:rPr>
          <w:t>Государственная услуга по государственной регистрации рождения;</w:t>
        </w:r>
      </w:hyperlink>
    </w:p>
    <w:p w:rsidR="001D60AF" w:rsidRDefault="001D60AF" w:rsidP="001D60AF">
      <w:pPr>
        <w:pStyle w:val="a4"/>
      </w:pPr>
      <w:r>
        <w:t>4. </w:t>
      </w:r>
      <w:hyperlink r:id="rId8" w:anchor="!_description" w:history="1">
        <w:r>
          <w:rPr>
            <w:rStyle w:val="a3"/>
          </w:rPr>
          <w:t>Государственная услуга по государственной регистрации смерти;</w:t>
        </w:r>
      </w:hyperlink>
    </w:p>
    <w:p w:rsidR="001D60AF" w:rsidRDefault="001D60AF" w:rsidP="001D60AF">
      <w:pPr>
        <w:pStyle w:val="a4"/>
      </w:pPr>
      <w:r>
        <w:t>5. </w:t>
      </w:r>
      <w:hyperlink r:id="rId9" w:anchor="!_description" w:history="1">
        <w:r>
          <w:rPr>
            <w:rStyle w:val="a3"/>
          </w:rPr>
          <w:t>Государственная услуга по выдаче повторного свидетельства или справки о рождении;</w:t>
        </w:r>
      </w:hyperlink>
    </w:p>
    <w:p w:rsidR="001D60AF" w:rsidRDefault="001D60AF" w:rsidP="001D60AF">
      <w:pPr>
        <w:pStyle w:val="a4"/>
      </w:pPr>
      <w:r>
        <w:t>6. </w:t>
      </w:r>
      <w:hyperlink r:id="rId10" w:anchor="_description" w:history="1">
        <w:r>
          <w:rPr>
            <w:rStyle w:val="a3"/>
          </w:rPr>
          <w:t>Государственная услуга по выдаче повторного свидетельства или справки о заключении брака;</w:t>
        </w:r>
      </w:hyperlink>
    </w:p>
    <w:p w:rsidR="001D60AF" w:rsidRDefault="001D60AF" w:rsidP="001D60AF">
      <w:pPr>
        <w:pStyle w:val="a4"/>
      </w:pPr>
      <w:r>
        <w:t>7. </w:t>
      </w:r>
      <w:hyperlink r:id="rId11" w:anchor="_description" w:history="1">
        <w:r>
          <w:rPr>
            <w:rStyle w:val="a3"/>
          </w:rPr>
          <w:t>Государственная услуга по выдаче повторного свидетельства или справки о смерти;</w:t>
        </w:r>
      </w:hyperlink>
      <w:r>
        <w:t> </w:t>
      </w:r>
    </w:p>
    <w:p w:rsidR="001D60AF" w:rsidRDefault="001D60AF" w:rsidP="001D60AF">
      <w:pPr>
        <w:pStyle w:val="a4"/>
      </w:pPr>
      <w:r>
        <w:t>8. </w:t>
      </w:r>
      <w:hyperlink r:id="rId12" w:anchor="_description" w:history="1">
        <w:r>
          <w:rPr>
            <w:rStyle w:val="a3"/>
          </w:rPr>
          <w:t>Государственная услуга по внесению исправлений, изменений, дополнений в записи актов гражданского состояния.</w:t>
        </w:r>
      </w:hyperlink>
      <w:r>
        <w:t> </w:t>
      </w:r>
    </w:p>
    <w:p w:rsidR="00D20AEE" w:rsidRPr="001D60AF" w:rsidRDefault="00D20AEE" w:rsidP="001D60AF"/>
    <w:sectPr w:rsidR="00D20AEE" w:rsidRPr="001D60AF" w:rsidSect="0032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5D0D"/>
    <w:multiLevelType w:val="multilevel"/>
    <w:tmpl w:val="FC86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44161"/>
    <w:multiLevelType w:val="multilevel"/>
    <w:tmpl w:val="AEDC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B0681E"/>
    <w:rsid w:val="0009712A"/>
    <w:rsid w:val="00122A69"/>
    <w:rsid w:val="001246B9"/>
    <w:rsid w:val="001D60AF"/>
    <w:rsid w:val="00322699"/>
    <w:rsid w:val="00362CE4"/>
    <w:rsid w:val="005E524B"/>
    <w:rsid w:val="007969C1"/>
    <w:rsid w:val="00A6295E"/>
    <w:rsid w:val="00B0681E"/>
    <w:rsid w:val="00B074EB"/>
    <w:rsid w:val="00C14965"/>
    <w:rsid w:val="00D20AEE"/>
    <w:rsid w:val="00D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99"/>
  </w:style>
  <w:style w:type="paragraph" w:styleId="1">
    <w:name w:val="heading 1"/>
    <w:basedOn w:val="a"/>
    <w:next w:val="a"/>
    <w:link w:val="10"/>
    <w:uiPriority w:val="9"/>
    <w:qFormat/>
    <w:rsid w:val="00362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0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A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-create">
    <w:name w:val="date-create"/>
    <w:basedOn w:val="a0"/>
    <w:rsid w:val="00D20AEE"/>
  </w:style>
  <w:style w:type="character" w:styleId="a3">
    <w:name w:val="Hyperlink"/>
    <w:basedOn w:val="a0"/>
    <w:uiPriority w:val="99"/>
    <w:unhideWhenUsed/>
    <w:rsid w:val="00D20A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36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2C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pgu/service/2200000010030059082_542201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pgu/service/2200000010030056851_5422001.html" TargetMode="External"/><Relationship Id="rId12" Type="http://schemas.openxmlformats.org/officeDocument/2006/relationships/hyperlink" Target="https://epgu.gosuslugi.ru/pgu/service/2200000000005422017_54220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pgu/service/2200000010030052006_5499041.html" TargetMode="External"/><Relationship Id="rId11" Type="http://schemas.openxmlformats.org/officeDocument/2006/relationships/hyperlink" Target="https://epgu.gosuslugi.ru/pgu/service/2200000000005422003_5422003.html" TargetMode="External"/><Relationship Id="rId5" Type="http://schemas.openxmlformats.org/officeDocument/2006/relationships/hyperlink" Target="https://www.gosuslugi.ru/pgu/service/2200000010030051971_5499002.html" TargetMode="External"/><Relationship Id="rId10" Type="http://schemas.openxmlformats.org/officeDocument/2006/relationships/hyperlink" Target="https://epgu.gosuslugi.ru/pgu/service/2200000000005422005_54220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pgu/service/2200000010030052002_549900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>UFK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11</cp:revision>
  <dcterms:created xsi:type="dcterms:W3CDTF">2022-10-31T03:03:00Z</dcterms:created>
  <dcterms:modified xsi:type="dcterms:W3CDTF">2022-10-31T03:11:00Z</dcterms:modified>
</cp:coreProperties>
</file>