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аренды земельных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08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0EB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340EB0">
        <w:rPr>
          <w:rFonts w:ascii="Times New Roman" w:eastAsia="Times New Roman" w:hAnsi="Times New Roman" w:cs="Times New Roman"/>
          <w:sz w:val="24"/>
          <w:szCs w:val="24"/>
          <w:lang w:eastAsia="ru-RU"/>
        </w:rPr>
        <w:t>1251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C72257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B574F7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72257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44714B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4A6DC6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F2B80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BE0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340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6F0D14" w:rsidRPr="006F0D14">
        <w:rPr>
          <w:rFonts w:ascii="Times New Roman" w:hAnsi="Times New Roman" w:cs="Times New Roman"/>
          <w:sz w:val="24"/>
          <w:szCs w:val="24"/>
        </w:rPr>
        <w:t xml:space="preserve"> </w:t>
      </w:r>
      <w:r w:rsidR="00340EB0" w:rsidRPr="00340EB0">
        <w:rPr>
          <w:rFonts w:ascii="Times New Roman" w:hAnsi="Times New Roman" w:cs="Times New Roman"/>
          <w:sz w:val="24"/>
          <w:szCs w:val="24"/>
        </w:rPr>
        <w:t>по составу участников и по форме подачи предложений о размере арендной платы</w:t>
      </w:r>
      <w:r w:rsidR="006F0D14" w:rsidRPr="006F0D1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Default="007F44E9" w:rsidP="007F44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>
        <w:rPr>
          <w:rFonts w:ascii="Times New Roman" w:hAnsi="Times New Roman" w:cs="Times New Roman"/>
          <w:b/>
          <w:sz w:val="24"/>
          <w:szCs w:val="24"/>
        </w:rPr>
        <w:t>1</w:t>
      </w:r>
      <w:r w:rsidRPr="007F44E9">
        <w:rPr>
          <w:rFonts w:ascii="Times New Roman" w:hAnsi="Times New Roman" w:cs="Times New Roman"/>
          <w:sz w:val="24"/>
          <w:szCs w:val="24"/>
        </w:rPr>
        <w:t xml:space="preserve"> </w:t>
      </w:r>
      <w:r w:rsidRPr="00664279">
        <w:rPr>
          <w:rFonts w:ascii="Times New Roman" w:hAnsi="Times New Roman" w:cs="Times New Roman"/>
          <w:sz w:val="24"/>
          <w:szCs w:val="24"/>
        </w:rPr>
        <w:t xml:space="preserve">- </w:t>
      </w:r>
      <w:r w:rsidR="00340EB0" w:rsidRPr="00340EB0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22:41:030501:2391, площадью 36839 кв. м., категория земель: земли сельскохозяйственного назначения, разрешенное использование: сельскохозяйственное использование (сельскохозяйственные угодья), расположенный по адресу: Российская Федерация, Алтайский край, Смоленский район, в 2.2 км юго-восточнее здания администрации </w:t>
      </w:r>
      <w:proofErr w:type="spellStart"/>
      <w:r w:rsidR="00340EB0" w:rsidRPr="00340EB0">
        <w:rPr>
          <w:rFonts w:ascii="Times New Roman" w:eastAsia="Calibri" w:hAnsi="Times New Roman" w:cs="Times New Roman"/>
          <w:sz w:val="24"/>
          <w:szCs w:val="24"/>
        </w:rPr>
        <w:t>Новотырышкинского</w:t>
      </w:r>
      <w:proofErr w:type="spellEnd"/>
      <w:r w:rsidR="00340EB0" w:rsidRPr="00340EB0">
        <w:rPr>
          <w:rFonts w:ascii="Times New Roman" w:eastAsia="Calibri" w:hAnsi="Times New Roman" w:cs="Times New Roman"/>
          <w:sz w:val="24"/>
          <w:szCs w:val="24"/>
        </w:rPr>
        <w:t xml:space="preserve"> сельсовета, цель использования: сельскохозяйственное использование</w:t>
      </w:r>
      <w:r w:rsidRPr="00664279">
        <w:rPr>
          <w:rFonts w:ascii="Times New Roman" w:hAnsi="Times New Roman" w:cs="Times New Roman"/>
          <w:sz w:val="24"/>
          <w:szCs w:val="24"/>
        </w:rPr>
        <w:t>.</w:t>
      </w:r>
    </w:p>
    <w:p w:rsidR="00F61E8D" w:rsidRDefault="00156291" w:rsidP="00F61E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Ограничения:</w:t>
      </w:r>
      <w:r w:rsidRPr="00156291">
        <w:rPr>
          <w:color w:val="000000"/>
          <w:sz w:val="20"/>
          <w:szCs w:val="20"/>
        </w:rPr>
        <w:t xml:space="preserve"> </w:t>
      </w:r>
      <w:bookmarkStart w:id="0" w:name="_GoBack"/>
      <w:r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На часть земельного участка площадью </w:t>
      </w:r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3085 кв.</w:t>
      </w:r>
      <w:r w:rsidR="00F61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F61E8D">
        <w:rPr>
          <w:rFonts w:ascii="Times New Roman" w:hAnsi="Times New Roman" w:cs="Times New Roman"/>
          <w:color w:val="000000"/>
          <w:sz w:val="24"/>
          <w:szCs w:val="24"/>
        </w:rPr>
        <w:t xml:space="preserve"> наложены</w:t>
      </w:r>
      <w:r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E8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граничения прав, предусмотренные статьей 56 Земельного кодекса Российской Федерации, Постановление Правительства РФ от 24 февраля 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</w:t>
      </w:r>
      <w:bookmarkEnd w:id="0"/>
      <w:proofErr w:type="gramStart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их к повреждению или уничтожению, и (или) повлечь причинение вреда жизни, здоровью граждан и имуществу физических 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пределах</w:t>
      </w:r>
      <w:proofErr w:type="gramEnd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созданных в соответствии с требованиями нормативно - 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проездов; </w:t>
      </w:r>
      <w:proofErr w:type="gramStart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в) находится в пределах огражденной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</w:t>
      </w:r>
      <w:proofErr w:type="spellStart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горючесмазочных</w:t>
      </w:r>
      <w:proofErr w:type="spellEnd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(в охранных зонах подземных кабельных линий электропередачи)., Границ охранной зоны воздушной линии электропередачи </w:t>
      </w:r>
      <w:proofErr w:type="gramStart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110 </w:t>
      </w:r>
      <w:proofErr w:type="spellStart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СК-168 в составе электросетевого комплекса Б-3 110/10 </w:t>
      </w:r>
      <w:proofErr w:type="spellStart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Алтайского района и г. Белокуриха расположенной в Смоленском районе Алтайского </w:t>
      </w:r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края, зона с особыми условиями использования территорий, № 22:64:000000:0068:01:404:002:000027300, 22.41.2.38, Свидетельство о государственной регистрации права на объект: Сооружение - электросетевой комплекс № Б-3 110/10 </w:t>
      </w:r>
      <w:proofErr w:type="spellStart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Алтайского района и г.</w:t>
      </w:r>
      <w:r w:rsidR="00F61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Белокуриха № 435545 от 23.09.2008</w:t>
      </w:r>
      <w:r w:rsidR="00F61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4E9" w:rsidRPr="007F44E9" w:rsidRDefault="007F44E9" w:rsidP="00F61E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7920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7F44E9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40EB0">
        <w:rPr>
          <w:rFonts w:ascii="Times New Roman" w:hAnsi="Times New Roman" w:cs="Times New Roman"/>
          <w:sz w:val="24"/>
          <w:szCs w:val="24"/>
        </w:rPr>
        <w:t xml:space="preserve">Семь тысяч </w:t>
      </w:r>
      <w:r w:rsidR="00664279">
        <w:rPr>
          <w:rFonts w:ascii="Times New Roman" w:hAnsi="Times New Roman" w:cs="Times New Roman"/>
          <w:sz w:val="24"/>
          <w:szCs w:val="24"/>
        </w:rPr>
        <w:t>девятьсот</w:t>
      </w:r>
      <w:r w:rsidR="00340EB0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="006642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F44E9">
        <w:rPr>
          <w:rFonts w:ascii="Times New Roman" w:hAnsi="Times New Roman" w:cs="Times New Roman"/>
          <w:sz w:val="24"/>
          <w:szCs w:val="24"/>
        </w:rPr>
        <w:t>).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237,60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1584</w:t>
      </w:r>
      <w:r w:rsidR="0069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C72257" w:rsidRPr="00C7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</w:t>
      </w:r>
      <w:r w:rsidRPr="00C7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02193D" w:rsidRPr="00C7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61E8D" w:rsidRPr="00C7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C72257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C72257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BE0BCE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C72257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C72257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02193D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357FB5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98774F" w:rsidRPr="0098774F" w:rsidRDefault="0098774F" w:rsidP="009877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«_____»_________ 201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моленского района Алтайского края, находящаяся по адресу: 65960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979AB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F979AB" w:rsidRPr="000F77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315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КПП 227101001, ОГРН 102220266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9763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именуемая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«Арендодатель» в лице 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</w:t>
      </w:r>
      <w:r w:rsidR="00C068E3">
        <w:rPr>
          <w:rFonts w:ascii="Times New Roman" w:hAnsi="Times New Roman" w:cs="Times New Roman"/>
          <w:b/>
          <w:color w:val="000000"/>
          <w:sz w:val="24"/>
          <w:szCs w:val="24"/>
        </w:rPr>
        <w:t>района Моисеевой Людмилы Васильевны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, действующей на основании Устава, с одной стороны, и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зарегистрировано по адресу: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на основании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от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«______»___________201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года заключили настоящий Договор о нижеследующем:</w:t>
      </w:r>
    </w:p>
    <w:p w:rsidR="0002193D" w:rsidRPr="0098774F" w:rsidRDefault="0002193D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1.1.Арендодатель предоставляет, а Арендатор принимает во владение и пользование на возмездной основе земельный участок из земель сельскохозяйственного назначения, находящийся в границах муниципального образования </w:t>
      </w:r>
      <w:r w:rsidR="00792D55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 xml:space="preserve"> сельсовет Смоленского района Алтайского края, местоположение: </w:t>
      </w:r>
      <w:r w:rsidR="0008492D">
        <w:rPr>
          <w:rFonts w:ascii="Times New Roman" w:hAnsi="Times New Roman" w:cs="Times New Roman"/>
          <w:sz w:val="24"/>
          <w:szCs w:val="24"/>
        </w:rPr>
        <w:t>______________________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08492D">
        <w:rPr>
          <w:rFonts w:ascii="Times New Roman" w:hAnsi="Times New Roman" w:cs="Times New Roman"/>
          <w:sz w:val="24"/>
          <w:szCs w:val="24"/>
        </w:rPr>
        <w:t>_____________</w:t>
      </w:r>
      <w:r w:rsidRPr="0098774F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8492D">
        <w:rPr>
          <w:rFonts w:ascii="Times New Roman" w:hAnsi="Times New Roman" w:cs="Times New Roman"/>
          <w:sz w:val="24"/>
          <w:szCs w:val="24"/>
        </w:rPr>
        <w:t>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квадратных метров, (далее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-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Участок).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1.2. Настоящий Договор заключен сроком на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2193D">
        <w:rPr>
          <w:rFonts w:ascii="Times New Roman" w:hAnsi="Times New Roman" w:cs="Times New Roman"/>
          <w:sz w:val="24"/>
          <w:szCs w:val="24"/>
        </w:rPr>
        <w:t xml:space="preserve">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2193D">
        <w:rPr>
          <w:rFonts w:ascii="Times New Roman" w:hAnsi="Times New Roman" w:cs="Times New Roman"/>
          <w:sz w:val="24"/>
          <w:szCs w:val="24"/>
        </w:rPr>
        <w:t xml:space="preserve"> 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лет с «____»___________201</w:t>
      </w:r>
      <w:r w:rsidR="0002193D">
        <w:rPr>
          <w:rFonts w:ascii="Times New Roman" w:hAnsi="Times New Roman" w:cs="Times New Roman"/>
          <w:sz w:val="24"/>
          <w:szCs w:val="24"/>
        </w:rPr>
        <w:t>8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по «_____»_____________ 20</w:t>
      </w:r>
      <w:r w:rsidR="0002193D">
        <w:rPr>
          <w:rFonts w:ascii="Times New Roman" w:hAnsi="Times New Roman" w:cs="Times New Roman"/>
          <w:sz w:val="24"/>
          <w:szCs w:val="24"/>
        </w:rPr>
        <w:t xml:space="preserve">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и вступает в силу с момента его регистрации в Управлении Федеральной службы государственной регистрации, кадастра и картографии по Алтайскому краю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1.3. Участок предоставляется в соответствии с планом границ земельного участка для сельскохозяйственного использования.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1.4. Приведенное описание цели использования (целевого использования) участка является окончательным.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1.5. Категория земель – земли сельскохозяйственного назначения, разрешенное использование - для сельскохозяйственного использования.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1.6. Настоящий Договор имеет силу акта приема - передачи. Участок передается в удовлетворительном состоянии, пригодном для использования в целях, указанных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Арендатор обязуется зарегистрировать настоящий договор в Управлении Федеральной службы государственной регистрации, кадастра и картографии по Алтайскому краю в течение 30 дней с даты его подписания за счет собственных средств, в противном случае договор не будет считаться заключенным и Арендодатель имеет право объявить новые торги по продаже права аренды на указанные в п. 1.1. земельные участки.</w:t>
      </w:r>
      <w:proofErr w:type="gramEnd"/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2. АРЕНДНАЯ ПЛАТА.</w:t>
      </w:r>
    </w:p>
    <w:p w:rsidR="004D5059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2.1.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02193D">
        <w:rPr>
          <w:rFonts w:ascii="Times New Roman" w:hAnsi="Times New Roman" w:cs="Times New Roman"/>
          <w:sz w:val="24"/>
          <w:szCs w:val="24"/>
        </w:rPr>
        <w:t>8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________________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(</w:t>
      </w:r>
      <w:r w:rsidR="004D5059" w:rsidRPr="004D5059">
        <w:rPr>
          <w:rFonts w:ascii="Times New Roman" w:hAnsi="Times New Roman" w:cs="Times New Roman"/>
          <w:sz w:val="24"/>
          <w:szCs w:val="24"/>
        </w:rPr>
        <w:t xml:space="preserve">_________) </w:t>
      </w:r>
      <w:proofErr w:type="gramEnd"/>
      <w:r w:rsidR="004D5059" w:rsidRPr="004D5059">
        <w:rPr>
          <w:rFonts w:ascii="Times New Roman" w:hAnsi="Times New Roman" w:cs="Times New Roman"/>
          <w:sz w:val="24"/>
          <w:szCs w:val="24"/>
        </w:rPr>
        <w:t>рублей</w:t>
      </w:r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93D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расчетный счет 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№ 40101810100000010001 отделение </w:t>
      </w:r>
      <w:r w:rsidR="0002193D" w:rsidRPr="00BD0FC5">
        <w:rPr>
          <w:rFonts w:ascii="Times New Roman" w:hAnsi="Times New Roman" w:cs="Times New Roman"/>
          <w:sz w:val="24"/>
          <w:szCs w:val="24"/>
        </w:rPr>
        <w:lastRenderedPageBreak/>
        <w:t>Барнаул г. Барнаул УФК по Алтайскому краю</w:t>
      </w:r>
      <w:r w:rsidR="0002193D">
        <w:rPr>
          <w:rFonts w:ascii="Times New Roman" w:hAnsi="Times New Roman" w:cs="Times New Roman"/>
          <w:sz w:val="24"/>
          <w:szCs w:val="24"/>
        </w:rPr>
        <w:t xml:space="preserve"> (Управление по земельным и имущественным отношениям Администрации Смоленского района Алтайского края)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ИНН 22710033</w:t>
      </w:r>
      <w:r w:rsidR="0002193D">
        <w:rPr>
          <w:rFonts w:ascii="Times New Roman" w:hAnsi="Times New Roman" w:cs="Times New Roman"/>
          <w:sz w:val="24"/>
          <w:szCs w:val="24"/>
        </w:rPr>
        <w:t>51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код ОКТМО </w:t>
      </w:r>
      <w:r w:rsidR="008140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КПП 227101001</w:t>
      </w:r>
      <w:proofErr w:type="gramEnd"/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БИК 040173001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111 05013 0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="0002193D" w:rsidRPr="00BD0FC5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98774F" w:rsidRPr="000F77D4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 xml:space="preserve">2.3. Размер арендной платы пересматривается Арендодателем в одностороннем порядке (не чаще одного раза в год) </w:t>
      </w:r>
      <w:r w:rsidR="000F77D4" w:rsidRPr="000F77D4">
        <w:rPr>
          <w:rFonts w:ascii="Times New Roman" w:hAnsi="Times New Roman" w:cs="Times New Roman"/>
          <w:sz w:val="24"/>
          <w:szCs w:val="24"/>
        </w:rPr>
        <w:t>на основании решения районного Собрания депутатов и в других случаях, предусмотренных законодательными актами.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Настоящее условие не требует составления дополнительного соглашения. Письменное уведомление об изменении арендной платы</w:t>
      </w:r>
      <w:r w:rsidR="000F77D4" w:rsidRPr="000F77D4">
        <w:rPr>
          <w:rFonts w:ascii="Times New Roman" w:hAnsi="Times New Roman" w:cs="Times New Roman"/>
          <w:sz w:val="24"/>
          <w:szCs w:val="24"/>
        </w:rPr>
        <w:t xml:space="preserve"> вручается Арендодателем Арендатору, либо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направляется заказным письмом с уведомлением.</w:t>
      </w:r>
    </w:p>
    <w:p w:rsidR="0098774F" w:rsidRPr="000F77D4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3.1. Арендатор имеет право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3.1.2.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3.1.3. Осуществлять другие права на использование земельного участка, предусмотренные законодательством.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3.2.1. Эффективно использовать земельный участок в соответствии с его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3.2.2. 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земельного участка Арендатором не может служить основанием для отказа в выплате арендной 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3.2.3. Осуществлять мероприятия по уходу за защитными лесными полосами на арендуемом земельном участке, а также не допускать их повреждения и уничтожения.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Не допускать (предотвращать) деградацию, загрязнение, захламление, нарушение земель и других негативных (вредных) воздействий хозяйственной деятельности.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3.2.5. Не допускать сжигание сорняков и остатков растительности на арендуемом земельном участке.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3.2.6.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Защищать земельный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3.2.7. Ликвидировать последствия загрязнения, в том числе биогенного загрязнения, и захламления земель.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 xml:space="preserve"> нарушенные земли, восстанавливать плодородие почв, своевременно вовлекать землю в оборот.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3.2.9. Сохранять плодородие почв и соблюдать научно обоснованную систему земледелия и севооборот, согласованные с Администрацией района.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3.2.10. Не нарушать права других землепользователей и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3.2.11. Возмещать Арендодателю убытки в связи с ухудшением качества земель в результате своей хозяйственной деятельности либо бездеятельности, а также иной ущерб, связанный с восстановлением или возделыванием участка.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3.2.12.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3.2.13. Сохранять межевые, геодезические и другие специальные знаки, установленные на участке в соответствии с законодательством и не препятствовать размещению новых знаков.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3.2.14. Ежегодно, не позднее 25 декабря каждого года осуществлять сверку платежей с арендодателем.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3.2.15. В течение 5 рабочих дней сообщать Арендодателю об изменении почтового адрес, адреса местонахождения, юридического адреса и банковских реквизитов, в противном случае,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>Арендодатель не несет 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3.2.16. После окончания срока действия настоящего Договора аренды в недельный срок передать участок Арендодателю по акту приема-передачи в состоянии и качестве не хуже первоначального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3.2.17. Выполнять иные требования, предусмотренные законодательством о земле.</w:t>
      </w:r>
    </w:p>
    <w:p w:rsidR="0098774F" w:rsidRPr="0001198C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3.2.18</w:t>
      </w:r>
      <w:r w:rsidRPr="00011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98C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01198C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98774F" w:rsidRPr="0001198C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8C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 ПРАВА И ОБЯЗАННОСТИ АРЕНДОДАТЕЛЯ.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4.1.1. Осуществлять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4.1.2. Требовать досрочного прекращения Договора в случаях, предусмотренных пунктом 8.5 настоящего Договора.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4.1.3. </w:t>
      </w:r>
      <w:r w:rsidR="004D5059">
        <w:rPr>
          <w:rFonts w:ascii="Times New Roman" w:hAnsi="Times New Roman" w:cs="Times New Roman"/>
          <w:sz w:val="24"/>
          <w:szCs w:val="24"/>
        </w:rPr>
        <w:t>Н</w:t>
      </w:r>
      <w:r w:rsidRPr="0098774F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4.2.1. Передать Арендатору землю в состоянии, соответствующем условиям Договора. 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 ОТВЕТСТВЕННОСТЬ СТОРОН.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5.2. В случае неуплаты платежей в установленный срок Арендатор уплачивает Арендодателю неустойку за каждый день просрочки в размере 1/300 действующей ставки рефинансирования ЦБ РФ, но не более 0,3% в день,</w:t>
      </w:r>
      <w:r w:rsidRPr="0098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начиная со следующего дня за установленным сроком оплаты.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5.3. Если Арендатор не возвратил Участок Арендодателю в соответствии с пунктом 3.2.18 настоящего Договора, либо возвратил его несвоевременно, Арендодатель вправе потребовать внесения арендной платы за все время просрочки и процентов за пользование чужими денежными средствами в соответствии со ст. 395 ГК РФ.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6.2. Неурегулированные в процессе переговоров споры будут разрешаться в Арбитражном суде в соответствии с процессуальным законодательст</w:t>
      </w:r>
      <w:r w:rsidR="0008492D">
        <w:rPr>
          <w:rFonts w:ascii="Times New Roman" w:hAnsi="Times New Roman" w:cs="Times New Roman"/>
          <w:sz w:val="24"/>
          <w:szCs w:val="24"/>
        </w:rPr>
        <w:t>вом РФ.</w:t>
      </w:r>
    </w:p>
    <w:p w:rsidR="0002193D" w:rsidRDefault="0002193D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:rsidR="0098774F" w:rsidRPr="0098774F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>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 явления, приведшие к недобору урожая или неполучении сельскохозяйственной продукции, которую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либо иными компетентными органами.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7.3. При продолжительности особых обстоятель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 ПРЕКРАЩЕНИЕ, РАСТОРЖЕНИЕ И ИЗМЕНЕНИЕ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8.1. Изменение условий Договора, его расторжение и прекращение допускаются по соглашению сторон</w:t>
      </w:r>
      <w:r w:rsidR="00723480">
        <w:rPr>
          <w:rFonts w:ascii="Times New Roman" w:hAnsi="Times New Roman" w:cs="Times New Roman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sz w:val="24"/>
          <w:szCs w:val="24"/>
        </w:rPr>
        <w:t>за исключением пункт</w:t>
      </w:r>
      <w:r w:rsidR="00723480">
        <w:rPr>
          <w:rFonts w:ascii="Times New Roman" w:hAnsi="Times New Roman" w:cs="Times New Roman"/>
          <w:sz w:val="24"/>
          <w:szCs w:val="24"/>
        </w:rPr>
        <w:t>а</w:t>
      </w:r>
      <w:r w:rsidRPr="0098774F">
        <w:rPr>
          <w:rFonts w:ascii="Times New Roman" w:hAnsi="Times New Roman" w:cs="Times New Roman"/>
          <w:sz w:val="24"/>
          <w:szCs w:val="24"/>
        </w:rPr>
        <w:t xml:space="preserve"> 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  <w:r w:rsidR="007234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 рассматриваются стороной их получившей в 20-дневный срок с момента получения.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8.2. Настоящий Договор прекращает свое действие по истечению срока Договора, установленного п.1.2. настоящего Договора. 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По требованию Арендодателя настоящий Договор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по решению суда при существенном нарушении условий Договора.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Существенными нарушениями Договора являются: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-невнесение Арендатором более двух раз подряд арендных платежей в размере и сроки, установленные Договором;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-нарушение обязательств, предусмотренных пунктами 3.2.1 - 3.2.12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 (в т.ч. к загрязнению территории химическими веществами, производственными отходами и т.п.) и т.п.;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-использование участка в целом или частично не в соответствии с его целевым назначением, указанным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A76C71">
        <w:rPr>
          <w:rFonts w:ascii="Times New Roman" w:hAnsi="Times New Roman" w:cs="Times New Roman"/>
          <w:sz w:val="24"/>
          <w:szCs w:val="24"/>
        </w:rPr>
        <w:t>4</w:t>
      </w:r>
      <w:r w:rsidRPr="0098774F">
        <w:rPr>
          <w:rFonts w:ascii="Times New Roman" w:hAnsi="Times New Roman" w:cs="Times New Roman"/>
          <w:sz w:val="24"/>
          <w:szCs w:val="24"/>
        </w:rPr>
        <w:t>. Договор аренды не может быть расторгнут в период проведения Арендатором полевых сельскохозяйственных работ.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9.1. Расходы по государственной регист</w:t>
      </w:r>
      <w:r w:rsidR="004D5059">
        <w:rPr>
          <w:rFonts w:ascii="Times New Roman" w:hAnsi="Times New Roman" w:cs="Times New Roman"/>
          <w:sz w:val="24"/>
          <w:szCs w:val="24"/>
        </w:rPr>
        <w:t>рации Договора несет Арендатор.</w:t>
      </w:r>
    </w:p>
    <w:p w:rsidR="0098774F" w:rsidRPr="0098774F" w:rsidRDefault="0098774F" w:rsidP="0098774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9.2. Настоящий Договор составлен в трех экземплярах, один из которых хранится в Управлении Федеральной службы государственной регистрации, кадастра и картографии по Алтайскому краю, остальные два выдаются сторонам на руки, причем все экземпляры имеют одинаковую юридическую силу.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08492D" w:rsidRDefault="0008492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10. АДРЕСА И БАНКОВСКИЕ РЕКВИЗИТЫ СТОРОН.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8774F">
        <w:rPr>
          <w:rFonts w:ascii="Times New Roman" w:hAnsi="Times New Roman" w:cs="Times New Roman"/>
          <w:sz w:val="24"/>
          <w:szCs w:val="24"/>
        </w:rPr>
        <w:t xml:space="preserve">: </w:t>
      </w:r>
      <w:r w:rsidRPr="0098774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C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b/>
          <w:sz w:val="24"/>
          <w:szCs w:val="24"/>
        </w:rPr>
        <w:t>Смоленского района</w:t>
      </w:r>
      <w:r w:rsidR="0008492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8492D">
        <w:rPr>
          <w:rFonts w:ascii="Times New Roman" w:hAnsi="Times New Roman" w:cs="Times New Roman"/>
          <w:sz w:val="24"/>
          <w:szCs w:val="24"/>
        </w:rPr>
        <w:t xml:space="preserve">659600, </w:t>
      </w:r>
      <w:r w:rsidRPr="0098774F">
        <w:rPr>
          <w:rFonts w:ascii="Times New Roman" w:hAnsi="Times New Roman" w:cs="Times New Roman"/>
          <w:sz w:val="24"/>
          <w:szCs w:val="24"/>
        </w:rPr>
        <w:t xml:space="preserve">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ул. </w:t>
      </w:r>
      <w:r w:rsidR="00CC1069">
        <w:rPr>
          <w:rFonts w:ascii="Times New Roman" w:hAnsi="Times New Roman" w:cs="Times New Roman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sz w:val="24"/>
          <w:szCs w:val="24"/>
        </w:rPr>
        <w:t xml:space="preserve">, </w:t>
      </w:r>
      <w:r w:rsidR="00CC1069">
        <w:rPr>
          <w:rFonts w:ascii="Times New Roman" w:hAnsi="Times New Roman" w:cs="Times New Roman"/>
          <w:sz w:val="24"/>
          <w:szCs w:val="24"/>
        </w:rPr>
        <w:t>40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FA2CA1" w:rsidRDefault="00FA2CA1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1069">
        <w:rPr>
          <w:rFonts w:ascii="Times New Roman" w:hAnsi="Times New Roman" w:cs="Times New Roman"/>
          <w:sz w:val="24"/>
          <w:szCs w:val="24"/>
        </w:rPr>
        <w:t>района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  <w:r w:rsidR="0008492D">
        <w:rPr>
          <w:rFonts w:ascii="Times New Roman" w:hAnsi="Times New Roman" w:cs="Times New Roman"/>
          <w:sz w:val="24"/>
          <w:szCs w:val="24"/>
        </w:rPr>
        <w:t>___Л.</w:t>
      </w:r>
      <w:r w:rsidR="00CC1069">
        <w:rPr>
          <w:rFonts w:ascii="Times New Roman" w:hAnsi="Times New Roman" w:cs="Times New Roman"/>
          <w:sz w:val="24"/>
          <w:szCs w:val="24"/>
        </w:rPr>
        <w:t>В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Моисеева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 w:rsidR="0008492D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92D">
        <w:rPr>
          <w:rFonts w:ascii="Times New Roman" w:hAnsi="Times New Roman" w:cs="Times New Roman"/>
          <w:b/>
          <w:sz w:val="24"/>
          <w:szCs w:val="24"/>
        </w:rPr>
        <w:t>Адрес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DA" w:rsidRDefault="008140DA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DA" w:rsidRDefault="008140DA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DA" w:rsidRDefault="008140DA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5" w:rsidRDefault="00792D5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5" w:rsidRDefault="00792D5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5" w:rsidRDefault="00792D5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8E0B16" w:rsidRDefault="00483E80" w:rsidP="00483E80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1473C"/>
    <w:rsid w:val="0002193D"/>
    <w:rsid w:val="0004526E"/>
    <w:rsid w:val="0005147B"/>
    <w:rsid w:val="000533B5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6291"/>
    <w:rsid w:val="00164F07"/>
    <w:rsid w:val="00195316"/>
    <w:rsid w:val="001A2B62"/>
    <w:rsid w:val="001B32ED"/>
    <w:rsid w:val="001B51A1"/>
    <w:rsid w:val="001D57B7"/>
    <w:rsid w:val="00220B79"/>
    <w:rsid w:val="00235B40"/>
    <w:rsid w:val="002503AB"/>
    <w:rsid w:val="0027271E"/>
    <w:rsid w:val="002741BE"/>
    <w:rsid w:val="002B1D18"/>
    <w:rsid w:val="002B2EEF"/>
    <w:rsid w:val="00340EB0"/>
    <w:rsid w:val="00341137"/>
    <w:rsid w:val="00357FB5"/>
    <w:rsid w:val="00366BA9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5340E6"/>
    <w:rsid w:val="00547EBD"/>
    <w:rsid w:val="00555786"/>
    <w:rsid w:val="005B033B"/>
    <w:rsid w:val="005C166A"/>
    <w:rsid w:val="005F4B73"/>
    <w:rsid w:val="0061242D"/>
    <w:rsid w:val="00664279"/>
    <w:rsid w:val="00670CA8"/>
    <w:rsid w:val="00681F9F"/>
    <w:rsid w:val="0069730F"/>
    <w:rsid w:val="00697DC1"/>
    <w:rsid w:val="006B437A"/>
    <w:rsid w:val="006C68C9"/>
    <w:rsid w:val="006C78A8"/>
    <w:rsid w:val="006D556E"/>
    <w:rsid w:val="006E389A"/>
    <w:rsid w:val="006F0D14"/>
    <w:rsid w:val="006F728D"/>
    <w:rsid w:val="007125AE"/>
    <w:rsid w:val="00723480"/>
    <w:rsid w:val="00764F37"/>
    <w:rsid w:val="00771A71"/>
    <w:rsid w:val="0078142D"/>
    <w:rsid w:val="00792D55"/>
    <w:rsid w:val="007A434C"/>
    <w:rsid w:val="007C4672"/>
    <w:rsid w:val="007E5B33"/>
    <w:rsid w:val="007F44E9"/>
    <w:rsid w:val="008140DA"/>
    <w:rsid w:val="0082295E"/>
    <w:rsid w:val="00831A02"/>
    <w:rsid w:val="00852353"/>
    <w:rsid w:val="00854355"/>
    <w:rsid w:val="008C6DA5"/>
    <w:rsid w:val="008E0B16"/>
    <w:rsid w:val="00920989"/>
    <w:rsid w:val="00941AAC"/>
    <w:rsid w:val="009437E6"/>
    <w:rsid w:val="00944A51"/>
    <w:rsid w:val="0098774F"/>
    <w:rsid w:val="009A6A20"/>
    <w:rsid w:val="009C6EE8"/>
    <w:rsid w:val="009E2086"/>
    <w:rsid w:val="00A43277"/>
    <w:rsid w:val="00A76C71"/>
    <w:rsid w:val="00A86EC7"/>
    <w:rsid w:val="00A92F64"/>
    <w:rsid w:val="00AB0D72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E0BCE"/>
    <w:rsid w:val="00BE2961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6BCB"/>
    <w:rsid w:val="00E05C75"/>
    <w:rsid w:val="00E13208"/>
    <w:rsid w:val="00E7468B"/>
    <w:rsid w:val="00EA4BFA"/>
    <w:rsid w:val="00EC20A5"/>
    <w:rsid w:val="00EF29CE"/>
    <w:rsid w:val="00EF2B80"/>
    <w:rsid w:val="00EF73A8"/>
    <w:rsid w:val="00F22F13"/>
    <w:rsid w:val="00F61E8D"/>
    <w:rsid w:val="00F72D1E"/>
    <w:rsid w:val="00F979AB"/>
    <w:rsid w:val="00FA2CA1"/>
    <w:rsid w:val="00FB3386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5B7C-C737-4AA4-913A-6C1C26D8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32</cp:revision>
  <cp:lastPrinted>2018-11-13T01:26:00Z</cp:lastPrinted>
  <dcterms:created xsi:type="dcterms:W3CDTF">2016-07-27T05:23:00Z</dcterms:created>
  <dcterms:modified xsi:type="dcterms:W3CDTF">2018-11-13T02:05:00Z</dcterms:modified>
</cp:coreProperties>
</file>