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46" w:rsidRPr="005852DB" w:rsidRDefault="006C4146" w:rsidP="006C4146">
      <w:pPr>
        <w:jc w:val="right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>Приложение 2</w:t>
      </w:r>
    </w:p>
    <w:p w:rsidR="006C4146" w:rsidRPr="005852DB" w:rsidRDefault="006C4146" w:rsidP="006C4146">
      <w:pPr>
        <w:jc w:val="right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>к информационному сообщению о проведении</w:t>
      </w:r>
    </w:p>
    <w:p w:rsidR="006C4146" w:rsidRPr="005852DB" w:rsidRDefault="006C4146" w:rsidP="006C4146">
      <w:pPr>
        <w:jc w:val="right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>аукциона в электронной форме</w:t>
      </w:r>
    </w:p>
    <w:p w:rsidR="006C4146" w:rsidRPr="005852DB" w:rsidRDefault="006C4146" w:rsidP="006C4146">
      <w:pPr>
        <w:jc w:val="right"/>
        <w:rPr>
          <w:sz w:val="24"/>
          <w:szCs w:val="24"/>
          <w:lang w:eastAsia="ar-SA"/>
        </w:rPr>
      </w:pPr>
    </w:p>
    <w:p w:rsidR="006C4146" w:rsidRDefault="006C4146" w:rsidP="006C4146">
      <w:pPr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КУПЛИ – ПРОДАЖИ </w:t>
      </w:r>
      <w:r>
        <w:rPr>
          <w:b/>
          <w:sz w:val="24"/>
          <w:szCs w:val="24"/>
        </w:rPr>
        <w:t>(ПРОЕКТ)</w:t>
      </w:r>
    </w:p>
    <w:p w:rsidR="006C4146" w:rsidRPr="004B1421" w:rsidRDefault="006C4146" w:rsidP="006C4146">
      <w:pPr>
        <w:tabs>
          <w:tab w:val="center" w:pos="4677"/>
          <w:tab w:val="left" w:pos="7713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>движимого имущества</w:t>
      </w:r>
    </w:p>
    <w:p w:rsidR="006C4146" w:rsidRDefault="006C4146" w:rsidP="006C4146">
      <w:pPr>
        <w:rPr>
          <w:sz w:val="24"/>
          <w:szCs w:val="24"/>
        </w:rPr>
      </w:pPr>
    </w:p>
    <w:p w:rsidR="006C4146" w:rsidRDefault="00AE08E0" w:rsidP="006C414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Смоленское                          </w:t>
      </w:r>
      <w:r w:rsidR="006C4146">
        <w:rPr>
          <w:sz w:val="24"/>
          <w:szCs w:val="24"/>
        </w:rPr>
        <w:t xml:space="preserve">                                                                  «____» _______ 2019г.</w:t>
      </w:r>
    </w:p>
    <w:p w:rsidR="006C4146" w:rsidRDefault="006C4146" w:rsidP="006C4146">
      <w:pPr>
        <w:ind w:firstLine="708"/>
        <w:jc w:val="both"/>
        <w:rPr>
          <w:b/>
          <w:sz w:val="24"/>
          <w:szCs w:val="24"/>
        </w:rPr>
      </w:pP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 w:rsidR="00AE08E0">
        <w:rPr>
          <w:b/>
          <w:sz w:val="24"/>
          <w:szCs w:val="24"/>
        </w:rPr>
        <w:t>Смоленского района Алтайского края</w:t>
      </w:r>
      <w:r>
        <w:rPr>
          <w:sz w:val="24"/>
          <w:szCs w:val="24"/>
        </w:rPr>
        <w:t xml:space="preserve">, именуемая в дальнейшем «Продавец», в лице </w:t>
      </w:r>
      <w:r w:rsidR="00AE08E0">
        <w:rPr>
          <w:sz w:val="24"/>
          <w:szCs w:val="24"/>
        </w:rPr>
        <w:t>г</w:t>
      </w:r>
      <w:r>
        <w:rPr>
          <w:sz w:val="24"/>
          <w:szCs w:val="24"/>
        </w:rPr>
        <w:t xml:space="preserve">лавы </w:t>
      </w:r>
      <w:r w:rsidR="00AE08E0">
        <w:rPr>
          <w:sz w:val="24"/>
          <w:szCs w:val="24"/>
        </w:rPr>
        <w:t>района _________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AE08E0">
        <w:rPr>
          <w:sz w:val="24"/>
          <w:szCs w:val="24"/>
        </w:rPr>
        <w:t>ействующего на основании Устава</w:t>
      </w:r>
      <w:r>
        <w:rPr>
          <w:sz w:val="24"/>
          <w:szCs w:val="24"/>
        </w:rPr>
        <w:t xml:space="preserve">, с одной стороны, и </w:t>
      </w:r>
    </w:p>
    <w:p w:rsidR="006C4146" w:rsidRDefault="006C4146" w:rsidP="006C41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__________________________, именуемый в дальнейшем «Покупатель», с другой стороны, при совместном упоминании «Стороны», в соответствии с Федеральным законом от 21.12.2001 № 178-ФЗ «О приватизации государственного и муниципального имущества», П</w:t>
      </w:r>
      <w:r>
        <w:rPr>
          <w:rFonts w:cs="Courier New"/>
          <w:sz w:val="24"/>
          <w:szCs w:val="24"/>
        </w:rPr>
        <w:t>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заключили настоящий договор (далее - Договор) о нижеследующем: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Pr="004D51EC" w:rsidRDefault="006C4146" w:rsidP="006C4146">
      <w:pPr>
        <w:pStyle w:val="a4"/>
        <w:spacing w:before="0" w:beforeAutospacing="0" w:after="0" w:afterAutospacing="0"/>
        <w:ind w:firstLine="720"/>
        <w:jc w:val="left"/>
        <w:rPr>
          <w:rFonts w:ascii="Times New Roman" w:hAnsi="Times New Roman"/>
          <w:color w:val="auto"/>
        </w:rPr>
      </w:pPr>
      <w:r w:rsidRPr="004D51EC">
        <w:rPr>
          <w:rFonts w:ascii="Times New Roman" w:hAnsi="Times New Roman"/>
          <w:color w:val="auto"/>
        </w:rPr>
        <w:t>ПРЕДМЕТ ДОГОВОРА</w:t>
      </w:r>
    </w:p>
    <w:p w:rsidR="006C4146" w:rsidRPr="004D51EC" w:rsidRDefault="006C4146" w:rsidP="006C41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1EC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Покупателя, а Покупатель принять и оплатить </w:t>
      </w:r>
      <w:r w:rsidR="00AE0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4D51EC">
        <w:rPr>
          <w:rFonts w:ascii="Times New Roman" w:hAnsi="Times New Roman" w:cs="Times New Roman"/>
          <w:sz w:val="24"/>
          <w:szCs w:val="24"/>
        </w:rPr>
        <w:t xml:space="preserve"> (далее по тексту - Имущество).</w:t>
      </w:r>
    </w:p>
    <w:p w:rsidR="006C4146" w:rsidRPr="00BF3879" w:rsidRDefault="006C4146" w:rsidP="006C41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Имущество принадлежит Продавцу на праве собственности, что подтверждается ПТС серия </w:t>
      </w:r>
      <w:r w:rsidRPr="00BF38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AE08E0">
        <w:rPr>
          <w:sz w:val="24"/>
          <w:szCs w:val="24"/>
        </w:rPr>
        <w:t xml:space="preserve"> от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6C4146" w:rsidRDefault="006C4146" w:rsidP="006C41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Продавец гарантирует, что на момент заключения настоящего Договора Имущество в споре или под арестом и запретом не состоит, не является предметом залога и не обременено другими правами третьих лиц.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ЦЕНА ДОГОВОРА И ПОРЯДОК ОПЛАТЫ 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Имущество продается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_________ (____) </w:t>
      </w:r>
      <w:proofErr w:type="gramStart"/>
      <w:r>
        <w:rPr>
          <w:sz w:val="24"/>
          <w:szCs w:val="24"/>
        </w:rPr>
        <w:t>рублей</w:t>
      </w:r>
      <w:proofErr w:type="gramEnd"/>
      <w:r>
        <w:rPr>
          <w:sz w:val="24"/>
          <w:szCs w:val="24"/>
        </w:rPr>
        <w:t>, без учета НДС (далее – цена Имущества), из которых:</w:t>
      </w:r>
    </w:p>
    <w:p w:rsidR="00AE08E0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сумма в размере</w:t>
      </w:r>
      <w:proofErr w:type="gramStart"/>
      <w:r>
        <w:rPr>
          <w:sz w:val="24"/>
          <w:szCs w:val="24"/>
        </w:rPr>
        <w:t xml:space="preserve"> _______ (_______) </w:t>
      </w:r>
      <w:proofErr w:type="gramEnd"/>
      <w:r>
        <w:rPr>
          <w:sz w:val="24"/>
          <w:szCs w:val="24"/>
        </w:rPr>
        <w:t xml:space="preserve">рублей перечисляется Покупателем единовременным платежом </w:t>
      </w:r>
    </w:p>
    <w:p w:rsidR="00AE08E0" w:rsidRDefault="00AE08E0" w:rsidP="006C4146">
      <w:pPr>
        <w:ind w:firstLine="708"/>
        <w:jc w:val="both"/>
        <w:rPr>
          <w:sz w:val="24"/>
          <w:szCs w:val="24"/>
        </w:rPr>
      </w:pPr>
      <w:r w:rsidRPr="00AE08E0">
        <w:rPr>
          <w:sz w:val="24"/>
          <w:szCs w:val="24"/>
        </w:rPr>
        <w:t>ИНН 2271003351, КПП 227101001, УФК по Алтайскому краю (Управление по земельным и имущественным отношениям Администрации Смоленского района Алтайского края) в ОТДЕЛЕНИИ БАРНАУЛ г. Барнаул, БИК 040173001, код ОКТМО 01640000, расчетный счет получателя №40101810</w:t>
      </w:r>
      <w:r>
        <w:rPr>
          <w:sz w:val="24"/>
          <w:szCs w:val="24"/>
        </w:rPr>
        <w:t>35</w:t>
      </w:r>
      <w:r w:rsidRPr="00AE08E0">
        <w:rPr>
          <w:sz w:val="24"/>
          <w:szCs w:val="24"/>
        </w:rPr>
        <w:t>00</w:t>
      </w:r>
      <w:r>
        <w:rPr>
          <w:sz w:val="24"/>
          <w:szCs w:val="24"/>
        </w:rPr>
        <w:t>41</w:t>
      </w:r>
      <w:r w:rsidRPr="00AE08E0">
        <w:rPr>
          <w:sz w:val="24"/>
          <w:szCs w:val="24"/>
        </w:rPr>
        <w:t>010001, код бюджетной классификации (КБК) 16611402053050000410 Доходы от реализации имущества, находящегося в собственности муниципальных районов.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перечисленный Покупателем задаток на участие в торгах в сумме </w:t>
      </w:r>
      <w:r w:rsidR="00AE08E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="00AE08E0">
        <w:rPr>
          <w:sz w:val="24"/>
          <w:szCs w:val="24"/>
        </w:rPr>
        <w:t xml:space="preserve">        </w:t>
      </w:r>
      <w:proofErr w:type="gramEnd"/>
      <w:r w:rsidR="00AE08E0">
        <w:rPr>
          <w:sz w:val="24"/>
          <w:szCs w:val="24"/>
        </w:rPr>
        <w:t>ру</w:t>
      </w:r>
      <w:r>
        <w:rPr>
          <w:sz w:val="24"/>
          <w:szCs w:val="24"/>
        </w:rPr>
        <w:t xml:space="preserve">блей 00 копеек) рублей зачисляется в счет платежа по настоящему Договору. 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Покупатель на основании п. 3 ст. 161 главы 21 части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Налогового кодекса Российской Федерации, самостоятельно оплачивает налог на добавленную стоимость в Управление Федерального Казначейства.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Обязательство Покупателя по оплате Имущества считается исполненным надлежащим образом  в случае, если денежные средства поступили в полном размере, в срок и на реквизиты Продавца согласно пунктам 4, 5 настоящего Договора.</w:t>
      </w:r>
    </w:p>
    <w:p w:rsidR="006C4146" w:rsidRDefault="006C4146" w:rsidP="006C4146">
      <w:pPr>
        <w:pStyle w:val="a4"/>
        <w:spacing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ПЕРЕДАЧА ИМУЩЕСТВА</w:t>
      </w:r>
    </w:p>
    <w:p w:rsidR="006C4146" w:rsidRDefault="006C4146" w:rsidP="006C414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7.  Передача Имущества, указанного в </w:t>
      </w:r>
      <w:hyperlink r:id="rId6" w:anchor="sub_1" w:history="1">
        <w:r>
          <w:rPr>
            <w:rStyle w:val="a3"/>
            <w:rFonts w:ascii="Times New Roman" w:hAnsi="Times New Roman"/>
            <w:color w:val="auto"/>
            <w:u w:val="none"/>
          </w:rPr>
          <w:t>пункте 1</w:t>
        </w:r>
      </w:hyperlink>
      <w:r>
        <w:rPr>
          <w:rFonts w:ascii="Times New Roman" w:hAnsi="Times New Roman"/>
          <w:color w:val="auto"/>
        </w:rPr>
        <w:t xml:space="preserve"> настоящего Договора, Продавцом и принятие его Покупателем осуществляются не позднее чем через 30 (тридцать) дней после </w:t>
      </w:r>
      <w:r>
        <w:rPr>
          <w:rFonts w:ascii="Times New Roman" w:hAnsi="Times New Roman"/>
          <w:color w:val="auto"/>
        </w:rPr>
        <w:lastRenderedPageBreak/>
        <w:t>дня его полной оплаты в размере, сроки и в порядке, установленные Договором, путем подписания сторонами акта приема-передачи, который является неотъемлемой частью настоящего Договора.</w:t>
      </w:r>
    </w:p>
    <w:p w:rsidR="006C4146" w:rsidRDefault="006C4146" w:rsidP="006C414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 В акте приема-передачи указывается состояние Имущества и его пригодность для использования по назначению, а также все недостатки выявленные Покупателем при осмотре Имущества.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ОБЯЗАННОСТИ СТОРОН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9. Покупатель обязуется: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9.1. Принять Имущество от Продавца по акту приема-передачи. </w:t>
      </w:r>
      <w:proofErr w:type="gramStart"/>
      <w:r>
        <w:rPr>
          <w:rFonts w:ascii="Times New Roman" w:hAnsi="Times New Roman"/>
          <w:color w:val="auto"/>
        </w:rPr>
        <w:t>С даты подписания</w:t>
      </w:r>
      <w:proofErr w:type="gramEnd"/>
      <w:r>
        <w:rPr>
          <w:rFonts w:ascii="Times New Roman" w:hAnsi="Times New Roman"/>
          <w:color w:val="auto"/>
        </w:rPr>
        <w:t xml:space="preserve"> акта приёма-передачи Покупатель принимает на себя всю ответственность за сохранность, содержание Имущества и несёт риск их случайной гибели или случайного повреждения.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9.2. Перед подписанием акта приёма-передачи осмотреть Имущество и проверить его состояние.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9.3. Полностью </w:t>
      </w:r>
      <w:proofErr w:type="gramStart"/>
      <w:r>
        <w:rPr>
          <w:rFonts w:ascii="Times New Roman" w:hAnsi="Times New Roman"/>
          <w:color w:val="auto"/>
        </w:rPr>
        <w:t>оплатить цену Имущества</w:t>
      </w:r>
      <w:proofErr w:type="gramEnd"/>
      <w:r>
        <w:rPr>
          <w:rFonts w:ascii="Times New Roman" w:hAnsi="Times New Roman"/>
          <w:color w:val="auto"/>
        </w:rPr>
        <w:t xml:space="preserve"> в размере, порядке и сроки, установленные настоящим Договором.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9.4. В течение 5 (пяти) рабочих дней после уплаты денежных средств, указанных в пунктах 4, 5 Договора, обратиться в Управление Федеральной службы государственной регистрации, кадастра и картографии по Омской области с заявлением о государственной регистрации права собственности на Имущество.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9.5. Обеспечить проведение государственной регистрации права собственности на Имущество и оплатить все расходы, связанные с его государственной регистрацией.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10. Продавец обязуется: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10.1. Передать Покупателю Имущество, свободное от любых прав и претензий со стороны третьих лиц не позднее чем через 30 (тридцать) дней после дня их полной оплаты в размере, порядке и сроки, установленные Договором. Обязательство Продавца по передаче Имущества считается исполненным надлежащим образом </w:t>
      </w:r>
      <w:proofErr w:type="gramStart"/>
      <w:r>
        <w:rPr>
          <w:rFonts w:ascii="Times New Roman" w:hAnsi="Times New Roman"/>
          <w:color w:val="auto"/>
        </w:rPr>
        <w:t>с даты подписания</w:t>
      </w:r>
      <w:proofErr w:type="gramEnd"/>
      <w:r>
        <w:rPr>
          <w:rFonts w:ascii="Times New Roman" w:hAnsi="Times New Roman"/>
          <w:color w:val="auto"/>
        </w:rPr>
        <w:t xml:space="preserve"> Сторонами акта приёма-передачи.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10.2. </w:t>
      </w:r>
      <w:r>
        <w:rPr>
          <w:rFonts w:ascii="Times New Roman" w:eastAsiaTheme="minorHAnsi" w:hAnsi="Times New Roman"/>
          <w:bCs/>
          <w:color w:val="auto"/>
          <w:lang w:eastAsia="en-US"/>
        </w:rPr>
        <w:t xml:space="preserve">В срок не позднее пяти рабочих дней </w:t>
      </w:r>
      <w:proofErr w:type="gramStart"/>
      <w:r>
        <w:rPr>
          <w:rFonts w:ascii="Times New Roman" w:eastAsiaTheme="minorHAnsi" w:hAnsi="Times New Roman"/>
          <w:bCs/>
          <w:color w:val="auto"/>
          <w:lang w:eastAsia="en-US"/>
        </w:rPr>
        <w:t>с даты совершения</w:t>
      </w:r>
      <w:proofErr w:type="gramEnd"/>
      <w:r>
        <w:rPr>
          <w:rFonts w:ascii="Times New Roman" w:eastAsiaTheme="minorHAnsi" w:hAnsi="Times New Roman"/>
          <w:bCs/>
          <w:color w:val="auto"/>
          <w:lang w:eastAsia="en-US"/>
        </w:rPr>
        <w:t xml:space="preserve"> сделки направить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eastAsiaTheme="minorHAnsi" w:hAnsi="Times New Roman"/>
          <w:bCs/>
          <w:color w:val="auto"/>
          <w:lang w:eastAsia="en-US"/>
        </w:rPr>
        <w:t>в орган регистрации прав заявление о государственной регистрации прав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eastAsiaTheme="minorHAnsi" w:hAnsi="Times New Roman"/>
          <w:bCs/>
          <w:color w:val="auto"/>
          <w:lang w:eastAsia="en-US"/>
        </w:rPr>
        <w:t xml:space="preserve">и прилагаемые к нему документы в отношении </w:t>
      </w:r>
      <w:r>
        <w:rPr>
          <w:rFonts w:ascii="Times New Roman" w:hAnsi="Times New Roman"/>
          <w:color w:val="auto"/>
        </w:rPr>
        <w:t xml:space="preserve">Имущества, указанного в </w:t>
      </w:r>
      <w:hyperlink r:id="rId7" w:anchor="sub_1" w:history="1">
        <w:r>
          <w:rPr>
            <w:rStyle w:val="a3"/>
            <w:rFonts w:ascii="Times New Roman" w:hAnsi="Times New Roman"/>
            <w:color w:val="auto"/>
            <w:u w:val="none"/>
          </w:rPr>
          <w:t>пункте 1</w:t>
        </w:r>
      </w:hyperlink>
      <w:r>
        <w:rPr>
          <w:rFonts w:ascii="Times New Roman" w:hAnsi="Times New Roman"/>
          <w:color w:val="auto"/>
        </w:rPr>
        <w:t xml:space="preserve"> настоящего Договора. 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11. Обязанности сторон, не урегулированные настоящим Договором, устанавливаются в соответствии с действующим законодательством. 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b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ОТВЕТСТВЕННОСТЬ СТОРОН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12. Стороны несут ответственность за ненадлежащее выполнение условий Договора в соответствии с законодательством Российской Федерации.</w:t>
      </w:r>
    </w:p>
    <w:p w:rsidR="006C4146" w:rsidRDefault="006C4146" w:rsidP="006C4146">
      <w:pPr>
        <w:ind w:right="1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В случае нарушения установленного пунктом 4 настоящего Договора срока оплаты цены Имущества Покупатель оплачивает Продавцу неустойку в размере 1/300 действующей на дату выполнения денежного обязательства ключевой ставки Банка России за каждый календарный день просрочки до момента фактического исполнения денежного обязательства. </w:t>
      </w:r>
    </w:p>
    <w:p w:rsidR="006C4146" w:rsidRDefault="006C4146" w:rsidP="006C4146">
      <w:pPr>
        <w:ind w:right="16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Неустойка оплачивается по реквизитам, указанным в пункте 4 настоящего Договора.</w:t>
      </w:r>
    </w:p>
    <w:p w:rsidR="006C4146" w:rsidRDefault="006C4146" w:rsidP="006C4146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Уплата неустойки не освобождает Покупателя от исполнения обязательств по настоящему Договору.</w:t>
      </w:r>
    </w:p>
    <w:p w:rsidR="006C4146" w:rsidRDefault="006C4146" w:rsidP="006C4146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В случае неуплаты полной цены Имущества в течение срока, указанного в п. 4 настоящего Договора, Продавец вправе расторгнуть настоящий Договор в одностороннем порядке без обращения в Арбитражный суд и без возврата ранее внесенных средств.</w:t>
      </w:r>
    </w:p>
    <w:p w:rsidR="006C4146" w:rsidRDefault="006C4146" w:rsidP="006C4146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В случае отказа от оплаты цены Имущества в течение срока, указанного в п. 4 настоящего Договора,  Покупатель </w:t>
      </w:r>
      <w:proofErr w:type="gramStart"/>
      <w:r>
        <w:rPr>
          <w:rFonts w:ascii="Times New Roman" w:hAnsi="Times New Roman"/>
          <w:sz w:val="24"/>
        </w:rPr>
        <w:t>оплачивает штраф в</w:t>
      </w:r>
      <w:proofErr w:type="gramEnd"/>
      <w:r>
        <w:rPr>
          <w:rFonts w:ascii="Times New Roman" w:hAnsi="Times New Roman"/>
          <w:sz w:val="24"/>
        </w:rPr>
        <w:t xml:space="preserve"> размере 20% цены Имущества, задаток не возвращается.</w:t>
      </w:r>
    </w:p>
    <w:p w:rsidR="006C4146" w:rsidRDefault="006C4146" w:rsidP="006C4146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В случае других нарушений условий настоящего Договора Продавец имеет право расторгнуть договор в порядке, установленном действующим законодательством.</w:t>
      </w:r>
    </w:p>
    <w:p w:rsidR="006C4146" w:rsidRDefault="006C4146" w:rsidP="006C4146">
      <w:pPr>
        <w:ind w:right="160" w:firstLine="709"/>
        <w:jc w:val="both"/>
        <w:rPr>
          <w:sz w:val="24"/>
          <w:szCs w:val="24"/>
        </w:rPr>
      </w:pPr>
      <w:r>
        <w:rPr>
          <w:sz w:val="24"/>
        </w:rPr>
        <w:lastRenderedPageBreak/>
        <w:t>В этом случае Продавец вправе обратиться в суд с иском о расторжении настоящего Договора после направления Покупателю претензии (требования) о необходимости в 10-дневный срок исполнить условия настоящего Договора надлежащим образом.</w:t>
      </w:r>
    </w:p>
    <w:p w:rsidR="006C4146" w:rsidRDefault="006C4146" w:rsidP="006C4146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17. Сторона, не исполнившая или ненадлежащим образом исполнившая обязательства по настоящему Договору, обязана возместить другой Стороне причинённые такими нарушениями убытки.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ДЕЙСТВИЕ ДОГОВОРА И ВОЗНИКНОВЕНИЕ ПРАВА СОБСТВЕННОСТИ</w:t>
      </w:r>
      <w:r>
        <w:rPr>
          <w:rFonts w:ascii="Times New Roman" w:hAnsi="Times New Roman"/>
          <w:color w:val="auto"/>
        </w:rPr>
        <w:br/>
      </w:r>
      <w:r>
        <w:rPr>
          <w:rFonts w:ascii="Times New Roman" w:hAnsi="Times New Roman"/>
          <w:color w:val="auto"/>
        </w:rPr>
        <w:tab/>
        <w:t xml:space="preserve">18. Настоящий Договор признается Сторонами заключенным и вступает в силу </w:t>
      </w:r>
      <w:proofErr w:type="gramStart"/>
      <w:r>
        <w:rPr>
          <w:rFonts w:ascii="Times New Roman" w:hAnsi="Times New Roman"/>
          <w:color w:val="auto"/>
        </w:rPr>
        <w:t>с даты</w:t>
      </w:r>
      <w:proofErr w:type="gramEnd"/>
      <w:r>
        <w:rPr>
          <w:rFonts w:ascii="Times New Roman" w:hAnsi="Times New Roman"/>
          <w:color w:val="auto"/>
        </w:rPr>
        <w:t xml:space="preserve"> его подписания и действует до полного исполнения Сторонами его условий.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19. Право собственности на Имущество возникает у Покупателя с момента государственной регистрации перехода права собственности на Имущество в Управлении Федеральной службы государственной регистрации, кадастра и картографии по Омской области.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20. Покупатель обязуется возместить затраты по содержанию Имущества и оплате коммунальных расходов с момента подписания акта приема-передачи до государственной регистрации права собственности  на Имущество.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РАСТОРЖЕНИЕ ДОГОВОРА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21. Настоящий </w:t>
      </w:r>
      <w:proofErr w:type="gramStart"/>
      <w:r>
        <w:rPr>
          <w:rFonts w:ascii="Times New Roman" w:hAnsi="Times New Roman"/>
          <w:color w:val="auto"/>
        </w:rPr>
        <w:t>Договор</w:t>
      </w:r>
      <w:proofErr w:type="gramEnd"/>
      <w:r>
        <w:rPr>
          <w:rFonts w:ascii="Times New Roman" w:hAnsi="Times New Roman"/>
          <w:color w:val="auto"/>
        </w:rPr>
        <w:t xml:space="preserve"> может быть расторгнут по основаниям, установленным действующим законодательством Российской Федерации.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22.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b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РАЗРЕШЕНИЕ СПОРОВ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23. Все споры, возникающие по настоящему Договору или в связи с ним, в том числе касающиеся его выполнения, нарушения, прекращения или действительности, решаются  Сторонами путем переговоров.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24. При невозможности урегулирования споров в вышеуказанном порядке, споры подлежат разрешению в суде</w:t>
      </w:r>
      <w:r>
        <w:rPr>
          <w:rFonts w:ascii="Times New Roman" w:eastAsia="Calibri" w:hAnsi="Times New Roman"/>
          <w:color w:val="auto"/>
        </w:rPr>
        <w:t>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ЗАКЛЮЧИТЕЛЬНЫЕ ПОЛОЖЕНИЯ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 Во всем остальном, что не предусмотрено настоящим Договором, Стороны руководствуются действующим законодательством Российской Федерации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 Все изменения и дополнения к Договору считаются действительными, если совершены в письменной форме и подписаны Сторонами или их уполномоченными представителями.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 Настоящий Договор составлен в двух экземплярах, имеющих одинаковую юридическую силу и значение, по одному для каждой из Сторон.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Приложение:</w:t>
      </w:r>
    </w:p>
    <w:p w:rsidR="006C4146" w:rsidRDefault="006C4146" w:rsidP="006C4146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Акт приема-передачи.</w:t>
      </w:r>
    </w:p>
    <w:p w:rsidR="006C4146" w:rsidRDefault="006C4146" w:rsidP="006C4146">
      <w:pPr>
        <w:pStyle w:val="a4"/>
        <w:spacing w:before="0" w:beforeAutospacing="0" w:after="0" w:afterAutospacing="0"/>
        <w:rPr>
          <w:rFonts w:ascii="Times New Roman" w:hAnsi="Times New Roman"/>
          <w:color w:val="auto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6C4146" w:rsidTr="00AA195A">
        <w:tc>
          <w:tcPr>
            <w:tcW w:w="2376" w:type="dxa"/>
            <w:hideMark/>
          </w:tcPr>
          <w:p w:rsidR="006C4146" w:rsidRDefault="006C4146" w:rsidP="00AA195A">
            <w:pPr>
              <w:pStyle w:val="a4"/>
              <w:spacing w:before="0" w:beforeAutospacing="0" w:after="0" w:afterAutospacing="0" w:line="276" w:lineRule="auto"/>
              <w:ind w:firstLine="0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Продавец</w:t>
            </w:r>
          </w:p>
        </w:tc>
        <w:tc>
          <w:tcPr>
            <w:tcW w:w="7195" w:type="dxa"/>
            <w:hideMark/>
          </w:tcPr>
          <w:p w:rsidR="006C4146" w:rsidRDefault="006C4146" w:rsidP="00AA195A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 xml:space="preserve">Администрация </w:t>
            </w:r>
            <w:r w:rsidR="0075081F">
              <w:rPr>
                <w:spacing w:val="-9"/>
                <w:sz w:val="24"/>
                <w:szCs w:val="24"/>
                <w:lang w:eastAsia="en-US"/>
              </w:rPr>
              <w:t>Смоленского района Алтайского края</w:t>
            </w:r>
          </w:p>
          <w:p w:rsidR="006C4146" w:rsidRDefault="006C4146" w:rsidP="00AA195A">
            <w:pPr>
              <w:pStyle w:val="a4"/>
              <w:spacing w:before="0" w:beforeAutospacing="0" w:after="0" w:afterAutospacing="0" w:line="276" w:lineRule="auto"/>
              <w:ind w:firstLine="0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6C4146" w:rsidTr="0075081F">
        <w:tc>
          <w:tcPr>
            <w:tcW w:w="2376" w:type="dxa"/>
          </w:tcPr>
          <w:p w:rsidR="006C4146" w:rsidRDefault="006C4146" w:rsidP="00AA195A">
            <w:pPr>
              <w:pStyle w:val="a4"/>
              <w:spacing w:before="0" w:beforeAutospacing="0" w:after="0" w:afterAutospacing="0" w:line="276" w:lineRule="auto"/>
              <w:ind w:firstLine="0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7195" w:type="dxa"/>
          </w:tcPr>
          <w:p w:rsidR="006C4146" w:rsidRDefault="006C4146" w:rsidP="00AA195A">
            <w:pPr>
              <w:pStyle w:val="a4"/>
              <w:spacing w:before="0" w:beforeAutospacing="0" w:after="0" w:afterAutospacing="0" w:line="276" w:lineRule="auto"/>
              <w:ind w:firstLine="0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6C4146" w:rsidRDefault="006C4146" w:rsidP="006C4146">
      <w:pPr>
        <w:ind w:right="-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Покупатель</w:t>
      </w:r>
    </w:p>
    <w:p w:rsidR="006C4146" w:rsidRDefault="006C4146" w:rsidP="006C4146">
      <w:pPr>
        <w:ind w:right="-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Адрес</w:t>
      </w:r>
    </w:p>
    <w:p w:rsidR="006C4146" w:rsidRDefault="006C4146" w:rsidP="006C4146">
      <w:pPr>
        <w:ind w:right="-1"/>
        <w:rPr>
          <w:sz w:val="24"/>
          <w:szCs w:val="24"/>
          <w:lang w:eastAsia="ar-SA"/>
        </w:rPr>
      </w:pPr>
    </w:p>
    <w:p w:rsidR="006C4146" w:rsidRDefault="006C4146" w:rsidP="006C4146">
      <w:pPr>
        <w:ind w:right="-1"/>
        <w:rPr>
          <w:sz w:val="24"/>
          <w:szCs w:val="24"/>
          <w:lang w:val="en-US" w:eastAsia="ar-SA"/>
        </w:rPr>
      </w:pPr>
      <w:r>
        <w:rPr>
          <w:sz w:val="24"/>
          <w:szCs w:val="24"/>
          <w:lang w:eastAsia="ar-SA"/>
        </w:rPr>
        <w:tab/>
        <w:t>ПОДПИСИ СТОРОН</w:t>
      </w:r>
    </w:p>
    <w:p w:rsidR="00881D1B" w:rsidRDefault="00881D1B" w:rsidP="006C4146">
      <w:pPr>
        <w:ind w:right="-1"/>
        <w:rPr>
          <w:sz w:val="24"/>
          <w:szCs w:val="24"/>
          <w:lang w:val="en-US" w:eastAsia="ar-SA"/>
        </w:rPr>
      </w:pPr>
    </w:p>
    <w:p w:rsidR="00881D1B" w:rsidRDefault="00881D1B" w:rsidP="006C4146">
      <w:pPr>
        <w:ind w:right="-1"/>
        <w:rPr>
          <w:sz w:val="24"/>
          <w:szCs w:val="24"/>
          <w:lang w:val="en-US" w:eastAsia="ar-SA"/>
        </w:rPr>
      </w:pPr>
    </w:p>
    <w:p w:rsidR="00881D1B" w:rsidRPr="00881D1B" w:rsidRDefault="00881D1B" w:rsidP="00881D1B">
      <w:pPr>
        <w:ind w:right="-1" w:firstLine="284"/>
        <w:jc w:val="right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lastRenderedPageBreak/>
        <w:t>Приложение</w:t>
      </w:r>
    </w:p>
    <w:p w:rsidR="00881D1B" w:rsidRPr="00881D1B" w:rsidRDefault="00881D1B" w:rsidP="00881D1B">
      <w:pPr>
        <w:ind w:right="-1" w:firstLine="284"/>
        <w:jc w:val="right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к договору купли-продажи от ______201_г.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 w:firstLine="284"/>
        <w:jc w:val="center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АКТ ПРИЁМА-ПЕРЕДАЧИ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с</w:t>
      </w:r>
      <w:proofErr w:type="gramEnd"/>
      <w:r>
        <w:rPr>
          <w:sz w:val="28"/>
          <w:szCs w:val="28"/>
          <w:lang w:eastAsia="ar-SA"/>
        </w:rPr>
        <w:t>. Смоленское</w:t>
      </w:r>
      <w:r w:rsidRPr="00881D1B">
        <w:rPr>
          <w:sz w:val="28"/>
          <w:szCs w:val="28"/>
          <w:lang w:eastAsia="ar-SA"/>
        </w:rPr>
        <w:t xml:space="preserve">                                                             «____» ___________ 201_г.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Смоленского</w:t>
      </w:r>
      <w:r w:rsidRPr="00881D1B">
        <w:rPr>
          <w:sz w:val="28"/>
          <w:szCs w:val="28"/>
          <w:lang w:eastAsia="ar-SA"/>
        </w:rPr>
        <w:t xml:space="preserve"> района </w:t>
      </w:r>
      <w:r>
        <w:rPr>
          <w:sz w:val="28"/>
          <w:szCs w:val="28"/>
          <w:lang w:eastAsia="ar-SA"/>
        </w:rPr>
        <w:t>Алтайского края</w:t>
      </w:r>
      <w:r w:rsidRPr="00881D1B">
        <w:rPr>
          <w:sz w:val="28"/>
          <w:szCs w:val="28"/>
          <w:lang w:eastAsia="ar-SA"/>
        </w:rPr>
        <w:t xml:space="preserve">, именуемая в дальнейшем «Продавец», в лице </w:t>
      </w:r>
      <w:r>
        <w:rPr>
          <w:sz w:val="28"/>
          <w:szCs w:val="28"/>
          <w:lang w:eastAsia="ar-SA"/>
        </w:rPr>
        <w:t>г</w:t>
      </w:r>
      <w:r w:rsidRPr="00881D1B">
        <w:rPr>
          <w:sz w:val="28"/>
          <w:szCs w:val="28"/>
          <w:lang w:eastAsia="ar-SA"/>
        </w:rPr>
        <w:t>лавы района</w:t>
      </w:r>
      <w:proofErr w:type="gramStart"/>
      <w:r w:rsidRPr="00881D1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</w:t>
      </w:r>
      <w:r w:rsidRPr="00881D1B">
        <w:rPr>
          <w:sz w:val="28"/>
          <w:szCs w:val="28"/>
          <w:lang w:eastAsia="ar-SA"/>
        </w:rPr>
        <w:t>,</w:t>
      </w:r>
      <w:proofErr w:type="gramEnd"/>
      <w:r w:rsidRPr="00881D1B">
        <w:rPr>
          <w:sz w:val="28"/>
          <w:szCs w:val="28"/>
          <w:lang w:eastAsia="ar-SA"/>
        </w:rPr>
        <w:t xml:space="preserve"> действующе</w:t>
      </w:r>
      <w:r>
        <w:rPr>
          <w:sz w:val="28"/>
          <w:szCs w:val="28"/>
          <w:lang w:eastAsia="ar-SA"/>
        </w:rPr>
        <w:t>й на основании Устава</w:t>
      </w:r>
      <w:r w:rsidRPr="00881D1B">
        <w:rPr>
          <w:sz w:val="28"/>
          <w:szCs w:val="28"/>
          <w:lang w:eastAsia="ar-SA"/>
        </w:rPr>
        <w:t xml:space="preserve">, с одной стороны, и 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__________________________, именуемый в дальнейшем «Покупатель», с другой стороны, при совместном упоминании «Стороны», составили настоящий акт о нижеследующем: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ab/>
        <w:t>1. Продавец в соответствии с Договором купли-продажи от _____201_ передал, а Покупатель принял</w:t>
      </w:r>
      <w:proofErr w:type="gramStart"/>
      <w:r>
        <w:rPr>
          <w:sz w:val="28"/>
          <w:szCs w:val="28"/>
          <w:lang w:eastAsia="ar-SA"/>
        </w:rPr>
        <w:t>_____________-</w:t>
      </w:r>
      <w:r w:rsidRPr="00881D1B">
        <w:rPr>
          <w:sz w:val="28"/>
          <w:szCs w:val="28"/>
          <w:lang w:eastAsia="ar-SA"/>
        </w:rPr>
        <w:t>.</w:t>
      </w:r>
      <w:proofErr w:type="gramEnd"/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2. В настоящем акте удостоверяется передача Продавцом Покупателю всей документации.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 xml:space="preserve">3. Претензий у Покупателя к Продавцу по передаваемому Имуществу не имеется. 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4. Настоящим актом каждая из сторон по Договору подтверждает, что обязательства выполнены, у сторон нет друг к другу претензий по существу вышеуказанного Договора.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5. Настоящий акт составлен в двух экземплярах, имеющих одинаковую юридическую силу, по одному экземпляру у каждой из сторон.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val="en-US" w:eastAsia="ar-SA"/>
        </w:rPr>
      </w:pPr>
      <w:proofErr w:type="spellStart"/>
      <w:r w:rsidRPr="00881D1B">
        <w:rPr>
          <w:sz w:val="28"/>
          <w:szCs w:val="28"/>
          <w:lang w:val="en-US" w:eastAsia="ar-SA"/>
        </w:rPr>
        <w:t>Да</w:t>
      </w:r>
      <w:bookmarkStart w:id="0" w:name="_GoBack"/>
      <w:bookmarkEnd w:id="0"/>
      <w:r w:rsidRPr="00881D1B">
        <w:rPr>
          <w:sz w:val="28"/>
          <w:szCs w:val="28"/>
          <w:lang w:val="en-US" w:eastAsia="ar-SA"/>
        </w:rPr>
        <w:t>та</w:t>
      </w:r>
      <w:proofErr w:type="spellEnd"/>
      <w:r w:rsidRPr="00881D1B">
        <w:rPr>
          <w:sz w:val="28"/>
          <w:szCs w:val="28"/>
          <w:lang w:val="en-US" w:eastAsia="ar-SA"/>
        </w:rPr>
        <w:t xml:space="preserve"> </w:t>
      </w:r>
      <w:proofErr w:type="spellStart"/>
      <w:r w:rsidRPr="00881D1B">
        <w:rPr>
          <w:sz w:val="28"/>
          <w:szCs w:val="28"/>
          <w:lang w:val="en-US" w:eastAsia="ar-SA"/>
        </w:rPr>
        <w:t>составления</w:t>
      </w:r>
      <w:proofErr w:type="spellEnd"/>
      <w:r w:rsidRPr="00881D1B">
        <w:rPr>
          <w:sz w:val="28"/>
          <w:szCs w:val="28"/>
          <w:lang w:val="en-US" w:eastAsia="ar-SA"/>
        </w:rPr>
        <w:t xml:space="preserve"> </w:t>
      </w:r>
      <w:proofErr w:type="spellStart"/>
      <w:r w:rsidRPr="00881D1B">
        <w:rPr>
          <w:sz w:val="28"/>
          <w:szCs w:val="28"/>
          <w:lang w:val="en-US" w:eastAsia="ar-SA"/>
        </w:rPr>
        <w:t>акта</w:t>
      </w:r>
      <w:proofErr w:type="spellEnd"/>
      <w:r w:rsidRPr="00881D1B">
        <w:rPr>
          <w:sz w:val="28"/>
          <w:szCs w:val="28"/>
          <w:lang w:val="en-US" w:eastAsia="ar-SA"/>
        </w:rPr>
        <w:t>: ____________________________.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val="en-US" w:eastAsia="ar-SA"/>
        </w:rPr>
      </w:pP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val="en-US" w:eastAsia="ar-SA"/>
        </w:rPr>
      </w:pPr>
      <w:proofErr w:type="spellStart"/>
      <w:r w:rsidRPr="00881D1B">
        <w:rPr>
          <w:sz w:val="28"/>
          <w:szCs w:val="28"/>
          <w:lang w:val="en-US" w:eastAsia="ar-SA"/>
        </w:rPr>
        <w:t>Подписи</w:t>
      </w:r>
      <w:proofErr w:type="spellEnd"/>
      <w:r w:rsidRPr="00881D1B">
        <w:rPr>
          <w:sz w:val="28"/>
          <w:szCs w:val="28"/>
          <w:lang w:val="en-US" w:eastAsia="ar-SA"/>
        </w:rPr>
        <w:t xml:space="preserve"> </w:t>
      </w:r>
      <w:proofErr w:type="spellStart"/>
      <w:r w:rsidRPr="00881D1B">
        <w:rPr>
          <w:sz w:val="28"/>
          <w:szCs w:val="28"/>
          <w:lang w:val="en-US" w:eastAsia="ar-SA"/>
        </w:rPr>
        <w:t>сторон</w:t>
      </w:r>
      <w:proofErr w:type="spellEnd"/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val="en-US" w:eastAsia="ar-SA"/>
        </w:rPr>
      </w:pP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val="en-US" w:eastAsia="ar-SA"/>
        </w:rPr>
      </w:pPr>
      <w:r w:rsidRPr="00881D1B">
        <w:rPr>
          <w:sz w:val="28"/>
          <w:szCs w:val="28"/>
          <w:lang w:val="en-US" w:eastAsia="ar-SA"/>
        </w:rPr>
        <w:tab/>
      </w:r>
      <w:r w:rsidRPr="00881D1B">
        <w:rPr>
          <w:sz w:val="28"/>
          <w:szCs w:val="28"/>
          <w:lang w:val="en-US" w:eastAsia="ar-SA"/>
        </w:rPr>
        <w:tab/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val="en-US" w:eastAsia="ar-SA"/>
        </w:rPr>
      </w:pP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val="en-US" w:eastAsia="ar-SA"/>
        </w:rPr>
      </w:pP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val="en-US" w:eastAsia="ar-SA"/>
        </w:rPr>
      </w:pP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val="en-US" w:eastAsia="ar-SA"/>
        </w:rPr>
      </w:pP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val="en-US" w:eastAsia="ar-SA"/>
        </w:rPr>
      </w:pPr>
    </w:p>
    <w:sectPr w:rsidR="00881D1B" w:rsidRPr="00881D1B" w:rsidSect="0075081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146"/>
    <w:rsid w:val="003357DA"/>
    <w:rsid w:val="006C4146"/>
    <w:rsid w:val="0075081F"/>
    <w:rsid w:val="00881D1B"/>
    <w:rsid w:val="00A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4146"/>
    <w:rPr>
      <w:color w:val="0000FF"/>
      <w:u w:val="single"/>
    </w:rPr>
  </w:style>
  <w:style w:type="paragraph" w:styleId="a4">
    <w:name w:val="Normal (Web)"/>
    <w:basedOn w:val="a"/>
    <w:rsid w:val="006C4146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styleId="a5">
    <w:name w:val="Plain Text"/>
    <w:basedOn w:val="a"/>
    <w:link w:val="a6"/>
    <w:uiPriority w:val="99"/>
    <w:rsid w:val="006C4146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6C41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C414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altylaw.ru/forma/dogovor/dogovor_429.html?curPos=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ltylaw.ru/forma/dogovor/dogovor_429.html?curPos=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2019-10-01T05:31:00Z</dcterms:created>
  <dcterms:modified xsi:type="dcterms:W3CDTF">2019-10-03T10:25:00Z</dcterms:modified>
</cp:coreProperties>
</file>