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84385C" w:rsidTr="001A2329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3A6395" w:rsidP="004A04E9">
      <w:pPr>
        <w:spacing w:after="0"/>
        <w:rPr>
          <w:rFonts w:ascii="Times New Roman" w:hAnsi="Times New Roman" w:cs="Times New Roman"/>
          <w:lang w:val="en-US"/>
        </w:rPr>
      </w:pPr>
      <w:r w:rsidRPr="003A6395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84385C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5610D3">
        <w:rPr>
          <w:b/>
          <w:sz w:val="28"/>
          <w:szCs w:val="28"/>
        </w:rPr>
        <w:t xml:space="preserve">Ануйского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5610D3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>.12.202</w:t>
      </w:r>
      <w:r w:rsidR="00C44A9F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5610D3">
        <w:rPr>
          <w:b/>
          <w:sz w:val="28"/>
          <w:szCs w:val="28"/>
        </w:rPr>
        <w:t>45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5610D3">
        <w:rPr>
          <w:b/>
          <w:sz w:val="28"/>
          <w:szCs w:val="28"/>
        </w:rPr>
        <w:t>Ануйского</w:t>
      </w:r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C44A9F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C44A9F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C44A9F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5610D3">
        <w:rPr>
          <w:rFonts w:ascii="Times New Roman" w:hAnsi="Times New Roman" w:cs="Times New Roman"/>
          <w:sz w:val="28"/>
          <w:szCs w:val="28"/>
        </w:rPr>
        <w:t xml:space="preserve">2 сентября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19384C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Ануйского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Ануйский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984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927FD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27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5610D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561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2 225,4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5610D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561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2 375,4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AA49F1" w:rsidP="005610D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561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2 225,4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3 743,3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2 187,4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375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2 771,3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2 375,4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3 893,3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1A8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9B18E0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9B18E0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9B18E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B18E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E0E42" w:rsidP="009E0E4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3 743,3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E0E42" w:rsidP="009E0E4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3 893,3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9E0E4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- 1</w:t>
            </w:r>
            <w:r w:rsidR="004003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2352C5" w:rsidRDefault="002352C5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80339F" w:rsidRDefault="00843D8C" w:rsidP="00B937A5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1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339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9B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не изменятся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EA5" w:rsidRPr="008E1EA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D0A29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="008E1EA5" w:rsidRPr="008E1EA5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2D0A29" w:rsidRDefault="002503C2" w:rsidP="002D0A29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Общая сумма </w:t>
      </w:r>
      <w:r w:rsidR="002D0A29"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увеличится на 2 225,4 тыс. руб. (381% к плану) и составит </w:t>
      </w:r>
      <w:r w:rsidR="002D0A29" w:rsidRPr="002D0A29">
        <w:rPr>
          <w:rFonts w:ascii="Times New Roman" w:hAnsi="Times New Roman" w:cs="Times New Roman"/>
          <w:b/>
          <w:bCs/>
          <w:sz w:val="28"/>
          <w:szCs w:val="28"/>
        </w:rPr>
        <w:t>2 809,3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руб., в т.ч. по:</w:t>
      </w:r>
    </w:p>
    <w:p w:rsidR="002D0A29" w:rsidRDefault="007E623A" w:rsidP="002D0A2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D0A29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="002D0A29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2 187,4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(375% к плану)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2D0A29" w:rsidRPr="002D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2 771,3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FD261C" w:rsidRDefault="00FD261C" w:rsidP="00FD261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2 187,4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566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2 187,4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E4F46" w:rsidRPr="00CE4F46" w:rsidRDefault="002D0A29" w:rsidP="00CE4F46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</w:t>
      </w:r>
      <w:r w:rsidR="00CE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номочий по решению вопросов местного значения в соответствии с заключе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с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FD261C" w:rsidRPr="00FD2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1 599,9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(100% к плану)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т.ч. на доро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ную деятельность за счет средств дорожного фонда – 648,1 тыс. руб.; на организацию и содержание мест захоронения – 59,0 тыс. руб.; сбор твердых о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ходов – 17,6 тыс. руб.</w:t>
      </w:r>
      <w:r w:rsid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CE4F46" w:rsidRPr="00CE4F46">
        <w:rPr>
          <w:rFonts w:ascii="Times New Roman" w:hAnsi="Times New Roman" w:cs="Times New Roman"/>
          <w:sz w:val="28"/>
          <w:szCs w:val="28"/>
        </w:rPr>
        <w:t xml:space="preserve">на обустройство мест захоронения в рамках реализации </w:t>
      </w:r>
    </w:p>
    <w:p w:rsidR="002D0A29" w:rsidRPr="00CE4F46" w:rsidRDefault="00CE4F46" w:rsidP="002352C5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F46">
        <w:rPr>
          <w:rFonts w:ascii="Times New Roman" w:hAnsi="Times New Roman" w:cs="Times New Roman"/>
          <w:sz w:val="28"/>
          <w:szCs w:val="28"/>
        </w:rPr>
        <w:t>проекта «местные инициативы»</w:t>
      </w:r>
      <w:r>
        <w:rPr>
          <w:rFonts w:ascii="Times New Roman" w:hAnsi="Times New Roman" w:cs="Times New Roman"/>
          <w:sz w:val="28"/>
          <w:szCs w:val="28"/>
        </w:rPr>
        <w:t xml:space="preserve"> в сумме 875,2 тыс. руб.</w:t>
      </w:r>
      <w:r w:rsidR="00FD261C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2D0A29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FD261C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1 599,9</w:t>
      </w:r>
      <w:r w:rsidR="002D0A29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:rsidR="002D0A29" w:rsidRDefault="002D0A29" w:rsidP="002352C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FD261C" w:rsidRPr="00FD2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587,5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(100% к плану)</w:t>
      </w:r>
      <w:r w:rsid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(в т.ч. на уголь (отопление) учреждений бюджетной сферы – 45,0 тыс. руб.; на реализацию Муниципальной адресной инвестиционной программы муниципального образования Смоленский район - 542,5 тыс. руб.)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587,5</w:t>
      </w:r>
      <w:r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p w:rsidR="002D0A29" w:rsidRDefault="007E623A" w:rsidP="002D0A2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A29" w:rsidRPr="00903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Прочие безвозмездные поступления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A29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2D0A29" w:rsidRPr="002D0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38,0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(100% к плану)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38,0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2D0A29" w:rsidRDefault="002D0A29" w:rsidP="002D0A2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Прочие безвозмездные поступления в бюджеты сельских поселений, увеличатся на </w:t>
      </w:r>
      <w:r w:rsidR="00FD261C" w:rsidRPr="00FD2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 к плану) и составят 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CE4F46" w:rsidRDefault="00CE4F46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3E37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BF0EE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2 375,4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EB69E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–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F0EE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2 187,4</w:t>
      </w:r>
      <w:r w:rsidR="009809F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BF0EE6" w:rsidRPr="00BF0EE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3 893,3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DF05C2" w:rsidRDefault="00687EF3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3A04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652,5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3A04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55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3A04A8" w:rsidRPr="003A04A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1 836,9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3A04A8" w:rsidRPr="003A04A8" w:rsidRDefault="003A04A8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3A04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A04A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+ 79,5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на увеличение расходов по оплате труда в связи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AE0B9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E0B9D" w:rsidRDefault="00DF05C2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="000560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74BBF">
        <w:rPr>
          <w:rFonts w:ascii="Times New Roman" w:hAnsi="Times New Roman"/>
          <w:color w:val="000000" w:themeColor="text1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05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+ </w:t>
      </w:r>
      <w:r w:rsidR="003A04A8">
        <w:rPr>
          <w:rFonts w:ascii="Times New Roman" w:hAnsi="Times New Roman"/>
          <w:b/>
          <w:color w:val="000000" w:themeColor="text1"/>
          <w:sz w:val="28"/>
          <w:szCs w:val="28"/>
        </w:rPr>
        <w:t>30,5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04A8">
        <w:rPr>
          <w:rFonts w:ascii="Times New Roman" w:hAnsi="Times New Roman"/>
          <w:color w:val="000000" w:themeColor="text1"/>
          <w:sz w:val="28"/>
          <w:szCs w:val="28"/>
        </w:rPr>
        <w:t xml:space="preserve">добавлено </w:t>
      </w:r>
      <w:r>
        <w:rPr>
          <w:rFonts w:ascii="Times New Roman" w:hAnsi="Times New Roman"/>
          <w:color w:val="000000" w:themeColor="text1"/>
          <w:sz w:val="28"/>
          <w:szCs w:val="28"/>
        </w:rPr>
        <w:t>на содержание аппарата управления</w:t>
      </w:r>
      <w:r w:rsidR="003A0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04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Правительства Алтайского края от 22.06.2023 № 224</w:t>
      </w:r>
      <w:r w:rsidR="00AE0B9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3A04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224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F05C2" w:rsidRDefault="00056052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C0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 1</w:t>
      </w:r>
      <w:r w:rsidR="00AE0B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общегосударственные вопросы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E0B9D" w:rsidRPr="00AE0B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+ 542,5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районного бюджета на </w:t>
      </w:r>
      <w:r w:rsidR="00AE0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Муниципальной адресной инвестиционной программы муниципального образования Смоленский район.</w:t>
      </w:r>
    </w:p>
    <w:p w:rsidR="009809F0" w:rsidRDefault="009809F0" w:rsidP="009809F0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AE0B9D">
        <w:rPr>
          <w:rFonts w:ascii="Times New Roman" w:eastAsia="Arial Unicode MS" w:hAnsi="Times New Roman" w:cs="Times New Roman"/>
          <w:sz w:val="28"/>
          <w:szCs w:val="28"/>
          <w:lang w:eastAsia="ru-RU"/>
        </w:rPr>
        <w:t>648,1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AE0B9D">
        <w:rPr>
          <w:rFonts w:ascii="Times New Roman" w:eastAsia="Arial Unicode MS" w:hAnsi="Times New Roman" w:cs="Times New Roman"/>
          <w:sz w:val="28"/>
          <w:szCs w:val="28"/>
          <w:lang w:eastAsia="ru-RU"/>
        </w:rPr>
        <w:t>100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AE0B9D" w:rsidRPr="00AE0B9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648,1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CA74D5" w:rsidRPr="00CA74D5" w:rsidRDefault="009809F0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AE0B9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648,1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районного бюджета на содержани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дорог местного значения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35339" w:rsidRDefault="00A715FB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1 016,8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3389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DC0BBF" w:rsidRPr="00DC0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AE0B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046,8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E0B9D" w:rsidRPr="00AE0B9D" w:rsidRDefault="00AE0B9D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хозяйство»,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+ 45,0 </w:t>
      </w:r>
      <w:r w:rsidRP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 счет средств районного бюджета на расчеты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уголь (отопление) учреждений бюджетной сферы;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48D5" w:rsidRDefault="000D302D" w:rsidP="000D302D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AE0B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971,8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за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счет средств районного бюджета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951,8 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+ 59,0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организацию и содержание мест захоронения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+ 17,6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руб., на сбор твердых отходов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+ 875,2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F46">
        <w:rPr>
          <w:rFonts w:ascii="Times New Roman" w:hAnsi="Times New Roman" w:cs="Times New Roman"/>
          <w:sz w:val="28"/>
          <w:szCs w:val="28"/>
        </w:rPr>
        <w:t>на обустройство мест захоронения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F46">
        <w:rPr>
          <w:rFonts w:ascii="Times New Roman" w:hAnsi="Times New Roman" w:cs="Times New Roman"/>
          <w:sz w:val="28"/>
          <w:szCs w:val="28"/>
        </w:rPr>
        <w:t>проекта «местные ин</w:t>
      </w:r>
      <w:r w:rsidRPr="00CE4F46">
        <w:rPr>
          <w:rFonts w:ascii="Times New Roman" w:hAnsi="Times New Roman" w:cs="Times New Roman"/>
          <w:sz w:val="28"/>
          <w:szCs w:val="28"/>
        </w:rPr>
        <w:t>и</w:t>
      </w:r>
      <w:r w:rsidRPr="00CE4F46">
        <w:rPr>
          <w:rFonts w:ascii="Times New Roman" w:hAnsi="Times New Roman" w:cs="Times New Roman"/>
          <w:sz w:val="28"/>
          <w:szCs w:val="28"/>
        </w:rPr>
        <w:t>циативы»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за счет средств поселкового бюджета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20,0 тыс. руб.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A5C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тия 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благоустройств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территории сельсовета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250B6" w:rsidRP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10,0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D30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0D302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77DD8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D302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760A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 w:rsidR="000D30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прочих безвозмездных поступлений в бюджет сельского поселения.</w:t>
      </w:r>
    </w:p>
    <w:p w:rsidR="00B77DD8" w:rsidRDefault="00B77DD8" w:rsidP="00B77D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0D30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48</w:t>
      </w:r>
      <w:r w:rsidR="00EB6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F452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D30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192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0D302D" w:rsidRPr="000D302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73,0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902EC" w:rsidRDefault="00B77DD8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</w:t>
      </w:r>
      <w:r w:rsidRPr="00B902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D302D" w:rsidRPr="00B902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48</w:t>
      </w:r>
      <w:r w:rsidR="00EB69EA" w:rsidRPr="00B902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</w:t>
      </w:r>
      <w:r w:rsidR="00F45286" w:rsidRPr="00B902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B902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(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собственных средств</w:t>
      </w:r>
      <w:r w:rsidR="00B902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- 20,0 тыс. руб.; за счет прочих безвозмездных поступлений - 28,0 тыс. руб.) на уплату налогов и проведение спортивных мероприятий.</w:t>
      </w:r>
    </w:p>
    <w:p w:rsidR="001D5DCC" w:rsidRDefault="001D5DCC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B9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Ануйского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на 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A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внутреннего финансирования дефицита 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поселкового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является изменение остатков средств на счетах по учету средств бюджета на начало финансового года</w:t>
      </w:r>
      <w:r w:rsidR="002352C5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2352C5">
        <w:rPr>
          <w:rFonts w:ascii="Times New Roman" w:hAnsi="Times New Roman" w:cs="Times New Roman"/>
          <w:sz w:val="28"/>
          <w:szCs w:val="28"/>
        </w:rPr>
        <w:t xml:space="preserve">Ануйского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2352C5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98B" w:rsidRDefault="0037698B" w:rsidP="006E3D13">
      <w:pPr>
        <w:spacing w:after="0" w:line="240" w:lineRule="auto"/>
      </w:pPr>
      <w:r>
        <w:separator/>
      </w:r>
    </w:p>
  </w:endnote>
  <w:endnote w:type="continuationSeparator" w:id="1">
    <w:p w:rsidR="0037698B" w:rsidRDefault="0037698B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98B" w:rsidRDefault="0037698B" w:rsidP="006E3D13">
      <w:pPr>
        <w:spacing w:after="0" w:line="240" w:lineRule="auto"/>
      </w:pPr>
      <w:r>
        <w:separator/>
      </w:r>
    </w:p>
  </w:footnote>
  <w:footnote w:type="continuationSeparator" w:id="1">
    <w:p w:rsidR="0037698B" w:rsidRDefault="0037698B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0E4A"/>
    <w:rsid w:val="000444B3"/>
    <w:rsid w:val="00046161"/>
    <w:rsid w:val="00050795"/>
    <w:rsid w:val="00056052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16B5"/>
    <w:rsid w:val="00094B6E"/>
    <w:rsid w:val="0009653F"/>
    <w:rsid w:val="00097B2E"/>
    <w:rsid w:val="000A14C8"/>
    <w:rsid w:val="000A3215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302D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6C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384C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52C5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D0A29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7698B"/>
    <w:rsid w:val="003800D3"/>
    <w:rsid w:val="00381A55"/>
    <w:rsid w:val="00381ECE"/>
    <w:rsid w:val="00382171"/>
    <w:rsid w:val="003870B4"/>
    <w:rsid w:val="00390721"/>
    <w:rsid w:val="003A04A8"/>
    <w:rsid w:val="003A225A"/>
    <w:rsid w:val="003A6395"/>
    <w:rsid w:val="003B10FD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347C"/>
    <w:rsid w:val="004003C5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4070"/>
    <w:rsid w:val="005221A8"/>
    <w:rsid w:val="005367B9"/>
    <w:rsid w:val="005427D6"/>
    <w:rsid w:val="00542993"/>
    <w:rsid w:val="005456E3"/>
    <w:rsid w:val="00555C14"/>
    <w:rsid w:val="005610D3"/>
    <w:rsid w:val="00562C93"/>
    <w:rsid w:val="005632FD"/>
    <w:rsid w:val="00564829"/>
    <w:rsid w:val="00566C5A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2085"/>
    <w:rsid w:val="006412F8"/>
    <w:rsid w:val="00645B8C"/>
    <w:rsid w:val="00647C45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E623A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85C"/>
    <w:rsid w:val="00843D8C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D0519"/>
    <w:rsid w:val="008D1EB8"/>
    <w:rsid w:val="008E1EA5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0E42"/>
    <w:rsid w:val="009E17C2"/>
    <w:rsid w:val="009E184B"/>
    <w:rsid w:val="009E27B8"/>
    <w:rsid w:val="009E3DDC"/>
    <w:rsid w:val="009E46F8"/>
    <w:rsid w:val="009E52E4"/>
    <w:rsid w:val="009F57FC"/>
    <w:rsid w:val="009F7F61"/>
    <w:rsid w:val="00A006FB"/>
    <w:rsid w:val="00A03723"/>
    <w:rsid w:val="00A0457F"/>
    <w:rsid w:val="00A06025"/>
    <w:rsid w:val="00A11A02"/>
    <w:rsid w:val="00A15F1D"/>
    <w:rsid w:val="00A211C9"/>
    <w:rsid w:val="00A26343"/>
    <w:rsid w:val="00A27B28"/>
    <w:rsid w:val="00A35339"/>
    <w:rsid w:val="00A36FBE"/>
    <w:rsid w:val="00A371E2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0B9D"/>
    <w:rsid w:val="00AE3C02"/>
    <w:rsid w:val="00AE56D8"/>
    <w:rsid w:val="00AF2672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77DD8"/>
    <w:rsid w:val="00B84674"/>
    <w:rsid w:val="00B849CF"/>
    <w:rsid w:val="00B902EC"/>
    <w:rsid w:val="00B905CB"/>
    <w:rsid w:val="00B937A5"/>
    <w:rsid w:val="00B94D51"/>
    <w:rsid w:val="00B9500F"/>
    <w:rsid w:val="00BA0C27"/>
    <w:rsid w:val="00BA4FA7"/>
    <w:rsid w:val="00BA5C2F"/>
    <w:rsid w:val="00BA606B"/>
    <w:rsid w:val="00BA7FB6"/>
    <w:rsid w:val="00BB141F"/>
    <w:rsid w:val="00BB39CE"/>
    <w:rsid w:val="00BC13DF"/>
    <w:rsid w:val="00BD02BA"/>
    <w:rsid w:val="00BD385F"/>
    <w:rsid w:val="00BD48D5"/>
    <w:rsid w:val="00BE11AC"/>
    <w:rsid w:val="00BE3095"/>
    <w:rsid w:val="00BF0EE6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4F2"/>
    <w:rsid w:val="00C227EE"/>
    <w:rsid w:val="00C22EEF"/>
    <w:rsid w:val="00C27FCD"/>
    <w:rsid w:val="00C34BC3"/>
    <w:rsid w:val="00C356C9"/>
    <w:rsid w:val="00C37A28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A7E7D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4F46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54F18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0BBF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05C2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B69EA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3636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45286"/>
    <w:rsid w:val="00F54C50"/>
    <w:rsid w:val="00F611CD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261C"/>
    <w:rsid w:val="00FD3550"/>
    <w:rsid w:val="00FD4903"/>
    <w:rsid w:val="00FE0339"/>
    <w:rsid w:val="00FE1D4C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0074-90B3-477D-9624-BAA5C23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2022-10-27T03:49:00Z</cp:lastPrinted>
  <dcterms:created xsi:type="dcterms:W3CDTF">2023-09-22T04:48:00Z</dcterms:created>
  <dcterms:modified xsi:type="dcterms:W3CDTF">2023-09-22T08:09:00Z</dcterms:modified>
</cp:coreProperties>
</file>