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B50989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20E47" w:rsidP="004A04E9">
      <w:pPr>
        <w:spacing w:after="0"/>
        <w:rPr>
          <w:rFonts w:ascii="Times New Roman" w:hAnsi="Times New Roman" w:cs="Times New Roman"/>
          <w:lang w:val="en-US"/>
        </w:rPr>
      </w:pPr>
      <w:r w:rsidRPr="00420E4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B50989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453BCA">
        <w:rPr>
          <w:b/>
          <w:sz w:val="28"/>
          <w:szCs w:val="28"/>
        </w:rPr>
        <w:t xml:space="preserve">Точилинского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453BCA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453BCA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453BCA">
        <w:rPr>
          <w:b/>
          <w:sz w:val="28"/>
          <w:szCs w:val="28"/>
        </w:rPr>
        <w:t>37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453BCA">
        <w:rPr>
          <w:b/>
          <w:sz w:val="28"/>
          <w:szCs w:val="28"/>
        </w:rPr>
        <w:t>Точилинск</w:t>
      </w:r>
      <w:r w:rsidR="00CD6997">
        <w:rPr>
          <w:b/>
          <w:sz w:val="28"/>
          <w:szCs w:val="28"/>
        </w:rPr>
        <w:t>ого</w:t>
      </w:r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</w:t>
      </w:r>
      <w:r w:rsidR="00CD6997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453BCA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453BCA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453BCA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453BCA">
        <w:rPr>
          <w:rFonts w:ascii="Times New Roman" w:hAnsi="Times New Roman" w:cs="Times New Roman"/>
          <w:sz w:val="28"/>
          <w:szCs w:val="28"/>
        </w:rPr>
        <w:t xml:space="preserve">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CD6997">
        <w:rPr>
          <w:rFonts w:ascii="Times New Roman" w:hAnsi="Times New Roman" w:cs="Times New Roman"/>
          <w:sz w:val="28"/>
          <w:szCs w:val="28"/>
        </w:rPr>
        <w:t xml:space="preserve">  26 июня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453BCA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о передаче контрольно-счётной палате Смоленского района Собранием депутатов Точилинского 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CD6997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D69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5427D6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CD6997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453B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453B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CD6997" w:rsidP="00CD699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+ 35,2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CD699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D69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1 235,2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453BCA" w:rsidP="00CD699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D69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1 200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19.01.2023 № 2)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 на 35,2 тыс. руб. 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52,5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увеличатся на 35,2 тыс. руб.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>330,5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>1 235,2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9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D385F" w:rsidRPr="00B5098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>7 852,5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>1 200,0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B5098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E3AE3" w:rsidRPr="00B5098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E7D">
        <w:rPr>
          <w:rFonts w:ascii="Times New Roman" w:eastAsia="Times New Roman" w:hAnsi="Times New Roman" w:cs="Times New Roman"/>
          <w:sz w:val="28"/>
          <w:szCs w:val="28"/>
          <w:lang w:eastAsia="ru-RU"/>
        </w:rPr>
        <w:t>5 700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EE3A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E3AE3" w:rsidP="00B509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B509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B509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52,5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50989" w:rsidP="00B509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7 852,5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50989" w:rsidP="00B509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5 700,0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E3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0989" w:rsidRDefault="0099423D" w:rsidP="00B5098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50989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B50989" w:rsidRPr="0080339F">
        <w:rPr>
          <w:rFonts w:ascii="Times New Roman" w:hAnsi="Times New Roman" w:cs="Times New Roman"/>
          <w:bCs/>
          <w:sz w:val="28"/>
          <w:szCs w:val="28"/>
        </w:rPr>
        <w:t xml:space="preserve">(налоговые доходы, неналоговые доходы) </w:t>
      </w:r>
      <w:r w:rsidR="00B50989">
        <w:rPr>
          <w:rFonts w:ascii="Times New Roman" w:hAnsi="Times New Roman" w:cs="Times New Roman"/>
          <w:bCs/>
          <w:sz w:val="28"/>
          <w:szCs w:val="28"/>
        </w:rPr>
        <w:t xml:space="preserve"> не изменятся и составят </w:t>
      </w:r>
      <w:r w:rsidR="00B50989" w:rsidRPr="00B50989">
        <w:rPr>
          <w:rFonts w:ascii="Times New Roman" w:hAnsi="Times New Roman" w:cs="Times New Roman"/>
          <w:b/>
          <w:bCs/>
          <w:sz w:val="28"/>
          <w:szCs w:val="28"/>
        </w:rPr>
        <w:t>1 822,0</w:t>
      </w:r>
      <w:r w:rsidR="00B50989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B50989" w:rsidRDefault="00B50989" w:rsidP="00B5098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35,2 тыс. руб. (12% к плану) и составит </w:t>
      </w:r>
      <w:r w:rsidRPr="00B50989">
        <w:rPr>
          <w:rFonts w:ascii="Times New Roman" w:hAnsi="Times New Roman" w:cs="Times New Roman"/>
          <w:b/>
          <w:bCs/>
          <w:sz w:val="28"/>
          <w:szCs w:val="28"/>
        </w:rPr>
        <w:t>330,5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B50989" w:rsidRDefault="00B50989" w:rsidP="00B5098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(12%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B50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330,5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EE3AE3" w:rsidRDefault="00B50989" w:rsidP="00B50989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874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(организация и содержание мест захоронения)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Pr="00B50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35,2</w:t>
      </w:r>
      <w:r w:rsidRPr="0048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334A47" w:rsidRPr="00A15F1D" w:rsidRDefault="00334A47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1E2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0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7354" w:rsidRPr="009C2966" w:rsidRDefault="00357354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874BB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1 235,2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поселкового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874BB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1 200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,0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874BB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средств районного бюджета + 35,2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874BBF" w:rsidRPr="00874BB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7 852,5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74BBF" w:rsidRDefault="00874BBF" w:rsidP="00874B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- </w:t>
      </w:r>
      <w:r w:rsidRPr="00874BB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</w:t>
      </w:r>
      <w:r w:rsidRPr="00874BB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74BBF">
        <w:rPr>
          <w:rFonts w:ascii="Times New Roman" w:hAnsi="Times New Roman"/>
          <w:b/>
          <w:i/>
          <w:color w:val="000000" w:themeColor="text1"/>
          <w:sz w:val="28"/>
          <w:szCs w:val="28"/>
        </w:rPr>
        <w:t>«Общегосударственные вопросы»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снижено бюджетных ассигнований на 30,0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(2%) и составят с учетом изменений </w:t>
      </w:r>
      <w:r w:rsidRPr="00874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1 428,1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874BBF" w:rsidRPr="00687EF3" w:rsidRDefault="00874BBF" w:rsidP="00874BB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74BBF">
        <w:rPr>
          <w:rFonts w:ascii="Times New Roman" w:hAnsi="Times New Roman"/>
          <w:b/>
          <w:color w:val="000000" w:themeColor="text1"/>
          <w:sz w:val="28"/>
          <w:szCs w:val="28"/>
        </w:rPr>
        <w:t>0104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4BBF">
        <w:rPr>
          <w:rFonts w:ascii="Times New Roman" w:hAnsi="Times New Roman"/>
          <w:color w:val="000000" w:themeColor="text1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5E12" w:rsidRPr="00B55E12">
        <w:rPr>
          <w:rFonts w:ascii="Times New Roman" w:hAnsi="Times New Roman"/>
          <w:b/>
          <w:color w:val="000000" w:themeColor="text1"/>
          <w:sz w:val="28"/>
          <w:szCs w:val="28"/>
        </w:rPr>
        <w:t>- 30,0</w:t>
      </w:r>
      <w:r w:rsidR="00B55E1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5E12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а содержание аппарата управления.</w:t>
      </w:r>
    </w:p>
    <w:p w:rsidR="00A715FB" w:rsidRDefault="00687EF3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874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1 303,2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B55E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28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B55E12" w:rsidRPr="00B55E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5 955,7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55E12" w:rsidRDefault="005A7388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B55E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1 303,2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C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 мероприятия по благоустройству (</w:t>
      </w:r>
      <w:r w:rsidR="00B55E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т.ч. 118,0 тыс. руб. на оплату электроэнергии за уличное</w:t>
      </w:r>
      <w:r w:rsidR="00E00C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освещени</w:t>
      </w:r>
      <w:r w:rsidR="00B55E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 1</w:t>
      </w:r>
      <w:r w:rsidR="00B55E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185,2 тыс. руб. на ограждение кладбища по принятым полномочиям 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B55E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="00B55E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содержани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B55E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мест захоронения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55E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поселения - 1 150,0 тыс. руб.; за счет средств районного бюджета - 35,2 тыс. руб.).</w:t>
      </w:r>
    </w:p>
    <w:p w:rsidR="007A5ECB" w:rsidRDefault="00B55E12" w:rsidP="007A5EC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B55E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55E12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«</w:t>
      </w:r>
      <w:r w:rsidRPr="00B55E12">
        <w:rPr>
          <w:rFonts w:ascii="Times New Roman" w:hAnsi="Times New Roman"/>
          <w:b/>
          <w:i/>
          <w:color w:val="000000" w:themeColor="text1"/>
          <w:sz w:val="28"/>
          <w:szCs w:val="28"/>
        </w:rPr>
        <w:t>Культура и кинематография»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,</w:t>
      </w:r>
      <w:r w:rsidR="007A5EC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7A5ECB">
        <w:rPr>
          <w:rFonts w:ascii="Times New Roman" w:hAnsi="Times New Roman"/>
          <w:color w:val="000000" w:themeColor="text1"/>
          <w:sz w:val="28"/>
          <w:szCs w:val="28"/>
        </w:rPr>
        <w:t xml:space="preserve">снижено бюджетных ассигнований на 38,0 тыс. руб. 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(29%) и составят с учетом изменений </w:t>
      </w:r>
      <w:r w:rsidR="007A5ECB" w:rsidRPr="007A5E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94,8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EC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2383E" w:rsidRDefault="007A5ECB" w:rsidP="00B55E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A5E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«Культура»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55E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B55E12">
        <w:rPr>
          <w:rFonts w:ascii="Times New Roman" w:hAnsi="Times New Roman"/>
          <w:b/>
          <w:color w:val="000000" w:themeColor="text1"/>
          <w:sz w:val="28"/>
          <w:szCs w:val="28"/>
        </w:rPr>
        <w:t>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культуры.</w:t>
      </w:r>
      <w:r w:rsidR="00B55E1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55E1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5E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Точилинский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7A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1 200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руб.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7A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5 700,0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суммы дефицита поселкового бюджета осуществлено за счет снижения остатка средств на счетах по учету средств бюджетов.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</w:t>
      </w:r>
      <w:r w:rsidR="007A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7A5E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F62790"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C0B" w:rsidRDefault="00BC5C0B" w:rsidP="006E3D13">
      <w:pPr>
        <w:spacing w:after="0" w:line="240" w:lineRule="auto"/>
      </w:pPr>
      <w:r>
        <w:separator/>
      </w:r>
    </w:p>
  </w:endnote>
  <w:endnote w:type="continuationSeparator" w:id="1">
    <w:p w:rsidR="00BC5C0B" w:rsidRDefault="00BC5C0B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C0B" w:rsidRDefault="00BC5C0B" w:rsidP="006E3D13">
      <w:pPr>
        <w:spacing w:after="0" w:line="240" w:lineRule="auto"/>
      </w:pPr>
      <w:r>
        <w:separator/>
      </w:r>
    </w:p>
  </w:footnote>
  <w:footnote w:type="continuationSeparator" w:id="1">
    <w:p w:rsidR="00BC5C0B" w:rsidRDefault="00BC5C0B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57354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0E47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3BCA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2FE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778D9"/>
    <w:rsid w:val="00781658"/>
    <w:rsid w:val="00782440"/>
    <w:rsid w:val="00784FA2"/>
    <w:rsid w:val="007970F0"/>
    <w:rsid w:val="00797F58"/>
    <w:rsid w:val="007A1080"/>
    <w:rsid w:val="007A4B6B"/>
    <w:rsid w:val="007A5EC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4BBF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1601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6025"/>
    <w:rsid w:val="00A11A02"/>
    <w:rsid w:val="00A136B7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50989"/>
    <w:rsid w:val="00B55E12"/>
    <w:rsid w:val="00B659CA"/>
    <w:rsid w:val="00B65B03"/>
    <w:rsid w:val="00B7390E"/>
    <w:rsid w:val="00B77E7D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C13DF"/>
    <w:rsid w:val="00BC5C0B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4187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6997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0CF3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3AE3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790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2E2"/>
    <w:rsid w:val="00FD3550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18D-8D6E-46B5-A0AA-02E5EF4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2023-01-19T05:28:00Z</cp:lastPrinted>
  <dcterms:created xsi:type="dcterms:W3CDTF">2023-06-23T09:55:00Z</dcterms:created>
  <dcterms:modified xsi:type="dcterms:W3CDTF">2023-06-26T04:41:00Z</dcterms:modified>
</cp:coreProperties>
</file>