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22599F"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470029" w:rsidP="00A178EC">
      <w:pPr>
        <w:rPr>
          <w:lang w:val="en-US"/>
        </w:rPr>
      </w:pPr>
      <w:r w:rsidRPr="00470029">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22599F"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22599F"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w:t>
      </w:r>
      <w:proofErr w:type="spellStart"/>
      <w:r w:rsidR="004C5D7A">
        <w:rPr>
          <w:b/>
          <w:sz w:val="28"/>
          <w:szCs w:val="28"/>
        </w:rPr>
        <w:t>Солоновск</w:t>
      </w:r>
      <w:r w:rsidR="0022599F">
        <w:rPr>
          <w:b/>
          <w:sz w:val="28"/>
          <w:szCs w:val="28"/>
        </w:rPr>
        <w:t>ого</w:t>
      </w:r>
      <w:proofErr w:type="spellEnd"/>
      <w:r w:rsidR="004C5D7A">
        <w:rPr>
          <w:b/>
          <w:sz w:val="28"/>
          <w:szCs w:val="28"/>
        </w:rPr>
        <w:t xml:space="preserve"> с</w:t>
      </w:r>
      <w:r w:rsidR="00241FB5">
        <w:rPr>
          <w:b/>
          <w:sz w:val="28"/>
          <w:szCs w:val="28"/>
        </w:rPr>
        <w:t>ельсовет</w:t>
      </w:r>
      <w:r w:rsidR="0022599F">
        <w:rPr>
          <w:b/>
          <w:sz w:val="28"/>
          <w:szCs w:val="28"/>
        </w:rPr>
        <w:t>а</w:t>
      </w:r>
      <w:r w:rsidR="00241FB5">
        <w:rPr>
          <w:b/>
          <w:sz w:val="28"/>
          <w:szCs w:val="28"/>
        </w:rPr>
        <w:t xml:space="preserve"> Смоленского района Алтайского края</w:t>
      </w:r>
      <w:r w:rsidR="008907BA">
        <w:rPr>
          <w:b/>
          <w:sz w:val="28"/>
          <w:szCs w:val="28"/>
        </w:rPr>
        <w:t xml:space="preserve"> </w:t>
      </w:r>
    </w:p>
    <w:p w:rsidR="00864047" w:rsidRPr="00864047" w:rsidRDefault="00864047" w:rsidP="00864047">
      <w:pPr>
        <w:jc w:val="center"/>
        <w:rPr>
          <w:b/>
          <w:sz w:val="28"/>
          <w:szCs w:val="28"/>
        </w:rPr>
      </w:pPr>
      <w:r w:rsidRPr="00864047">
        <w:rPr>
          <w:b/>
          <w:sz w:val="28"/>
          <w:szCs w:val="28"/>
        </w:rPr>
        <w:t>за 202</w:t>
      </w:r>
      <w:r w:rsidR="00620A6C">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620A6C">
        <w:rPr>
          <w:sz w:val="28"/>
          <w:szCs w:val="28"/>
        </w:rPr>
        <w:t>24</w:t>
      </w:r>
      <w:r w:rsidR="0004350E">
        <w:rPr>
          <w:sz w:val="28"/>
          <w:szCs w:val="28"/>
        </w:rPr>
        <w:t xml:space="preserve"> </w:t>
      </w:r>
      <w:r w:rsidR="00620A6C">
        <w:rPr>
          <w:sz w:val="28"/>
          <w:szCs w:val="28"/>
        </w:rPr>
        <w:t>марта</w:t>
      </w:r>
      <w:r w:rsidR="0004350E">
        <w:rPr>
          <w:sz w:val="28"/>
          <w:szCs w:val="28"/>
        </w:rPr>
        <w:t xml:space="preserve"> </w:t>
      </w:r>
      <w:r w:rsidRPr="00864047">
        <w:rPr>
          <w:sz w:val="28"/>
          <w:szCs w:val="28"/>
        </w:rPr>
        <w:t>202</w:t>
      </w:r>
      <w:r w:rsidR="00620A6C">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A209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241FB5">
        <w:rPr>
          <w:rFonts w:eastAsia="Calibri"/>
          <w:b w:val="0"/>
          <w:szCs w:val="28"/>
        </w:rPr>
        <w:t xml:space="preserve">муниципального образования </w:t>
      </w:r>
      <w:proofErr w:type="spellStart"/>
      <w:r w:rsidR="00BC1907">
        <w:rPr>
          <w:rFonts w:eastAsia="Calibri"/>
          <w:b w:val="0"/>
          <w:szCs w:val="28"/>
        </w:rPr>
        <w:t>Солоновск</w:t>
      </w:r>
      <w:r w:rsidR="0022599F">
        <w:rPr>
          <w:rFonts w:eastAsia="Calibri"/>
          <w:b w:val="0"/>
          <w:szCs w:val="28"/>
        </w:rPr>
        <w:t>ого</w:t>
      </w:r>
      <w:proofErr w:type="spellEnd"/>
      <w:r w:rsidR="00241FB5">
        <w:rPr>
          <w:rFonts w:eastAsia="Calibri"/>
          <w:b w:val="0"/>
          <w:szCs w:val="28"/>
        </w:rPr>
        <w:t xml:space="preserve"> сельсовет</w:t>
      </w:r>
      <w:r w:rsidR="0022599F">
        <w:rPr>
          <w:rFonts w:eastAsia="Calibri"/>
          <w:b w:val="0"/>
          <w:szCs w:val="28"/>
        </w:rPr>
        <w:t>а</w:t>
      </w:r>
      <w:r w:rsidR="00241FB5">
        <w:rPr>
          <w:rFonts w:eastAsia="Calibri"/>
          <w:b w:val="0"/>
          <w:szCs w:val="28"/>
        </w:rPr>
        <w:t xml:space="preserve"> Смоленского района Алтайского края </w:t>
      </w:r>
      <w:r w:rsidRPr="00864047">
        <w:rPr>
          <w:rFonts w:eastAsia="Calibri"/>
          <w:b w:val="0"/>
          <w:szCs w:val="28"/>
        </w:rPr>
        <w:t>за 202</w:t>
      </w:r>
      <w:r w:rsidR="00620A6C">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Положением о бюджетном процессе и финансовом контроле в</w:t>
      </w:r>
      <w:proofErr w:type="gramEnd"/>
      <w:r w:rsidR="0007722F" w:rsidRPr="00455826">
        <w:rPr>
          <w:b w:val="0"/>
          <w:color w:val="000000" w:themeColor="text1"/>
          <w:szCs w:val="28"/>
        </w:rPr>
        <w:t xml:space="preserve"> </w:t>
      </w:r>
      <w:proofErr w:type="gramStart"/>
      <w:r w:rsidR="0007722F" w:rsidRPr="00100A87">
        <w:rPr>
          <w:b w:val="0"/>
          <w:color w:val="000000"/>
          <w:szCs w:val="28"/>
        </w:rPr>
        <w:t xml:space="preserve">муниципальном образовании </w:t>
      </w:r>
      <w:proofErr w:type="spellStart"/>
      <w:r w:rsidR="00BC1907">
        <w:rPr>
          <w:b w:val="0"/>
          <w:color w:val="000000"/>
          <w:szCs w:val="28"/>
        </w:rPr>
        <w:t>Солоновский</w:t>
      </w:r>
      <w:proofErr w:type="spellEnd"/>
      <w:r w:rsidR="00241FB5">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с</w:t>
      </w:r>
      <w:r w:rsidR="0007722F">
        <w:rPr>
          <w:b w:val="0"/>
          <w:color w:val="000000" w:themeColor="text1"/>
          <w:szCs w:val="28"/>
        </w:rPr>
        <w:t xml:space="preserve">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31E58">
        <w:rPr>
          <w:b w:val="0"/>
          <w:color w:val="000000" w:themeColor="text1"/>
          <w:szCs w:val="28"/>
        </w:rPr>
        <w:t>5</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731E58">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w:t>
      </w:r>
      <w:r w:rsidR="00241FB5">
        <w:rPr>
          <w:b w:val="0"/>
          <w:color w:val="000000" w:themeColor="text1"/>
          <w:szCs w:val="28"/>
        </w:rPr>
        <w:t>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w:t>
      </w:r>
      <w:proofErr w:type="gramEnd"/>
      <w:r w:rsidR="00D5161C">
        <w:rPr>
          <w:rFonts w:eastAsia="Calibri"/>
          <w:b w:val="0"/>
          <w:szCs w:val="28"/>
        </w:rPr>
        <w:t xml:space="preserve"> на 202</w:t>
      </w:r>
      <w:r w:rsidR="00620A6C">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620A6C">
        <w:rPr>
          <w:rFonts w:eastAsia="Calibri"/>
          <w:b w:val="0"/>
          <w:szCs w:val="28"/>
        </w:rPr>
        <w:t>27.12.2022</w:t>
      </w:r>
      <w:r w:rsidR="0007722F">
        <w:rPr>
          <w:rFonts w:eastAsia="Calibri"/>
          <w:b w:val="0"/>
          <w:szCs w:val="28"/>
        </w:rPr>
        <w:t xml:space="preserve"> </w:t>
      </w:r>
      <w:r w:rsidR="00D5161C">
        <w:rPr>
          <w:rFonts w:eastAsia="Calibri"/>
          <w:b w:val="0"/>
          <w:szCs w:val="28"/>
        </w:rPr>
        <w:t xml:space="preserve">№ </w:t>
      </w:r>
      <w:r w:rsidR="0007722F">
        <w:rPr>
          <w:rFonts w:eastAsia="Calibri"/>
          <w:b w:val="0"/>
          <w:szCs w:val="28"/>
        </w:rPr>
        <w:t>1</w:t>
      </w:r>
      <w:r w:rsidR="00620A6C">
        <w:rPr>
          <w:rFonts w:eastAsia="Calibri"/>
          <w:b w:val="0"/>
          <w:szCs w:val="28"/>
        </w:rPr>
        <w:t>8</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620A6C">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07722F">
        <w:rPr>
          <w:rFonts w:eastAsia="Calibri"/>
          <w:sz w:val="28"/>
          <w:szCs w:val="28"/>
          <w:lang w:eastAsia="en-US"/>
        </w:rPr>
        <w:t>сельсовет</w:t>
      </w:r>
      <w:r w:rsidR="00CA01F1">
        <w:rPr>
          <w:rFonts w:eastAsia="Calibri"/>
          <w:sz w:val="28"/>
          <w:szCs w:val="28"/>
          <w:lang w:eastAsia="en-US"/>
        </w:rPr>
        <w:t xml:space="preserve">а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620A6C">
        <w:rPr>
          <w:rFonts w:eastAsia="Calibri"/>
          <w:sz w:val="28"/>
          <w:szCs w:val="28"/>
          <w:lang w:eastAsia="en-US"/>
        </w:rPr>
        <w:t xml:space="preserve">муниципального образования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w:t>
      </w:r>
      <w:r w:rsidR="00CA01F1">
        <w:rPr>
          <w:rFonts w:eastAsia="Calibri"/>
          <w:sz w:val="28"/>
          <w:szCs w:val="28"/>
          <w:lang w:eastAsia="en-US"/>
        </w:rPr>
        <w:t xml:space="preserve">а </w:t>
      </w:r>
      <w:r w:rsidRPr="00864047">
        <w:rPr>
          <w:rFonts w:eastAsia="Calibri"/>
          <w:sz w:val="28"/>
          <w:szCs w:val="28"/>
          <w:lang w:eastAsia="en-US"/>
        </w:rPr>
        <w:t>за 20</w:t>
      </w:r>
      <w:r w:rsidR="00BB277B">
        <w:rPr>
          <w:rFonts w:eastAsia="Calibri"/>
          <w:sz w:val="28"/>
          <w:szCs w:val="28"/>
          <w:lang w:eastAsia="en-US"/>
        </w:rPr>
        <w:t>2</w:t>
      </w:r>
      <w:r w:rsidR="00620A6C">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620A6C">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сельсовета </w:t>
      </w:r>
      <w:r w:rsidRPr="00864047">
        <w:rPr>
          <w:rFonts w:eastAsia="Calibri"/>
          <w:sz w:val="28"/>
          <w:szCs w:val="28"/>
          <w:lang w:eastAsia="en-US"/>
        </w:rPr>
        <w:t>за 20</w:t>
      </w:r>
      <w:r w:rsidR="00BB277B">
        <w:rPr>
          <w:rFonts w:eastAsia="Calibri"/>
          <w:sz w:val="28"/>
          <w:szCs w:val="28"/>
          <w:lang w:eastAsia="en-US"/>
        </w:rPr>
        <w:t>2</w:t>
      </w:r>
      <w:r w:rsidR="00620A6C">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620A6C">
        <w:rPr>
          <w:rFonts w:eastAsia="Calibri"/>
          <w:sz w:val="28"/>
          <w:szCs w:val="28"/>
          <w:lang w:eastAsia="en-US"/>
        </w:rPr>
        <w:t>28</w:t>
      </w:r>
      <w:r w:rsidR="0063743A">
        <w:rPr>
          <w:rFonts w:eastAsia="Calibri"/>
          <w:sz w:val="28"/>
          <w:szCs w:val="28"/>
          <w:lang w:eastAsia="en-US"/>
        </w:rPr>
        <w:t>.0</w:t>
      </w:r>
      <w:r w:rsidR="00620A6C">
        <w:rPr>
          <w:rFonts w:eastAsia="Calibri"/>
          <w:sz w:val="28"/>
          <w:szCs w:val="28"/>
          <w:lang w:eastAsia="en-US"/>
        </w:rPr>
        <w:t>2</w:t>
      </w:r>
      <w:r w:rsidR="0063743A">
        <w:rPr>
          <w:rFonts w:eastAsia="Calibri"/>
          <w:sz w:val="28"/>
          <w:szCs w:val="28"/>
          <w:lang w:eastAsia="en-US"/>
        </w:rPr>
        <w:t>.202</w:t>
      </w:r>
      <w:r w:rsidR="00620A6C">
        <w:rPr>
          <w:rFonts w:eastAsia="Calibri"/>
          <w:sz w:val="28"/>
          <w:szCs w:val="28"/>
          <w:lang w:eastAsia="en-US"/>
        </w:rPr>
        <w:t>3</w:t>
      </w:r>
      <w:r w:rsidR="0063743A">
        <w:rPr>
          <w:rFonts w:eastAsia="Calibri"/>
          <w:sz w:val="28"/>
          <w:szCs w:val="28"/>
          <w:lang w:eastAsia="en-US"/>
        </w:rPr>
        <w:t xml:space="preserve">, </w:t>
      </w:r>
      <w:r w:rsidR="009F60E5">
        <w:rPr>
          <w:rFonts w:eastAsia="Calibri"/>
          <w:sz w:val="28"/>
          <w:szCs w:val="28"/>
          <w:lang w:eastAsia="en-US"/>
        </w:rPr>
        <w:t xml:space="preserve">что </w:t>
      </w:r>
      <w:r w:rsidR="00620A6C">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620A6C">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731E58">
        <w:rPr>
          <w:sz w:val="28"/>
          <w:szCs w:val="28"/>
        </w:rPr>
        <w:t>Солоновский</w:t>
      </w:r>
      <w:proofErr w:type="spellEnd"/>
      <w:r w:rsidR="00241FB5">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31E58">
        <w:rPr>
          <w:rFonts w:eastAsia="Calibri"/>
          <w:sz w:val="28"/>
          <w:szCs w:val="28"/>
          <w:lang w:eastAsia="en-US"/>
        </w:rPr>
        <w:t>5</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731E58">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w:t>
      </w:r>
      <w:proofErr w:type="gramEnd"/>
      <w:r w:rsidR="0063743A" w:rsidRPr="0063743A">
        <w:rPr>
          <w:sz w:val="28"/>
          <w:szCs w:val="28"/>
        </w:rPr>
        <w:t xml:space="preserve"> </w:t>
      </w:r>
      <w:proofErr w:type="gramStart"/>
      <w:r w:rsidR="0063743A" w:rsidRPr="0063743A">
        <w:rPr>
          <w:sz w:val="28"/>
          <w:szCs w:val="28"/>
        </w:rPr>
        <w:t>процессе</w:t>
      </w:r>
      <w:proofErr w:type="gramEnd"/>
      <w:r w:rsidR="0063743A" w:rsidRPr="0063743A">
        <w:rPr>
          <w:sz w:val="28"/>
          <w:szCs w:val="28"/>
        </w:rPr>
        <w:t xml:space="preserve"> и финансовом контроле в муниципальном образовании </w:t>
      </w:r>
      <w:proofErr w:type="spellStart"/>
      <w:r w:rsidR="00731E58">
        <w:rPr>
          <w:sz w:val="28"/>
          <w:szCs w:val="28"/>
        </w:rPr>
        <w:t>Солоновский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731E58">
        <w:rPr>
          <w:sz w:val="28"/>
          <w:szCs w:val="28"/>
        </w:rPr>
        <w:t>Солоновский</w:t>
      </w:r>
      <w:proofErr w:type="spellEnd"/>
      <w:r w:rsidR="00CA01F1">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620A6C">
        <w:rPr>
          <w:rFonts w:eastAsia="Calibri"/>
          <w:b/>
          <w:color w:val="000000"/>
          <w:sz w:val="28"/>
          <w:szCs w:val="28"/>
          <w:lang w:eastAsia="en-US"/>
        </w:rPr>
        <w:t xml:space="preserve"> муниципального образования</w:t>
      </w:r>
      <w:r w:rsidR="009F60E5">
        <w:rPr>
          <w:rFonts w:eastAsia="Calibri"/>
          <w:b/>
          <w:color w:val="000000"/>
          <w:sz w:val="28"/>
          <w:szCs w:val="28"/>
          <w:lang w:eastAsia="en-US"/>
        </w:rPr>
        <w:t xml:space="preserve"> </w:t>
      </w:r>
      <w:proofErr w:type="spellStart"/>
      <w:r w:rsidR="00731E58">
        <w:rPr>
          <w:rFonts w:eastAsia="Calibri"/>
          <w:b/>
          <w:color w:val="000000"/>
          <w:sz w:val="28"/>
          <w:szCs w:val="28"/>
          <w:lang w:eastAsia="en-US"/>
        </w:rPr>
        <w:t>Солоновского</w:t>
      </w:r>
      <w:proofErr w:type="spellEnd"/>
      <w:r w:rsidR="00CA01F1">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620A6C">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731E58">
        <w:rPr>
          <w:rFonts w:eastAsia="Calibri"/>
          <w:color w:val="000000"/>
          <w:sz w:val="28"/>
          <w:szCs w:val="28"/>
          <w:lang w:eastAsia="en-US"/>
        </w:rPr>
        <w:t>Солоновского</w:t>
      </w:r>
      <w:proofErr w:type="spellEnd"/>
      <w:r w:rsidR="00CA01F1">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620A6C">
        <w:rPr>
          <w:rFonts w:eastAsia="Calibri"/>
          <w:color w:val="000000"/>
          <w:sz w:val="28"/>
          <w:szCs w:val="28"/>
          <w:lang w:eastAsia="en-US"/>
        </w:rPr>
        <w:t>4</w:t>
      </w:r>
      <w:r w:rsidR="00306011">
        <w:rPr>
          <w:rFonts w:eastAsia="Calibri"/>
          <w:color w:val="000000"/>
          <w:sz w:val="28"/>
          <w:szCs w:val="28"/>
          <w:lang w:eastAsia="en-US"/>
        </w:rPr>
        <w:t>.12.20</w:t>
      </w:r>
      <w:r w:rsidR="00620A6C">
        <w:rPr>
          <w:rFonts w:eastAsia="Calibri"/>
          <w:color w:val="000000"/>
          <w:sz w:val="28"/>
          <w:szCs w:val="28"/>
          <w:lang w:eastAsia="en-US"/>
        </w:rPr>
        <w:t>21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20A6C">
        <w:rPr>
          <w:rFonts w:eastAsia="Calibri"/>
          <w:color w:val="000000"/>
          <w:sz w:val="28"/>
          <w:szCs w:val="28"/>
          <w:lang w:eastAsia="en-US"/>
        </w:rPr>
        <w:t>18</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620A6C">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731E58">
        <w:rPr>
          <w:rFonts w:eastAsia="Calibri"/>
          <w:color w:val="000000"/>
          <w:sz w:val="28"/>
          <w:szCs w:val="28"/>
          <w:lang w:eastAsia="en-US"/>
        </w:rPr>
        <w:t>Солоновск</w:t>
      </w:r>
      <w:r w:rsidR="000A209F">
        <w:rPr>
          <w:rFonts w:eastAsia="Calibri"/>
          <w:color w:val="000000"/>
          <w:sz w:val="28"/>
          <w:szCs w:val="28"/>
          <w:lang w:eastAsia="en-US"/>
        </w:rPr>
        <w:t>ого</w:t>
      </w:r>
      <w:proofErr w:type="spellEnd"/>
      <w:r w:rsidR="00731E58">
        <w:rPr>
          <w:rFonts w:eastAsia="Calibri"/>
          <w:color w:val="000000"/>
          <w:sz w:val="28"/>
          <w:szCs w:val="28"/>
          <w:lang w:eastAsia="en-US"/>
        </w:rPr>
        <w:t xml:space="preserve"> </w:t>
      </w:r>
      <w:r w:rsidR="0029152C">
        <w:rPr>
          <w:rFonts w:eastAsia="Calibri"/>
          <w:color w:val="000000"/>
          <w:sz w:val="28"/>
          <w:szCs w:val="28"/>
          <w:lang w:eastAsia="en-US"/>
        </w:rPr>
        <w:t>сельсовет</w:t>
      </w:r>
      <w:r w:rsidR="000A209F">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620A6C">
        <w:rPr>
          <w:rFonts w:eastAsia="Calibri"/>
          <w:color w:val="000000"/>
          <w:sz w:val="28"/>
          <w:szCs w:val="28"/>
          <w:lang w:eastAsia="en-US"/>
        </w:rPr>
        <w:t>1 936,7</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D81924">
        <w:rPr>
          <w:rFonts w:eastAsia="Calibri"/>
          <w:color w:val="000000"/>
          <w:sz w:val="28"/>
          <w:szCs w:val="28"/>
          <w:lang w:eastAsia="en-US"/>
        </w:rPr>
        <w:t>1</w:t>
      </w:r>
      <w:r w:rsidR="00620A6C">
        <w:rPr>
          <w:rFonts w:eastAsia="Calibri"/>
          <w:color w:val="000000"/>
          <w:sz w:val="28"/>
          <w:szCs w:val="28"/>
          <w:lang w:eastAsia="en-US"/>
        </w:rPr>
        <w:t> 936,7</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w:t>
      </w:r>
      <w:r w:rsidRPr="007A5C8B">
        <w:rPr>
          <w:rFonts w:eastAsia="Calibri"/>
          <w:sz w:val="28"/>
          <w:szCs w:val="28"/>
          <w:lang w:eastAsia="en-US"/>
        </w:rPr>
        <w:t>плановых показателей налоговых</w:t>
      </w:r>
      <w:r w:rsidR="00D54B71" w:rsidRPr="007A5C8B">
        <w:rPr>
          <w:rFonts w:eastAsia="Calibri"/>
          <w:sz w:val="28"/>
          <w:szCs w:val="28"/>
          <w:lang w:eastAsia="en-US"/>
        </w:rPr>
        <w:t xml:space="preserve"> и</w:t>
      </w:r>
      <w:r w:rsidR="000460AB" w:rsidRPr="007A5C8B">
        <w:rPr>
          <w:rFonts w:eastAsia="Calibri"/>
          <w:sz w:val="28"/>
          <w:szCs w:val="28"/>
          <w:lang w:eastAsia="en-US"/>
        </w:rPr>
        <w:t xml:space="preserve"> неналоговых </w:t>
      </w:r>
      <w:r w:rsidRPr="007A5C8B">
        <w:rPr>
          <w:rFonts w:eastAsia="Calibri"/>
          <w:sz w:val="28"/>
          <w:szCs w:val="28"/>
          <w:lang w:eastAsia="en-US"/>
        </w:rPr>
        <w:t>доходов</w:t>
      </w:r>
      <w:r w:rsidR="00D54B71" w:rsidRPr="007A5C8B">
        <w:rPr>
          <w:rFonts w:eastAsia="Calibri"/>
          <w:sz w:val="28"/>
          <w:szCs w:val="28"/>
          <w:lang w:eastAsia="en-US"/>
        </w:rPr>
        <w:t xml:space="preserve">, </w:t>
      </w:r>
      <w:r w:rsidRPr="007A5C8B">
        <w:rPr>
          <w:rFonts w:eastAsia="Calibri"/>
          <w:sz w:val="28"/>
          <w:szCs w:val="28"/>
          <w:lang w:eastAsia="en-US"/>
        </w:rPr>
        <w:t>безвозмездных поступлений</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D32971">
        <w:rPr>
          <w:rFonts w:eastAsia="Calibri"/>
          <w:sz w:val="28"/>
          <w:szCs w:val="28"/>
          <w:lang w:eastAsia="en-US"/>
        </w:rPr>
        <w:t>4</w:t>
      </w:r>
      <w:r w:rsidR="00306011" w:rsidRPr="0029152C">
        <w:rPr>
          <w:rFonts w:eastAsia="Calibri"/>
          <w:sz w:val="28"/>
          <w:szCs w:val="28"/>
          <w:lang w:eastAsia="en-US"/>
        </w:rPr>
        <w:t>.12.20</w:t>
      </w:r>
      <w:r w:rsidR="00812254">
        <w:rPr>
          <w:rFonts w:eastAsia="Calibri"/>
          <w:sz w:val="28"/>
          <w:szCs w:val="28"/>
          <w:lang w:eastAsia="en-US"/>
        </w:rPr>
        <w:t>21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731E58">
        <w:rPr>
          <w:rFonts w:eastAsia="Calibri"/>
          <w:sz w:val="28"/>
          <w:szCs w:val="28"/>
          <w:lang w:eastAsia="en-US"/>
        </w:rPr>
        <w:t>1</w:t>
      </w:r>
      <w:r w:rsidR="00D32971">
        <w:rPr>
          <w:rFonts w:eastAsia="Calibri"/>
          <w:sz w:val="28"/>
          <w:szCs w:val="28"/>
          <w:lang w:eastAsia="en-US"/>
        </w:rPr>
        <w:t>8</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D81924">
        <w:rPr>
          <w:rFonts w:eastAsia="Calibri"/>
          <w:sz w:val="28"/>
          <w:szCs w:val="28"/>
          <w:lang w:eastAsia="en-US"/>
        </w:rPr>
        <w:t>2</w:t>
      </w:r>
      <w:r w:rsidR="00D32971">
        <w:rPr>
          <w:rFonts w:eastAsia="Calibri"/>
          <w:sz w:val="28"/>
          <w:szCs w:val="28"/>
          <w:lang w:eastAsia="en-US"/>
        </w:rPr>
        <w:t>3</w:t>
      </w:r>
      <w:r w:rsidR="0065757E">
        <w:rPr>
          <w:rFonts w:eastAsia="Calibri"/>
          <w:sz w:val="28"/>
          <w:szCs w:val="28"/>
          <w:lang w:eastAsia="en-US"/>
        </w:rPr>
        <w:t>.</w:t>
      </w:r>
      <w:r w:rsidR="00AC65AB" w:rsidRPr="00BC3C84">
        <w:rPr>
          <w:rFonts w:eastAsia="Calibri"/>
          <w:sz w:val="28"/>
          <w:szCs w:val="28"/>
          <w:lang w:eastAsia="en-US"/>
        </w:rPr>
        <w:t>0</w:t>
      </w:r>
      <w:r w:rsidR="008C18FF">
        <w:rPr>
          <w:rFonts w:eastAsia="Calibri"/>
          <w:sz w:val="28"/>
          <w:szCs w:val="28"/>
          <w:lang w:eastAsia="en-US"/>
        </w:rPr>
        <w:t>3</w:t>
      </w:r>
      <w:r w:rsidR="00AC65AB" w:rsidRPr="00BC3C84">
        <w:rPr>
          <w:rFonts w:eastAsia="Calibri"/>
          <w:sz w:val="28"/>
          <w:szCs w:val="28"/>
          <w:lang w:eastAsia="en-US"/>
        </w:rPr>
        <w:t>.202</w:t>
      </w:r>
      <w:r w:rsidR="00D32971">
        <w:rPr>
          <w:rFonts w:eastAsia="Calibri"/>
          <w:sz w:val="28"/>
          <w:szCs w:val="28"/>
          <w:lang w:eastAsia="en-US"/>
        </w:rPr>
        <w:t>2</w:t>
      </w:r>
      <w:r w:rsidR="00AC65AB" w:rsidRPr="00BC3C84">
        <w:rPr>
          <w:rFonts w:eastAsia="Calibri"/>
          <w:sz w:val="28"/>
          <w:szCs w:val="28"/>
          <w:lang w:eastAsia="en-US"/>
        </w:rPr>
        <w:t xml:space="preserve"> № </w:t>
      </w:r>
      <w:r w:rsidR="00D32971">
        <w:rPr>
          <w:rFonts w:eastAsia="Calibri"/>
          <w:sz w:val="28"/>
          <w:szCs w:val="28"/>
          <w:lang w:eastAsia="en-US"/>
        </w:rPr>
        <w:t>3</w:t>
      </w:r>
      <w:r w:rsidR="00AC65AB" w:rsidRPr="00BC3C84">
        <w:rPr>
          <w:rFonts w:eastAsia="Calibri"/>
          <w:sz w:val="28"/>
          <w:szCs w:val="28"/>
          <w:lang w:eastAsia="en-US"/>
        </w:rPr>
        <w:t xml:space="preserve">; от </w:t>
      </w:r>
      <w:r w:rsidR="00731E58">
        <w:rPr>
          <w:rFonts w:eastAsia="Calibri"/>
          <w:sz w:val="28"/>
          <w:szCs w:val="28"/>
          <w:lang w:eastAsia="en-US"/>
        </w:rPr>
        <w:t>2</w:t>
      </w:r>
      <w:r w:rsidR="00D32971">
        <w:rPr>
          <w:rFonts w:eastAsia="Calibri"/>
          <w:sz w:val="28"/>
          <w:szCs w:val="28"/>
          <w:lang w:eastAsia="en-US"/>
        </w:rPr>
        <w:t>6</w:t>
      </w:r>
      <w:r w:rsidR="00306011" w:rsidRPr="00BC3C84">
        <w:rPr>
          <w:rFonts w:eastAsia="Calibri"/>
          <w:sz w:val="28"/>
          <w:szCs w:val="28"/>
          <w:lang w:eastAsia="en-US"/>
        </w:rPr>
        <w:t>.</w:t>
      </w:r>
      <w:r w:rsidR="00731E58">
        <w:rPr>
          <w:rFonts w:eastAsia="Calibri"/>
          <w:sz w:val="28"/>
          <w:szCs w:val="28"/>
          <w:lang w:eastAsia="en-US"/>
        </w:rPr>
        <w:t>0</w:t>
      </w:r>
      <w:r w:rsidR="00D32971">
        <w:rPr>
          <w:rFonts w:eastAsia="Calibri"/>
          <w:sz w:val="28"/>
          <w:szCs w:val="28"/>
          <w:lang w:eastAsia="en-US"/>
        </w:rPr>
        <w:t>4</w:t>
      </w:r>
      <w:r w:rsidR="00306011" w:rsidRPr="00BC3C84">
        <w:rPr>
          <w:rFonts w:eastAsia="Calibri"/>
          <w:sz w:val="28"/>
          <w:szCs w:val="28"/>
          <w:lang w:eastAsia="en-US"/>
        </w:rPr>
        <w:t>.202</w:t>
      </w:r>
      <w:r w:rsidR="00D32971">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D32971">
        <w:rPr>
          <w:rFonts w:eastAsia="Calibri"/>
          <w:sz w:val="28"/>
          <w:szCs w:val="28"/>
          <w:lang w:eastAsia="en-US"/>
        </w:rPr>
        <w:t>8</w:t>
      </w:r>
      <w:r w:rsidR="0065757E">
        <w:rPr>
          <w:rFonts w:eastAsia="Calibri"/>
          <w:sz w:val="28"/>
          <w:szCs w:val="28"/>
          <w:lang w:eastAsia="en-US"/>
        </w:rPr>
        <w:t>;</w:t>
      </w:r>
      <w:r w:rsidR="00D32971">
        <w:rPr>
          <w:rFonts w:eastAsia="Calibri"/>
          <w:sz w:val="28"/>
          <w:szCs w:val="28"/>
          <w:lang w:eastAsia="en-US"/>
        </w:rPr>
        <w:t xml:space="preserve"> от 16.06.2022 №13,</w:t>
      </w:r>
      <w:r w:rsidR="00BC3C84" w:rsidRPr="00BC3C84">
        <w:rPr>
          <w:rFonts w:eastAsia="Calibri"/>
          <w:sz w:val="28"/>
          <w:szCs w:val="28"/>
          <w:lang w:eastAsia="en-US"/>
        </w:rPr>
        <w:t xml:space="preserve"> от 2</w:t>
      </w:r>
      <w:r w:rsidR="00D32971">
        <w:rPr>
          <w:rFonts w:eastAsia="Calibri"/>
          <w:sz w:val="28"/>
          <w:szCs w:val="28"/>
          <w:lang w:eastAsia="en-US"/>
        </w:rPr>
        <w:t>1</w:t>
      </w:r>
      <w:r w:rsidR="00BC3C84" w:rsidRPr="00BC3C84">
        <w:rPr>
          <w:rFonts w:eastAsia="Calibri"/>
          <w:sz w:val="28"/>
          <w:szCs w:val="28"/>
          <w:lang w:eastAsia="en-US"/>
        </w:rPr>
        <w:t>.</w:t>
      </w:r>
      <w:r w:rsidR="008C18FF">
        <w:rPr>
          <w:rFonts w:eastAsia="Calibri"/>
          <w:sz w:val="28"/>
          <w:szCs w:val="28"/>
          <w:lang w:eastAsia="en-US"/>
        </w:rPr>
        <w:t>1</w:t>
      </w:r>
      <w:r w:rsidR="00D32971">
        <w:rPr>
          <w:rFonts w:eastAsia="Calibri"/>
          <w:sz w:val="28"/>
          <w:szCs w:val="28"/>
          <w:lang w:eastAsia="en-US"/>
        </w:rPr>
        <w:t>0</w:t>
      </w:r>
      <w:r w:rsidR="00BC3C84" w:rsidRPr="00BC3C84">
        <w:rPr>
          <w:rFonts w:eastAsia="Calibri"/>
          <w:sz w:val="28"/>
          <w:szCs w:val="28"/>
          <w:lang w:eastAsia="en-US"/>
        </w:rPr>
        <w:t>.202</w:t>
      </w:r>
      <w:r w:rsidR="00D32971">
        <w:rPr>
          <w:rFonts w:eastAsia="Calibri"/>
          <w:sz w:val="28"/>
          <w:szCs w:val="28"/>
          <w:lang w:eastAsia="en-US"/>
        </w:rPr>
        <w:t>2</w:t>
      </w:r>
      <w:r w:rsidR="00BC3C84" w:rsidRPr="00BC3C84">
        <w:rPr>
          <w:rFonts w:eastAsia="Calibri"/>
          <w:sz w:val="28"/>
          <w:szCs w:val="28"/>
          <w:lang w:eastAsia="en-US"/>
        </w:rPr>
        <w:t xml:space="preserve"> №</w:t>
      </w:r>
      <w:r w:rsidR="00D81924">
        <w:rPr>
          <w:rFonts w:eastAsia="Calibri"/>
          <w:sz w:val="28"/>
          <w:szCs w:val="28"/>
          <w:lang w:eastAsia="en-US"/>
        </w:rPr>
        <w:t xml:space="preserve"> </w:t>
      </w:r>
      <w:r w:rsidR="00D32971">
        <w:rPr>
          <w:rFonts w:eastAsia="Calibri"/>
          <w:sz w:val="28"/>
          <w:szCs w:val="28"/>
          <w:lang w:eastAsia="en-US"/>
        </w:rPr>
        <w:t>35</w:t>
      </w:r>
      <w:r w:rsidRPr="00BC3C84">
        <w:rPr>
          <w:rFonts w:eastAsia="Calibri"/>
          <w:sz w:val="28"/>
          <w:szCs w:val="28"/>
          <w:lang w:eastAsia="en-US"/>
        </w:rPr>
        <w:t>,</w:t>
      </w:r>
      <w:r w:rsidR="00D32971">
        <w:rPr>
          <w:rFonts w:eastAsia="Calibri"/>
          <w:sz w:val="28"/>
          <w:szCs w:val="28"/>
          <w:lang w:eastAsia="en-US"/>
        </w:rPr>
        <w:t xml:space="preserve"> от 23.12.2022 № 44, </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D32971">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D32971">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D32971">
        <w:rPr>
          <w:rFonts w:eastAsia="Calibri"/>
          <w:sz w:val="28"/>
          <w:szCs w:val="28"/>
          <w:lang w:eastAsia="en-US"/>
        </w:rPr>
        <w:t>2 875,1</w:t>
      </w:r>
      <w:r w:rsidR="0040269B">
        <w:rPr>
          <w:rFonts w:eastAsia="Calibri"/>
          <w:sz w:val="28"/>
          <w:szCs w:val="28"/>
          <w:lang w:eastAsia="en-US"/>
        </w:rPr>
        <w:t xml:space="preserve"> </w:t>
      </w:r>
      <w:r w:rsidR="003A1ED0" w:rsidRPr="0029152C">
        <w:rPr>
          <w:rFonts w:eastAsia="Calibri"/>
          <w:sz w:val="28"/>
          <w:szCs w:val="28"/>
          <w:lang w:eastAsia="en-US"/>
        </w:rPr>
        <w:t>тыс. руб</w:t>
      </w:r>
      <w:r w:rsidR="00B43661">
        <w:rPr>
          <w:rFonts w:eastAsia="Calibri"/>
          <w:sz w:val="28"/>
          <w:szCs w:val="28"/>
          <w:lang w:eastAsia="en-US"/>
        </w:rPr>
        <w:t>.</w:t>
      </w:r>
      <w:r w:rsidR="003A1ED0" w:rsidRPr="0029152C">
        <w:rPr>
          <w:rFonts w:eastAsia="Calibri"/>
          <w:sz w:val="28"/>
          <w:szCs w:val="28"/>
          <w:lang w:eastAsia="en-US"/>
        </w:rPr>
        <w:t xml:space="preserve"> (</w:t>
      </w:r>
      <w:r w:rsidR="00D32971">
        <w:rPr>
          <w:rFonts w:eastAsia="Calibri"/>
          <w:sz w:val="28"/>
          <w:szCs w:val="28"/>
          <w:lang w:eastAsia="en-US"/>
        </w:rPr>
        <w:t>14</w:t>
      </w:r>
      <w:r w:rsidR="00731E58">
        <w:rPr>
          <w:rFonts w:eastAsia="Calibri"/>
          <w:sz w:val="28"/>
          <w:szCs w:val="28"/>
          <w:lang w:eastAsia="en-US"/>
        </w:rPr>
        <w:t>8,5</w:t>
      </w:r>
      <w:r w:rsidR="003A1ED0" w:rsidRPr="0029152C">
        <w:rPr>
          <w:rFonts w:eastAsia="Calibri"/>
          <w:sz w:val="28"/>
          <w:szCs w:val="28"/>
          <w:lang w:eastAsia="en-US"/>
        </w:rPr>
        <w:t xml:space="preserve">%), расходы – на </w:t>
      </w:r>
      <w:r w:rsidR="00D32971">
        <w:rPr>
          <w:rFonts w:eastAsia="Calibri"/>
          <w:sz w:val="28"/>
          <w:szCs w:val="28"/>
          <w:lang w:eastAsia="en-US"/>
        </w:rPr>
        <w:t>2 875,1</w:t>
      </w:r>
      <w:r w:rsidR="003A1ED0" w:rsidRPr="0029152C">
        <w:rPr>
          <w:rFonts w:eastAsia="Calibri"/>
          <w:sz w:val="28"/>
          <w:szCs w:val="28"/>
          <w:lang w:eastAsia="en-US"/>
        </w:rPr>
        <w:t xml:space="preserve"> тыс. руб</w:t>
      </w:r>
      <w:r w:rsidR="00B43661">
        <w:rPr>
          <w:rFonts w:eastAsia="Calibri"/>
          <w:sz w:val="28"/>
          <w:szCs w:val="28"/>
          <w:lang w:eastAsia="en-US"/>
        </w:rPr>
        <w:t>.</w:t>
      </w:r>
      <w:r w:rsidR="003A1ED0" w:rsidRPr="0029152C">
        <w:rPr>
          <w:rFonts w:eastAsia="Calibri"/>
          <w:sz w:val="28"/>
          <w:szCs w:val="28"/>
          <w:lang w:eastAsia="en-US"/>
        </w:rPr>
        <w:t xml:space="preserve"> (</w:t>
      </w:r>
      <w:r w:rsidR="00D32971">
        <w:rPr>
          <w:rFonts w:eastAsia="Calibri"/>
          <w:sz w:val="28"/>
          <w:szCs w:val="28"/>
          <w:lang w:eastAsia="en-US"/>
        </w:rPr>
        <w:t>14</w:t>
      </w:r>
      <w:r w:rsidR="00731E58">
        <w:rPr>
          <w:rFonts w:eastAsia="Calibri"/>
          <w:sz w:val="28"/>
          <w:szCs w:val="28"/>
          <w:lang w:eastAsia="en-US"/>
        </w:rPr>
        <w:t>8,5</w:t>
      </w:r>
      <w:r w:rsidR="0099665B">
        <w:rPr>
          <w:rFonts w:eastAsia="Calibri"/>
          <w:sz w:val="28"/>
          <w:szCs w:val="28"/>
          <w:lang w:eastAsia="en-US"/>
        </w:rPr>
        <w:t>%</w:t>
      </w:r>
      <w:r w:rsidR="003A1ED0" w:rsidRPr="0029152C">
        <w:rPr>
          <w:rFonts w:eastAsia="Calibri"/>
          <w:sz w:val="28"/>
          <w:szCs w:val="28"/>
          <w:lang w:eastAsia="en-US"/>
        </w:rPr>
        <w:t>), дефицит</w:t>
      </w:r>
      <w:r w:rsidR="005B0A32">
        <w:rPr>
          <w:rFonts w:eastAsia="Calibri"/>
          <w:sz w:val="28"/>
          <w:szCs w:val="28"/>
          <w:lang w:eastAsia="en-US"/>
        </w:rPr>
        <w:t xml:space="preserve"> </w:t>
      </w:r>
      <w:r w:rsidR="002B57DF">
        <w:rPr>
          <w:rFonts w:eastAsia="Calibri"/>
          <w:sz w:val="28"/>
          <w:szCs w:val="28"/>
          <w:lang w:eastAsia="en-US"/>
        </w:rPr>
        <w:t>составил - 0</w:t>
      </w:r>
      <w:r w:rsidR="00106A9A">
        <w:rPr>
          <w:rFonts w:eastAsia="Calibri"/>
          <w:sz w:val="28"/>
          <w:szCs w:val="28"/>
          <w:lang w:eastAsia="en-US"/>
        </w:rPr>
        <w:t>,0</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D32971">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proofErr w:type="spellStart"/>
      <w:r w:rsidR="00731E58">
        <w:rPr>
          <w:rFonts w:eastAsia="Calibri"/>
          <w:color w:val="000000"/>
          <w:sz w:val="28"/>
          <w:szCs w:val="28"/>
          <w:lang w:eastAsia="en-US"/>
        </w:rPr>
        <w:t>Солоновского</w:t>
      </w:r>
      <w:proofErr w:type="spellEnd"/>
      <w:r w:rsidR="00D8192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D32971">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4C5D7A">
              <w:rPr>
                <w:rFonts w:eastAsia="Calibri"/>
                <w:color w:val="000000"/>
                <w:lang w:eastAsia="en-US"/>
              </w:rPr>
              <w:t>Солоновского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D32971">
              <w:rPr>
                <w:rFonts w:eastAsia="Calibri"/>
                <w:lang w:eastAsia="en-US"/>
              </w:rPr>
              <w:t>4</w:t>
            </w:r>
            <w:r w:rsidR="000C55E2" w:rsidRPr="005B0A32">
              <w:rPr>
                <w:rFonts w:eastAsia="Calibri"/>
                <w:lang w:eastAsia="en-US"/>
              </w:rPr>
              <w:t>.12.20</w:t>
            </w:r>
            <w:r w:rsidRPr="005B0A32">
              <w:rPr>
                <w:rFonts w:eastAsia="Calibri"/>
                <w:lang w:eastAsia="en-US"/>
              </w:rPr>
              <w:t>2</w:t>
            </w:r>
            <w:r w:rsidR="00D32971">
              <w:rPr>
                <w:rFonts w:eastAsia="Calibri"/>
                <w:lang w:eastAsia="en-US"/>
              </w:rPr>
              <w:t>1</w:t>
            </w:r>
          </w:p>
          <w:p w:rsidR="000C55E2" w:rsidRPr="00FA42C8" w:rsidRDefault="000C55E2" w:rsidP="00D32971">
            <w:pPr>
              <w:jc w:val="center"/>
              <w:rPr>
                <w:rFonts w:eastAsia="Calibri"/>
                <w:color w:val="000000"/>
                <w:lang w:eastAsia="en-US"/>
              </w:rPr>
            </w:pPr>
            <w:r w:rsidRPr="005B0A32">
              <w:rPr>
                <w:rFonts w:eastAsia="Calibri"/>
                <w:lang w:eastAsia="en-US"/>
              </w:rPr>
              <w:t xml:space="preserve">№ </w:t>
            </w:r>
            <w:r w:rsidR="004C5D7A">
              <w:rPr>
                <w:rFonts w:eastAsia="Calibri"/>
                <w:lang w:eastAsia="en-US"/>
              </w:rPr>
              <w:t>1</w:t>
            </w:r>
            <w:r w:rsidR="00D32971">
              <w:rPr>
                <w:rFonts w:eastAsia="Calibri"/>
                <w:lang w:eastAsia="en-US"/>
              </w:rPr>
              <w:t>8</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4C5D7A">
              <w:rPr>
                <w:rFonts w:eastAsia="Calibri"/>
                <w:color w:val="000000"/>
                <w:lang w:eastAsia="en-US"/>
              </w:rPr>
              <w:t>Солоновского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D32971">
              <w:rPr>
                <w:rFonts w:eastAsia="Calibri"/>
                <w:lang w:eastAsia="en-US"/>
              </w:rPr>
              <w:t>3</w:t>
            </w:r>
            <w:r w:rsidR="000C55E2" w:rsidRPr="00BE38D7">
              <w:rPr>
                <w:rFonts w:eastAsia="Calibri"/>
                <w:lang w:eastAsia="en-US"/>
              </w:rPr>
              <w:t>.12.202</w:t>
            </w:r>
            <w:r w:rsidR="00D32971">
              <w:rPr>
                <w:rFonts w:eastAsia="Calibri"/>
                <w:lang w:eastAsia="en-US"/>
              </w:rPr>
              <w:t>2</w:t>
            </w:r>
          </w:p>
          <w:p w:rsidR="000C55E2" w:rsidRPr="00FA42C8" w:rsidRDefault="000C55E2" w:rsidP="004C5D7A">
            <w:pPr>
              <w:jc w:val="center"/>
              <w:rPr>
                <w:rFonts w:eastAsia="Calibri"/>
                <w:color w:val="000000"/>
                <w:lang w:eastAsia="en-US"/>
              </w:rPr>
            </w:pPr>
            <w:r w:rsidRPr="00BE38D7">
              <w:rPr>
                <w:rFonts w:eastAsia="Calibri"/>
                <w:lang w:eastAsia="en-US"/>
              </w:rPr>
              <w:t xml:space="preserve">№ </w:t>
            </w:r>
            <w:r w:rsidR="00D32971">
              <w:rPr>
                <w:rFonts w:eastAsia="Calibri"/>
                <w:lang w:eastAsia="en-US"/>
              </w:rPr>
              <w:t>44</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D32971" w:rsidP="004C5D7A">
            <w:pPr>
              <w:jc w:val="center"/>
              <w:rPr>
                <w:rFonts w:eastAsia="Calibri"/>
                <w:color w:val="000000"/>
                <w:lang w:eastAsia="en-US"/>
              </w:rPr>
            </w:pPr>
            <w:r>
              <w:rPr>
                <w:rFonts w:eastAsia="Calibri"/>
                <w:color w:val="000000"/>
                <w:lang w:eastAsia="en-US"/>
              </w:rPr>
              <w:t>1 936,7</w:t>
            </w:r>
          </w:p>
        </w:tc>
        <w:tc>
          <w:tcPr>
            <w:tcW w:w="1701" w:type="dxa"/>
            <w:shd w:val="clear" w:color="auto" w:fill="auto"/>
            <w:vAlign w:val="center"/>
          </w:tcPr>
          <w:p w:rsidR="000C55E2" w:rsidRPr="00084B41" w:rsidRDefault="00D32971" w:rsidP="004C5D7A">
            <w:pPr>
              <w:jc w:val="center"/>
              <w:rPr>
                <w:rFonts w:eastAsia="Calibri"/>
                <w:color w:val="FF0000"/>
                <w:lang w:eastAsia="en-US"/>
              </w:rPr>
            </w:pPr>
            <w:r>
              <w:rPr>
                <w:rFonts w:eastAsia="Calibri"/>
                <w:color w:val="000000"/>
                <w:lang w:eastAsia="en-US"/>
              </w:rPr>
              <w:t>4 811,8</w:t>
            </w:r>
          </w:p>
        </w:tc>
        <w:tc>
          <w:tcPr>
            <w:tcW w:w="1701" w:type="dxa"/>
          </w:tcPr>
          <w:p w:rsidR="000C55E2" w:rsidRPr="00046253" w:rsidRDefault="00D32971" w:rsidP="004C5D7A">
            <w:pPr>
              <w:jc w:val="center"/>
              <w:rPr>
                <w:rFonts w:eastAsia="Calibri"/>
                <w:lang w:eastAsia="en-US"/>
              </w:rPr>
            </w:pPr>
            <w:r>
              <w:rPr>
                <w:rFonts w:eastAsia="Calibri"/>
                <w:lang w:eastAsia="en-US"/>
              </w:rPr>
              <w:t>4 890,0</w:t>
            </w:r>
          </w:p>
        </w:tc>
        <w:tc>
          <w:tcPr>
            <w:tcW w:w="1559" w:type="dxa"/>
            <w:shd w:val="clear" w:color="auto" w:fill="auto"/>
            <w:vAlign w:val="center"/>
          </w:tcPr>
          <w:p w:rsidR="000C55E2" w:rsidRPr="00046253" w:rsidRDefault="00D32971" w:rsidP="004C5D7A">
            <w:pPr>
              <w:jc w:val="center"/>
              <w:rPr>
                <w:rFonts w:eastAsia="Calibri"/>
                <w:lang w:eastAsia="en-US"/>
              </w:rPr>
            </w:pPr>
            <w:r>
              <w:rPr>
                <w:rFonts w:eastAsia="Calibri"/>
                <w:lang w:eastAsia="en-US"/>
              </w:rPr>
              <w:t>78,2</w:t>
            </w:r>
          </w:p>
        </w:tc>
        <w:tc>
          <w:tcPr>
            <w:tcW w:w="1134" w:type="dxa"/>
            <w:shd w:val="clear" w:color="auto" w:fill="auto"/>
            <w:vAlign w:val="center"/>
          </w:tcPr>
          <w:p w:rsidR="000C55E2" w:rsidRPr="00046253" w:rsidRDefault="00D605DA" w:rsidP="004C5D7A">
            <w:pPr>
              <w:jc w:val="center"/>
              <w:rPr>
                <w:rFonts w:eastAsia="Calibri"/>
                <w:lang w:eastAsia="en-US"/>
              </w:rPr>
            </w:pPr>
            <w:r>
              <w:rPr>
                <w:rFonts w:eastAsia="Calibri"/>
                <w:lang w:eastAsia="en-US"/>
              </w:rPr>
              <w:t>101,6</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D81924" w:rsidP="004C5D7A">
            <w:pPr>
              <w:jc w:val="center"/>
              <w:rPr>
                <w:rFonts w:eastAsia="Calibri"/>
                <w:color w:val="000000"/>
                <w:lang w:eastAsia="en-US"/>
              </w:rPr>
            </w:pPr>
            <w:r>
              <w:rPr>
                <w:rFonts w:eastAsia="Calibri"/>
                <w:color w:val="000000"/>
                <w:lang w:eastAsia="en-US"/>
              </w:rPr>
              <w:t>1</w:t>
            </w:r>
            <w:r w:rsidR="00D32971">
              <w:rPr>
                <w:rFonts w:eastAsia="Calibri"/>
                <w:color w:val="000000"/>
                <w:lang w:eastAsia="en-US"/>
              </w:rPr>
              <w:t xml:space="preserve"> 936,7</w:t>
            </w:r>
          </w:p>
        </w:tc>
        <w:tc>
          <w:tcPr>
            <w:tcW w:w="1701" w:type="dxa"/>
            <w:shd w:val="clear" w:color="auto" w:fill="auto"/>
            <w:vAlign w:val="center"/>
          </w:tcPr>
          <w:p w:rsidR="000C55E2" w:rsidRPr="00084B41" w:rsidRDefault="00D32971" w:rsidP="004C5D7A">
            <w:pPr>
              <w:jc w:val="center"/>
              <w:rPr>
                <w:rFonts w:eastAsia="Calibri"/>
                <w:color w:val="FF0000"/>
                <w:lang w:eastAsia="en-US"/>
              </w:rPr>
            </w:pPr>
            <w:r>
              <w:rPr>
                <w:rFonts w:eastAsia="Calibri"/>
                <w:color w:val="000000"/>
                <w:lang w:eastAsia="en-US"/>
              </w:rPr>
              <w:t>4 811,8</w:t>
            </w:r>
          </w:p>
        </w:tc>
        <w:tc>
          <w:tcPr>
            <w:tcW w:w="1701" w:type="dxa"/>
          </w:tcPr>
          <w:p w:rsidR="000C55E2" w:rsidRPr="00046253" w:rsidRDefault="00D32971" w:rsidP="004C5D7A">
            <w:pPr>
              <w:jc w:val="center"/>
              <w:rPr>
                <w:rFonts w:eastAsia="Calibri"/>
                <w:lang w:eastAsia="en-US"/>
              </w:rPr>
            </w:pPr>
            <w:r>
              <w:rPr>
                <w:rFonts w:eastAsia="Calibri"/>
                <w:lang w:eastAsia="en-US"/>
              </w:rPr>
              <w:t>4 670,3</w:t>
            </w:r>
          </w:p>
        </w:tc>
        <w:tc>
          <w:tcPr>
            <w:tcW w:w="1559" w:type="dxa"/>
            <w:shd w:val="clear" w:color="auto" w:fill="auto"/>
            <w:vAlign w:val="center"/>
          </w:tcPr>
          <w:p w:rsidR="000C55E2" w:rsidRPr="00046253" w:rsidRDefault="00BA49E4" w:rsidP="004C5D7A">
            <w:pPr>
              <w:jc w:val="center"/>
              <w:rPr>
                <w:rFonts w:eastAsia="Calibri"/>
                <w:lang w:eastAsia="en-US"/>
              </w:rPr>
            </w:pPr>
            <w:r>
              <w:rPr>
                <w:rFonts w:eastAsia="Calibri"/>
                <w:lang w:eastAsia="en-US"/>
              </w:rPr>
              <w:t xml:space="preserve">- </w:t>
            </w:r>
            <w:r w:rsidR="00D32971">
              <w:rPr>
                <w:rFonts w:eastAsia="Calibri"/>
                <w:lang w:eastAsia="en-US"/>
              </w:rPr>
              <w:t>141,5</w:t>
            </w:r>
          </w:p>
        </w:tc>
        <w:tc>
          <w:tcPr>
            <w:tcW w:w="1134" w:type="dxa"/>
            <w:shd w:val="clear" w:color="auto" w:fill="auto"/>
            <w:vAlign w:val="center"/>
          </w:tcPr>
          <w:p w:rsidR="000C55E2" w:rsidRPr="00046253" w:rsidRDefault="004C5D7A" w:rsidP="007F13C2">
            <w:pPr>
              <w:jc w:val="center"/>
              <w:rPr>
                <w:rFonts w:eastAsia="Calibri"/>
                <w:lang w:eastAsia="en-US"/>
              </w:rPr>
            </w:pPr>
            <w:r>
              <w:rPr>
                <w:rFonts w:eastAsia="Calibri"/>
                <w:lang w:eastAsia="en-US"/>
              </w:rPr>
              <w:t>97,</w:t>
            </w:r>
            <w:r w:rsidR="00B15F4E">
              <w:rPr>
                <w:rFonts w:eastAsia="Calibri"/>
                <w:lang w:eastAsia="en-US"/>
              </w:rPr>
              <w:t>1</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B15F4E" w:rsidP="007F13C2">
            <w:pPr>
              <w:jc w:val="center"/>
              <w:rPr>
                <w:rFonts w:eastAsia="Calibri"/>
                <w:lang w:eastAsia="en-US"/>
              </w:rPr>
            </w:pPr>
            <w:r>
              <w:rPr>
                <w:rFonts w:eastAsia="Calibri"/>
                <w:lang w:eastAsia="en-US"/>
              </w:rPr>
              <w:t>219,7</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216124" w:rsidRDefault="00380EDE" w:rsidP="0041238D">
      <w:pPr>
        <w:pStyle w:val="a5"/>
        <w:tabs>
          <w:tab w:val="left" w:pos="709"/>
        </w:tabs>
        <w:spacing w:before="0" w:beforeAutospacing="0" w:after="0" w:afterAutospacing="0"/>
        <w:ind w:firstLine="426"/>
        <w:rPr>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B15F4E">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216124">
        <w:rPr>
          <w:color w:val="000000"/>
          <w:spacing w:val="-1"/>
          <w:sz w:val="28"/>
          <w:szCs w:val="28"/>
        </w:rPr>
        <w:t>Солоновского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B15F4E">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B15F4E">
        <w:rPr>
          <w:color w:val="000000"/>
          <w:spacing w:val="-1"/>
          <w:sz w:val="28"/>
          <w:szCs w:val="28"/>
        </w:rPr>
        <w:t>4 890,0</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B15F4E">
        <w:rPr>
          <w:color w:val="000000"/>
          <w:spacing w:val="-1"/>
          <w:sz w:val="28"/>
          <w:szCs w:val="28"/>
        </w:rPr>
        <w:t>4 670,3</w:t>
      </w:r>
      <w:r w:rsidR="00CE0EA0" w:rsidRPr="00CE0EA0">
        <w:rPr>
          <w:color w:val="000000"/>
          <w:spacing w:val="-1"/>
          <w:sz w:val="28"/>
          <w:szCs w:val="28"/>
        </w:rPr>
        <w:t xml:space="preserve"> тыс. руб., </w:t>
      </w:r>
      <w:proofErr w:type="spellStart"/>
      <w:r w:rsidR="004023BE">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216124">
        <w:rPr>
          <w:color w:val="000000"/>
          <w:spacing w:val="-1"/>
          <w:sz w:val="28"/>
          <w:szCs w:val="28"/>
        </w:rPr>
        <w:t xml:space="preserve"> </w:t>
      </w:r>
      <w:r w:rsidR="00B15F4E">
        <w:rPr>
          <w:color w:val="000000"/>
          <w:spacing w:val="-1"/>
          <w:sz w:val="28"/>
          <w:szCs w:val="28"/>
        </w:rPr>
        <w:t>219,7</w:t>
      </w:r>
      <w:r w:rsidR="00CE0EA0" w:rsidRPr="00A64BB8">
        <w:rPr>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0C55E2"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D605DA">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216124">
        <w:rPr>
          <w:rFonts w:eastAsia="Calibri"/>
          <w:b/>
          <w:color w:val="000000"/>
          <w:sz w:val="28"/>
          <w:szCs w:val="28"/>
          <w:lang w:eastAsia="en-US"/>
        </w:rPr>
        <w:t>Солоновского</w:t>
      </w:r>
      <w:proofErr w:type="spellEnd"/>
      <w:r w:rsidR="00216124">
        <w:rPr>
          <w:rFonts w:eastAsia="Calibri"/>
          <w:b/>
          <w:color w:val="000000"/>
          <w:sz w:val="28"/>
          <w:szCs w:val="28"/>
          <w:lang w:eastAsia="en-US"/>
        </w:rPr>
        <w:t xml:space="preserve">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D605DA">
        <w:rPr>
          <w:rFonts w:eastAsia="Calibri"/>
          <w:b/>
          <w:color w:val="000000"/>
          <w:sz w:val="28"/>
          <w:szCs w:val="28"/>
          <w:lang w:eastAsia="en-US"/>
        </w:rPr>
        <w:t>2</w:t>
      </w:r>
      <w:r w:rsidRPr="00791E09">
        <w:rPr>
          <w:rFonts w:eastAsia="Calibri"/>
          <w:b/>
          <w:color w:val="000000"/>
          <w:sz w:val="28"/>
          <w:szCs w:val="28"/>
          <w:lang w:eastAsia="en-US"/>
        </w:rPr>
        <w:t xml:space="preserve"> год</w:t>
      </w:r>
    </w:p>
    <w:p w:rsidR="00812254" w:rsidRPr="00FA42C8" w:rsidRDefault="00812254"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w:t>
      </w:r>
      <w:r w:rsidRPr="00C17496">
        <w:rPr>
          <w:rFonts w:eastAsia="Calibri"/>
          <w:color w:val="000000"/>
          <w:sz w:val="28"/>
          <w:szCs w:val="28"/>
          <w:lang w:eastAsia="en-US"/>
        </w:rPr>
        <w:t xml:space="preserve">за счет налоговых и неналоговых доходов, безвозмездных поступлений </w:t>
      </w:r>
      <w:r w:rsidR="007F0A64" w:rsidRPr="00C17496">
        <w:rPr>
          <w:rFonts w:eastAsia="Calibri"/>
          <w:sz w:val="28"/>
          <w:szCs w:val="28"/>
          <w:lang w:eastAsia="en-US"/>
        </w:rPr>
        <w:t>и</w:t>
      </w:r>
      <w:r w:rsidR="00AD3426" w:rsidRPr="00C17496">
        <w:rPr>
          <w:rFonts w:eastAsia="Calibri"/>
          <w:sz w:val="28"/>
          <w:szCs w:val="28"/>
          <w:lang w:eastAsia="en-US"/>
        </w:rPr>
        <w:t>з</w:t>
      </w:r>
      <w:r w:rsidR="007F0A64" w:rsidRPr="00C17496">
        <w:rPr>
          <w:rFonts w:eastAsia="Calibri"/>
          <w:sz w:val="28"/>
          <w:szCs w:val="28"/>
          <w:lang w:eastAsia="en-US"/>
        </w:rPr>
        <w:t xml:space="preserve"> </w:t>
      </w:r>
      <w:r w:rsidR="00934184" w:rsidRPr="00C17496">
        <w:rPr>
          <w:rFonts w:eastAsia="Calibri"/>
          <w:sz w:val="28"/>
          <w:szCs w:val="28"/>
          <w:lang w:eastAsia="en-US"/>
        </w:rPr>
        <w:t xml:space="preserve">краевого и </w:t>
      </w:r>
      <w:r w:rsidR="007F0A64" w:rsidRPr="00C17496">
        <w:rPr>
          <w:rFonts w:eastAsia="Calibri"/>
          <w:sz w:val="28"/>
          <w:szCs w:val="28"/>
          <w:lang w:eastAsia="en-US"/>
        </w:rPr>
        <w:t>районного</w:t>
      </w:r>
      <w:r w:rsidRPr="00C17496">
        <w:rPr>
          <w:rFonts w:eastAsia="Calibri"/>
          <w:sz w:val="28"/>
          <w:szCs w:val="28"/>
          <w:lang w:eastAsia="en-US"/>
        </w:rPr>
        <w:t xml:space="preserve"> бюджет</w:t>
      </w:r>
      <w:r w:rsidR="00934184" w:rsidRPr="00C17496">
        <w:rPr>
          <w:rFonts w:eastAsia="Calibri"/>
          <w:sz w:val="28"/>
          <w:szCs w:val="28"/>
          <w:lang w:eastAsia="en-US"/>
        </w:rPr>
        <w:t>ов</w:t>
      </w:r>
      <w:r w:rsidR="009D0F49">
        <w:rPr>
          <w:rFonts w:eastAsia="Calibri"/>
          <w:sz w:val="28"/>
          <w:szCs w:val="28"/>
          <w:lang w:eastAsia="en-US"/>
        </w:rPr>
        <w:t>.</w:t>
      </w:r>
      <w:r w:rsidRPr="00FD695A">
        <w:rPr>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D605DA">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D605DA">
        <w:rPr>
          <w:color w:val="000000"/>
          <w:spacing w:val="1"/>
          <w:sz w:val="28"/>
          <w:szCs w:val="28"/>
        </w:rPr>
        <w:t>4 890,0</w:t>
      </w:r>
      <w:r w:rsidR="00671C05">
        <w:rPr>
          <w:color w:val="000000"/>
          <w:spacing w:val="1"/>
          <w:sz w:val="28"/>
          <w:szCs w:val="28"/>
        </w:rPr>
        <w:t xml:space="preserve"> </w:t>
      </w:r>
      <w:r w:rsidRPr="00EF3BA9">
        <w:rPr>
          <w:color w:val="000000"/>
          <w:spacing w:val="1"/>
          <w:sz w:val="28"/>
          <w:szCs w:val="28"/>
        </w:rPr>
        <w:t xml:space="preserve">тыс. руб. или </w:t>
      </w:r>
      <w:r w:rsidR="00D605DA">
        <w:rPr>
          <w:color w:val="000000"/>
          <w:spacing w:val="1"/>
          <w:sz w:val="28"/>
          <w:szCs w:val="28"/>
        </w:rPr>
        <w:t>101,6</w:t>
      </w:r>
      <w:r w:rsidRPr="00EF3BA9">
        <w:rPr>
          <w:color w:val="000000"/>
          <w:spacing w:val="1"/>
          <w:sz w:val="28"/>
          <w:szCs w:val="28"/>
        </w:rPr>
        <w:t xml:space="preserve"> % к уточненному плану.        </w:t>
      </w:r>
    </w:p>
    <w:p w:rsidR="003E7C7E" w:rsidRPr="00C17496" w:rsidRDefault="006836EF" w:rsidP="00C17496">
      <w:pPr>
        <w:shd w:val="clear" w:color="auto" w:fill="FFFFFF"/>
        <w:tabs>
          <w:tab w:val="left" w:pos="709"/>
        </w:tabs>
        <w:ind w:firstLine="426"/>
        <w:jc w:val="both"/>
        <w:rPr>
          <w:spacing w:val="1"/>
          <w:sz w:val="28"/>
          <w:szCs w:val="28"/>
          <w:highlight w:val="yellow"/>
        </w:rPr>
      </w:pPr>
      <w:r w:rsidRPr="00EF3BA9">
        <w:rPr>
          <w:color w:val="000000"/>
          <w:spacing w:val="1"/>
          <w:sz w:val="28"/>
          <w:szCs w:val="28"/>
        </w:rPr>
        <w:t xml:space="preserve">    </w:t>
      </w:r>
      <w:r w:rsidRPr="00AD3426">
        <w:rPr>
          <w:spacing w:val="1"/>
          <w:sz w:val="28"/>
          <w:szCs w:val="28"/>
        </w:rPr>
        <w:t xml:space="preserve">Проведенным анализом исполнения бюджета по доходам установлено, что  по сравнению с аналогичным </w:t>
      </w:r>
      <w:r w:rsidRPr="00C17496">
        <w:rPr>
          <w:spacing w:val="1"/>
          <w:sz w:val="28"/>
          <w:szCs w:val="28"/>
        </w:rPr>
        <w:t>периодом 20</w:t>
      </w:r>
      <w:r w:rsidR="000E28CA" w:rsidRPr="00C17496">
        <w:rPr>
          <w:spacing w:val="1"/>
          <w:sz w:val="28"/>
          <w:szCs w:val="28"/>
        </w:rPr>
        <w:t>2</w:t>
      </w:r>
      <w:r w:rsidR="00D605DA" w:rsidRPr="00C17496">
        <w:rPr>
          <w:spacing w:val="1"/>
          <w:sz w:val="28"/>
          <w:szCs w:val="28"/>
        </w:rPr>
        <w:t>1</w:t>
      </w:r>
      <w:r w:rsidRPr="00C17496">
        <w:rPr>
          <w:spacing w:val="1"/>
          <w:sz w:val="28"/>
          <w:szCs w:val="28"/>
        </w:rPr>
        <w:t xml:space="preserve"> года (</w:t>
      </w:r>
      <w:r w:rsidR="00D605DA" w:rsidRPr="00C17496">
        <w:rPr>
          <w:spacing w:val="1"/>
          <w:sz w:val="28"/>
          <w:szCs w:val="28"/>
        </w:rPr>
        <w:t>3 649</w:t>
      </w:r>
      <w:r w:rsidR="00216124" w:rsidRPr="00C17496">
        <w:rPr>
          <w:spacing w:val="1"/>
          <w:sz w:val="28"/>
          <w:szCs w:val="28"/>
        </w:rPr>
        <w:t>,5</w:t>
      </w:r>
      <w:r w:rsidRPr="00C17496">
        <w:rPr>
          <w:spacing w:val="1"/>
          <w:sz w:val="28"/>
          <w:szCs w:val="28"/>
        </w:rPr>
        <w:t xml:space="preserve"> тыс. руб.), доходная часть бюджета в </w:t>
      </w:r>
      <w:r w:rsidR="00304A9B" w:rsidRPr="00C17496">
        <w:rPr>
          <w:spacing w:val="1"/>
          <w:sz w:val="28"/>
          <w:szCs w:val="28"/>
        </w:rPr>
        <w:t xml:space="preserve">отчетном периоде текущего года </w:t>
      </w:r>
      <w:r w:rsidR="00216124" w:rsidRPr="00C17496">
        <w:rPr>
          <w:spacing w:val="1"/>
          <w:sz w:val="28"/>
          <w:szCs w:val="28"/>
        </w:rPr>
        <w:t>увеличилась</w:t>
      </w:r>
      <w:r w:rsidR="00D54B71" w:rsidRPr="00C17496">
        <w:rPr>
          <w:spacing w:val="1"/>
          <w:sz w:val="28"/>
          <w:szCs w:val="28"/>
        </w:rPr>
        <w:t xml:space="preserve"> </w:t>
      </w:r>
      <w:r w:rsidRPr="00C17496">
        <w:rPr>
          <w:spacing w:val="1"/>
          <w:sz w:val="28"/>
          <w:szCs w:val="28"/>
        </w:rPr>
        <w:t>на</w:t>
      </w:r>
      <w:r w:rsidR="00C17496" w:rsidRPr="00C17496">
        <w:rPr>
          <w:spacing w:val="1"/>
          <w:sz w:val="28"/>
          <w:szCs w:val="28"/>
        </w:rPr>
        <w:t xml:space="preserve"> </w:t>
      </w:r>
      <w:r w:rsidRPr="00C17496">
        <w:rPr>
          <w:spacing w:val="1"/>
          <w:sz w:val="28"/>
          <w:szCs w:val="28"/>
        </w:rPr>
        <w:t xml:space="preserve"> </w:t>
      </w:r>
      <w:r w:rsidR="00C17496" w:rsidRPr="00C17496">
        <w:rPr>
          <w:spacing w:val="1"/>
          <w:sz w:val="28"/>
          <w:szCs w:val="28"/>
        </w:rPr>
        <w:t>1 240,05</w:t>
      </w:r>
      <w:r w:rsidRPr="00C17496">
        <w:rPr>
          <w:color w:val="C00000"/>
          <w:spacing w:val="1"/>
          <w:sz w:val="28"/>
          <w:szCs w:val="28"/>
        </w:rPr>
        <w:t xml:space="preserve"> </w:t>
      </w:r>
      <w:r w:rsidRPr="00C17496">
        <w:rPr>
          <w:spacing w:val="1"/>
          <w:sz w:val="28"/>
          <w:szCs w:val="28"/>
        </w:rPr>
        <w:t xml:space="preserve">тыс. руб. </w:t>
      </w:r>
      <w:r w:rsidR="00E370FA" w:rsidRPr="00C17496">
        <w:rPr>
          <w:spacing w:val="1"/>
          <w:sz w:val="28"/>
          <w:szCs w:val="28"/>
        </w:rPr>
        <w:t>(</w:t>
      </w:r>
      <w:r w:rsidR="00C17496" w:rsidRPr="00C17496">
        <w:rPr>
          <w:spacing w:val="1"/>
          <w:sz w:val="28"/>
          <w:szCs w:val="28"/>
        </w:rPr>
        <w:t>34</w:t>
      </w:r>
      <w:r w:rsidR="00E370FA" w:rsidRPr="00C17496">
        <w:rPr>
          <w:spacing w:val="1"/>
          <w:sz w:val="28"/>
          <w:szCs w:val="28"/>
        </w:rPr>
        <w:t xml:space="preserve">%) </w:t>
      </w:r>
      <w:r w:rsidRPr="00C17496">
        <w:rPr>
          <w:spacing w:val="1"/>
          <w:sz w:val="28"/>
          <w:szCs w:val="28"/>
        </w:rPr>
        <w:t>в основном за счет</w:t>
      </w:r>
      <w:r w:rsidR="00216124" w:rsidRPr="00C17496">
        <w:rPr>
          <w:spacing w:val="1"/>
          <w:sz w:val="28"/>
          <w:szCs w:val="28"/>
        </w:rPr>
        <w:t xml:space="preserve"> </w:t>
      </w:r>
      <w:r w:rsidR="00C17496">
        <w:rPr>
          <w:spacing w:val="1"/>
          <w:sz w:val="28"/>
          <w:szCs w:val="28"/>
        </w:rPr>
        <w:t xml:space="preserve"> налоговых доходов и </w:t>
      </w:r>
      <w:r w:rsidRPr="00C17496">
        <w:rPr>
          <w:spacing w:val="1"/>
          <w:sz w:val="28"/>
          <w:szCs w:val="28"/>
        </w:rPr>
        <w:t>безвозмездных поступлений.</w:t>
      </w:r>
      <w:r w:rsidR="0041238D" w:rsidRPr="009255D2">
        <w:rPr>
          <w:spacing w:val="1"/>
          <w:sz w:val="28"/>
          <w:szCs w:val="28"/>
        </w:rPr>
        <w:t xml:space="preserve"> </w:t>
      </w:r>
    </w:p>
    <w:p w:rsidR="00D605DA" w:rsidRPr="009255D2" w:rsidRDefault="00D605DA"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D605DA">
        <w:rPr>
          <w:color w:val="000000"/>
          <w:spacing w:val="1"/>
          <w:sz w:val="28"/>
          <w:szCs w:val="28"/>
        </w:rPr>
        <w:t xml:space="preserve"> муниципального образования</w:t>
      </w:r>
      <w:r w:rsidR="000E28CA">
        <w:rPr>
          <w:color w:val="000000"/>
          <w:spacing w:val="1"/>
          <w:sz w:val="28"/>
          <w:szCs w:val="28"/>
        </w:rPr>
        <w:t xml:space="preserve"> </w:t>
      </w:r>
      <w:proofErr w:type="spellStart"/>
      <w:r w:rsidR="004C5D7A">
        <w:rPr>
          <w:color w:val="000000"/>
          <w:spacing w:val="1"/>
          <w:sz w:val="28"/>
          <w:szCs w:val="28"/>
        </w:rPr>
        <w:t>Солоновского</w:t>
      </w:r>
      <w:proofErr w:type="spellEnd"/>
      <w:r w:rsidR="004C5D7A">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D605DA">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0E28CA">
            <w:pPr>
              <w:jc w:val="center"/>
              <w:rPr>
                <w:b/>
                <w:bCs/>
                <w:color w:val="000000"/>
                <w:sz w:val="16"/>
                <w:szCs w:val="16"/>
              </w:rPr>
            </w:pPr>
            <w:r>
              <w:rPr>
                <w:b/>
                <w:bCs/>
                <w:sz w:val="16"/>
                <w:szCs w:val="16"/>
              </w:rPr>
              <w:t>20</w:t>
            </w:r>
            <w:r w:rsidR="009D794D">
              <w:rPr>
                <w:b/>
                <w:bCs/>
                <w:sz w:val="16"/>
                <w:szCs w:val="16"/>
              </w:rPr>
              <w:t>21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49224D">
            <w:pPr>
              <w:jc w:val="center"/>
              <w:rPr>
                <w:b/>
                <w:bCs/>
                <w:sz w:val="16"/>
                <w:szCs w:val="16"/>
              </w:rPr>
            </w:pPr>
            <w:r>
              <w:rPr>
                <w:b/>
                <w:bCs/>
                <w:color w:val="000000"/>
                <w:sz w:val="16"/>
                <w:szCs w:val="16"/>
              </w:rPr>
              <w:t>Первоначальный план на 202</w:t>
            </w:r>
            <w:r w:rsidR="0049224D">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2D000E">
            <w:pPr>
              <w:jc w:val="center"/>
              <w:rPr>
                <w:b/>
                <w:bCs/>
                <w:color w:val="000000"/>
                <w:sz w:val="16"/>
                <w:szCs w:val="16"/>
              </w:rPr>
            </w:pPr>
            <w:r>
              <w:rPr>
                <w:b/>
                <w:bCs/>
                <w:color w:val="000000"/>
                <w:sz w:val="16"/>
                <w:szCs w:val="16"/>
              </w:rPr>
              <w:t>Уточненный план на 202</w:t>
            </w:r>
            <w:r w:rsidR="002D000E">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265BFE">
            <w:pPr>
              <w:jc w:val="center"/>
            </w:pPr>
            <w:r>
              <w:rPr>
                <w:b/>
                <w:bCs/>
                <w:color w:val="000000"/>
                <w:sz w:val="16"/>
                <w:szCs w:val="16"/>
              </w:rPr>
              <w:t>Исполнено за 202</w:t>
            </w:r>
            <w:r w:rsidR="00265BFE">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265BFE">
            <w:pPr>
              <w:ind w:left="-108" w:right="34"/>
              <w:jc w:val="center"/>
              <w:rPr>
                <w:sz w:val="16"/>
                <w:szCs w:val="16"/>
              </w:rPr>
            </w:pPr>
            <w:r>
              <w:rPr>
                <w:b/>
                <w:bCs/>
                <w:sz w:val="16"/>
                <w:szCs w:val="16"/>
              </w:rPr>
              <w:t>исполнено в 20</w:t>
            </w:r>
            <w:r w:rsidR="000E28CA">
              <w:rPr>
                <w:b/>
                <w:bCs/>
                <w:sz w:val="16"/>
                <w:szCs w:val="16"/>
              </w:rPr>
              <w:t>2</w:t>
            </w:r>
            <w:r w:rsidR="00265BFE">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265BFE">
            <w:pPr>
              <w:jc w:val="center"/>
            </w:pPr>
            <w:r>
              <w:rPr>
                <w:b/>
                <w:bCs/>
                <w:sz w:val="16"/>
                <w:szCs w:val="16"/>
              </w:rPr>
              <w:t xml:space="preserve"> 202</w:t>
            </w:r>
            <w:r w:rsidR="00265BFE">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863962" w:rsidRDefault="009D794D" w:rsidP="003962C8">
            <w:pPr>
              <w:jc w:val="center"/>
              <w:rPr>
                <w:b/>
                <w:sz w:val="18"/>
                <w:szCs w:val="18"/>
              </w:rPr>
            </w:pPr>
            <w:r>
              <w:rPr>
                <w:b/>
                <w:sz w:val="18"/>
                <w:szCs w:val="18"/>
              </w:rPr>
              <w:t>550,1</w:t>
            </w:r>
          </w:p>
        </w:tc>
        <w:tc>
          <w:tcPr>
            <w:tcW w:w="1134" w:type="dxa"/>
            <w:tcBorders>
              <w:left w:val="single" w:sz="4" w:space="0" w:color="000000"/>
              <w:bottom w:val="single" w:sz="4" w:space="0" w:color="000000"/>
            </w:tcBorders>
            <w:shd w:val="clear" w:color="auto" w:fill="auto"/>
            <w:vAlign w:val="center"/>
          </w:tcPr>
          <w:p w:rsidR="009A5CC7" w:rsidRDefault="0049224D" w:rsidP="000D35DA">
            <w:pPr>
              <w:jc w:val="center"/>
              <w:rPr>
                <w:rFonts w:eastAsia="Arial Unicode MS"/>
                <w:b/>
                <w:sz w:val="18"/>
                <w:szCs w:val="20"/>
              </w:rPr>
            </w:pPr>
            <w:r>
              <w:rPr>
                <w:rFonts w:eastAsia="Arial Unicode MS"/>
                <w:b/>
                <w:sz w:val="18"/>
                <w:szCs w:val="20"/>
              </w:rPr>
              <w:t>629,0</w:t>
            </w:r>
          </w:p>
        </w:tc>
        <w:tc>
          <w:tcPr>
            <w:tcW w:w="1276" w:type="dxa"/>
            <w:tcBorders>
              <w:left w:val="single" w:sz="4" w:space="0" w:color="000000"/>
              <w:bottom w:val="single" w:sz="4" w:space="0" w:color="000000"/>
            </w:tcBorders>
            <w:shd w:val="clear" w:color="auto" w:fill="auto"/>
            <w:vAlign w:val="center"/>
          </w:tcPr>
          <w:p w:rsidR="009A5CC7" w:rsidRDefault="002D000E" w:rsidP="000D35DA">
            <w:pPr>
              <w:jc w:val="center"/>
              <w:rPr>
                <w:rFonts w:eastAsia="Arial Unicode MS"/>
                <w:b/>
                <w:iCs/>
                <w:sz w:val="18"/>
                <w:szCs w:val="20"/>
              </w:rPr>
            </w:pPr>
            <w:r>
              <w:rPr>
                <w:rFonts w:eastAsia="Arial Unicode MS"/>
                <w:b/>
                <w:iCs/>
                <w:sz w:val="18"/>
                <w:szCs w:val="20"/>
              </w:rPr>
              <w:t>825,0</w:t>
            </w:r>
          </w:p>
        </w:tc>
        <w:tc>
          <w:tcPr>
            <w:tcW w:w="1276" w:type="dxa"/>
            <w:tcBorders>
              <w:left w:val="single" w:sz="8" w:space="0" w:color="000000"/>
              <w:bottom w:val="single" w:sz="4" w:space="0" w:color="000000"/>
            </w:tcBorders>
            <w:shd w:val="clear" w:color="auto" w:fill="auto"/>
            <w:vAlign w:val="center"/>
          </w:tcPr>
          <w:p w:rsidR="009A5CC7" w:rsidRDefault="00E16F10" w:rsidP="00616C33">
            <w:pPr>
              <w:widowControl w:val="0"/>
              <w:shd w:val="clear" w:color="auto" w:fill="FFFFFF"/>
              <w:autoSpaceDE w:val="0"/>
              <w:jc w:val="center"/>
              <w:rPr>
                <w:b/>
                <w:color w:val="000000"/>
                <w:sz w:val="18"/>
                <w:szCs w:val="18"/>
              </w:rPr>
            </w:pPr>
            <w:r>
              <w:rPr>
                <w:b/>
                <w:color w:val="000000"/>
                <w:sz w:val="18"/>
                <w:szCs w:val="18"/>
              </w:rPr>
              <w:t>912,1</w:t>
            </w:r>
          </w:p>
        </w:tc>
        <w:tc>
          <w:tcPr>
            <w:tcW w:w="992" w:type="dxa"/>
            <w:tcBorders>
              <w:left w:val="single" w:sz="4" w:space="0" w:color="000000"/>
              <w:bottom w:val="single" w:sz="4" w:space="0" w:color="000000"/>
            </w:tcBorders>
            <w:shd w:val="clear" w:color="auto" w:fill="auto"/>
            <w:vAlign w:val="center"/>
          </w:tcPr>
          <w:p w:rsidR="009A5CC7" w:rsidRDefault="00685FEE" w:rsidP="00DB4C63">
            <w:pPr>
              <w:widowControl w:val="0"/>
              <w:shd w:val="clear" w:color="auto" w:fill="FFFFFF"/>
              <w:autoSpaceDE w:val="0"/>
              <w:jc w:val="center"/>
              <w:rPr>
                <w:b/>
                <w:color w:val="000000"/>
                <w:sz w:val="18"/>
                <w:szCs w:val="18"/>
              </w:rPr>
            </w:pPr>
            <w:r>
              <w:rPr>
                <w:b/>
                <w:color w:val="000000"/>
                <w:sz w:val="18"/>
                <w:szCs w:val="18"/>
              </w:rPr>
              <w:t>165,8</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7B67BD" w:rsidP="00DB4C63">
            <w:pPr>
              <w:widowControl w:val="0"/>
              <w:shd w:val="clear" w:color="auto" w:fill="FFFFFF"/>
              <w:autoSpaceDE w:val="0"/>
              <w:jc w:val="center"/>
              <w:rPr>
                <w:b/>
                <w:sz w:val="18"/>
                <w:szCs w:val="18"/>
              </w:rPr>
            </w:pPr>
            <w:r>
              <w:rPr>
                <w:b/>
                <w:sz w:val="18"/>
                <w:szCs w:val="18"/>
              </w:rPr>
              <w:t>110,6</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4C5D7A" w:rsidP="00B82885">
            <w:pPr>
              <w:jc w:val="center"/>
              <w:rPr>
                <w:sz w:val="18"/>
                <w:szCs w:val="18"/>
              </w:rPr>
            </w:pPr>
            <w:r>
              <w:rPr>
                <w:sz w:val="18"/>
                <w:szCs w:val="18"/>
              </w:rPr>
              <w:t>5</w:t>
            </w:r>
            <w:r w:rsidR="009D794D">
              <w:rPr>
                <w:sz w:val="18"/>
                <w:szCs w:val="18"/>
              </w:rPr>
              <w:t>6,1</w:t>
            </w:r>
          </w:p>
        </w:tc>
        <w:tc>
          <w:tcPr>
            <w:tcW w:w="1134" w:type="dxa"/>
            <w:tcBorders>
              <w:left w:val="single" w:sz="4" w:space="0" w:color="000000"/>
              <w:bottom w:val="single" w:sz="4" w:space="0" w:color="000000"/>
            </w:tcBorders>
            <w:shd w:val="clear" w:color="auto" w:fill="auto"/>
            <w:vAlign w:val="center"/>
          </w:tcPr>
          <w:p w:rsidR="009A5CC7" w:rsidRDefault="0049224D" w:rsidP="000D35DA">
            <w:pPr>
              <w:jc w:val="center"/>
              <w:rPr>
                <w:rFonts w:eastAsia="Arial Unicode MS"/>
                <w:sz w:val="18"/>
                <w:szCs w:val="20"/>
              </w:rPr>
            </w:pPr>
            <w:r>
              <w:rPr>
                <w:rFonts w:eastAsia="Arial Unicode MS"/>
                <w:sz w:val="18"/>
                <w:szCs w:val="20"/>
              </w:rPr>
              <w:t>67,0</w:t>
            </w:r>
          </w:p>
        </w:tc>
        <w:tc>
          <w:tcPr>
            <w:tcW w:w="1276" w:type="dxa"/>
            <w:tcBorders>
              <w:left w:val="single" w:sz="4" w:space="0" w:color="000000"/>
              <w:bottom w:val="single" w:sz="4" w:space="0" w:color="000000"/>
            </w:tcBorders>
            <w:shd w:val="clear" w:color="auto" w:fill="auto"/>
            <w:vAlign w:val="center"/>
          </w:tcPr>
          <w:p w:rsidR="009A5CC7" w:rsidRDefault="00546353" w:rsidP="000D35DA">
            <w:pPr>
              <w:jc w:val="center"/>
              <w:rPr>
                <w:rFonts w:eastAsia="Arial Unicode MS"/>
                <w:iCs/>
                <w:sz w:val="18"/>
                <w:szCs w:val="20"/>
              </w:rPr>
            </w:pPr>
            <w:r>
              <w:rPr>
                <w:rFonts w:eastAsia="Arial Unicode MS"/>
                <w:iCs/>
                <w:sz w:val="18"/>
                <w:szCs w:val="20"/>
              </w:rPr>
              <w:t>50,0</w:t>
            </w:r>
          </w:p>
        </w:tc>
        <w:tc>
          <w:tcPr>
            <w:tcW w:w="1276" w:type="dxa"/>
            <w:tcBorders>
              <w:left w:val="single" w:sz="8" w:space="0" w:color="000000"/>
              <w:bottom w:val="single" w:sz="4" w:space="0" w:color="000000"/>
            </w:tcBorders>
            <w:shd w:val="clear" w:color="auto" w:fill="auto"/>
            <w:vAlign w:val="center"/>
          </w:tcPr>
          <w:p w:rsidR="009A5CC7" w:rsidRDefault="00E16F10" w:rsidP="00A93C66">
            <w:pPr>
              <w:widowControl w:val="0"/>
              <w:shd w:val="clear" w:color="auto" w:fill="FFFFFF"/>
              <w:autoSpaceDE w:val="0"/>
              <w:jc w:val="center"/>
              <w:rPr>
                <w:color w:val="000000"/>
                <w:sz w:val="18"/>
                <w:szCs w:val="18"/>
              </w:rPr>
            </w:pPr>
            <w:r>
              <w:rPr>
                <w:color w:val="000000"/>
                <w:sz w:val="18"/>
                <w:szCs w:val="18"/>
              </w:rPr>
              <w:t>54,4</w:t>
            </w:r>
          </w:p>
        </w:tc>
        <w:tc>
          <w:tcPr>
            <w:tcW w:w="992" w:type="dxa"/>
            <w:tcBorders>
              <w:left w:val="single" w:sz="4" w:space="0" w:color="000000"/>
              <w:bottom w:val="single" w:sz="4" w:space="0" w:color="000000"/>
            </w:tcBorders>
            <w:shd w:val="clear" w:color="auto" w:fill="auto"/>
            <w:vAlign w:val="center"/>
          </w:tcPr>
          <w:p w:rsidR="009A5CC7" w:rsidRDefault="00F26EF0" w:rsidP="000D35DA">
            <w:pPr>
              <w:widowControl w:val="0"/>
              <w:shd w:val="clear" w:color="auto" w:fill="FFFFFF"/>
              <w:autoSpaceDE w:val="0"/>
              <w:jc w:val="center"/>
              <w:rPr>
                <w:color w:val="000000"/>
                <w:sz w:val="18"/>
                <w:szCs w:val="18"/>
              </w:rPr>
            </w:pPr>
            <w:r>
              <w:rPr>
                <w:color w:val="000000"/>
                <w:sz w:val="18"/>
                <w:szCs w:val="18"/>
              </w:rPr>
              <w:t>97,0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7B67BD" w:rsidP="00DB4C63">
            <w:pPr>
              <w:widowControl w:val="0"/>
              <w:shd w:val="clear" w:color="auto" w:fill="FFFFFF"/>
              <w:autoSpaceDE w:val="0"/>
              <w:jc w:val="center"/>
              <w:rPr>
                <w:sz w:val="18"/>
                <w:szCs w:val="18"/>
              </w:rPr>
            </w:pPr>
            <w:r>
              <w:rPr>
                <w:sz w:val="18"/>
                <w:szCs w:val="18"/>
              </w:rPr>
              <w:t>108,8</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Pr="00F770E2" w:rsidRDefault="00F770E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4C5D7A" w:rsidP="004023BE">
            <w:pPr>
              <w:jc w:val="center"/>
              <w:rPr>
                <w:sz w:val="18"/>
                <w:szCs w:val="18"/>
              </w:rPr>
            </w:pPr>
            <w:r>
              <w:rPr>
                <w:sz w:val="18"/>
                <w:szCs w:val="18"/>
              </w:rPr>
              <w:t>1</w:t>
            </w:r>
            <w:r w:rsidR="009D794D">
              <w:rPr>
                <w:sz w:val="18"/>
                <w:szCs w:val="18"/>
              </w:rPr>
              <w:t>05,3</w:t>
            </w:r>
          </w:p>
        </w:tc>
        <w:tc>
          <w:tcPr>
            <w:tcW w:w="1134" w:type="dxa"/>
            <w:tcBorders>
              <w:left w:val="single" w:sz="4" w:space="0" w:color="000000"/>
              <w:bottom w:val="single" w:sz="4" w:space="0" w:color="000000"/>
            </w:tcBorders>
            <w:shd w:val="clear" w:color="auto" w:fill="auto"/>
            <w:vAlign w:val="center"/>
          </w:tcPr>
          <w:p w:rsidR="009A5CC7" w:rsidRDefault="003962C8" w:rsidP="000D35DA">
            <w:pPr>
              <w:jc w:val="center"/>
              <w:rPr>
                <w:rFonts w:eastAsia="Arial Unicode MS"/>
                <w:sz w:val="18"/>
                <w:szCs w:val="20"/>
              </w:rPr>
            </w:pPr>
            <w:r>
              <w:rPr>
                <w:rFonts w:eastAsia="Arial Unicode MS"/>
                <w:sz w:val="18"/>
                <w:szCs w:val="20"/>
              </w:rPr>
              <w:t>1</w:t>
            </w:r>
            <w:r w:rsidR="0049224D">
              <w:rPr>
                <w:rFonts w:eastAsia="Arial Unicode MS"/>
                <w:sz w:val="18"/>
                <w:szCs w:val="20"/>
              </w:rPr>
              <w:t>30,0</w:t>
            </w:r>
          </w:p>
        </w:tc>
        <w:tc>
          <w:tcPr>
            <w:tcW w:w="1276" w:type="dxa"/>
            <w:tcBorders>
              <w:left w:val="single" w:sz="4" w:space="0" w:color="000000"/>
              <w:bottom w:val="single" w:sz="4" w:space="0" w:color="000000"/>
            </w:tcBorders>
            <w:shd w:val="clear" w:color="auto" w:fill="auto"/>
            <w:vAlign w:val="center"/>
          </w:tcPr>
          <w:p w:rsidR="009A5CC7" w:rsidRDefault="002D000E" w:rsidP="000D35DA">
            <w:pPr>
              <w:jc w:val="center"/>
              <w:rPr>
                <w:rFonts w:eastAsia="Arial Unicode MS"/>
                <w:iCs/>
                <w:sz w:val="18"/>
                <w:szCs w:val="20"/>
              </w:rPr>
            </w:pPr>
            <w:r>
              <w:rPr>
                <w:rFonts w:eastAsia="Arial Unicode MS"/>
                <w:iCs/>
                <w:sz w:val="18"/>
                <w:szCs w:val="20"/>
              </w:rPr>
              <w:t>185,0</w:t>
            </w:r>
          </w:p>
        </w:tc>
        <w:tc>
          <w:tcPr>
            <w:tcW w:w="1276" w:type="dxa"/>
            <w:tcBorders>
              <w:left w:val="single" w:sz="8" w:space="0" w:color="000000"/>
              <w:bottom w:val="single" w:sz="4" w:space="0" w:color="000000"/>
            </w:tcBorders>
            <w:shd w:val="clear" w:color="auto" w:fill="auto"/>
            <w:vAlign w:val="center"/>
          </w:tcPr>
          <w:p w:rsidR="009A5CC7" w:rsidRDefault="00546353" w:rsidP="00616C33">
            <w:pPr>
              <w:widowControl w:val="0"/>
              <w:shd w:val="clear" w:color="auto" w:fill="FFFFFF"/>
              <w:autoSpaceDE w:val="0"/>
              <w:jc w:val="center"/>
              <w:rPr>
                <w:color w:val="000000"/>
                <w:sz w:val="18"/>
                <w:szCs w:val="18"/>
              </w:rPr>
            </w:pPr>
            <w:r>
              <w:rPr>
                <w:color w:val="000000"/>
                <w:sz w:val="18"/>
                <w:szCs w:val="18"/>
              </w:rPr>
              <w:t>1</w:t>
            </w:r>
            <w:r w:rsidR="00E16F10">
              <w:rPr>
                <w:color w:val="000000"/>
                <w:sz w:val="18"/>
                <w:szCs w:val="18"/>
              </w:rPr>
              <w:t>95,0</w:t>
            </w:r>
          </w:p>
        </w:tc>
        <w:tc>
          <w:tcPr>
            <w:tcW w:w="992" w:type="dxa"/>
            <w:tcBorders>
              <w:left w:val="single" w:sz="4" w:space="0" w:color="000000"/>
              <w:bottom w:val="single" w:sz="4" w:space="0" w:color="000000"/>
            </w:tcBorders>
            <w:shd w:val="clear" w:color="auto" w:fill="auto"/>
            <w:vAlign w:val="center"/>
          </w:tcPr>
          <w:p w:rsidR="009A5CC7" w:rsidRDefault="00F26EF0" w:rsidP="00DB4C63">
            <w:pPr>
              <w:widowControl w:val="0"/>
              <w:shd w:val="clear" w:color="auto" w:fill="FFFFFF"/>
              <w:autoSpaceDE w:val="0"/>
              <w:jc w:val="center"/>
              <w:rPr>
                <w:color w:val="000000"/>
                <w:sz w:val="18"/>
                <w:szCs w:val="18"/>
              </w:rPr>
            </w:pPr>
            <w:r>
              <w:rPr>
                <w:color w:val="000000"/>
                <w:sz w:val="18"/>
                <w:szCs w:val="18"/>
              </w:rPr>
              <w:t>185,2</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7B67BD" w:rsidP="00DB4C63">
            <w:pPr>
              <w:widowControl w:val="0"/>
              <w:shd w:val="clear" w:color="auto" w:fill="FFFFFF"/>
              <w:autoSpaceDE w:val="0"/>
              <w:jc w:val="center"/>
              <w:rPr>
                <w:sz w:val="18"/>
                <w:szCs w:val="18"/>
              </w:rPr>
            </w:pPr>
            <w:r>
              <w:rPr>
                <w:sz w:val="18"/>
                <w:szCs w:val="18"/>
              </w:rPr>
              <w:t>105,4</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9D794D" w:rsidP="000D35DA">
            <w:pPr>
              <w:jc w:val="center"/>
              <w:rPr>
                <w:sz w:val="18"/>
                <w:szCs w:val="18"/>
              </w:rPr>
            </w:pPr>
            <w:r>
              <w:rPr>
                <w:sz w:val="18"/>
                <w:szCs w:val="18"/>
              </w:rPr>
              <w:t>81,9</w:t>
            </w:r>
          </w:p>
        </w:tc>
        <w:tc>
          <w:tcPr>
            <w:tcW w:w="1134" w:type="dxa"/>
            <w:tcBorders>
              <w:left w:val="single" w:sz="4" w:space="0" w:color="000000"/>
              <w:bottom w:val="single" w:sz="4" w:space="0" w:color="000000"/>
            </w:tcBorders>
            <w:shd w:val="clear" w:color="auto" w:fill="auto"/>
            <w:vAlign w:val="center"/>
          </w:tcPr>
          <w:p w:rsidR="009A5CC7" w:rsidRDefault="0049224D" w:rsidP="000D35DA">
            <w:pPr>
              <w:jc w:val="center"/>
              <w:rPr>
                <w:rFonts w:eastAsia="Arial Unicode MS"/>
                <w:sz w:val="18"/>
                <w:szCs w:val="20"/>
              </w:rPr>
            </w:pPr>
            <w:r>
              <w:rPr>
                <w:rFonts w:eastAsia="Arial Unicode MS"/>
                <w:sz w:val="18"/>
                <w:szCs w:val="20"/>
              </w:rPr>
              <w:t>99,0</w:t>
            </w:r>
          </w:p>
        </w:tc>
        <w:tc>
          <w:tcPr>
            <w:tcW w:w="1276" w:type="dxa"/>
            <w:tcBorders>
              <w:left w:val="single" w:sz="4" w:space="0" w:color="000000"/>
              <w:bottom w:val="single" w:sz="4" w:space="0" w:color="000000"/>
            </w:tcBorders>
            <w:shd w:val="clear" w:color="auto" w:fill="auto"/>
            <w:vAlign w:val="center"/>
          </w:tcPr>
          <w:p w:rsidR="009A5CC7" w:rsidRPr="00CA4345" w:rsidRDefault="002D000E" w:rsidP="000D35DA">
            <w:pPr>
              <w:tabs>
                <w:tab w:val="left" w:pos="947"/>
              </w:tabs>
              <w:jc w:val="center"/>
              <w:rPr>
                <w:rFonts w:eastAsia="Arial Unicode MS"/>
                <w:sz w:val="18"/>
                <w:szCs w:val="20"/>
              </w:rPr>
            </w:pPr>
            <w:r>
              <w:rPr>
                <w:rFonts w:eastAsia="Arial Unicode MS"/>
                <w:sz w:val="18"/>
                <w:szCs w:val="20"/>
              </w:rPr>
              <w:t>310,0</w:t>
            </w:r>
          </w:p>
        </w:tc>
        <w:tc>
          <w:tcPr>
            <w:tcW w:w="1276" w:type="dxa"/>
            <w:tcBorders>
              <w:left w:val="single" w:sz="8" w:space="0" w:color="000000"/>
              <w:bottom w:val="single" w:sz="4" w:space="0" w:color="000000"/>
            </w:tcBorders>
            <w:shd w:val="clear" w:color="auto" w:fill="auto"/>
            <w:vAlign w:val="center"/>
          </w:tcPr>
          <w:p w:rsidR="009A5CC7" w:rsidRDefault="00E16F10" w:rsidP="000D35DA">
            <w:pPr>
              <w:widowControl w:val="0"/>
              <w:shd w:val="clear" w:color="auto" w:fill="FFFFFF"/>
              <w:autoSpaceDE w:val="0"/>
              <w:jc w:val="center"/>
              <w:rPr>
                <w:color w:val="000000"/>
                <w:sz w:val="18"/>
                <w:szCs w:val="18"/>
              </w:rPr>
            </w:pPr>
            <w:r>
              <w:rPr>
                <w:color w:val="000000"/>
                <w:sz w:val="18"/>
                <w:szCs w:val="18"/>
              </w:rPr>
              <w:t>350,0</w:t>
            </w:r>
          </w:p>
        </w:tc>
        <w:tc>
          <w:tcPr>
            <w:tcW w:w="992" w:type="dxa"/>
            <w:tcBorders>
              <w:left w:val="single" w:sz="4" w:space="0" w:color="000000"/>
              <w:bottom w:val="single" w:sz="4" w:space="0" w:color="000000"/>
            </w:tcBorders>
            <w:shd w:val="clear" w:color="auto" w:fill="auto"/>
            <w:vAlign w:val="center"/>
          </w:tcPr>
          <w:p w:rsidR="009A5CC7" w:rsidRDefault="00685FEE" w:rsidP="000D35DA">
            <w:pPr>
              <w:widowControl w:val="0"/>
              <w:shd w:val="clear" w:color="auto" w:fill="FFFFFF"/>
              <w:autoSpaceDE w:val="0"/>
              <w:jc w:val="center"/>
              <w:rPr>
                <w:color w:val="000000"/>
                <w:sz w:val="18"/>
                <w:szCs w:val="18"/>
              </w:rPr>
            </w:pPr>
            <w:r>
              <w:rPr>
                <w:color w:val="000000"/>
                <w:sz w:val="18"/>
                <w:szCs w:val="18"/>
              </w:rPr>
              <w:t>427,4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7B67BD" w:rsidP="00DB4C63">
            <w:pPr>
              <w:widowControl w:val="0"/>
              <w:shd w:val="clear" w:color="auto" w:fill="FFFFFF"/>
              <w:autoSpaceDE w:val="0"/>
              <w:jc w:val="center"/>
              <w:rPr>
                <w:sz w:val="18"/>
                <w:szCs w:val="18"/>
              </w:rPr>
            </w:pPr>
            <w:r>
              <w:rPr>
                <w:sz w:val="18"/>
                <w:szCs w:val="18"/>
              </w:rPr>
              <w:t>112,9</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9D794D" w:rsidP="00EE4740">
            <w:pPr>
              <w:jc w:val="center"/>
              <w:rPr>
                <w:sz w:val="18"/>
                <w:szCs w:val="18"/>
              </w:rPr>
            </w:pPr>
            <w:r>
              <w:rPr>
                <w:sz w:val="18"/>
                <w:szCs w:val="18"/>
              </w:rPr>
              <w:t>296,6</w:t>
            </w:r>
          </w:p>
        </w:tc>
        <w:tc>
          <w:tcPr>
            <w:tcW w:w="1134" w:type="dxa"/>
            <w:tcBorders>
              <w:left w:val="single" w:sz="4" w:space="0" w:color="000000"/>
              <w:bottom w:val="single" w:sz="4" w:space="0" w:color="000000"/>
            </w:tcBorders>
            <w:shd w:val="clear" w:color="auto" w:fill="auto"/>
            <w:vAlign w:val="center"/>
          </w:tcPr>
          <w:p w:rsidR="009A5CC7" w:rsidRDefault="00546353" w:rsidP="000D35DA">
            <w:pPr>
              <w:jc w:val="center"/>
              <w:rPr>
                <w:rFonts w:eastAsia="Arial Unicode MS"/>
                <w:sz w:val="18"/>
                <w:szCs w:val="20"/>
              </w:rPr>
            </w:pPr>
            <w:r>
              <w:rPr>
                <w:rFonts w:eastAsia="Arial Unicode MS"/>
                <w:sz w:val="18"/>
                <w:szCs w:val="20"/>
              </w:rPr>
              <w:t>3</w:t>
            </w:r>
            <w:r w:rsidR="0049224D">
              <w:rPr>
                <w:rFonts w:eastAsia="Arial Unicode MS"/>
                <w:sz w:val="18"/>
                <w:szCs w:val="20"/>
              </w:rPr>
              <w:t>23,0</w:t>
            </w:r>
          </w:p>
        </w:tc>
        <w:tc>
          <w:tcPr>
            <w:tcW w:w="1276" w:type="dxa"/>
            <w:tcBorders>
              <w:left w:val="single" w:sz="4" w:space="0" w:color="000000"/>
              <w:bottom w:val="single" w:sz="4" w:space="0" w:color="000000"/>
            </w:tcBorders>
            <w:shd w:val="clear" w:color="auto" w:fill="auto"/>
            <w:vAlign w:val="center"/>
          </w:tcPr>
          <w:p w:rsidR="009A5CC7" w:rsidRDefault="00546353" w:rsidP="000D35DA">
            <w:pPr>
              <w:jc w:val="center"/>
              <w:rPr>
                <w:rFonts w:eastAsia="Arial Unicode MS"/>
                <w:iCs/>
                <w:sz w:val="18"/>
                <w:szCs w:val="20"/>
              </w:rPr>
            </w:pPr>
            <w:r>
              <w:rPr>
                <w:rFonts w:eastAsia="Arial Unicode MS"/>
                <w:iCs/>
                <w:sz w:val="18"/>
                <w:szCs w:val="20"/>
              </w:rPr>
              <w:t>2</w:t>
            </w:r>
            <w:r w:rsidR="002D000E">
              <w:rPr>
                <w:rFonts w:eastAsia="Arial Unicode MS"/>
                <w:iCs/>
                <w:sz w:val="18"/>
                <w:szCs w:val="20"/>
              </w:rPr>
              <w:t>80,0</w:t>
            </w:r>
          </w:p>
        </w:tc>
        <w:tc>
          <w:tcPr>
            <w:tcW w:w="1276" w:type="dxa"/>
            <w:tcBorders>
              <w:left w:val="single" w:sz="8" w:space="0" w:color="000000"/>
              <w:bottom w:val="single" w:sz="4" w:space="0" w:color="000000"/>
            </w:tcBorders>
            <w:shd w:val="clear" w:color="auto" w:fill="auto"/>
            <w:vAlign w:val="center"/>
          </w:tcPr>
          <w:p w:rsidR="009A5CC7" w:rsidRDefault="00E16F10" w:rsidP="000D35DA">
            <w:pPr>
              <w:widowControl w:val="0"/>
              <w:shd w:val="clear" w:color="auto" w:fill="FFFFFF"/>
              <w:autoSpaceDE w:val="0"/>
              <w:jc w:val="center"/>
              <w:rPr>
                <w:color w:val="000000"/>
                <w:sz w:val="18"/>
                <w:szCs w:val="18"/>
              </w:rPr>
            </w:pPr>
            <w:r>
              <w:rPr>
                <w:color w:val="000000"/>
                <w:sz w:val="18"/>
                <w:szCs w:val="18"/>
              </w:rPr>
              <w:t>312,7</w:t>
            </w:r>
          </w:p>
        </w:tc>
        <w:tc>
          <w:tcPr>
            <w:tcW w:w="992" w:type="dxa"/>
            <w:tcBorders>
              <w:left w:val="single" w:sz="4" w:space="0" w:color="000000"/>
              <w:bottom w:val="single" w:sz="4" w:space="0" w:color="000000"/>
            </w:tcBorders>
            <w:shd w:val="clear" w:color="auto" w:fill="auto"/>
            <w:vAlign w:val="center"/>
          </w:tcPr>
          <w:p w:rsidR="009A5CC7" w:rsidRDefault="00685FEE" w:rsidP="000D35DA">
            <w:pPr>
              <w:widowControl w:val="0"/>
              <w:shd w:val="clear" w:color="auto" w:fill="FFFFFF"/>
              <w:autoSpaceDE w:val="0"/>
              <w:jc w:val="center"/>
              <w:rPr>
                <w:color w:val="000000"/>
                <w:sz w:val="18"/>
                <w:szCs w:val="18"/>
              </w:rPr>
            </w:pPr>
            <w:r>
              <w:rPr>
                <w:color w:val="000000"/>
                <w:sz w:val="18"/>
                <w:szCs w:val="18"/>
              </w:rPr>
              <w:t>105,4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D10967" w:rsidP="00D10967">
            <w:pPr>
              <w:widowControl w:val="0"/>
              <w:shd w:val="clear" w:color="auto" w:fill="FFFFFF"/>
              <w:autoSpaceDE w:val="0"/>
              <w:jc w:val="center"/>
              <w:rPr>
                <w:sz w:val="18"/>
                <w:szCs w:val="18"/>
              </w:rPr>
            </w:pPr>
            <w:r>
              <w:rPr>
                <w:sz w:val="18"/>
                <w:szCs w:val="18"/>
              </w:rPr>
              <w:t>1</w:t>
            </w:r>
            <w:r w:rsidR="007B67BD">
              <w:rPr>
                <w:sz w:val="18"/>
                <w:szCs w:val="18"/>
              </w:rPr>
              <w:t>11,7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9A5CC7" w:rsidRDefault="009D794D" w:rsidP="003962C8">
            <w:pPr>
              <w:jc w:val="center"/>
              <w:rPr>
                <w:sz w:val="18"/>
                <w:szCs w:val="18"/>
              </w:rPr>
            </w:pPr>
            <w:r>
              <w:rPr>
                <w:sz w:val="18"/>
                <w:szCs w:val="18"/>
              </w:rPr>
              <w:t>10,4</w:t>
            </w:r>
          </w:p>
        </w:tc>
        <w:tc>
          <w:tcPr>
            <w:tcW w:w="1134" w:type="dxa"/>
            <w:tcBorders>
              <w:left w:val="single" w:sz="4" w:space="0" w:color="000000"/>
              <w:bottom w:val="single" w:sz="4" w:space="0" w:color="000000"/>
            </w:tcBorders>
            <w:shd w:val="clear" w:color="auto" w:fill="auto"/>
            <w:vAlign w:val="center"/>
          </w:tcPr>
          <w:p w:rsidR="009A5CC7" w:rsidRDefault="0049224D" w:rsidP="000D35DA">
            <w:pPr>
              <w:jc w:val="center"/>
              <w:rPr>
                <w:rFonts w:eastAsia="Arial Unicode MS"/>
                <w:sz w:val="18"/>
                <w:szCs w:val="20"/>
              </w:rPr>
            </w:pPr>
            <w:r>
              <w:rPr>
                <w:rFonts w:eastAsia="Arial Unicode MS"/>
                <w:sz w:val="18"/>
                <w:szCs w:val="20"/>
              </w:rPr>
              <w:t>10,0</w:t>
            </w:r>
          </w:p>
        </w:tc>
        <w:tc>
          <w:tcPr>
            <w:tcW w:w="1276" w:type="dxa"/>
            <w:tcBorders>
              <w:left w:val="single" w:sz="4" w:space="0" w:color="000000"/>
              <w:bottom w:val="single" w:sz="4" w:space="0" w:color="000000"/>
            </w:tcBorders>
            <w:shd w:val="clear" w:color="auto" w:fill="auto"/>
            <w:vAlign w:val="center"/>
          </w:tcPr>
          <w:p w:rsidR="009A5CC7" w:rsidRDefault="002D000E" w:rsidP="000D35D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9A5CC7" w:rsidRDefault="00E16F10" w:rsidP="00B61990">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9A5CC7" w:rsidRDefault="00685FEE"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7B67BD" w:rsidP="000D35DA">
            <w:pPr>
              <w:widowControl w:val="0"/>
              <w:shd w:val="clear" w:color="auto" w:fill="FFFFFF"/>
              <w:autoSpaceDE w:val="0"/>
              <w:jc w:val="center"/>
              <w:rPr>
                <w:sz w:val="18"/>
                <w:szCs w:val="18"/>
              </w:rPr>
            </w:pPr>
            <w:r>
              <w:rPr>
                <w:sz w:val="18"/>
                <w:szCs w:val="18"/>
              </w:rPr>
              <w:t>0,0</w:t>
            </w:r>
          </w:p>
        </w:tc>
      </w:tr>
      <w:tr w:rsidR="00546353" w:rsidTr="000D35DA">
        <w:trPr>
          <w:trHeight w:val="255"/>
        </w:trPr>
        <w:tc>
          <w:tcPr>
            <w:tcW w:w="2448" w:type="dxa"/>
            <w:tcBorders>
              <w:left w:val="single" w:sz="8" w:space="0" w:color="000000"/>
              <w:bottom w:val="single" w:sz="4" w:space="0" w:color="000000"/>
            </w:tcBorders>
            <w:shd w:val="clear" w:color="auto" w:fill="auto"/>
          </w:tcPr>
          <w:p w:rsidR="00546353" w:rsidRDefault="00546353" w:rsidP="000D35DA">
            <w:pPr>
              <w:widowControl w:val="0"/>
              <w:shd w:val="clear" w:color="auto" w:fill="FFFFFF"/>
              <w:autoSpaceDE w:val="0"/>
              <w:rPr>
                <w:color w:val="000000"/>
                <w:spacing w:val="-2"/>
                <w:sz w:val="16"/>
                <w:szCs w:val="16"/>
              </w:rPr>
            </w:pPr>
            <w:r>
              <w:rPr>
                <w:color w:val="000000"/>
                <w:spacing w:val="-2"/>
                <w:sz w:val="16"/>
                <w:szCs w:val="16"/>
              </w:rPr>
              <w:t>Задолженность и перерасчеты по отмененным налогам, сборам и иным обязательным платежам</w:t>
            </w:r>
          </w:p>
        </w:tc>
        <w:tc>
          <w:tcPr>
            <w:tcW w:w="1134" w:type="dxa"/>
            <w:tcBorders>
              <w:left w:val="single" w:sz="4" w:space="0" w:color="000000"/>
              <w:bottom w:val="single" w:sz="4" w:space="0" w:color="000000"/>
            </w:tcBorders>
            <w:shd w:val="clear" w:color="auto" w:fill="auto"/>
            <w:vAlign w:val="center"/>
          </w:tcPr>
          <w:p w:rsidR="00546353" w:rsidRDefault="009D794D" w:rsidP="003962C8">
            <w:pPr>
              <w:jc w:val="center"/>
              <w:rPr>
                <w:sz w:val="18"/>
                <w:szCs w:val="18"/>
              </w:rPr>
            </w:pPr>
            <w:r>
              <w:rPr>
                <w:sz w:val="18"/>
                <w:szCs w:val="18"/>
              </w:rPr>
              <w:t>-0,2</w:t>
            </w:r>
          </w:p>
        </w:tc>
        <w:tc>
          <w:tcPr>
            <w:tcW w:w="1134" w:type="dxa"/>
            <w:tcBorders>
              <w:left w:val="single" w:sz="4" w:space="0" w:color="000000"/>
              <w:bottom w:val="single" w:sz="4" w:space="0" w:color="000000"/>
            </w:tcBorders>
            <w:shd w:val="clear" w:color="auto" w:fill="auto"/>
            <w:vAlign w:val="center"/>
          </w:tcPr>
          <w:p w:rsidR="00546353" w:rsidRDefault="00546353"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546353" w:rsidRDefault="00546353" w:rsidP="000D35D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546353" w:rsidRDefault="00E16F10" w:rsidP="0070224F">
            <w:pPr>
              <w:widowControl w:val="0"/>
              <w:shd w:val="clear" w:color="auto" w:fill="FFFFFF"/>
              <w:autoSpaceDE w:val="0"/>
              <w:jc w:val="center"/>
              <w:rPr>
                <w:color w:val="000000"/>
                <w:sz w:val="18"/>
                <w:szCs w:val="18"/>
              </w:rPr>
            </w:pPr>
            <w:r>
              <w:rPr>
                <w:color w:val="000000"/>
                <w:sz w:val="18"/>
                <w:szCs w:val="18"/>
              </w:rPr>
              <w:t>0,0</w:t>
            </w:r>
          </w:p>
        </w:tc>
        <w:tc>
          <w:tcPr>
            <w:tcW w:w="992" w:type="dxa"/>
            <w:tcBorders>
              <w:left w:val="single" w:sz="4" w:space="0" w:color="000000"/>
              <w:bottom w:val="single" w:sz="4" w:space="0" w:color="000000"/>
            </w:tcBorders>
            <w:shd w:val="clear" w:color="auto" w:fill="auto"/>
            <w:vAlign w:val="center"/>
          </w:tcPr>
          <w:p w:rsidR="00546353" w:rsidRDefault="00D10967"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546353" w:rsidRDefault="00D10967" w:rsidP="000D35DA">
            <w:pPr>
              <w:widowControl w:val="0"/>
              <w:shd w:val="clear" w:color="auto" w:fill="FFFFFF"/>
              <w:autoSpaceDE w:val="0"/>
              <w:jc w:val="center"/>
              <w:rPr>
                <w:sz w:val="18"/>
                <w:szCs w:val="18"/>
              </w:rPr>
            </w:pPr>
            <w:r>
              <w:rPr>
                <w:sz w:val="18"/>
                <w:szCs w:val="18"/>
              </w:rPr>
              <w:t>0,0</w:t>
            </w:r>
          </w:p>
        </w:tc>
      </w:tr>
      <w:tr w:rsidR="00BB6ECA"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6836EF" w:rsidRPr="004A5A26" w:rsidRDefault="006836E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C57DC9" w:rsidRDefault="009D794D" w:rsidP="00ED0E43">
            <w:pPr>
              <w:jc w:val="center"/>
              <w:rPr>
                <w:b/>
                <w:sz w:val="18"/>
                <w:szCs w:val="20"/>
              </w:rPr>
            </w:pPr>
            <w:r>
              <w:rPr>
                <w:b/>
                <w:sz w:val="18"/>
                <w:szCs w:val="20"/>
              </w:rPr>
              <w:t>180,0</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546353" w:rsidP="00D57BC1">
            <w:pPr>
              <w:jc w:val="center"/>
              <w:rPr>
                <w:rFonts w:eastAsia="Arial Unicode MS"/>
                <w:b/>
                <w:sz w:val="18"/>
                <w:szCs w:val="20"/>
              </w:rPr>
            </w:pPr>
            <w:r>
              <w:rPr>
                <w:rFonts w:eastAsia="Arial Unicode MS"/>
                <w:b/>
                <w:sz w:val="18"/>
                <w:szCs w:val="20"/>
              </w:rPr>
              <w:t>137</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2D000E" w:rsidP="00D57BC1">
            <w:pPr>
              <w:jc w:val="center"/>
              <w:rPr>
                <w:rFonts w:eastAsia="Arial Unicode MS"/>
                <w:b/>
                <w:iCs/>
                <w:sz w:val="18"/>
                <w:szCs w:val="20"/>
              </w:rPr>
            </w:pPr>
            <w:r>
              <w:rPr>
                <w:rFonts w:eastAsia="Arial Unicode MS"/>
                <w:b/>
                <w:iCs/>
                <w:sz w:val="18"/>
                <w:szCs w:val="20"/>
              </w:rPr>
              <w:t>225,8</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E16F10" w:rsidP="00616C33">
            <w:pPr>
              <w:widowControl w:val="0"/>
              <w:shd w:val="clear" w:color="auto" w:fill="FFFFFF"/>
              <w:autoSpaceDE w:val="0"/>
              <w:jc w:val="center"/>
              <w:rPr>
                <w:b/>
                <w:color w:val="000000"/>
                <w:sz w:val="18"/>
                <w:szCs w:val="18"/>
              </w:rPr>
            </w:pPr>
            <w:r>
              <w:rPr>
                <w:b/>
                <w:color w:val="000000"/>
                <w:sz w:val="18"/>
                <w:szCs w:val="18"/>
              </w:rPr>
              <w:t>231,2</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D10967" w:rsidP="00B61990">
            <w:pPr>
              <w:widowControl w:val="0"/>
              <w:shd w:val="clear" w:color="auto" w:fill="FFFFFF"/>
              <w:autoSpaceDE w:val="0"/>
              <w:ind w:right="-324"/>
              <w:rPr>
                <w:b/>
                <w:color w:val="000000"/>
                <w:sz w:val="18"/>
                <w:szCs w:val="18"/>
              </w:rPr>
            </w:pPr>
            <w:r>
              <w:rPr>
                <w:b/>
                <w:color w:val="000000"/>
                <w:sz w:val="18"/>
                <w:szCs w:val="18"/>
              </w:rPr>
              <w:t xml:space="preserve">     1</w:t>
            </w:r>
            <w:r w:rsidR="00685FEE">
              <w:rPr>
                <w:b/>
                <w:color w:val="000000"/>
                <w:sz w:val="18"/>
                <w:szCs w:val="18"/>
              </w:rPr>
              <w:t>28,4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966F84" w:rsidRDefault="00D10967" w:rsidP="007B67BD">
            <w:pPr>
              <w:widowControl w:val="0"/>
              <w:shd w:val="clear" w:color="auto" w:fill="FFFFFF"/>
              <w:autoSpaceDE w:val="0"/>
              <w:ind w:right="-324"/>
              <w:rPr>
                <w:b/>
                <w:sz w:val="18"/>
                <w:szCs w:val="18"/>
              </w:rPr>
            </w:pPr>
            <w:r>
              <w:rPr>
                <w:b/>
                <w:sz w:val="18"/>
                <w:szCs w:val="18"/>
              </w:rPr>
              <w:t xml:space="preserve">      </w:t>
            </w:r>
            <w:r w:rsidR="007B67BD">
              <w:rPr>
                <w:b/>
                <w:sz w:val="18"/>
                <w:szCs w:val="18"/>
              </w:rPr>
              <w:t>102,4</w:t>
            </w:r>
          </w:p>
        </w:tc>
      </w:tr>
      <w:tr w:rsidR="003962C8"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3962C8" w:rsidRDefault="003962C8" w:rsidP="003962C8">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3962C8" w:rsidRDefault="009D794D" w:rsidP="00D57BC1">
            <w:pPr>
              <w:jc w:val="center"/>
              <w:rPr>
                <w:rFonts w:eastAsia="Arial Unicode MS"/>
                <w:sz w:val="18"/>
                <w:szCs w:val="18"/>
              </w:rPr>
            </w:pPr>
            <w:r>
              <w:rPr>
                <w:rFonts w:eastAsia="Arial Unicode MS"/>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3962C8" w:rsidRDefault="00546353" w:rsidP="00D57BC1">
            <w:pPr>
              <w:jc w:val="center"/>
              <w:rPr>
                <w:rFonts w:eastAsia="Arial Unicode MS"/>
                <w:sz w:val="18"/>
                <w:szCs w:val="20"/>
              </w:rPr>
            </w:pPr>
            <w:r>
              <w:rPr>
                <w:rFonts w:eastAsia="Arial Unicode MS"/>
                <w:sz w:val="18"/>
                <w:szCs w:val="20"/>
              </w:rPr>
              <w:t>36,0</w:t>
            </w:r>
          </w:p>
        </w:tc>
        <w:tc>
          <w:tcPr>
            <w:tcW w:w="1276" w:type="dxa"/>
            <w:tcBorders>
              <w:top w:val="single" w:sz="4" w:space="0" w:color="auto"/>
              <w:left w:val="single" w:sz="4" w:space="0" w:color="000000"/>
              <w:bottom w:val="single" w:sz="4" w:space="0" w:color="000000"/>
            </w:tcBorders>
            <w:shd w:val="clear" w:color="auto" w:fill="auto"/>
            <w:vAlign w:val="center"/>
          </w:tcPr>
          <w:p w:rsidR="003962C8" w:rsidRDefault="002D000E" w:rsidP="00D57BC1">
            <w:pPr>
              <w:jc w:val="center"/>
              <w:rPr>
                <w:rFonts w:eastAsia="Arial Unicode MS"/>
                <w:iCs/>
                <w:sz w:val="18"/>
                <w:szCs w:val="20"/>
              </w:rPr>
            </w:pPr>
            <w:r>
              <w:rPr>
                <w:rFonts w:eastAsia="Arial Unicode MS"/>
                <w:iCs/>
                <w:sz w:val="18"/>
                <w:szCs w:val="20"/>
              </w:rPr>
              <w:t>20,7</w:t>
            </w:r>
          </w:p>
        </w:tc>
        <w:tc>
          <w:tcPr>
            <w:tcW w:w="1276" w:type="dxa"/>
            <w:tcBorders>
              <w:top w:val="single" w:sz="4" w:space="0" w:color="auto"/>
              <w:left w:val="single" w:sz="8" w:space="0" w:color="000000"/>
              <w:bottom w:val="single" w:sz="4" w:space="0" w:color="000000"/>
            </w:tcBorders>
            <w:shd w:val="clear" w:color="auto" w:fill="auto"/>
            <w:vAlign w:val="center"/>
          </w:tcPr>
          <w:p w:rsidR="003962C8" w:rsidRDefault="00E16F10" w:rsidP="003F75D6">
            <w:pPr>
              <w:widowControl w:val="0"/>
              <w:shd w:val="clear" w:color="auto" w:fill="FFFFFF"/>
              <w:autoSpaceDE w:val="0"/>
              <w:jc w:val="center"/>
              <w:rPr>
                <w:color w:val="000000"/>
                <w:sz w:val="18"/>
                <w:szCs w:val="18"/>
              </w:rPr>
            </w:pPr>
            <w:r>
              <w:rPr>
                <w:color w:val="000000"/>
                <w:sz w:val="18"/>
                <w:szCs w:val="18"/>
              </w:rPr>
              <w:t>5,9</w:t>
            </w:r>
          </w:p>
        </w:tc>
        <w:tc>
          <w:tcPr>
            <w:tcW w:w="992" w:type="dxa"/>
            <w:tcBorders>
              <w:top w:val="single" w:sz="4" w:space="0" w:color="auto"/>
              <w:left w:val="single" w:sz="4" w:space="0" w:color="000000"/>
              <w:bottom w:val="single" w:sz="4" w:space="0" w:color="000000"/>
            </w:tcBorders>
            <w:shd w:val="clear" w:color="auto" w:fill="auto"/>
            <w:vAlign w:val="center"/>
          </w:tcPr>
          <w:p w:rsidR="003962C8" w:rsidRDefault="00D10967"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3962C8" w:rsidRPr="00E442BA" w:rsidRDefault="007B67BD" w:rsidP="00D57BC1">
            <w:pPr>
              <w:widowControl w:val="0"/>
              <w:shd w:val="clear" w:color="auto" w:fill="FFFFFF"/>
              <w:autoSpaceDE w:val="0"/>
              <w:jc w:val="center"/>
              <w:rPr>
                <w:sz w:val="18"/>
                <w:szCs w:val="18"/>
              </w:rPr>
            </w:pPr>
            <w:r>
              <w:rPr>
                <w:sz w:val="18"/>
                <w:szCs w:val="18"/>
              </w:rPr>
              <w:t>28,5</w:t>
            </w:r>
          </w:p>
        </w:tc>
      </w:tr>
      <w:tr w:rsidR="0070224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70224F" w:rsidRDefault="0070224F" w:rsidP="005F27EF">
            <w:pPr>
              <w:rPr>
                <w:sz w:val="16"/>
                <w:szCs w:val="16"/>
              </w:rPr>
            </w:pPr>
            <w:r>
              <w:rPr>
                <w:sz w:val="16"/>
                <w:szCs w:val="16"/>
              </w:rPr>
              <w:t xml:space="preserve">Доходы, поступающие в порядке возмещения расходов, понесенных в связи с эксплуатацией имущества </w:t>
            </w:r>
            <w:r>
              <w:rPr>
                <w:sz w:val="16"/>
                <w:szCs w:val="16"/>
              </w:rPr>
              <w:lastRenderedPageBreak/>
              <w:t>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70224F" w:rsidRDefault="009D794D" w:rsidP="00D57BC1">
            <w:pPr>
              <w:jc w:val="center"/>
              <w:rPr>
                <w:rFonts w:eastAsia="Arial Unicode MS"/>
                <w:sz w:val="18"/>
                <w:szCs w:val="18"/>
              </w:rPr>
            </w:pPr>
            <w:r>
              <w:rPr>
                <w:rFonts w:eastAsia="Arial Unicode MS"/>
                <w:sz w:val="18"/>
                <w:szCs w:val="18"/>
              </w:rPr>
              <w:lastRenderedPageBreak/>
              <w:t>38,0</w:t>
            </w:r>
          </w:p>
        </w:tc>
        <w:tc>
          <w:tcPr>
            <w:tcW w:w="1134" w:type="dxa"/>
            <w:tcBorders>
              <w:top w:val="single" w:sz="4" w:space="0" w:color="auto"/>
              <w:left w:val="single" w:sz="4" w:space="0" w:color="000000"/>
              <w:bottom w:val="single" w:sz="4" w:space="0" w:color="000000"/>
            </w:tcBorders>
            <w:shd w:val="clear" w:color="auto" w:fill="auto"/>
            <w:vAlign w:val="center"/>
          </w:tcPr>
          <w:p w:rsidR="0070224F" w:rsidRDefault="00ED474D" w:rsidP="00ED474D">
            <w:pPr>
              <w:jc w:val="center"/>
              <w:rPr>
                <w:rFonts w:eastAsia="Arial Unicode MS"/>
                <w:sz w:val="18"/>
                <w:szCs w:val="20"/>
              </w:rPr>
            </w:pPr>
            <w:r>
              <w:rPr>
                <w:rFonts w:eastAsia="Arial Unicode MS"/>
                <w:sz w:val="18"/>
                <w:szCs w:val="20"/>
              </w:rPr>
              <w:t>40,0</w:t>
            </w:r>
          </w:p>
        </w:tc>
        <w:tc>
          <w:tcPr>
            <w:tcW w:w="1276" w:type="dxa"/>
            <w:tcBorders>
              <w:top w:val="single" w:sz="4" w:space="0" w:color="auto"/>
              <w:left w:val="single" w:sz="4" w:space="0" w:color="000000"/>
              <w:bottom w:val="single" w:sz="4" w:space="0" w:color="000000"/>
            </w:tcBorders>
            <w:shd w:val="clear" w:color="auto" w:fill="auto"/>
            <w:vAlign w:val="center"/>
          </w:tcPr>
          <w:p w:rsidR="0070224F" w:rsidRDefault="002D000E" w:rsidP="00D57BC1">
            <w:pPr>
              <w:jc w:val="center"/>
              <w:rPr>
                <w:rFonts w:eastAsia="Arial Unicode MS"/>
                <w:iCs/>
                <w:sz w:val="18"/>
                <w:szCs w:val="20"/>
              </w:rPr>
            </w:pPr>
            <w:r>
              <w:rPr>
                <w:rFonts w:eastAsia="Arial Unicode MS"/>
                <w:iCs/>
                <w:sz w:val="18"/>
                <w:szCs w:val="20"/>
              </w:rPr>
              <w:t>21,3</w:t>
            </w:r>
          </w:p>
        </w:tc>
        <w:tc>
          <w:tcPr>
            <w:tcW w:w="1276" w:type="dxa"/>
            <w:tcBorders>
              <w:top w:val="single" w:sz="4" w:space="0" w:color="auto"/>
              <w:left w:val="single" w:sz="8" w:space="0" w:color="000000"/>
              <w:bottom w:val="single" w:sz="4" w:space="0" w:color="000000"/>
            </w:tcBorders>
            <w:shd w:val="clear" w:color="auto" w:fill="auto"/>
            <w:vAlign w:val="center"/>
          </w:tcPr>
          <w:p w:rsidR="0070224F" w:rsidRDefault="00E16F10" w:rsidP="00616C33">
            <w:pPr>
              <w:widowControl w:val="0"/>
              <w:shd w:val="clear" w:color="auto" w:fill="FFFFFF"/>
              <w:autoSpaceDE w:val="0"/>
              <w:jc w:val="center"/>
              <w:rPr>
                <w:color w:val="000000"/>
                <w:sz w:val="18"/>
                <w:szCs w:val="18"/>
              </w:rPr>
            </w:pPr>
            <w:r>
              <w:rPr>
                <w:color w:val="000000"/>
                <w:sz w:val="18"/>
                <w:szCs w:val="18"/>
              </w:rPr>
              <w:t>41,5</w:t>
            </w:r>
          </w:p>
        </w:tc>
        <w:tc>
          <w:tcPr>
            <w:tcW w:w="992" w:type="dxa"/>
            <w:tcBorders>
              <w:top w:val="single" w:sz="4" w:space="0" w:color="auto"/>
              <w:left w:val="single" w:sz="4" w:space="0" w:color="000000"/>
              <w:bottom w:val="single" w:sz="4" w:space="0" w:color="000000"/>
            </w:tcBorders>
            <w:shd w:val="clear" w:color="auto" w:fill="auto"/>
            <w:vAlign w:val="center"/>
          </w:tcPr>
          <w:p w:rsidR="0070224F" w:rsidRDefault="00685FEE" w:rsidP="00D57BC1">
            <w:pPr>
              <w:widowControl w:val="0"/>
              <w:shd w:val="clear" w:color="auto" w:fill="FFFFFF"/>
              <w:autoSpaceDE w:val="0"/>
              <w:jc w:val="center"/>
              <w:rPr>
                <w:color w:val="000000"/>
                <w:sz w:val="18"/>
                <w:szCs w:val="18"/>
              </w:rPr>
            </w:pPr>
            <w:r>
              <w:rPr>
                <w:color w:val="000000"/>
                <w:sz w:val="18"/>
                <w:szCs w:val="18"/>
              </w:rPr>
              <w:t>109,2</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70224F" w:rsidRPr="00E442BA" w:rsidRDefault="007B67BD" w:rsidP="00D57BC1">
            <w:pPr>
              <w:widowControl w:val="0"/>
              <w:shd w:val="clear" w:color="auto" w:fill="FFFFFF"/>
              <w:autoSpaceDE w:val="0"/>
              <w:jc w:val="center"/>
              <w:rPr>
                <w:sz w:val="18"/>
                <w:szCs w:val="18"/>
              </w:rPr>
            </w:pPr>
            <w:r>
              <w:rPr>
                <w:sz w:val="18"/>
                <w:szCs w:val="18"/>
              </w:rPr>
              <w:t>194,8</w:t>
            </w:r>
          </w:p>
        </w:tc>
      </w:tr>
      <w:tr w:rsidR="004023B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4023BE" w:rsidRDefault="004023BE" w:rsidP="00B20ADB">
            <w:pPr>
              <w:rPr>
                <w:sz w:val="16"/>
                <w:szCs w:val="16"/>
              </w:rPr>
            </w:pPr>
            <w:r>
              <w:rPr>
                <w:sz w:val="16"/>
                <w:szCs w:val="16"/>
              </w:rPr>
              <w:lastRenderedPageBreak/>
              <w:t xml:space="preserve">Доходы </w:t>
            </w:r>
            <w:r w:rsidR="00B20ADB">
              <w:rPr>
                <w:sz w:val="16"/>
                <w:szCs w:val="16"/>
              </w:rPr>
              <w:t>от продажи материальных и нематериальных активов</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216124" w:rsidP="00D57BC1">
            <w:pPr>
              <w:jc w:val="center"/>
              <w:rPr>
                <w:rFonts w:eastAsia="Arial Unicode MS"/>
                <w:sz w:val="18"/>
                <w:szCs w:val="18"/>
              </w:rPr>
            </w:pPr>
            <w:r>
              <w:rPr>
                <w:rFonts w:eastAsia="Arial Unicode MS"/>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546353" w:rsidP="00D57BC1">
            <w:pPr>
              <w:jc w:val="center"/>
              <w:rPr>
                <w:rFonts w:eastAsia="Arial Unicode MS"/>
                <w:sz w:val="18"/>
                <w:szCs w:val="20"/>
              </w:rPr>
            </w:pPr>
            <w:r>
              <w:rPr>
                <w:rFonts w:eastAsia="Arial Unicode MS"/>
                <w:sz w:val="18"/>
                <w:szCs w:val="20"/>
              </w:rPr>
              <w:t>50,0</w:t>
            </w:r>
          </w:p>
        </w:tc>
        <w:tc>
          <w:tcPr>
            <w:tcW w:w="1276" w:type="dxa"/>
            <w:tcBorders>
              <w:top w:val="single" w:sz="4" w:space="0" w:color="auto"/>
              <w:left w:val="single" w:sz="4" w:space="0" w:color="000000"/>
              <w:bottom w:val="single" w:sz="4" w:space="0" w:color="000000"/>
            </w:tcBorders>
            <w:shd w:val="clear" w:color="auto" w:fill="auto"/>
            <w:vAlign w:val="center"/>
          </w:tcPr>
          <w:p w:rsidR="004023BE" w:rsidRDefault="0070224F"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4023BE" w:rsidRDefault="0070224F"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4023BE" w:rsidRDefault="00D10967"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4023BE" w:rsidRPr="00E442BA" w:rsidRDefault="00D10967" w:rsidP="00D57BC1">
            <w:pPr>
              <w:widowControl w:val="0"/>
              <w:shd w:val="clear" w:color="auto" w:fill="FFFFFF"/>
              <w:autoSpaceDE w:val="0"/>
              <w:jc w:val="center"/>
              <w:rPr>
                <w:sz w:val="18"/>
                <w:szCs w:val="18"/>
              </w:rPr>
            </w:pPr>
            <w:r>
              <w:rPr>
                <w:sz w:val="18"/>
                <w:szCs w:val="18"/>
              </w:rPr>
              <w:t>0,0</w:t>
            </w:r>
          </w:p>
        </w:tc>
      </w:tr>
      <w:tr w:rsidR="004023B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4023BE" w:rsidRDefault="004023BE" w:rsidP="004023BE">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9D794D" w:rsidP="00D57BC1">
            <w:pPr>
              <w:jc w:val="center"/>
              <w:rPr>
                <w:rFonts w:eastAsia="Arial Unicode MS"/>
                <w:sz w:val="18"/>
                <w:szCs w:val="18"/>
              </w:rPr>
            </w:pPr>
            <w:r>
              <w:rPr>
                <w:rFonts w:eastAsia="Arial Unicode MS"/>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546353" w:rsidP="00D57BC1">
            <w:pPr>
              <w:jc w:val="center"/>
              <w:rPr>
                <w:rFonts w:eastAsia="Arial Unicode MS"/>
                <w:sz w:val="18"/>
                <w:szCs w:val="20"/>
              </w:rPr>
            </w:pPr>
            <w:r>
              <w:rPr>
                <w:rFonts w:eastAsia="Arial Unicode MS"/>
                <w:sz w:val="18"/>
                <w:szCs w:val="20"/>
              </w:rPr>
              <w:t>1,0</w:t>
            </w:r>
          </w:p>
        </w:tc>
        <w:tc>
          <w:tcPr>
            <w:tcW w:w="1276" w:type="dxa"/>
            <w:tcBorders>
              <w:top w:val="single" w:sz="4" w:space="0" w:color="auto"/>
              <w:left w:val="single" w:sz="4" w:space="0" w:color="000000"/>
              <w:bottom w:val="single" w:sz="4" w:space="0" w:color="000000"/>
            </w:tcBorders>
            <w:shd w:val="clear" w:color="auto" w:fill="auto"/>
            <w:vAlign w:val="center"/>
          </w:tcPr>
          <w:p w:rsidR="004023BE" w:rsidRDefault="002D000E" w:rsidP="00D57BC1">
            <w:pPr>
              <w:jc w:val="center"/>
              <w:rPr>
                <w:rFonts w:eastAsia="Arial Unicode MS"/>
                <w:iCs/>
                <w:sz w:val="18"/>
                <w:szCs w:val="20"/>
              </w:rPr>
            </w:pPr>
            <w:r>
              <w:rPr>
                <w:rFonts w:eastAsia="Arial Unicode MS"/>
                <w:iCs/>
                <w:sz w:val="18"/>
                <w:szCs w:val="20"/>
              </w:rPr>
              <w:t>0,5</w:t>
            </w:r>
          </w:p>
        </w:tc>
        <w:tc>
          <w:tcPr>
            <w:tcW w:w="1276" w:type="dxa"/>
            <w:tcBorders>
              <w:top w:val="single" w:sz="4" w:space="0" w:color="auto"/>
              <w:left w:val="single" w:sz="8" w:space="0" w:color="000000"/>
              <w:bottom w:val="single" w:sz="4" w:space="0" w:color="000000"/>
            </w:tcBorders>
            <w:shd w:val="clear" w:color="auto" w:fill="auto"/>
            <w:vAlign w:val="center"/>
          </w:tcPr>
          <w:p w:rsidR="004023BE" w:rsidRDefault="00E16F10" w:rsidP="003F75D6">
            <w:pPr>
              <w:widowControl w:val="0"/>
              <w:shd w:val="clear" w:color="auto" w:fill="FFFFFF"/>
              <w:autoSpaceDE w:val="0"/>
              <w:jc w:val="center"/>
              <w:rPr>
                <w:color w:val="000000"/>
                <w:sz w:val="18"/>
                <w:szCs w:val="18"/>
              </w:rPr>
            </w:pPr>
            <w:r>
              <w:rPr>
                <w:color w:val="000000"/>
                <w:sz w:val="18"/>
                <w:szCs w:val="18"/>
              </w:rPr>
              <w:t>0,5</w:t>
            </w:r>
          </w:p>
        </w:tc>
        <w:tc>
          <w:tcPr>
            <w:tcW w:w="992" w:type="dxa"/>
            <w:tcBorders>
              <w:top w:val="single" w:sz="4" w:space="0" w:color="auto"/>
              <w:left w:val="single" w:sz="4" w:space="0" w:color="000000"/>
              <w:bottom w:val="single" w:sz="4" w:space="0" w:color="000000"/>
            </w:tcBorders>
            <w:shd w:val="clear" w:color="auto" w:fill="auto"/>
            <w:vAlign w:val="center"/>
          </w:tcPr>
          <w:p w:rsidR="004023BE" w:rsidRDefault="00D10967"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4023BE" w:rsidRPr="00E442BA" w:rsidRDefault="007B67BD" w:rsidP="00D57BC1">
            <w:pPr>
              <w:widowControl w:val="0"/>
              <w:shd w:val="clear" w:color="auto" w:fill="FFFFFF"/>
              <w:autoSpaceDE w:val="0"/>
              <w:jc w:val="center"/>
              <w:rPr>
                <w:sz w:val="18"/>
                <w:szCs w:val="18"/>
              </w:rPr>
            </w:pPr>
            <w:r>
              <w:rPr>
                <w:sz w:val="18"/>
                <w:szCs w:val="18"/>
              </w:rPr>
              <w:t>100,0</w:t>
            </w:r>
          </w:p>
        </w:tc>
      </w:tr>
      <w:tr w:rsidR="00BB6ECA"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6836EF" w:rsidRDefault="006836EF"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EA3362" w:rsidRDefault="009D794D" w:rsidP="00ED0E43">
            <w:pPr>
              <w:jc w:val="center"/>
              <w:rPr>
                <w:rFonts w:eastAsia="Arial Unicode MS"/>
                <w:sz w:val="18"/>
                <w:szCs w:val="18"/>
              </w:rPr>
            </w:pPr>
            <w:r>
              <w:rPr>
                <w:rFonts w:eastAsia="Arial Unicode MS"/>
                <w:sz w:val="18"/>
                <w:szCs w:val="18"/>
              </w:rPr>
              <w:t>142,0</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546353"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2D000E" w:rsidP="00D57BC1">
            <w:pPr>
              <w:jc w:val="center"/>
              <w:rPr>
                <w:rFonts w:eastAsia="Arial Unicode MS"/>
                <w:iCs/>
                <w:sz w:val="18"/>
                <w:szCs w:val="20"/>
              </w:rPr>
            </w:pPr>
            <w:r>
              <w:rPr>
                <w:rFonts w:eastAsia="Arial Unicode MS"/>
                <w:iCs/>
                <w:sz w:val="18"/>
                <w:szCs w:val="20"/>
              </w:rPr>
              <w:t>183,3</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E16F10" w:rsidP="00D154E2">
            <w:pPr>
              <w:widowControl w:val="0"/>
              <w:shd w:val="clear" w:color="auto" w:fill="FFFFFF"/>
              <w:autoSpaceDE w:val="0"/>
              <w:jc w:val="center"/>
              <w:rPr>
                <w:color w:val="000000"/>
                <w:sz w:val="18"/>
                <w:szCs w:val="18"/>
              </w:rPr>
            </w:pPr>
            <w:r>
              <w:rPr>
                <w:color w:val="000000"/>
                <w:sz w:val="18"/>
                <w:szCs w:val="18"/>
              </w:rPr>
              <w:t>183,3</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685FEE" w:rsidP="00D57BC1">
            <w:pPr>
              <w:widowControl w:val="0"/>
              <w:shd w:val="clear" w:color="auto" w:fill="FFFFFF"/>
              <w:autoSpaceDE w:val="0"/>
              <w:jc w:val="center"/>
              <w:rPr>
                <w:color w:val="000000"/>
                <w:sz w:val="18"/>
                <w:szCs w:val="18"/>
              </w:rPr>
            </w:pPr>
            <w:r>
              <w:rPr>
                <w:color w:val="000000"/>
                <w:sz w:val="18"/>
                <w:szCs w:val="18"/>
              </w:rPr>
              <w:t>129,1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7B67BD" w:rsidP="00D57BC1">
            <w:pPr>
              <w:widowControl w:val="0"/>
              <w:shd w:val="clear" w:color="auto" w:fill="FFFFFF"/>
              <w:autoSpaceDE w:val="0"/>
              <w:jc w:val="center"/>
              <w:rPr>
                <w:sz w:val="18"/>
                <w:szCs w:val="18"/>
              </w:rPr>
            </w:pPr>
            <w:r>
              <w:rPr>
                <w:sz w:val="18"/>
                <w:szCs w:val="18"/>
              </w:rPr>
              <w:t>100,0</w:t>
            </w:r>
          </w:p>
        </w:tc>
      </w:tr>
      <w:tr w:rsidR="00BB6ECA"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9D794D" w:rsidP="003962C8">
            <w:pPr>
              <w:widowControl w:val="0"/>
              <w:shd w:val="clear" w:color="auto" w:fill="FFFFFF"/>
              <w:autoSpaceDE w:val="0"/>
              <w:jc w:val="center"/>
              <w:rPr>
                <w:b/>
                <w:color w:val="000000"/>
                <w:sz w:val="18"/>
                <w:szCs w:val="18"/>
              </w:rPr>
            </w:pPr>
            <w:r>
              <w:rPr>
                <w:b/>
                <w:color w:val="000000"/>
                <w:sz w:val="18"/>
                <w:szCs w:val="18"/>
              </w:rPr>
              <w:t>730,1</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49224D" w:rsidP="00D57BC1">
            <w:pPr>
              <w:widowControl w:val="0"/>
              <w:shd w:val="clear" w:color="auto" w:fill="FFFFFF"/>
              <w:autoSpaceDE w:val="0"/>
              <w:jc w:val="center"/>
              <w:rPr>
                <w:b/>
                <w:color w:val="000000"/>
                <w:sz w:val="18"/>
                <w:szCs w:val="18"/>
              </w:rPr>
            </w:pPr>
            <w:r>
              <w:rPr>
                <w:b/>
                <w:color w:val="000000"/>
                <w:sz w:val="18"/>
                <w:szCs w:val="18"/>
              </w:rPr>
              <w:t>766,0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E16F10" w:rsidP="00D57BC1">
            <w:pPr>
              <w:jc w:val="center"/>
              <w:rPr>
                <w:b/>
                <w:color w:val="000000"/>
                <w:sz w:val="18"/>
                <w:szCs w:val="18"/>
              </w:rPr>
            </w:pPr>
            <w:r>
              <w:rPr>
                <w:b/>
                <w:color w:val="000000"/>
                <w:sz w:val="18"/>
                <w:szCs w:val="18"/>
              </w:rPr>
              <w:t>1</w:t>
            </w:r>
            <w:r w:rsidR="00C17496">
              <w:rPr>
                <w:b/>
                <w:color w:val="000000"/>
                <w:sz w:val="18"/>
                <w:szCs w:val="18"/>
              </w:rPr>
              <w:t xml:space="preserve"> </w:t>
            </w:r>
            <w:r>
              <w:rPr>
                <w:b/>
                <w:color w:val="000000"/>
                <w:sz w:val="18"/>
                <w:szCs w:val="18"/>
              </w:rPr>
              <w:t>050,8</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E16F10" w:rsidRDefault="00E16F10" w:rsidP="00616C33">
            <w:pPr>
              <w:widowControl w:val="0"/>
              <w:shd w:val="clear" w:color="auto" w:fill="FFFFFF"/>
              <w:autoSpaceDE w:val="0"/>
              <w:jc w:val="center"/>
              <w:rPr>
                <w:b/>
                <w:color w:val="000000"/>
                <w:sz w:val="18"/>
                <w:szCs w:val="18"/>
              </w:rPr>
            </w:pPr>
            <w:r w:rsidRPr="00E16F10">
              <w:rPr>
                <w:b/>
                <w:color w:val="000000"/>
                <w:sz w:val="18"/>
                <w:szCs w:val="18"/>
              </w:rPr>
              <w:t>1</w:t>
            </w:r>
            <w:r w:rsidR="00C17496">
              <w:rPr>
                <w:b/>
                <w:color w:val="000000"/>
                <w:sz w:val="18"/>
                <w:szCs w:val="18"/>
              </w:rPr>
              <w:t xml:space="preserve"> </w:t>
            </w:r>
            <w:r w:rsidRPr="00E16F10">
              <w:rPr>
                <w:b/>
                <w:color w:val="000000"/>
                <w:sz w:val="18"/>
                <w:szCs w:val="18"/>
              </w:rPr>
              <w:t>143,3</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D10967" w:rsidP="00D57BC1">
            <w:pPr>
              <w:widowControl w:val="0"/>
              <w:shd w:val="clear" w:color="auto" w:fill="FFFFFF"/>
              <w:autoSpaceDE w:val="0"/>
              <w:jc w:val="center"/>
              <w:rPr>
                <w:b/>
                <w:color w:val="000000"/>
                <w:sz w:val="18"/>
                <w:szCs w:val="18"/>
              </w:rPr>
            </w:pPr>
            <w:r>
              <w:rPr>
                <w:b/>
                <w:color w:val="000000"/>
                <w:sz w:val="18"/>
                <w:szCs w:val="18"/>
              </w:rPr>
              <w:t>1</w:t>
            </w:r>
            <w:r w:rsidR="00685FEE">
              <w:rPr>
                <w:b/>
                <w:color w:val="000000"/>
                <w:sz w:val="18"/>
                <w:szCs w:val="18"/>
              </w:rPr>
              <w:t>56,6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D10967" w:rsidP="00D10967">
            <w:pPr>
              <w:widowControl w:val="0"/>
              <w:shd w:val="clear" w:color="auto" w:fill="FFFFFF"/>
              <w:autoSpaceDE w:val="0"/>
              <w:jc w:val="center"/>
              <w:rPr>
                <w:b/>
                <w:sz w:val="18"/>
                <w:szCs w:val="18"/>
              </w:rPr>
            </w:pPr>
            <w:r>
              <w:rPr>
                <w:b/>
                <w:sz w:val="18"/>
                <w:szCs w:val="18"/>
              </w:rPr>
              <w:t>10</w:t>
            </w:r>
            <w:r w:rsidR="007B67BD">
              <w:rPr>
                <w:b/>
                <w:sz w:val="18"/>
                <w:szCs w:val="18"/>
              </w:rPr>
              <w:t>8,8</w:t>
            </w:r>
          </w:p>
        </w:tc>
      </w:tr>
      <w:tr w:rsidR="00BB6ECA"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3962C8" w:rsidP="00B25BCA">
            <w:pPr>
              <w:widowControl w:val="0"/>
              <w:shd w:val="clear" w:color="auto" w:fill="FFFFFF"/>
              <w:autoSpaceDE w:val="0"/>
              <w:jc w:val="center"/>
              <w:rPr>
                <w:b/>
                <w:color w:val="000000"/>
                <w:sz w:val="18"/>
                <w:szCs w:val="18"/>
              </w:rPr>
            </w:pPr>
            <w:r>
              <w:rPr>
                <w:b/>
                <w:color w:val="000000"/>
                <w:sz w:val="18"/>
                <w:szCs w:val="18"/>
              </w:rPr>
              <w:t>2</w:t>
            </w:r>
            <w:r w:rsidR="009D794D">
              <w:rPr>
                <w:b/>
                <w:color w:val="000000"/>
                <w:sz w:val="18"/>
                <w:szCs w:val="18"/>
              </w:rPr>
              <w:t> 919,4</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49224D" w:rsidP="00D57BC1">
            <w:pPr>
              <w:widowControl w:val="0"/>
              <w:shd w:val="clear" w:color="auto" w:fill="FFFFFF"/>
              <w:autoSpaceDE w:val="0"/>
              <w:jc w:val="center"/>
              <w:rPr>
                <w:b/>
                <w:color w:val="000000"/>
                <w:sz w:val="18"/>
                <w:szCs w:val="18"/>
              </w:rPr>
            </w:pPr>
            <w:r>
              <w:rPr>
                <w:b/>
                <w:color w:val="000000"/>
                <w:sz w:val="18"/>
                <w:szCs w:val="18"/>
              </w:rPr>
              <w:t>1</w:t>
            </w:r>
            <w:r w:rsidR="00C17496">
              <w:rPr>
                <w:b/>
                <w:color w:val="000000"/>
                <w:sz w:val="18"/>
                <w:szCs w:val="18"/>
              </w:rPr>
              <w:t xml:space="preserve"> </w:t>
            </w:r>
            <w:r>
              <w:rPr>
                <w:b/>
                <w:color w:val="000000"/>
                <w:sz w:val="18"/>
                <w:szCs w:val="18"/>
              </w:rPr>
              <w:t>170,7</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2D000E" w:rsidP="00FF2CE4">
            <w:pPr>
              <w:widowControl w:val="0"/>
              <w:shd w:val="clear" w:color="auto" w:fill="FFFFFF"/>
              <w:autoSpaceDE w:val="0"/>
              <w:jc w:val="center"/>
              <w:rPr>
                <w:b/>
                <w:color w:val="000000"/>
                <w:sz w:val="18"/>
                <w:szCs w:val="18"/>
              </w:rPr>
            </w:pPr>
            <w:r>
              <w:rPr>
                <w:b/>
                <w:color w:val="000000"/>
                <w:sz w:val="18"/>
                <w:szCs w:val="18"/>
              </w:rPr>
              <w:t>3 761,0</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E16F10" w:rsidRDefault="00E16F10" w:rsidP="00E16F10">
            <w:pPr>
              <w:widowControl w:val="0"/>
              <w:shd w:val="clear" w:color="auto" w:fill="FFFFFF"/>
              <w:autoSpaceDE w:val="0"/>
              <w:jc w:val="center"/>
              <w:rPr>
                <w:b/>
                <w:color w:val="000000"/>
                <w:sz w:val="18"/>
                <w:szCs w:val="18"/>
              </w:rPr>
            </w:pPr>
            <w:r w:rsidRPr="00E16F10">
              <w:rPr>
                <w:b/>
                <w:color w:val="000000"/>
                <w:sz w:val="18"/>
                <w:szCs w:val="18"/>
              </w:rPr>
              <w:t>3 746,</w:t>
            </w:r>
            <w:r>
              <w:rPr>
                <w:b/>
                <w:color w:val="000000"/>
                <w:sz w:val="18"/>
                <w:szCs w:val="18"/>
              </w:rPr>
              <w:t>7</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D10967" w:rsidP="00926996">
            <w:pPr>
              <w:widowControl w:val="0"/>
              <w:shd w:val="clear" w:color="auto" w:fill="FFFFFF"/>
              <w:autoSpaceDE w:val="0"/>
              <w:jc w:val="center"/>
              <w:rPr>
                <w:b/>
                <w:color w:val="000000"/>
                <w:sz w:val="18"/>
                <w:szCs w:val="18"/>
              </w:rPr>
            </w:pPr>
            <w:r>
              <w:rPr>
                <w:b/>
                <w:color w:val="000000"/>
                <w:sz w:val="18"/>
                <w:szCs w:val="18"/>
              </w:rPr>
              <w:t>1</w:t>
            </w:r>
            <w:r w:rsidR="00685FEE">
              <w:rPr>
                <w:b/>
                <w:color w:val="000000"/>
                <w:sz w:val="18"/>
                <w:szCs w:val="18"/>
              </w:rPr>
              <w:t>28,3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D10967" w:rsidP="00D57BC1">
            <w:pPr>
              <w:widowControl w:val="0"/>
              <w:shd w:val="clear" w:color="auto" w:fill="FFFFFF"/>
              <w:autoSpaceDE w:val="0"/>
              <w:jc w:val="center"/>
              <w:rPr>
                <w:b/>
                <w:sz w:val="18"/>
                <w:szCs w:val="18"/>
              </w:rPr>
            </w:pPr>
            <w:r>
              <w:rPr>
                <w:b/>
                <w:sz w:val="18"/>
                <w:szCs w:val="18"/>
              </w:rPr>
              <w:t>9</w:t>
            </w:r>
            <w:r w:rsidR="007B67BD">
              <w:rPr>
                <w:b/>
                <w:sz w:val="18"/>
                <w:szCs w:val="18"/>
              </w:rPr>
              <w:t>9,6</w:t>
            </w:r>
          </w:p>
        </w:tc>
      </w:tr>
      <w:tr w:rsidR="00BB6ECA" w:rsidTr="00212C84">
        <w:trPr>
          <w:trHeight w:val="398"/>
        </w:trPr>
        <w:tc>
          <w:tcPr>
            <w:tcW w:w="2448" w:type="dxa"/>
            <w:tcBorders>
              <w:left w:val="single" w:sz="8" w:space="0" w:color="000000"/>
              <w:bottom w:val="single" w:sz="4" w:space="0" w:color="000000"/>
            </w:tcBorders>
            <w:shd w:val="clear" w:color="auto" w:fill="auto"/>
            <w:vAlign w:val="center"/>
          </w:tcPr>
          <w:p w:rsidR="006836EF" w:rsidRDefault="006836E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6836EF" w:rsidRPr="00180438" w:rsidRDefault="009D794D" w:rsidP="00B82885">
            <w:pPr>
              <w:jc w:val="center"/>
              <w:rPr>
                <w:b/>
                <w:sz w:val="18"/>
                <w:szCs w:val="18"/>
              </w:rPr>
            </w:pPr>
            <w:r>
              <w:rPr>
                <w:b/>
                <w:sz w:val="18"/>
                <w:szCs w:val="18"/>
              </w:rPr>
              <w:t>3 649,5</w:t>
            </w:r>
          </w:p>
        </w:tc>
        <w:tc>
          <w:tcPr>
            <w:tcW w:w="1134" w:type="dxa"/>
            <w:tcBorders>
              <w:left w:val="single" w:sz="4" w:space="0" w:color="000000"/>
              <w:bottom w:val="single" w:sz="4" w:space="0" w:color="000000"/>
            </w:tcBorders>
            <w:shd w:val="clear" w:color="auto" w:fill="auto"/>
            <w:vAlign w:val="center"/>
          </w:tcPr>
          <w:p w:rsidR="006836EF" w:rsidRPr="00180438" w:rsidRDefault="0049224D" w:rsidP="00D57BC1">
            <w:pPr>
              <w:jc w:val="center"/>
              <w:rPr>
                <w:b/>
                <w:sz w:val="18"/>
                <w:szCs w:val="18"/>
              </w:rPr>
            </w:pPr>
            <w:r>
              <w:rPr>
                <w:b/>
                <w:sz w:val="18"/>
                <w:szCs w:val="18"/>
              </w:rPr>
              <w:t>1 936,7</w:t>
            </w:r>
          </w:p>
        </w:tc>
        <w:tc>
          <w:tcPr>
            <w:tcW w:w="1276" w:type="dxa"/>
            <w:tcBorders>
              <w:left w:val="single" w:sz="4" w:space="0" w:color="000000"/>
              <w:bottom w:val="single" w:sz="4" w:space="0" w:color="000000"/>
            </w:tcBorders>
            <w:shd w:val="clear" w:color="auto" w:fill="auto"/>
            <w:vAlign w:val="center"/>
          </w:tcPr>
          <w:p w:rsidR="006836EF" w:rsidRPr="00180438" w:rsidRDefault="002D000E" w:rsidP="00F87E7E">
            <w:pPr>
              <w:jc w:val="center"/>
              <w:rPr>
                <w:b/>
                <w:sz w:val="18"/>
                <w:szCs w:val="18"/>
              </w:rPr>
            </w:pPr>
            <w:r>
              <w:rPr>
                <w:b/>
                <w:sz w:val="18"/>
                <w:szCs w:val="18"/>
              </w:rPr>
              <w:t>4 811,8</w:t>
            </w:r>
          </w:p>
        </w:tc>
        <w:tc>
          <w:tcPr>
            <w:tcW w:w="1276" w:type="dxa"/>
            <w:tcBorders>
              <w:left w:val="single" w:sz="8" w:space="0" w:color="000000"/>
              <w:bottom w:val="single" w:sz="4" w:space="0" w:color="000000"/>
            </w:tcBorders>
            <w:shd w:val="clear" w:color="auto" w:fill="auto"/>
            <w:vAlign w:val="center"/>
          </w:tcPr>
          <w:p w:rsidR="006836EF" w:rsidRPr="00C50E40" w:rsidRDefault="00E16F10" w:rsidP="00616C33">
            <w:pPr>
              <w:jc w:val="center"/>
              <w:rPr>
                <w:b/>
                <w:sz w:val="18"/>
                <w:szCs w:val="18"/>
              </w:rPr>
            </w:pPr>
            <w:r>
              <w:rPr>
                <w:b/>
                <w:sz w:val="18"/>
                <w:szCs w:val="18"/>
              </w:rPr>
              <w:t>4 890,0</w:t>
            </w:r>
          </w:p>
        </w:tc>
        <w:tc>
          <w:tcPr>
            <w:tcW w:w="992" w:type="dxa"/>
            <w:tcBorders>
              <w:left w:val="single" w:sz="4" w:space="0" w:color="000000"/>
              <w:bottom w:val="single" w:sz="4" w:space="0" w:color="000000"/>
            </w:tcBorders>
            <w:shd w:val="clear" w:color="auto" w:fill="auto"/>
            <w:vAlign w:val="center"/>
          </w:tcPr>
          <w:p w:rsidR="006836EF" w:rsidRPr="00180438" w:rsidRDefault="00685FEE" w:rsidP="00C22730">
            <w:pPr>
              <w:jc w:val="center"/>
              <w:rPr>
                <w:b/>
                <w:sz w:val="18"/>
                <w:szCs w:val="18"/>
              </w:rPr>
            </w:pPr>
            <w:r>
              <w:rPr>
                <w:b/>
                <w:sz w:val="18"/>
                <w:szCs w:val="18"/>
              </w:rPr>
              <w:t>134,0</w:t>
            </w:r>
          </w:p>
        </w:tc>
        <w:tc>
          <w:tcPr>
            <w:tcW w:w="1134" w:type="dxa"/>
            <w:tcBorders>
              <w:left w:val="single" w:sz="8" w:space="0" w:color="000000"/>
              <w:bottom w:val="single" w:sz="4" w:space="0" w:color="000000"/>
              <w:right w:val="single" w:sz="8" w:space="0" w:color="000000"/>
            </w:tcBorders>
            <w:shd w:val="clear" w:color="auto" w:fill="auto"/>
            <w:vAlign w:val="center"/>
          </w:tcPr>
          <w:p w:rsidR="006836EF" w:rsidRPr="00BD6632" w:rsidRDefault="007B67BD" w:rsidP="00F87E7E">
            <w:pPr>
              <w:jc w:val="center"/>
              <w:rPr>
                <w:b/>
                <w:sz w:val="18"/>
                <w:szCs w:val="18"/>
              </w:rPr>
            </w:pPr>
            <w:r>
              <w:rPr>
                <w:b/>
                <w:sz w:val="18"/>
                <w:szCs w:val="18"/>
              </w:rPr>
              <w:t>101,6</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C17496">
        <w:rPr>
          <w:sz w:val="28"/>
          <w:szCs w:val="28"/>
        </w:rPr>
        <w:t>2</w:t>
      </w:r>
      <w:r w:rsidRPr="00AF5320">
        <w:rPr>
          <w:sz w:val="28"/>
          <w:szCs w:val="28"/>
        </w:rPr>
        <w:t xml:space="preserve"> году  выполнена на </w:t>
      </w:r>
      <w:r w:rsidR="00C17496">
        <w:rPr>
          <w:sz w:val="28"/>
          <w:szCs w:val="28"/>
        </w:rPr>
        <w:t>101,6</w:t>
      </w:r>
      <w:r w:rsidR="00F02589">
        <w:rPr>
          <w:sz w:val="28"/>
          <w:szCs w:val="28"/>
        </w:rPr>
        <w:t xml:space="preserve"> </w:t>
      </w:r>
      <w:r w:rsidRPr="00AF5320">
        <w:rPr>
          <w:sz w:val="28"/>
          <w:szCs w:val="28"/>
        </w:rPr>
        <w:t>%, а в сравнении с исполнением за 20</w:t>
      </w:r>
      <w:r w:rsidR="00F02589">
        <w:rPr>
          <w:sz w:val="28"/>
          <w:szCs w:val="28"/>
        </w:rPr>
        <w:t>2</w:t>
      </w:r>
      <w:r w:rsidR="00C17496">
        <w:rPr>
          <w:sz w:val="28"/>
          <w:szCs w:val="28"/>
        </w:rPr>
        <w:t>1</w:t>
      </w:r>
      <w:r w:rsidRPr="00AF5320">
        <w:rPr>
          <w:sz w:val="28"/>
          <w:szCs w:val="28"/>
        </w:rPr>
        <w:t xml:space="preserve"> год – на </w:t>
      </w:r>
      <w:r w:rsidR="00F87E7E">
        <w:rPr>
          <w:sz w:val="28"/>
          <w:szCs w:val="28"/>
        </w:rPr>
        <w:t>1</w:t>
      </w:r>
      <w:r w:rsidR="00C17496">
        <w:rPr>
          <w:sz w:val="28"/>
          <w:szCs w:val="28"/>
        </w:rPr>
        <w:t>3</w:t>
      </w:r>
      <w:r w:rsidR="00F87E7E">
        <w:rPr>
          <w:sz w:val="28"/>
          <w:szCs w:val="28"/>
        </w:rPr>
        <w:t>4,</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C17496">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6D7287">
        <w:rPr>
          <w:color w:val="000000"/>
          <w:spacing w:val="-1"/>
          <w:sz w:val="28"/>
          <w:szCs w:val="28"/>
        </w:rPr>
        <w:t>1 143,3</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9255D2">
        <w:rPr>
          <w:color w:val="000000"/>
          <w:spacing w:val="-1"/>
          <w:sz w:val="28"/>
          <w:szCs w:val="28"/>
        </w:rPr>
        <w:t>2</w:t>
      </w:r>
      <w:r w:rsidR="006D7287">
        <w:rPr>
          <w:color w:val="000000"/>
          <w:spacing w:val="-1"/>
          <w:sz w:val="28"/>
          <w:szCs w:val="28"/>
        </w:rPr>
        <w:t>3</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6D7287">
        <w:rPr>
          <w:color w:val="000000"/>
          <w:spacing w:val="-1"/>
          <w:sz w:val="28"/>
          <w:szCs w:val="28"/>
        </w:rPr>
        <w:t>3 746,7</w:t>
      </w:r>
      <w:r w:rsidR="009255D2">
        <w:rPr>
          <w:color w:val="000000"/>
          <w:spacing w:val="-1"/>
          <w:sz w:val="28"/>
          <w:szCs w:val="28"/>
        </w:rPr>
        <w:t xml:space="preserve"> </w:t>
      </w:r>
      <w:r w:rsidR="006836EF" w:rsidRPr="00AF5320">
        <w:rPr>
          <w:color w:val="000000"/>
          <w:spacing w:val="-1"/>
          <w:sz w:val="28"/>
          <w:szCs w:val="28"/>
        </w:rPr>
        <w:t xml:space="preserve">тыс. руб. или  </w:t>
      </w:r>
      <w:r w:rsidR="006D7287">
        <w:rPr>
          <w:color w:val="000000"/>
          <w:spacing w:val="-1"/>
          <w:sz w:val="28"/>
          <w:szCs w:val="28"/>
        </w:rPr>
        <w:t>77</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6D7287">
        <w:rPr>
          <w:color w:val="000000"/>
          <w:sz w:val="28"/>
          <w:szCs w:val="28"/>
        </w:rPr>
        <w:t>2</w:t>
      </w:r>
      <w:r w:rsidR="006836EF" w:rsidRPr="00AF5320">
        <w:rPr>
          <w:color w:val="000000"/>
          <w:sz w:val="28"/>
          <w:szCs w:val="28"/>
        </w:rPr>
        <w:t xml:space="preserve"> года с 20</w:t>
      </w:r>
      <w:r w:rsidR="00330098">
        <w:rPr>
          <w:color w:val="000000"/>
          <w:sz w:val="28"/>
          <w:szCs w:val="28"/>
        </w:rPr>
        <w:t>2</w:t>
      </w:r>
      <w:r w:rsidR="006D7287">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6D7287">
        <w:rPr>
          <w:color w:val="000000"/>
          <w:sz w:val="28"/>
          <w:szCs w:val="28"/>
        </w:rPr>
        <w:t>2</w:t>
      </w:r>
      <w:r w:rsidR="006836EF" w:rsidRPr="00AF5320">
        <w:rPr>
          <w:color w:val="000000"/>
          <w:sz w:val="28"/>
          <w:szCs w:val="28"/>
        </w:rPr>
        <w:t xml:space="preserve"> года </w:t>
      </w:r>
      <w:r w:rsidR="006D7287">
        <w:rPr>
          <w:color w:val="000000"/>
          <w:sz w:val="28"/>
          <w:szCs w:val="28"/>
        </w:rPr>
        <w:t>увеличилась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6D7287">
        <w:rPr>
          <w:color w:val="000000"/>
          <w:sz w:val="28"/>
          <w:szCs w:val="28"/>
        </w:rPr>
        <w:t>1</w:t>
      </w:r>
      <w:r w:rsidR="006836EF" w:rsidRPr="00AF5320">
        <w:rPr>
          <w:color w:val="000000"/>
          <w:sz w:val="28"/>
          <w:szCs w:val="28"/>
        </w:rPr>
        <w:t xml:space="preserve"> годом на </w:t>
      </w:r>
      <w:r w:rsidR="006D7287">
        <w:rPr>
          <w:color w:val="000000"/>
          <w:sz w:val="28"/>
          <w:szCs w:val="28"/>
        </w:rPr>
        <w:t>3</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6D7287">
        <w:rPr>
          <w:color w:val="000000"/>
          <w:sz w:val="28"/>
          <w:szCs w:val="28"/>
        </w:rPr>
        <w:t>1</w:t>
      </w:r>
      <w:r w:rsidR="006836EF" w:rsidRPr="00AF5320">
        <w:rPr>
          <w:color w:val="000000"/>
          <w:sz w:val="28"/>
          <w:szCs w:val="28"/>
        </w:rPr>
        <w:t xml:space="preserve"> году доля собственных доходов составляла – </w:t>
      </w:r>
      <w:r w:rsidR="006D7287">
        <w:rPr>
          <w:color w:val="000000"/>
          <w:sz w:val="28"/>
          <w:szCs w:val="28"/>
        </w:rPr>
        <w:t>20</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6D7287">
        <w:rPr>
          <w:color w:val="000000"/>
          <w:sz w:val="28"/>
          <w:szCs w:val="28"/>
        </w:rPr>
        <w:t>меньшилась</w:t>
      </w:r>
      <w:r w:rsidR="00330098">
        <w:rPr>
          <w:color w:val="000000"/>
          <w:sz w:val="28"/>
          <w:szCs w:val="28"/>
        </w:rPr>
        <w:t xml:space="preserve"> </w:t>
      </w:r>
      <w:r w:rsidR="006836EF" w:rsidRPr="00AF5320">
        <w:rPr>
          <w:color w:val="000000"/>
          <w:sz w:val="28"/>
          <w:szCs w:val="28"/>
        </w:rPr>
        <w:t xml:space="preserve">на </w:t>
      </w:r>
      <w:r w:rsidR="006D7287">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6D7287">
        <w:rPr>
          <w:color w:val="000000"/>
          <w:sz w:val="28"/>
          <w:szCs w:val="28"/>
        </w:rPr>
        <w:t>1</w:t>
      </w:r>
      <w:r w:rsidR="006836EF" w:rsidRPr="00AF5320">
        <w:rPr>
          <w:color w:val="000000"/>
          <w:sz w:val="28"/>
          <w:szCs w:val="28"/>
        </w:rPr>
        <w:t xml:space="preserve"> году – </w:t>
      </w:r>
      <w:r w:rsidR="009D0F49">
        <w:rPr>
          <w:color w:val="000000"/>
          <w:sz w:val="28"/>
          <w:szCs w:val="28"/>
        </w:rPr>
        <w:t>80</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0F5AD1">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C22FC8">
        <w:rPr>
          <w:color w:val="000000"/>
          <w:spacing w:val="-1"/>
          <w:sz w:val="28"/>
          <w:szCs w:val="28"/>
        </w:rPr>
        <w:t>79,8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C22FC8">
        <w:rPr>
          <w:color w:val="000000"/>
          <w:spacing w:val="-1"/>
          <w:sz w:val="28"/>
          <w:szCs w:val="28"/>
        </w:rPr>
        <w:t>20,2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0F5AD1">
        <w:rPr>
          <w:color w:val="000000"/>
          <w:spacing w:val="-1"/>
          <w:sz w:val="28"/>
          <w:szCs w:val="28"/>
        </w:rPr>
        <w:t>912,1</w:t>
      </w:r>
      <w:r w:rsidR="00363403">
        <w:rPr>
          <w:color w:val="000000"/>
          <w:spacing w:val="-1"/>
          <w:sz w:val="28"/>
          <w:szCs w:val="28"/>
        </w:rPr>
        <w:t xml:space="preserve"> </w:t>
      </w:r>
      <w:r w:rsidR="006836EF" w:rsidRPr="00AF5320">
        <w:rPr>
          <w:color w:val="000000"/>
          <w:spacing w:val="-1"/>
          <w:sz w:val="28"/>
          <w:szCs w:val="28"/>
        </w:rPr>
        <w:t xml:space="preserve">тыс. руб. и </w:t>
      </w:r>
      <w:r w:rsidR="000F5AD1">
        <w:rPr>
          <w:color w:val="000000"/>
          <w:spacing w:val="-1"/>
          <w:sz w:val="28"/>
          <w:szCs w:val="28"/>
        </w:rPr>
        <w:t>231,2</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0F5AD1">
        <w:rPr>
          <w:sz w:val="28"/>
          <w:szCs w:val="28"/>
        </w:rPr>
        <w:t>825</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0F5AD1">
        <w:rPr>
          <w:sz w:val="28"/>
          <w:szCs w:val="28"/>
        </w:rPr>
        <w:t>912,1</w:t>
      </w:r>
      <w:r w:rsidR="00363403">
        <w:rPr>
          <w:sz w:val="28"/>
          <w:szCs w:val="28"/>
        </w:rPr>
        <w:t xml:space="preserve"> </w:t>
      </w:r>
      <w:r w:rsidRPr="00AF5320">
        <w:rPr>
          <w:sz w:val="28"/>
          <w:szCs w:val="28"/>
        </w:rPr>
        <w:t xml:space="preserve">тыс. руб. или на </w:t>
      </w:r>
      <w:r w:rsidR="00D00980">
        <w:rPr>
          <w:sz w:val="28"/>
          <w:szCs w:val="28"/>
        </w:rPr>
        <w:t>1</w:t>
      </w:r>
      <w:r w:rsidR="000F5AD1">
        <w:rPr>
          <w:sz w:val="28"/>
          <w:szCs w:val="28"/>
        </w:rPr>
        <w:t>10</w:t>
      </w:r>
      <w:r w:rsidR="00F87E7E">
        <w:rPr>
          <w:sz w:val="28"/>
          <w:szCs w:val="28"/>
        </w:rPr>
        <w:t>,</w:t>
      </w:r>
      <w:r w:rsidR="000F5AD1">
        <w:rPr>
          <w:sz w:val="28"/>
          <w:szCs w:val="28"/>
        </w:rPr>
        <w:t>6</w:t>
      </w:r>
      <w:r w:rsidR="001057D7">
        <w:rPr>
          <w:sz w:val="28"/>
          <w:szCs w:val="28"/>
        </w:rPr>
        <w:t xml:space="preserve"> </w:t>
      </w:r>
      <w:r w:rsidRPr="00AF5320">
        <w:rPr>
          <w:sz w:val="28"/>
          <w:szCs w:val="28"/>
        </w:rPr>
        <w:t>%</w:t>
      </w:r>
      <w:r w:rsidR="001057D7">
        <w:rPr>
          <w:sz w:val="28"/>
          <w:szCs w:val="28"/>
        </w:rPr>
        <w:t xml:space="preserve">. </w:t>
      </w:r>
    </w:p>
    <w:p w:rsidR="006836EF" w:rsidRDefault="001057D7" w:rsidP="00380EDE">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0F5AD1">
        <w:rPr>
          <w:sz w:val="28"/>
          <w:szCs w:val="28"/>
        </w:rPr>
        <w:t>2</w:t>
      </w:r>
      <w:r w:rsidR="006836EF" w:rsidRPr="00AF5320">
        <w:rPr>
          <w:sz w:val="28"/>
          <w:szCs w:val="28"/>
        </w:rPr>
        <w:t xml:space="preserve"> году относительно 20</w:t>
      </w:r>
      <w:r w:rsidR="00363403">
        <w:rPr>
          <w:sz w:val="28"/>
          <w:szCs w:val="28"/>
        </w:rPr>
        <w:t>2</w:t>
      </w:r>
      <w:r w:rsidR="000F5AD1">
        <w:rPr>
          <w:sz w:val="28"/>
          <w:szCs w:val="28"/>
        </w:rPr>
        <w:t>1</w:t>
      </w:r>
      <w:r w:rsidR="006836EF" w:rsidRPr="00AF5320">
        <w:rPr>
          <w:sz w:val="28"/>
          <w:szCs w:val="28"/>
        </w:rPr>
        <w:t xml:space="preserve"> года, </w:t>
      </w:r>
      <w:r w:rsidR="00950BCD">
        <w:rPr>
          <w:sz w:val="28"/>
          <w:szCs w:val="28"/>
        </w:rPr>
        <w:t xml:space="preserve">исполнен на </w:t>
      </w:r>
      <w:r w:rsidR="000F5AD1">
        <w:rPr>
          <w:sz w:val="28"/>
          <w:szCs w:val="28"/>
        </w:rPr>
        <w:t>165,8</w:t>
      </w:r>
      <w:r w:rsidR="00950BCD">
        <w:rPr>
          <w:sz w:val="28"/>
          <w:szCs w:val="28"/>
        </w:rPr>
        <w:t xml:space="preserve">%. </w:t>
      </w:r>
      <w:r w:rsidR="007734E8">
        <w:rPr>
          <w:sz w:val="28"/>
          <w:szCs w:val="28"/>
        </w:rPr>
        <w:t xml:space="preserve">Увеличение поступлений обусловлено </w:t>
      </w:r>
      <w:r w:rsidR="007734E8" w:rsidRPr="00AF5320">
        <w:rPr>
          <w:sz w:val="28"/>
          <w:szCs w:val="28"/>
        </w:rPr>
        <w:t xml:space="preserve">за счет </w:t>
      </w:r>
      <w:r w:rsidR="007734E8">
        <w:rPr>
          <w:sz w:val="28"/>
          <w:szCs w:val="28"/>
        </w:rPr>
        <w:t xml:space="preserve">налога на имущество физических лиц (185,2%); </w:t>
      </w:r>
      <w:proofErr w:type="gramStart"/>
      <w:r w:rsidR="007734E8">
        <w:rPr>
          <w:sz w:val="28"/>
          <w:szCs w:val="28"/>
        </w:rPr>
        <w:t>земельного налога с организаций (427,4%), земельного налога с физических лиц (105,4%),</w:t>
      </w: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895678">
        <w:rPr>
          <w:sz w:val="28"/>
          <w:szCs w:val="28"/>
        </w:rPr>
        <w:t>629,0</w:t>
      </w:r>
      <w:r w:rsidR="00F82419">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w:t>
      </w:r>
      <w:r w:rsidR="000F5AD1">
        <w:rPr>
          <w:sz w:val="28"/>
          <w:szCs w:val="28"/>
        </w:rPr>
        <w:t>увеличения</w:t>
      </w:r>
      <w:r w:rsidR="00D00980">
        <w:rPr>
          <w:sz w:val="28"/>
          <w:szCs w:val="28"/>
        </w:rPr>
        <w:t xml:space="preserve"> </w:t>
      </w:r>
      <w:r w:rsidR="006836EF" w:rsidRPr="00AF5320">
        <w:rPr>
          <w:sz w:val="28"/>
          <w:szCs w:val="28"/>
        </w:rPr>
        <w:t>на</w:t>
      </w:r>
      <w:r w:rsidR="00EB40B4">
        <w:rPr>
          <w:sz w:val="28"/>
          <w:szCs w:val="28"/>
        </w:rPr>
        <w:t xml:space="preserve"> </w:t>
      </w:r>
      <w:r w:rsidR="00895678">
        <w:rPr>
          <w:sz w:val="28"/>
          <w:szCs w:val="28"/>
        </w:rPr>
        <w:t>196,0</w:t>
      </w:r>
      <w:r w:rsidR="00EB40B4">
        <w:rPr>
          <w:sz w:val="28"/>
          <w:szCs w:val="28"/>
        </w:rPr>
        <w:t xml:space="preserve"> </w:t>
      </w:r>
      <w:r w:rsidR="006836EF" w:rsidRPr="00AF5320">
        <w:rPr>
          <w:sz w:val="28"/>
          <w:szCs w:val="28"/>
        </w:rPr>
        <w:t xml:space="preserve">тыс. руб. </w:t>
      </w:r>
      <w:r w:rsidR="00380EDE">
        <w:rPr>
          <w:sz w:val="28"/>
          <w:szCs w:val="28"/>
        </w:rPr>
        <w:t>(</w:t>
      </w:r>
      <w:r w:rsidR="00895678">
        <w:rPr>
          <w:sz w:val="28"/>
          <w:szCs w:val="28"/>
        </w:rPr>
        <w:t>31,2</w:t>
      </w:r>
      <w:r w:rsidR="00F82419">
        <w:rPr>
          <w:sz w:val="28"/>
          <w:szCs w:val="28"/>
        </w:rPr>
        <w:t>%</w:t>
      </w:r>
      <w:r w:rsidR="00380EDE">
        <w:rPr>
          <w:sz w:val="28"/>
          <w:szCs w:val="28"/>
        </w:rPr>
        <w:t>) и</w:t>
      </w:r>
      <w:r w:rsidR="006836EF" w:rsidRPr="00AF5320">
        <w:rPr>
          <w:sz w:val="28"/>
          <w:szCs w:val="28"/>
        </w:rPr>
        <w:t xml:space="preserve">  составил  </w:t>
      </w:r>
      <w:r w:rsidR="000F5AD1">
        <w:rPr>
          <w:sz w:val="28"/>
          <w:szCs w:val="28"/>
        </w:rPr>
        <w:lastRenderedPageBreak/>
        <w:t>825,0</w:t>
      </w:r>
      <w:r w:rsidR="00F82419">
        <w:rPr>
          <w:sz w:val="28"/>
          <w:szCs w:val="28"/>
        </w:rPr>
        <w:t xml:space="preserve"> </w:t>
      </w:r>
      <w:r w:rsidR="006836EF" w:rsidRPr="00AF5320">
        <w:rPr>
          <w:sz w:val="28"/>
          <w:szCs w:val="28"/>
        </w:rPr>
        <w:t xml:space="preserve">тыс. руб., а исполнен на </w:t>
      </w:r>
      <w:r w:rsidR="000F5AD1">
        <w:rPr>
          <w:sz w:val="28"/>
          <w:szCs w:val="28"/>
        </w:rPr>
        <w:t>145,0</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0F5AD1">
        <w:rPr>
          <w:sz w:val="28"/>
          <w:szCs w:val="28"/>
        </w:rPr>
        <w:t>912,1</w:t>
      </w:r>
      <w:r w:rsidR="006836EF" w:rsidRPr="00AF5320">
        <w:rPr>
          <w:sz w:val="28"/>
          <w:szCs w:val="28"/>
        </w:rPr>
        <w:t xml:space="preserve"> тыс. руб.</w:t>
      </w:r>
      <w:proofErr w:type="gramEnd"/>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B20B93">
            <w:pPr>
              <w:jc w:val="center"/>
              <w:rPr>
                <w:b/>
                <w:bCs/>
                <w:sz w:val="20"/>
                <w:szCs w:val="20"/>
              </w:rPr>
            </w:pPr>
            <w:r w:rsidRPr="00F37E15">
              <w:rPr>
                <w:b/>
                <w:bCs/>
                <w:sz w:val="20"/>
                <w:szCs w:val="20"/>
              </w:rPr>
              <w:t>Исполнено за 20</w:t>
            </w:r>
            <w:r w:rsidR="002515C8" w:rsidRPr="00F37E15">
              <w:rPr>
                <w:b/>
                <w:bCs/>
                <w:sz w:val="20"/>
                <w:szCs w:val="20"/>
              </w:rPr>
              <w:t>2</w:t>
            </w:r>
            <w:r w:rsidR="00B20B93">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B20B93" w:rsidP="003371B3">
            <w:pPr>
              <w:jc w:val="center"/>
              <w:rPr>
                <w:b/>
                <w:sz w:val="20"/>
                <w:szCs w:val="20"/>
              </w:rPr>
            </w:pPr>
            <w:r>
              <w:rPr>
                <w:b/>
                <w:sz w:val="20"/>
                <w:szCs w:val="20"/>
              </w:rPr>
              <w:t>1 143,3</w:t>
            </w:r>
          </w:p>
        </w:tc>
        <w:tc>
          <w:tcPr>
            <w:tcW w:w="1537" w:type="dxa"/>
            <w:vAlign w:val="bottom"/>
          </w:tcPr>
          <w:p w:rsidR="006836EF" w:rsidRPr="00F47A18" w:rsidRDefault="00C22FC8" w:rsidP="005622F2">
            <w:pPr>
              <w:jc w:val="center"/>
              <w:rPr>
                <w:b/>
                <w:sz w:val="20"/>
                <w:szCs w:val="20"/>
              </w:rPr>
            </w:pPr>
            <w:r>
              <w:rPr>
                <w:b/>
                <w:sz w:val="20"/>
                <w:szCs w:val="20"/>
              </w:rPr>
              <w:t>79,8</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362D5B" w:rsidP="007A6D5B">
            <w:pPr>
              <w:widowControl w:val="0"/>
              <w:shd w:val="clear" w:color="auto" w:fill="FFFFFF"/>
              <w:autoSpaceDE w:val="0"/>
              <w:jc w:val="center"/>
              <w:rPr>
                <w:color w:val="000000"/>
                <w:sz w:val="20"/>
                <w:szCs w:val="20"/>
              </w:rPr>
            </w:pPr>
            <w:r>
              <w:rPr>
                <w:color w:val="000000"/>
                <w:sz w:val="20"/>
                <w:szCs w:val="20"/>
              </w:rPr>
              <w:t>5</w:t>
            </w:r>
            <w:r w:rsidR="00C22FC8">
              <w:rPr>
                <w:color w:val="000000"/>
                <w:sz w:val="20"/>
                <w:szCs w:val="20"/>
              </w:rPr>
              <w:t>4,4</w:t>
            </w:r>
          </w:p>
        </w:tc>
        <w:tc>
          <w:tcPr>
            <w:tcW w:w="1537" w:type="dxa"/>
            <w:vAlign w:val="center"/>
          </w:tcPr>
          <w:p w:rsidR="002515C8" w:rsidRPr="00F47A18" w:rsidRDefault="00C22FC8" w:rsidP="003371B3">
            <w:pPr>
              <w:jc w:val="center"/>
              <w:rPr>
                <w:sz w:val="20"/>
                <w:szCs w:val="20"/>
              </w:rPr>
            </w:pPr>
            <w:r>
              <w:rPr>
                <w:sz w:val="20"/>
                <w:szCs w:val="20"/>
              </w:rPr>
              <w:t>4,7</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362D5B" w:rsidP="000D35DA">
            <w:pPr>
              <w:widowControl w:val="0"/>
              <w:shd w:val="clear" w:color="auto" w:fill="FFFFFF"/>
              <w:autoSpaceDE w:val="0"/>
              <w:jc w:val="center"/>
              <w:rPr>
                <w:color w:val="000000"/>
                <w:sz w:val="20"/>
                <w:szCs w:val="20"/>
              </w:rPr>
            </w:pPr>
            <w:r>
              <w:rPr>
                <w:color w:val="000000"/>
                <w:sz w:val="20"/>
                <w:szCs w:val="20"/>
              </w:rPr>
              <w:t>1</w:t>
            </w:r>
            <w:r w:rsidR="00C22FC8">
              <w:rPr>
                <w:color w:val="000000"/>
                <w:sz w:val="20"/>
                <w:szCs w:val="20"/>
              </w:rPr>
              <w:t>95,0</w:t>
            </w:r>
          </w:p>
        </w:tc>
        <w:tc>
          <w:tcPr>
            <w:tcW w:w="1537" w:type="dxa"/>
            <w:vAlign w:val="center"/>
          </w:tcPr>
          <w:p w:rsidR="002515C8" w:rsidRPr="00F47A18" w:rsidRDefault="00C22FC8" w:rsidP="0036143C">
            <w:pPr>
              <w:jc w:val="center"/>
              <w:rPr>
                <w:sz w:val="20"/>
                <w:szCs w:val="20"/>
              </w:rPr>
            </w:pPr>
            <w:r>
              <w:rPr>
                <w:sz w:val="20"/>
                <w:szCs w:val="20"/>
              </w:rPr>
              <w:t>17,1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C22FC8" w:rsidP="000D35DA">
            <w:pPr>
              <w:widowControl w:val="0"/>
              <w:shd w:val="clear" w:color="auto" w:fill="FFFFFF"/>
              <w:autoSpaceDE w:val="0"/>
              <w:jc w:val="center"/>
              <w:rPr>
                <w:color w:val="000000"/>
                <w:sz w:val="20"/>
                <w:szCs w:val="20"/>
              </w:rPr>
            </w:pPr>
            <w:r>
              <w:rPr>
                <w:color w:val="000000"/>
                <w:sz w:val="20"/>
                <w:szCs w:val="20"/>
              </w:rPr>
              <w:t>350,0</w:t>
            </w:r>
          </w:p>
        </w:tc>
        <w:tc>
          <w:tcPr>
            <w:tcW w:w="1537" w:type="dxa"/>
            <w:vAlign w:val="center"/>
          </w:tcPr>
          <w:p w:rsidR="002515C8" w:rsidRPr="00F47A18" w:rsidRDefault="00C22FC8" w:rsidP="00E2631F">
            <w:pPr>
              <w:jc w:val="center"/>
              <w:rPr>
                <w:sz w:val="20"/>
                <w:szCs w:val="20"/>
              </w:rPr>
            </w:pPr>
            <w:r>
              <w:rPr>
                <w:sz w:val="20"/>
                <w:szCs w:val="20"/>
              </w:rPr>
              <w:t>30,6</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C22FC8" w:rsidP="00391E1A">
            <w:pPr>
              <w:widowControl w:val="0"/>
              <w:shd w:val="clear" w:color="auto" w:fill="FFFFFF"/>
              <w:autoSpaceDE w:val="0"/>
              <w:jc w:val="center"/>
              <w:rPr>
                <w:color w:val="000000"/>
                <w:sz w:val="20"/>
                <w:szCs w:val="20"/>
              </w:rPr>
            </w:pPr>
            <w:r>
              <w:rPr>
                <w:color w:val="000000"/>
                <w:sz w:val="20"/>
                <w:szCs w:val="20"/>
              </w:rPr>
              <w:t>312,7</w:t>
            </w:r>
          </w:p>
        </w:tc>
        <w:tc>
          <w:tcPr>
            <w:tcW w:w="1537" w:type="dxa"/>
            <w:vAlign w:val="center"/>
          </w:tcPr>
          <w:p w:rsidR="002515C8" w:rsidRPr="00F47A18" w:rsidRDefault="00C22FC8" w:rsidP="001210FD">
            <w:pPr>
              <w:jc w:val="center"/>
              <w:rPr>
                <w:sz w:val="20"/>
                <w:szCs w:val="20"/>
              </w:rPr>
            </w:pPr>
            <w:r>
              <w:rPr>
                <w:sz w:val="20"/>
                <w:szCs w:val="20"/>
              </w:rPr>
              <w:t>27,4</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C5D00" w:rsidRPr="001B71F6">
        <w:rPr>
          <w:i/>
          <w:sz w:val="28"/>
          <w:szCs w:val="28"/>
        </w:rPr>
        <w:t>земельн</w:t>
      </w:r>
      <w:r w:rsidR="005C5D00">
        <w:rPr>
          <w:i/>
          <w:sz w:val="28"/>
          <w:szCs w:val="28"/>
        </w:rPr>
        <w:t>ый</w:t>
      </w:r>
      <w:r w:rsidR="005C5D00" w:rsidRPr="001B71F6">
        <w:rPr>
          <w:i/>
          <w:sz w:val="28"/>
          <w:szCs w:val="28"/>
        </w:rPr>
        <w:t xml:space="preserve"> налог с </w:t>
      </w:r>
      <w:r w:rsidR="009E0231">
        <w:rPr>
          <w:i/>
          <w:sz w:val="28"/>
          <w:szCs w:val="28"/>
        </w:rPr>
        <w:t>организаций</w:t>
      </w:r>
      <w:r w:rsidR="005C5D00">
        <w:rPr>
          <w:i/>
          <w:sz w:val="28"/>
          <w:szCs w:val="28"/>
        </w:rPr>
        <w:t xml:space="preserve"> </w:t>
      </w:r>
      <w:r w:rsidR="00433D9C">
        <w:rPr>
          <w:sz w:val="28"/>
          <w:szCs w:val="28"/>
        </w:rPr>
        <w:t xml:space="preserve">– </w:t>
      </w:r>
      <w:r w:rsidR="009E0231">
        <w:rPr>
          <w:sz w:val="28"/>
          <w:szCs w:val="28"/>
        </w:rPr>
        <w:t>30</w:t>
      </w:r>
      <w:r w:rsidR="00F82419">
        <w:rPr>
          <w:sz w:val="28"/>
          <w:szCs w:val="28"/>
        </w:rPr>
        <w:t>,</w:t>
      </w:r>
      <w:r w:rsidR="005C5D00">
        <w:rPr>
          <w:sz w:val="28"/>
          <w:szCs w:val="28"/>
        </w:rPr>
        <w:t>6</w:t>
      </w:r>
      <w:r w:rsidR="00433D9C">
        <w:rPr>
          <w:sz w:val="28"/>
          <w:szCs w:val="28"/>
        </w:rPr>
        <w:t xml:space="preserve">%, </w:t>
      </w:r>
      <w:r w:rsidR="006836EF" w:rsidRPr="00AF5320">
        <w:rPr>
          <w:sz w:val="28"/>
          <w:szCs w:val="28"/>
        </w:rPr>
        <w:t xml:space="preserve">годовые назначения по налогу исполнены на </w:t>
      </w:r>
      <w:r w:rsidR="009E0231">
        <w:rPr>
          <w:sz w:val="28"/>
          <w:szCs w:val="28"/>
        </w:rPr>
        <w:t>112,9</w:t>
      </w:r>
      <w:r w:rsidR="006836EF" w:rsidRPr="00AF5320">
        <w:rPr>
          <w:sz w:val="28"/>
          <w:szCs w:val="28"/>
        </w:rPr>
        <w:t xml:space="preserve">%, к уровню прошлого года назначения выполнены на </w:t>
      </w:r>
      <w:r w:rsidR="009E0231">
        <w:rPr>
          <w:sz w:val="28"/>
          <w:szCs w:val="28"/>
        </w:rPr>
        <w:t>427,4</w:t>
      </w:r>
      <w:r w:rsidR="006836EF" w:rsidRPr="00AF5320">
        <w:rPr>
          <w:sz w:val="28"/>
          <w:szCs w:val="28"/>
        </w:rPr>
        <w:t>% (таблица №</w:t>
      </w:r>
      <w:r w:rsidR="00F75FD4">
        <w:rPr>
          <w:sz w:val="28"/>
          <w:szCs w:val="28"/>
        </w:rPr>
        <w:t xml:space="preserve"> </w:t>
      </w:r>
      <w:r w:rsidR="006836EF" w:rsidRPr="00AF5320">
        <w:rPr>
          <w:sz w:val="28"/>
          <w:szCs w:val="28"/>
        </w:rPr>
        <w:t>2).</w:t>
      </w:r>
    </w:p>
    <w:p w:rsidR="009E0231" w:rsidRDefault="009E0231" w:rsidP="009E0231">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1B71F6">
        <w:rPr>
          <w:i/>
          <w:sz w:val="28"/>
          <w:szCs w:val="28"/>
        </w:rPr>
        <w:t xml:space="preserve">земельного налога с </w:t>
      </w:r>
      <w:r>
        <w:rPr>
          <w:i/>
          <w:sz w:val="28"/>
          <w:szCs w:val="28"/>
        </w:rPr>
        <w:t xml:space="preserve">физических лиц </w:t>
      </w:r>
      <w:r w:rsidRPr="001B71F6">
        <w:rPr>
          <w:sz w:val="28"/>
          <w:szCs w:val="28"/>
        </w:rPr>
        <w:t xml:space="preserve">– </w:t>
      </w:r>
      <w:r>
        <w:rPr>
          <w:sz w:val="28"/>
          <w:szCs w:val="28"/>
        </w:rPr>
        <w:t>27,4</w:t>
      </w:r>
      <w:r w:rsidRPr="001B71F6">
        <w:rPr>
          <w:sz w:val="28"/>
          <w:szCs w:val="28"/>
        </w:rPr>
        <w:t>%</w:t>
      </w:r>
      <w:r w:rsidRPr="00AF5320">
        <w:rPr>
          <w:sz w:val="28"/>
          <w:szCs w:val="28"/>
        </w:rPr>
        <w:t xml:space="preserve">, годовые назначения выполнены на </w:t>
      </w:r>
      <w:r>
        <w:rPr>
          <w:sz w:val="28"/>
          <w:szCs w:val="28"/>
        </w:rPr>
        <w:t>111,7</w:t>
      </w:r>
      <w:r w:rsidRPr="00AF5320">
        <w:rPr>
          <w:sz w:val="28"/>
          <w:szCs w:val="28"/>
        </w:rPr>
        <w:t xml:space="preserve">%, к уровню прошлого года на </w:t>
      </w:r>
      <w:r>
        <w:rPr>
          <w:sz w:val="28"/>
          <w:szCs w:val="28"/>
        </w:rPr>
        <w:t>105,4%.</w:t>
      </w:r>
    </w:p>
    <w:p w:rsidR="0036143C" w:rsidRDefault="009E0231" w:rsidP="0036143C">
      <w:pPr>
        <w:pStyle w:val="2"/>
        <w:tabs>
          <w:tab w:val="left" w:pos="709"/>
        </w:tabs>
        <w:spacing w:after="0" w:line="240" w:lineRule="auto"/>
        <w:ind w:left="0"/>
        <w:jc w:val="both"/>
        <w:rPr>
          <w:sz w:val="28"/>
          <w:szCs w:val="28"/>
        </w:rPr>
      </w:pPr>
      <w:r>
        <w:rPr>
          <w:sz w:val="28"/>
          <w:szCs w:val="28"/>
        </w:rPr>
        <w:tab/>
      </w:r>
      <w:r w:rsidR="0036143C">
        <w:rPr>
          <w:sz w:val="28"/>
          <w:szCs w:val="28"/>
        </w:rPr>
        <w:t xml:space="preserve">Доля </w:t>
      </w:r>
      <w:r w:rsidR="005C5D00" w:rsidRPr="00433D9C">
        <w:rPr>
          <w:i/>
          <w:sz w:val="28"/>
          <w:szCs w:val="28"/>
        </w:rPr>
        <w:t>налога на имущество физических</w:t>
      </w:r>
      <w:r w:rsidR="005C5D00">
        <w:rPr>
          <w:i/>
          <w:sz w:val="28"/>
          <w:szCs w:val="28"/>
        </w:rPr>
        <w:t xml:space="preserve"> лиц </w:t>
      </w:r>
      <w:r w:rsidR="0036143C">
        <w:rPr>
          <w:sz w:val="28"/>
          <w:szCs w:val="28"/>
        </w:rPr>
        <w:t xml:space="preserve">– </w:t>
      </w:r>
      <w:r w:rsidR="00152D9D">
        <w:rPr>
          <w:sz w:val="28"/>
          <w:szCs w:val="28"/>
        </w:rPr>
        <w:t>1</w:t>
      </w:r>
      <w:r>
        <w:rPr>
          <w:sz w:val="28"/>
          <w:szCs w:val="28"/>
        </w:rPr>
        <w:t>7,1</w:t>
      </w:r>
      <w:r w:rsidR="0036143C">
        <w:rPr>
          <w:sz w:val="28"/>
          <w:szCs w:val="28"/>
        </w:rPr>
        <w:t xml:space="preserve">%, годовые назначения исполнены на </w:t>
      </w:r>
      <w:r w:rsidR="005622F2">
        <w:rPr>
          <w:sz w:val="28"/>
          <w:szCs w:val="28"/>
        </w:rPr>
        <w:t>1</w:t>
      </w:r>
      <w:r w:rsidR="00152D9D">
        <w:rPr>
          <w:sz w:val="28"/>
          <w:szCs w:val="28"/>
        </w:rPr>
        <w:t>0</w:t>
      </w:r>
      <w:r>
        <w:rPr>
          <w:sz w:val="28"/>
          <w:szCs w:val="28"/>
        </w:rPr>
        <w:t>5</w:t>
      </w:r>
      <w:r w:rsidR="005C5D00">
        <w:rPr>
          <w:sz w:val="28"/>
          <w:szCs w:val="28"/>
        </w:rPr>
        <w:t>,</w:t>
      </w:r>
      <w:r>
        <w:rPr>
          <w:sz w:val="28"/>
          <w:szCs w:val="28"/>
        </w:rPr>
        <w:t>4</w:t>
      </w:r>
      <w:r w:rsidR="0036143C">
        <w:rPr>
          <w:sz w:val="28"/>
          <w:szCs w:val="28"/>
        </w:rPr>
        <w:t xml:space="preserve">%, к уровню прошлого года на </w:t>
      </w:r>
      <w:r w:rsidR="00152D9D">
        <w:rPr>
          <w:sz w:val="28"/>
          <w:szCs w:val="28"/>
        </w:rPr>
        <w:t>9</w:t>
      </w:r>
      <w:r>
        <w:rPr>
          <w:sz w:val="28"/>
          <w:szCs w:val="28"/>
        </w:rPr>
        <w:t>7</w:t>
      </w:r>
      <w:r w:rsidR="0036143C">
        <w:rPr>
          <w:sz w:val="28"/>
          <w:szCs w:val="28"/>
        </w:rPr>
        <w:t>%.</w:t>
      </w:r>
    </w:p>
    <w:p w:rsidR="0036143C" w:rsidRDefault="00384B45" w:rsidP="00384B45">
      <w:pPr>
        <w:pStyle w:val="2"/>
        <w:tabs>
          <w:tab w:val="left" w:pos="709"/>
        </w:tabs>
        <w:spacing w:after="0" w:line="240" w:lineRule="auto"/>
        <w:ind w:left="0"/>
        <w:jc w:val="both"/>
        <w:rPr>
          <w:sz w:val="28"/>
          <w:szCs w:val="28"/>
        </w:rPr>
      </w:pPr>
      <w:r>
        <w:rPr>
          <w:sz w:val="28"/>
          <w:szCs w:val="28"/>
        </w:rPr>
        <w:t xml:space="preserve">          </w:t>
      </w:r>
      <w:r w:rsidR="003371B3" w:rsidRPr="00AF5320">
        <w:rPr>
          <w:sz w:val="28"/>
          <w:szCs w:val="28"/>
        </w:rPr>
        <w:t>Доля</w:t>
      </w:r>
      <w:r w:rsidR="005622F2">
        <w:rPr>
          <w:sz w:val="28"/>
          <w:szCs w:val="28"/>
        </w:rPr>
        <w:t xml:space="preserve"> </w:t>
      </w:r>
      <w:r w:rsidR="005C5D00" w:rsidRPr="005C5D00">
        <w:rPr>
          <w:i/>
          <w:sz w:val="28"/>
          <w:szCs w:val="28"/>
        </w:rPr>
        <w:t>налога на доходы физических лиц</w:t>
      </w:r>
      <w:r w:rsidR="00152D9D">
        <w:rPr>
          <w:i/>
          <w:sz w:val="28"/>
          <w:szCs w:val="28"/>
        </w:rPr>
        <w:t xml:space="preserve"> </w:t>
      </w:r>
      <w:r w:rsidR="003371B3" w:rsidRPr="001B71F6">
        <w:rPr>
          <w:sz w:val="28"/>
          <w:szCs w:val="28"/>
        </w:rPr>
        <w:t xml:space="preserve">– </w:t>
      </w:r>
      <w:r w:rsidR="009E0231">
        <w:rPr>
          <w:sz w:val="28"/>
          <w:szCs w:val="28"/>
        </w:rPr>
        <w:t>4,7</w:t>
      </w:r>
      <w:r w:rsidR="003371B3" w:rsidRPr="001B71F6">
        <w:rPr>
          <w:sz w:val="28"/>
          <w:szCs w:val="28"/>
        </w:rPr>
        <w:t>%</w:t>
      </w:r>
      <w:r w:rsidR="003371B3" w:rsidRPr="00AF5320">
        <w:rPr>
          <w:sz w:val="28"/>
          <w:szCs w:val="28"/>
        </w:rPr>
        <w:t xml:space="preserve">, годовые назначения выполнены на </w:t>
      </w:r>
      <w:r w:rsidR="009E0231">
        <w:rPr>
          <w:sz w:val="28"/>
          <w:szCs w:val="28"/>
        </w:rPr>
        <w:t>108,8</w:t>
      </w:r>
      <w:r w:rsidR="003371B3" w:rsidRPr="00AF5320">
        <w:rPr>
          <w:sz w:val="28"/>
          <w:szCs w:val="28"/>
        </w:rPr>
        <w:t xml:space="preserve">%, к уровню прошлого года на </w:t>
      </w:r>
      <w:r w:rsidR="009E0231">
        <w:rPr>
          <w:sz w:val="28"/>
          <w:szCs w:val="28"/>
        </w:rPr>
        <w:t>107,9</w:t>
      </w:r>
      <w:r w:rsidR="003371B3" w:rsidRPr="00AF5320">
        <w:rPr>
          <w:sz w:val="28"/>
          <w:szCs w:val="28"/>
        </w:rPr>
        <w:t>%</w:t>
      </w:r>
      <w:r w:rsidR="0036143C">
        <w:rPr>
          <w:sz w:val="28"/>
          <w:szCs w:val="28"/>
        </w:rPr>
        <w:t>.</w:t>
      </w:r>
      <w:r w:rsidR="003371B3" w:rsidRPr="000F4A37">
        <w:rPr>
          <w:sz w:val="28"/>
          <w:szCs w:val="28"/>
        </w:rPr>
        <w:t xml:space="preserve">  </w:t>
      </w:r>
    </w:p>
    <w:p w:rsidR="008723AC" w:rsidRPr="00963A72" w:rsidRDefault="008723AC" w:rsidP="008723AC">
      <w:pPr>
        <w:tabs>
          <w:tab w:val="left" w:pos="709"/>
        </w:tabs>
        <w:ind w:firstLine="709"/>
        <w:jc w:val="both"/>
        <w:rPr>
          <w:b/>
          <w:sz w:val="28"/>
          <w:szCs w:val="28"/>
        </w:rPr>
      </w:pPr>
      <w:proofErr w:type="gramStart"/>
      <w:r w:rsidRPr="0069575C">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69575C" w:rsidRPr="0069575C">
        <w:rPr>
          <w:sz w:val="28"/>
          <w:szCs w:val="28"/>
        </w:rPr>
        <w:t>3</w:t>
      </w:r>
      <w:r w:rsidRPr="0069575C">
        <w:rPr>
          <w:sz w:val="28"/>
          <w:szCs w:val="28"/>
        </w:rPr>
        <w:t xml:space="preserve">, составила </w:t>
      </w:r>
      <w:r w:rsidR="005C5D00" w:rsidRPr="0069575C">
        <w:rPr>
          <w:sz w:val="28"/>
          <w:szCs w:val="28"/>
        </w:rPr>
        <w:t>3</w:t>
      </w:r>
      <w:r w:rsidR="0069575C" w:rsidRPr="0069575C">
        <w:rPr>
          <w:sz w:val="28"/>
          <w:szCs w:val="28"/>
        </w:rPr>
        <w:t>73,5</w:t>
      </w:r>
      <w:r w:rsidR="0036143C" w:rsidRPr="0069575C">
        <w:rPr>
          <w:sz w:val="28"/>
          <w:szCs w:val="28"/>
        </w:rPr>
        <w:t xml:space="preserve"> </w:t>
      </w:r>
      <w:r w:rsidRPr="0069575C">
        <w:rPr>
          <w:sz w:val="28"/>
          <w:szCs w:val="28"/>
        </w:rPr>
        <w:t xml:space="preserve">тыс. руб. (в т.ч. по налогу на имущество физических лиц – </w:t>
      </w:r>
      <w:r w:rsidR="0069575C" w:rsidRPr="0069575C">
        <w:rPr>
          <w:sz w:val="28"/>
          <w:szCs w:val="28"/>
        </w:rPr>
        <w:t>64,4</w:t>
      </w:r>
      <w:r w:rsidRPr="0069575C">
        <w:rPr>
          <w:sz w:val="28"/>
          <w:szCs w:val="28"/>
        </w:rPr>
        <w:t xml:space="preserve"> тыс. руб.</w:t>
      </w:r>
      <w:r w:rsidR="0069575C" w:rsidRPr="0069575C">
        <w:rPr>
          <w:sz w:val="28"/>
          <w:szCs w:val="28"/>
        </w:rPr>
        <w:t xml:space="preserve">; по земельному налогу с организаций – 59,9 тыс. руб.; по </w:t>
      </w:r>
      <w:r w:rsidRPr="0069575C">
        <w:rPr>
          <w:sz w:val="28"/>
          <w:szCs w:val="28"/>
        </w:rPr>
        <w:t>земельному налогу</w:t>
      </w:r>
      <w:r w:rsidR="00384B45" w:rsidRPr="0069575C">
        <w:rPr>
          <w:sz w:val="28"/>
          <w:szCs w:val="28"/>
        </w:rPr>
        <w:t xml:space="preserve"> с физических лиц </w:t>
      </w:r>
      <w:r w:rsidR="0036143C" w:rsidRPr="0069575C">
        <w:rPr>
          <w:sz w:val="28"/>
          <w:szCs w:val="28"/>
        </w:rPr>
        <w:t>–</w:t>
      </w:r>
      <w:r w:rsidR="00384B45" w:rsidRPr="0069575C">
        <w:rPr>
          <w:sz w:val="28"/>
          <w:szCs w:val="28"/>
        </w:rPr>
        <w:t xml:space="preserve"> </w:t>
      </w:r>
      <w:r w:rsidR="005C5D00" w:rsidRPr="0069575C">
        <w:rPr>
          <w:sz w:val="28"/>
          <w:szCs w:val="28"/>
        </w:rPr>
        <w:t>24</w:t>
      </w:r>
      <w:r w:rsidR="0069575C" w:rsidRPr="0069575C">
        <w:rPr>
          <w:sz w:val="28"/>
          <w:szCs w:val="28"/>
        </w:rPr>
        <w:t>9,2</w:t>
      </w:r>
      <w:r w:rsidRPr="0069575C">
        <w:rPr>
          <w:sz w:val="28"/>
          <w:szCs w:val="28"/>
        </w:rPr>
        <w:t xml:space="preserve"> тыс. руб.</w:t>
      </w:r>
      <w:r w:rsidR="00152D9D" w:rsidRPr="0069575C">
        <w:rPr>
          <w:sz w:val="28"/>
          <w:szCs w:val="28"/>
        </w:rPr>
        <w:t>)</w:t>
      </w:r>
      <w:r w:rsidRPr="0069575C">
        <w:rPr>
          <w:sz w:val="28"/>
          <w:szCs w:val="28"/>
        </w:rPr>
        <w:t>.</w:t>
      </w:r>
      <w:r>
        <w:rPr>
          <w:sz w:val="28"/>
          <w:szCs w:val="28"/>
        </w:rPr>
        <w:t xml:space="preserve"> </w:t>
      </w:r>
      <w:proofErr w:type="gramEnd"/>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DB13C4"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5C5D00">
        <w:rPr>
          <w:color w:val="000000"/>
          <w:sz w:val="28"/>
          <w:szCs w:val="28"/>
        </w:rPr>
        <w:t>137,0</w:t>
      </w:r>
      <w:r w:rsidR="00152D9D">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5C5D00">
        <w:rPr>
          <w:color w:val="000000"/>
          <w:sz w:val="28"/>
          <w:szCs w:val="28"/>
        </w:rPr>
        <w:t>величения</w:t>
      </w:r>
      <w:r w:rsidRPr="00AF5320">
        <w:rPr>
          <w:color w:val="000000"/>
          <w:sz w:val="28"/>
          <w:szCs w:val="28"/>
        </w:rPr>
        <w:t xml:space="preserve"> </w:t>
      </w:r>
      <w:r w:rsidR="002B5520">
        <w:rPr>
          <w:color w:val="000000"/>
          <w:sz w:val="28"/>
          <w:szCs w:val="28"/>
        </w:rPr>
        <w:t xml:space="preserve">на </w:t>
      </w:r>
      <w:r w:rsidR="00DB13C4">
        <w:rPr>
          <w:color w:val="000000"/>
          <w:sz w:val="28"/>
          <w:szCs w:val="28"/>
        </w:rPr>
        <w:t>65</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DB13C4">
        <w:rPr>
          <w:color w:val="000000"/>
          <w:sz w:val="28"/>
          <w:szCs w:val="28"/>
        </w:rPr>
        <w:t>225,8</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DB13C4">
        <w:rPr>
          <w:color w:val="000000"/>
          <w:sz w:val="28"/>
          <w:szCs w:val="28"/>
        </w:rPr>
        <w:t>102,4</w:t>
      </w:r>
      <w:r w:rsidRPr="00AF5320">
        <w:rPr>
          <w:color w:val="000000"/>
          <w:sz w:val="28"/>
          <w:szCs w:val="28"/>
        </w:rPr>
        <w:t>%</w:t>
      </w:r>
      <w:r w:rsidR="00DB13C4">
        <w:rPr>
          <w:color w:val="000000"/>
          <w:sz w:val="28"/>
          <w:szCs w:val="28"/>
        </w:rPr>
        <w:t xml:space="preserve"> сумме 231,2 тыс. руб</w:t>
      </w:r>
      <w:r w:rsidRPr="00AF5320">
        <w:rPr>
          <w:color w:val="000000"/>
          <w:sz w:val="28"/>
          <w:szCs w:val="28"/>
        </w:rPr>
        <w:t>.</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CF75D2">
            <w:pPr>
              <w:jc w:val="center"/>
              <w:rPr>
                <w:b/>
                <w:bCs/>
                <w:sz w:val="20"/>
                <w:szCs w:val="20"/>
              </w:rPr>
            </w:pPr>
            <w:r w:rsidRPr="00715805">
              <w:rPr>
                <w:b/>
                <w:bCs/>
                <w:sz w:val="20"/>
                <w:szCs w:val="20"/>
              </w:rPr>
              <w:t>Исполнено за 20</w:t>
            </w:r>
            <w:r w:rsidR="008E628D" w:rsidRPr="00715805">
              <w:rPr>
                <w:b/>
                <w:bCs/>
                <w:sz w:val="20"/>
                <w:szCs w:val="20"/>
              </w:rPr>
              <w:t>2</w:t>
            </w:r>
            <w:r w:rsidR="00DB13C4">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DB13C4" w:rsidP="002B5520">
            <w:pPr>
              <w:jc w:val="center"/>
              <w:rPr>
                <w:b/>
                <w:sz w:val="20"/>
                <w:szCs w:val="20"/>
              </w:rPr>
            </w:pPr>
            <w:r>
              <w:rPr>
                <w:b/>
                <w:sz w:val="20"/>
                <w:szCs w:val="20"/>
              </w:rPr>
              <w:t>1 143,3</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DB13C4" w:rsidRDefault="00DB13C4" w:rsidP="005C5D00">
            <w:pPr>
              <w:jc w:val="center"/>
              <w:rPr>
                <w:b/>
                <w:sz w:val="20"/>
                <w:szCs w:val="20"/>
              </w:rPr>
            </w:pPr>
            <w:r>
              <w:rPr>
                <w:b/>
                <w:sz w:val="20"/>
                <w:szCs w:val="20"/>
              </w:rPr>
              <w:t>20,2</w:t>
            </w:r>
          </w:p>
        </w:tc>
      </w:tr>
      <w:tr w:rsidR="00DB13C4" w:rsidTr="00DB13C4">
        <w:trPr>
          <w:trHeight w:val="303"/>
        </w:trPr>
        <w:tc>
          <w:tcPr>
            <w:tcW w:w="6563" w:type="dxa"/>
            <w:tcBorders>
              <w:left w:val="single" w:sz="8" w:space="0" w:color="000000"/>
              <w:bottom w:val="single" w:sz="4" w:space="0" w:color="000000"/>
            </w:tcBorders>
            <w:shd w:val="clear" w:color="auto" w:fill="auto"/>
          </w:tcPr>
          <w:p w:rsidR="00DB13C4" w:rsidRDefault="00DB13C4" w:rsidP="00DB13C4">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517" w:type="dxa"/>
            <w:tcBorders>
              <w:left w:val="single" w:sz="4" w:space="0" w:color="000000"/>
              <w:bottom w:val="single" w:sz="4" w:space="0" w:color="000000"/>
            </w:tcBorders>
            <w:shd w:val="clear" w:color="auto" w:fill="auto"/>
            <w:vAlign w:val="bottom"/>
          </w:tcPr>
          <w:p w:rsidR="00DB13C4" w:rsidRPr="00DB13C4" w:rsidRDefault="00DB13C4" w:rsidP="002B5520">
            <w:pPr>
              <w:jc w:val="center"/>
              <w:rPr>
                <w:sz w:val="20"/>
                <w:szCs w:val="20"/>
              </w:rPr>
            </w:pPr>
            <w:r w:rsidRPr="00DB13C4">
              <w:rPr>
                <w:sz w:val="20"/>
                <w:szCs w:val="20"/>
              </w:rPr>
              <w:t>5,9</w:t>
            </w:r>
          </w:p>
        </w:tc>
        <w:tc>
          <w:tcPr>
            <w:tcW w:w="1276" w:type="dxa"/>
            <w:tcBorders>
              <w:left w:val="single" w:sz="4" w:space="0" w:color="000000"/>
              <w:bottom w:val="single" w:sz="4" w:space="0" w:color="000000"/>
              <w:right w:val="single" w:sz="4" w:space="0" w:color="auto"/>
            </w:tcBorders>
            <w:shd w:val="clear" w:color="auto" w:fill="auto"/>
            <w:vAlign w:val="bottom"/>
          </w:tcPr>
          <w:p w:rsidR="00DB13C4" w:rsidRPr="00DB13C4" w:rsidRDefault="00DB13C4" w:rsidP="005C5D00">
            <w:pPr>
              <w:jc w:val="center"/>
              <w:rPr>
                <w:sz w:val="20"/>
                <w:szCs w:val="20"/>
              </w:rPr>
            </w:pPr>
            <w:r w:rsidRPr="00DB13C4">
              <w:rPr>
                <w:sz w:val="20"/>
                <w:szCs w:val="20"/>
              </w:rPr>
              <w:t>0,5</w:t>
            </w:r>
          </w:p>
        </w:tc>
      </w:tr>
      <w:tr w:rsidR="00DB13C4" w:rsidTr="00C032F9">
        <w:trPr>
          <w:trHeight w:val="262"/>
        </w:trPr>
        <w:tc>
          <w:tcPr>
            <w:tcW w:w="6563" w:type="dxa"/>
            <w:tcBorders>
              <w:left w:val="single" w:sz="8" w:space="0" w:color="000000"/>
              <w:bottom w:val="single" w:sz="4" w:space="0" w:color="auto"/>
            </w:tcBorders>
            <w:shd w:val="clear" w:color="auto" w:fill="auto"/>
          </w:tcPr>
          <w:p w:rsidR="00DB13C4" w:rsidRDefault="00DB13C4" w:rsidP="008E628D">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B13C4" w:rsidRDefault="00DB13C4" w:rsidP="00DC0E98">
            <w:pPr>
              <w:widowControl w:val="0"/>
              <w:shd w:val="clear" w:color="auto" w:fill="FFFFFF"/>
              <w:autoSpaceDE w:val="0"/>
              <w:jc w:val="center"/>
              <w:rPr>
                <w:color w:val="000000"/>
                <w:sz w:val="20"/>
                <w:szCs w:val="20"/>
              </w:rPr>
            </w:pPr>
            <w:r>
              <w:rPr>
                <w:color w:val="000000"/>
                <w:sz w:val="20"/>
                <w:szCs w:val="20"/>
              </w:rPr>
              <w:t>41,5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B13C4" w:rsidRPr="00DB13C4" w:rsidRDefault="00DB13C4" w:rsidP="00302498">
            <w:pPr>
              <w:jc w:val="center"/>
              <w:rPr>
                <w:sz w:val="20"/>
                <w:szCs w:val="20"/>
              </w:rPr>
            </w:pPr>
            <w:r>
              <w:rPr>
                <w:sz w:val="20"/>
                <w:szCs w:val="20"/>
              </w:rPr>
              <w:t>3,6</w:t>
            </w:r>
          </w:p>
        </w:tc>
      </w:tr>
      <w:tr w:rsidR="004B6D0F" w:rsidTr="00C032F9">
        <w:trPr>
          <w:trHeight w:val="262"/>
        </w:trPr>
        <w:tc>
          <w:tcPr>
            <w:tcW w:w="6563" w:type="dxa"/>
            <w:tcBorders>
              <w:left w:val="single" w:sz="8" w:space="0" w:color="000000"/>
              <w:bottom w:val="single" w:sz="4" w:space="0" w:color="auto"/>
            </w:tcBorders>
            <w:shd w:val="clear" w:color="auto" w:fill="auto"/>
          </w:tcPr>
          <w:p w:rsidR="004B6D0F" w:rsidRDefault="004B6D0F" w:rsidP="004B6D0F">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4B6D0F" w:rsidRDefault="004B6D0F" w:rsidP="00DC0E98">
            <w:pPr>
              <w:widowControl w:val="0"/>
              <w:shd w:val="clear" w:color="auto" w:fill="FFFFFF"/>
              <w:autoSpaceDE w:val="0"/>
              <w:jc w:val="center"/>
              <w:rPr>
                <w:color w:val="000000"/>
                <w:sz w:val="20"/>
                <w:szCs w:val="20"/>
              </w:rPr>
            </w:pPr>
            <w:r>
              <w:rPr>
                <w:color w:val="000000"/>
                <w:sz w:val="20"/>
                <w:szCs w:val="20"/>
              </w:rPr>
              <w:t>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B6D0F" w:rsidRDefault="004B6D0F" w:rsidP="00302498">
            <w:pPr>
              <w:jc w:val="center"/>
              <w:rPr>
                <w:sz w:val="20"/>
                <w:szCs w:val="20"/>
              </w:rPr>
            </w:pPr>
            <w:r>
              <w:rPr>
                <w:sz w:val="20"/>
                <w:szCs w:val="20"/>
              </w:rPr>
              <w:t>0,0</w:t>
            </w:r>
          </w:p>
        </w:tc>
      </w:tr>
      <w:tr w:rsidR="004B6D0F"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4B6D0F" w:rsidRPr="00644FA9" w:rsidRDefault="004B6D0F" w:rsidP="008E628D">
            <w:pPr>
              <w:rPr>
                <w:color w:val="000000"/>
                <w:sz w:val="18"/>
                <w:szCs w:val="18"/>
              </w:rPr>
            </w:pPr>
            <w:r w:rsidRPr="00644FA9">
              <w:rPr>
                <w:color w:val="000000"/>
                <w:spacing w:val="-2"/>
                <w:sz w:val="18"/>
                <w:szCs w:val="18"/>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4B6D0F" w:rsidRPr="00DC0E98" w:rsidRDefault="004B6D0F" w:rsidP="00302498">
            <w:pPr>
              <w:widowControl w:val="0"/>
              <w:shd w:val="clear" w:color="auto" w:fill="FFFFFF"/>
              <w:autoSpaceDE w:val="0"/>
              <w:jc w:val="center"/>
              <w:rPr>
                <w:color w:val="000000"/>
                <w:sz w:val="20"/>
                <w:szCs w:val="20"/>
              </w:rPr>
            </w:pPr>
            <w:r>
              <w:rPr>
                <w:color w:val="000000"/>
                <w:sz w:val="20"/>
                <w:szCs w:val="20"/>
              </w:rPr>
              <w:t>183,3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4B6D0F" w:rsidRPr="00DC0E98" w:rsidRDefault="004B6D0F" w:rsidP="005F5E0F">
            <w:pPr>
              <w:jc w:val="center"/>
              <w:rPr>
                <w:sz w:val="20"/>
                <w:szCs w:val="20"/>
              </w:rPr>
            </w:pPr>
            <w:r>
              <w:rPr>
                <w:sz w:val="20"/>
                <w:szCs w:val="20"/>
              </w:rPr>
              <w:t>16,1</w:t>
            </w:r>
          </w:p>
        </w:tc>
      </w:tr>
    </w:tbl>
    <w:p w:rsidR="006836EF" w:rsidRDefault="006836EF" w:rsidP="006836EF">
      <w:pPr>
        <w:tabs>
          <w:tab w:val="left" w:pos="9214"/>
        </w:tabs>
        <w:spacing w:line="120" w:lineRule="auto"/>
        <w:ind w:firstLine="425"/>
        <w:jc w:val="both"/>
        <w:rPr>
          <w:rFonts w:ascii="Arial" w:hAnsi="Arial" w:cs="Arial"/>
        </w:rPr>
      </w:pPr>
    </w:p>
    <w:p w:rsidR="00C50014"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DB13C4">
        <w:rPr>
          <w:sz w:val="28"/>
          <w:szCs w:val="28"/>
        </w:rPr>
        <w:t>2</w:t>
      </w:r>
      <w:r w:rsidRPr="00C11273">
        <w:rPr>
          <w:sz w:val="28"/>
          <w:szCs w:val="28"/>
        </w:rPr>
        <w:t xml:space="preserve"> году занимают  </w:t>
      </w:r>
      <w:r w:rsidR="00644FA9" w:rsidRPr="00C309D5">
        <w:rPr>
          <w:i/>
          <w:sz w:val="28"/>
          <w:szCs w:val="28"/>
        </w:rPr>
        <w:t>прочие неналоговые доходы</w:t>
      </w:r>
      <w:r w:rsidR="00644FA9">
        <w:rPr>
          <w:i/>
          <w:sz w:val="28"/>
          <w:szCs w:val="28"/>
        </w:rPr>
        <w:t xml:space="preserve"> </w:t>
      </w:r>
      <w:r w:rsidR="00644FA9" w:rsidRPr="00C11273">
        <w:rPr>
          <w:sz w:val="28"/>
          <w:szCs w:val="28"/>
        </w:rPr>
        <w:t xml:space="preserve">– </w:t>
      </w:r>
      <w:r w:rsidR="00DB13C4">
        <w:rPr>
          <w:sz w:val="28"/>
          <w:szCs w:val="28"/>
        </w:rPr>
        <w:t>16,1</w:t>
      </w:r>
      <w:r w:rsidR="00644FA9" w:rsidRPr="00C11273">
        <w:rPr>
          <w:sz w:val="28"/>
          <w:szCs w:val="28"/>
        </w:rPr>
        <w:t>%</w:t>
      </w:r>
      <w:r w:rsidR="00644FA9">
        <w:rPr>
          <w:sz w:val="28"/>
          <w:szCs w:val="28"/>
        </w:rPr>
        <w:t xml:space="preserve">, </w:t>
      </w:r>
      <w:r w:rsidR="00644FA9">
        <w:rPr>
          <w:sz w:val="28"/>
          <w:szCs w:val="28"/>
        </w:rPr>
        <w:lastRenderedPageBreak/>
        <w:t>основную долю которых, составляют инициативные п</w:t>
      </w:r>
      <w:r w:rsidR="004B6D0F">
        <w:rPr>
          <w:sz w:val="28"/>
          <w:szCs w:val="28"/>
        </w:rPr>
        <w:t>латежи граждан</w:t>
      </w:r>
      <w:r w:rsidR="00ED474D">
        <w:rPr>
          <w:sz w:val="28"/>
          <w:szCs w:val="28"/>
        </w:rPr>
        <w:t xml:space="preserve"> 183,3 тыс. руб.</w:t>
      </w:r>
      <w:r w:rsidR="00644FA9">
        <w:rPr>
          <w:sz w:val="28"/>
          <w:szCs w:val="28"/>
        </w:rPr>
        <w:t xml:space="preserve"> </w:t>
      </w:r>
      <w:r w:rsidR="00644FA9" w:rsidRPr="00AF5320">
        <w:rPr>
          <w:sz w:val="28"/>
          <w:szCs w:val="28"/>
        </w:rPr>
        <w:t>(таблица №</w:t>
      </w:r>
      <w:r w:rsidR="00644FA9">
        <w:rPr>
          <w:sz w:val="28"/>
          <w:szCs w:val="28"/>
        </w:rPr>
        <w:t xml:space="preserve"> </w:t>
      </w:r>
      <w:r w:rsidR="00644FA9" w:rsidRPr="00AF5320">
        <w:rPr>
          <w:sz w:val="28"/>
          <w:szCs w:val="28"/>
        </w:rPr>
        <w:t>2)</w:t>
      </w:r>
      <w:r w:rsidR="00644FA9">
        <w:rPr>
          <w:sz w:val="28"/>
          <w:szCs w:val="28"/>
        </w:rPr>
        <w:t>;</w:t>
      </w:r>
    </w:p>
    <w:p w:rsidR="00644FA9" w:rsidRPr="00C11273" w:rsidRDefault="00C50014" w:rsidP="00644FA9">
      <w:pPr>
        <w:tabs>
          <w:tab w:val="left" w:pos="709"/>
        </w:tabs>
        <w:jc w:val="both"/>
        <w:rPr>
          <w:sz w:val="28"/>
          <w:szCs w:val="28"/>
        </w:rPr>
      </w:pPr>
      <w:r>
        <w:rPr>
          <w:i/>
          <w:color w:val="000000"/>
          <w:sz w:val="28"/>
          <w:szCs w:val="28"/>
        </w:rPr>
        <w:t xml:space="preserve">          - </w:t>
      </w:r>
      <w:r w:rsidRPr="006C0CA2">
        <w:rPr>
          <w:i/>
          <w:color w:val="000000"/>
          <w:sz w:val="28"/>
          <w:szCs w:val="28"/>
        </w:rPr>
        <w:t>Доходы</w:t>
      </w:r>
      <w:r w:rsidRPr="004B6D0F">
        <w:rPr>
          <w:i/>
          <w:sz w:val="28"/>
          <w:szCs w:val="28"/>
        </w:rPr>
        <w:t>, поступающи</w:t>
      </w:r>
      <w:r>
        <w:rPr>
          <w:i/>
          <w:sz w:val="28"/>
          <w:szCs w:val="28"/>
        </w:rPr>
        <w:t>е</w:t>
      </w:r>
      <w:r w:rsidRPr="004B6D0F">
        <w:rPr>
          <w:i/>
          <w:sz w:val="28"/>
          <w:szCs w:val="28"/>
        </w:rPr>
        <w:t xml:space="preserve"> в порядке возмещения расходов, понесенных в связи с эксплуатацией имущества сельских поселений</w:t>
      </w:r>
      <w:r>
        <w:rPr>
          <w:i/>
          <w:sz w:val="28"/>
          <w:szCs w:val="28"/>
        </w:rPr>
        <w:t xml:space="preserve"> </w:t>
      </w:r>
      <w:r w:rsidRPr="00C50014">
        <w:rPr>
          <w:color w:val="000000"/>
          <w:sz w:val="28"/>
          <w:szCs w:val="28"/>
        </w:rPr>
        <w:t>– 3,6%;</w:t>
      </w:r>
      <w:r w:rsidR="00644FA9">
        <w:rPr>
          <w:sz w:val="28"/>
          <w:szCs w:val="28"/>
        </w:rPr>
        <w:t xml:space="preserve">  </w:t>
      </w:r>
      <w:r w:rsidR="00644FA9" w:rsidRPr="00C11273">
        <w:rPr>
          <w:sz w:val="28"/>
          <w:szCs w:val="28"/>
        </w:rPr>
        <w:t xml:space="preserve"> </w:t>
      </w:r>
    </w:p>
    <w:p w:rsidR="00C50014" w:rsidRDefault="00A700C1" w:rsidP="00D54F84">
      <w:pPr>
        <w:tabs>
          <w:tab w:val="left" w:pos="709"/>
        </w:tabs>
        <w:autoSpaceDE w:val="0"/>
        <w:autoSpaceDN w:val="0"/>
        <w:adjustRightInd w:val="0"/>
        <w:jc w:val="both"/>
        <w:rPr>
          <w:color w:val="000000"/>
          <w:sz w:val="28"/>
          <w:szCs w:val="28"/>
        </w:rPr>
      </w:pPr>
      <w:r>
        <w:rPr>
          <w:sz w:val="28"/>
          <w:szCs w:val="28"/>
        </w:rPr>
        <w:t xml:space="preserve">      </w:t>
      </w:r>
      <w:r w:rsidR="00644FA9">
        <w:rPr>
          <w:sz w:val="28"/>
          <w:szCs w:val="28"/>
        </w:rPr>
        <w:t xml:space="preserve">    </w:t>
      </w:r>
      <w:r w:rsidR="00C50014">
        <w:rPr>
          <w:sz w:val="28"/>
          <w:szCs w:val="28"/>
        </w:rPr>
        <w:t xml:space="preserve">- </w:t>
      </w:r>
      <w:r w:rsidR="00C50014" w:rsidRPr="006C0CA2">
        <w:rPr>
          <w:i/>
          <w:color w:val="000000"/>
          <w:sz w:val="28"/>
          <w:szCs w:val="28"/>
        </w:rPr>
        <w:t xml:space="preserve">Доходы </w:t>
      </w:r>
      <w:r w:rsidR="00C50014" w:rsidRPr="000029D8">
        <w:rPr>
          <w:i/>
          <w:sz w:val="28"/>
          <w:szCs w:val="28"/>
        </w:rPr>
        <w:t xml:space="preserve">от </w:t>
      </w:r>
      <w:r w:rsidR="00C50014">
        <w:rPr>
          <w:i/>
          <w:sz w:val="28"/>
          <w:szCs w:val="28"/>
        </w:rPr>
        <w:t>сдачи в аренду имущества, находящегося в оперативном управлении органов управления сельских поселений</w:t>
      </w:r>
      <w:r w:rsidR="00C50014">
        <w:rPr>
          <w:i/>
          <w:color w:val="000000"/>
          <w:sz w:val="28"/>
          <w:szCs w:val="28"/>
        </w:rPr>
        <w:t xml:space="preserve"> – </w:t>
      </w:r>
      <w:r w:rsidR="00D54F84">
        <w:rPr>
          <w:color w:val="000000"/>
          <w:sz w:val="28"/>
          <w:szCs w:val="28"/>
        </w:rPr>
        <w:t>0,5</w:t>
      </w:r>
      <w:r w:rsidR="00C50014" w:rsidRPr="006C0CA2">
        <w:rPr>
          <w:color w:val="000000"/>
          <w:sz w:val="28"/>
          <w:szCs w:val="28"/>
        </w:rPr>
        <w:t>%</w:t>
      </w:r>
      <w:r w:rsidR="00D54F84">
        <w:rPr>
          <w:color w:val="000000"/>
          <w:sz w:val="28"/>
          <w:szCs w:val="28"/>
        </w:rPr>
        <w:t xml:space="preserve">, </w:t>
      </w:r>
      <w:r w:rsidR="00D54F84">
        <w:rPr>
          <w:sz w:val="28"/>
          <w:szCs w:val="28"/>
        </w:rPr>
        <w:t>а в 2021 году поступления отсутствовали</w:t>
      </w:r>
      <w:r w:rsidR="00C50014">
        <w:rPr>
          <w:color w:val="000000"/>
          <w:sz w:val="28"/>
          <w:szCs w:val="28"/>
        </w:rPr>
        <w:t>;</w:t>
      </w:r>
    </w:p>
    <w:p w:rsidR="00C50014" w:rsidRDefault="00D54F84" w:rsidP="00D54F84">
      <w:pPr>
        <w:tabs>
          <w:tab w:val="left" w:pos="709"/>
        </w:tabs>
        <w:autoSpaceDE w:val="0"/>
        <w:autoSpaceDN w:val="0"/>
        <w:adjustRightInd w:val="0"/>
        <w:jc w:val="both"/>
        <w:rPr>
          <w:sz w:val="28"/>
          <w:szCs w:val="28"/>
        </w:rPr>
      </w:pPr>
      <w:r>
        <w:rPr>
          <w:i/>
          <w:sz w:val="28"/>
          <w:szCs w:val="28"/>
        </w:rPr>
        <w:t xml:space="preserve">      </w:t>
      </w:r>
      <w:r w:rsidR="00C50014">
        <w:rPr>
          <w:sz w:val="28"/>
          <w:szCs w:val="28"/>
        </w:rPr>
        <w:t xml:space="preserve">    Объем не</w:t>
      </w:r>
      <w:r w:rsidR="00C50014" w:rsidRPr="00AF5320">
        <w:rPr>
          <w:sz w:val="28"/>
          <w:szCs w:val="28"/>
        </w:rPr>
        <w:t>налоговых доходов</w:t>
      </w:r>
      <w:r w:rsidR="00C50014">
        <w:rPr>
          <w:sz w:val="28"/>
          <w:szCs w:val="28"/>
        </w:rPr>
        <w:t xml:space="preserve"> </w:t>
      </w:r>
      <w:r w:rsidR="00C50014" w:rsidRPr="00AF5320">
        <w:rPr>
          <w:sz w:val="28"/>
          <w:szCs w:val="28"/>
        </w:rPr>
        <w:t>бюджета</w:t>
      </w:r>
      <w:r w:rsidR="00C50014">
        <w:rPr>
          <w:sz w:val="28"/>
          <w:szCs w:val="28"/>
        </w:rPr>
        <w:t xml:space="preserve"> поселения</w:t>
      </w:r>
      <w:r w:rsidR="00C50014" w:rsidRPr="00AF5320">
        <w:rPr>
          <w:sz w:val="28"/>
          <w:szCs w:val="28"/>
        </w:rPr>
        <w:t xml:space="preserve"> в 20</w:t>
      </w:r>
      <w:r w:rsidR="00C50014">
        <w:rPr>
          <w:sz w:val="28"/>
          <w:szCs w:val="28"/>
        </w:rPr>
        <w:t>22</w:t>
      </w:r>
      <w:r w:rsidR="00C50014" w:rsidRPr="00AF5320">
        <w:rPr>
          <w:sz w:val="28"/>
          <w:szCs w:val="28"/>
        </w:rPr>
        <w:t xml:space="preserve"> году относительно 20</w:t>
      </w:r>
      <w:r w:rsidR="00C50014">
        <w:rPr>
          <w:sz w:val="28"/>
          <w:szCs w:val="28"/>
        </w:rPr>
        <w:t>21</w:t>
      </w:r>
      <w:r w:rsidR="00C50014" w:rsidRPr="00AF5320">
        <w:rPr>
          <w:sz w:val="28"/>
          <w:szCs w:val="28"/>
        </w:rPr>
        <w:t xml:space="preserve"> года, </w:t>
      </w:r>
      <w:r w:rsidR="00C50014">
        <w:rPr>
          <w:sz w:val="28"/>
          <w:szCs w:val="28"/>
        </w:rPr>
        <w:t xml:space="preserve">исполнен на </w:t>
      </w:r>
      <w:r>
        <w:rPr>
          <w:sz w:val="28"/>
          <w:szCs w:val="28"/>
        </w:rPr>
        <w:t>128,4</w:t>
      </w:r>
      <w:r w:rsidR="00C50014">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265B41">
        <w:rPr>
          <w:sz w:val="28"/>
          <w:szCs w:val="28"/>
        </w:rPr>
        <w:t>2</w:t>
      </w:r>
      <w:r w:rsidRPr="002F4318">
        <w:rPr>
          <w:sz w:val="28"/>
          <w:szCs w:val="28"/>
        </w:rPr>
        <w:t xml:space="preserve"> году,  составил </w:t>
      </w:r>
      <w:r w:rsidR="00265B41">
        <w:rPr>
          <w:sz w:val="28"/>
          <w:szCs w:val="28"/>
        </w:rPr>
        <w:t>3 746,7</w:t>
      </w:r>
      <w:r w:rsidR="000C4F1D">
        <w:rPr>
          <w:sz w:val="28"/>
          <w:szCs w:val="28"/>
        </w:rPr>
        <w:t xml:space="preserve"> </w:t>
      </w:r>
      <w:r w:rsidRPr="002F4318">
        <w:rPr>
          <w:sz w:val="28"/>
          <w:szCs w:val="28"/>
        </w:rPr>
        <w:t xml:space="preserve">тыс. руб. или </w:t>
      </w:r>
      <w:r w:rsidR="00265B41">
        <w:rPr>
          <w:sz w:val="28"/>
          <w:szCs w:val="28"/>
        </w:rPr>
        <w:t>99,6</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265B41">
        <w:rPr>
          <w:sz w:val="28"/>
          <w:szCs w:val="28"/>
        </w:rPr>
        <w:t>77</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65B4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265B41">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265B41">
        <w:rPr>
          <w:sz w:val="28"/>
          <w:szCs w:val="28"/>
        </w:rPr>
        <w:t>1 170,7</w:t>
      </w:r>
      <w:r w:rsidR="000029D8">
        <w:rPr>
          <w:sz w:val="28"/>
          <w:szCs w:val="28"/>
        </w:rPr>
        <w:t xml:space="preserve"> </w:t>
      </w:r>
      <w:r w:rsidRPr="002F4318">
        <w:rPr>
          <w:sz w:val="28"/>
          <w:szCs w:val="28"/>
        </w:rPr>
        <w:t xml:space="preserve">тыс. руб.) на  </w:t>
      </w:r>
      <w:r w:rsidR="00265B41">
        <w:rPr>
          <w:sz w:val="28"/>
          <w:szCs w:val="28"/>
        </w:rPr>
        <w:t>2 576,0</w:t>
      </w:r>
      <w:r w:rsidR="00FE0382">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265B41">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8E76FC">
        <w:rPr>
          <w:rFonts w:eastAsia="Calibri"/>
          <w:sz w:val="28"/>
          <w:szCs w:val="28"/>
          <w:lang w:eastAsia="en-US"/>
        </w:rPr>
        <w:t>увеличился</w:t>
      </w:r>
      <w:r w:rsidR="005B29BB">
        <w:rPr>
          <w:rFonts w:eastAsia="Calibri"/>
          <w:sz w:val="28"/>
          <w:szCs w:val="28"/>
          <w:lang w:eastAsia="en-US"/>
        </w:rPr>
        <w:t xml:space="preserve"> на </w:t>
      </w:r>
      <w:r w:rsidR="00265B41">
        <w:rPr>
          <w:rFonts w:eastAsia="Calibri"/>
          <w:sz w:val="28"/>
          <w:szCs w:val="28"/>
          <w:lang w:eastAsia="en-US"/>
        </w:rPr>
        <w:t>827,3</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265B41">
        <w:rPr>
          <w:rFonts w:eastAsia="Calibri"/>
          <w:sz w:val="28"/>
          <w:szCs w:val="28"/>
          <w:lang w:eastAsia="en-US"/>
        </w:rPr>
        <w:t>28,3</w:t>
      </w:r>
      <w:r w:rsidRPr="002F4318">
        <w:rPr>
          <w:rFonts w:eastAsia="Calibri"/>
          <w:sz w:val="28"/>
          <w:szCs w:val="28"/>
          <w:lang w:eastAsia="en-US"/>
        </w:rPr>
        <w:t>%.</w:t>
      </w:r>
      <w:r w:rsidR="002F36A1">
        <w:rPr>
          <w:rFonts w:eastAsia="Calibri"/>
          <w:sz w:val="28"/>
          <w:szCs w:val="28"/>
          <w:lang w:eastAsia="en-US"/>
        </w:rPr>
        <w:t xml:space="preserve"> </w:t>
      </w:r>
    </w:p>
    <w:p w:rsidR="00EE5890" w:rsidRDefault="00EE5890" w:rsidP="002F36A1">
      <w:pPr>
        <w:pStyle w:val="a5"/>
        <w:tabs>
          <w:tab w:val="left" w:pos="709"/>
        </w:tabs>
        <w:spacing w:before="0" w:beforeAutospacing="0" w:after="0" w:afterAutospacing="0"/>
        <w:rPr>
          <w:rFonts w:eastAsia="Calibri"/>
          <w:sz w:val="28"/>
          <w:szCs w:val="28"/>
          <w:lang w:eastAsia="en-US"/>
        </w:rPr>
      </w:pP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265B41">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8E76FC">
        <w:rPr>
          <w:color w:val="000000"/>
          <w:spacing w:val="1"/>
          <w:sz w:val="28"/>
          <w:szCs w:val="28"/>
        </w:rPr>
        <w:t>Солоновского</w:t>
      </w:r>
      <w:proofErr w:type="spellEnd"/>
      <w:r w:rsidR="00FE0382">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265B41">
        <w:rPr>
          <w:color w:val="000000"/>
          <w:spacing w:val="1"/>
          <w:sz w:val="28"/>
          <w:szCs w:val="28"/>
        </w:rPr>
        <w:t>2</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340A08">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340A08">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340A08" w:rsidP="0084220A">
            <w:pPr>
              <w:jc w:val="center"/>
              <w:rPr>
                <w:b/>
                <w:sz w:val="18"/>
                <w:szCs w:val="18"/>
              </w:rPr>
            </w:pPr>
            <w:r>
              <w:rPr>
                <w:b/>
                <w:sz w:val="18"/>
                <w:szCs w:val="18"/>
              </w:rPr>
              <w:t>1 011,4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340A08" w:rsidP="0084220A">
            <w:pPr>
              <w:jc w:val="center"/>
              <w:rPr>
                <w:b/>
                <w:sz w:val="18"/>
                <w:szCs w:val="18"/>
              </w:rPr>
            </w:pPr>
            <w:r>
              <w:rPr>
                <w:b/>
                <w:sz w:val="18"/>
                <w:szCs w:val="18"/>
              </w:rPr>
              <w:t>1 011,4</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340A08" w:rsidP="0058509A">
            <w:pPr>
              <w:jc w:val="center"/>
              <w:rPr>
                <w:b/>
                <w:sz w:val="18"/>
                <w:szCs w:val="18"/>
              </w:rPr>
            </w:pPr>
            <w:r>
              <w:rPr>
                <w:b/>
                <w:sz w:val="18"/>
                <w:szCs w:val="18"/>
              </w:rPr>
              <w:t>100,0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340A08" w:rsidP="0084220A">
            <w:pPr>
              <w:jc w:val="center"/>
              <w:rPr>
                <w:sz w:val="18"/>
                <w:szCs w:val="18"/>
              </w:rPr>
            </w:pPr>
            <w:r>
              <w:rPr>
                <w:sz w:val="18"/>
                <w:szCs w:val="18"/>
              </w:rPr>
              <w:t>1 011,4</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340A08" w:rsidP="0084220A">
            <w:pPr>
              <w:jc w:val="center"/>
              <w:rPr>
                <w:sz w:val="18"/>
                <w:szCs w:val="18"/>
              </w:rPr>
            </w:pPr>
            <w:r>
              <w:rPr>
                <w:sz w:val="18"/>
                <w:szCs w:val="18"/>
              </w:rPr>
              <w:t>1 011,4</w:t>
            </w:r>
          </w:p>
        </w:tc>
        <w:tc>
          <w:tcPr>
            <w:tcW w:w="1046" w:type="dxa"/>
            <w:tcBorders>
              <w:top w:val="nil"/>
              <w:left w:val="nil"/>
              <w:bottom w:val="single" w:sz="4" w:space="0" w:color="auto"/>
              <w:right w:val="single" w:sz="4" w:space="0" w:color="auto"/>
            </w:tcBorders>
            <w:vAlign w:val="center"/>
          </w:tcPr>
          <w:p w:rsidR="00C11273" w:rsidRPr="00A31864" w:rsidRDefault="00340A08" w:rsidP="0058509A">
            <w:pPr>
              <w:jc w:val="center"/>
              <w:rPr>
                <w:sz w:val="18"/>
                <w:szCs w:val="18"/>
              </w:rPr>
            </w:pPr>
            <w:r>
              <w:rPr>
                <w:sz w:val="18"/>
                <w:szCs w:val="18"/>
              </w:rPr>
              <w:t>100,0</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Default="00063C69" w:rsidP="00253F6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063C69" w:rsidRPr="005664A8" w:rsidRDefault="00340A08" w:rsidP="00DC77E1">
            <w:pPr>
              <w:jc w:val="center"/>
              <w:rPr>
                <w:b/>
                <w:sz w:val="18"/>
                <w:szCs w:val="18"/>
              </w:rPr>
            </w:pPr>
            <w:r>
              <w:rPr>
                <w:b/>
                <w:sz w:val="18"/>
                <w:szCs w:val="18"/>
              </w:rPr>
              <w:t>1 200,9</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5664A8" w:rsidRDefault="00340A08" w:rsidP="004F17D3">
            <w:pPr>
              <w:jc w:val="center"/>
              <w:rPr>
                <w:b/>
                <w:sz w:val="18"/>
                <w:szCs w:val="18"/>
              </w:rPr>
            </w:pPr>
            <w:r>
              <w:rPr>
                <w:b/>
                <w:sz w:val="18"/>
                <w:szCs w:val="18"/>
              </w:rPr>
              <w:t>1 186,6</w:t>
            </w:r>
          </w:p>
        </w:tc>
        <w:tc>
          <w:tcPr>
            <w:tcW w:w="1046" w:type="dxa"/>
            <w:tcBorders>
              <w:top w:val="single" w:sz="4" w:space="0" w:color="auto"/>
              <w:left w:val="nil"/>
              <w:bottom w:val="single" w:sz="4" w:space="0" w:color="auto"/>
              <w:right w:val="single" w:sz="4" w:space="0" w:color="auto"/>
            </w:tcBorders>
            <w:vAlign w:val="center"/>
          </w:tcPr>
          <w:p w:rsidR="00063C69" w:rsidRDefault="00340A08" w:rsidP="004F17D3">
            <w:pPr>
              <w:jc w:val="center"/>
              <w:rPr>
                <w:b/>
                <w:sz w:val="18"/>
                <w:szCs w:val="18"/>
              </w:rPr>
            </w:pPr>
            <w:r>
              <w:rPr>
                <w:b/>
                <w:sz w:val="18"/>
                <w:szCs w:val="18"/>
              </w:rPr>
              <w:t>98,8</w:t>
            </w:r>
          </w:p>
        </w:tc>
      </w:tr>
      <w:tr w:rsidR="00063C69"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Pr="00063C69" w:rsidRDefault="00063C69" w:rsidP="00063C69">
            <w:pPr>
              <w:jc w:val="both"/>
              <w:rPr>
                <w:sz w:val="18"/>
                <w:szCs w:val="18"/>
              </w:rPr>
            </w:pPr>
            <w:r w:rsidRPr="00063C69">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063C69" w:rsidRPr="00063C69" w:rsidRDefault="00340A08" w:rsidP="00DC77E1">
            <w:pPr>
              <w:jc w:val="center"/>
              <w:rPr>
                <w:sz w:val="18"/>
                <w:szCs w:val="18"/>
              </w:rPr>
            </w:pPr>
            <w:r>
              <w:rPr>
                <w:sz w:val="18"/>
                <w:szCs w:val="18"/>
              </w:rPr>
              <w:t>1 200,9</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063C69" w:rsidRDefault="00340A08" w:rsidP="004F17D3">
            <w:pPr>
              <w:jc w:val="center"/>
              <w:rPr>
                <w:sz w:val="18"/>
                <w:szCs w:val="18"/>
              </w:rPr>
            </w:pPr>
            <w:r>
              <w:rPr>
                <w:sz w:val="18"/>
                <w:szCs w:val="18"/>
              </w:rPr>
              <w:t>1 186,6</w:t>
            </w:r>
          </w:p>
        </w:tc>
        <w:tc>
          <w:tcPr>
            <w:tcW w:w="1046" w:type="dxa"/>
            <w:tcBorders>
              <w:top w:val="single" w:sz="4" w:space="0" w:color="auto"/>
              <w:left w:val="nil"/>
              <w:bottom w:val="single" w:sz="4" w:space="0" w:color="auto"/>
              <w:right w:val="single" w:sz="4" w:space="0" w:color="auto"/>
            </w:tcBorders>
            <w:vAlign w:val="center"/>
          </w:tcPr>
          <w:p w:rsidR="00063C69" w:rsidRPr="00063C69" w:rsidRDefault="00340A08" w:rsidP="004F17D3">
            <w:pPr>
              <w:jc w:val="center"/>
              <w:rPr>
                <w:sz w:val="18"/>
                <w:szCs w:val="18"/>
              </w:rPr>
            </w:pPr>
            <w:r>
              <w:rPr>
                <w:sz w:val="18"/>
                <w:szCs w:val="18"/>
              </w:rPr>
              <w:t>98,8</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340A08" w:rsidP="00DC77E1">
            <w:pPr>
              <w:jc w:val="center"/>
              <w:rPr>
                <w:b/>
                <w:sz w:val="18"/>
                <w:szCs w:val="18"/>
              </w:rPr>
            </w:pPr>
            <w:r>
              <w:rPr>
                <w:b/>
                <w:sz w:val="18"/>
                <w:szCs w:val="18"/>
              </w:rPr>
              <w:t>169,0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340A08" w:rsidP="004F17D3">
            <w:pPr>
              <w:jc w:val="center"/>
              <w:rPr>
                <w:b/>
                <w:sz w:val="18"/>
                <w:szCs w:val="18"/>
              </w:rPr>
            </w:pPr>
            <w:r>
              <w:rPr>
                <w:b/>
                <w:sz w:val="18"/>
                <w:szCs w:val="18"/>
              </w:rPr>
              <w:t>169,0</w:t>
            </w:r>
          </w:p>
        </w:tc>
        <w:tc>
          <w:tcPr>
            <w:tcW w:w="1046" w:type="dxa"/>
            <w:tcBorders>
              <w:top w:val="single" w:sz="4" w:space="0" w:color="auto"/>
              <w:left w:val="nil"/>
              <w:bottom w:val="single" w:sz="4" w:space="0" w:color="auto"/>
              <w:right w:val="single" w:sz="4" w:space="0" w:color="auto"/>
            </w:tcBorders>
            <w:vAlign w:val="center"/>
          </w:tcPr>
          <w:p w:rsidR="00253F6C" w:rsidRDefault="00340A08" w:rsidP="004F17D3">
            <w:pPr>
              <w:jc w:val="center"/>
              <w:rPr>
                <w:b/>
                <w:sz w:val="18"/>
                <w:szCs w:val="18"/>
              </w:rPr>
            </w:pPr>
            <w:r>
              <w:rPr>
                <w:b/>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340A08" w:rsidP="00DC77E1">
            <w:pPr>
              <w:jc w:val="center"/>
              <w:rPr>
                <w:sz w:val="18"/>
                <w:szCs w:val="18"/>
              </w:rPr>
            </w:pPr>
            <w:r>
              <w:rPr>
                <w:sz w:val="18"/>
                <w:szCs w:val="18"/>
              </w:rPr>
              <w:t>169,0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340A08" w:rsidP="004F17D3">
            <w:pPr>
              <w:jc w:val="center"/>
              <w:rPr>
                <w:sz w:val="18"/>
                <w:szCs w:val="18"/>
              </w:rPr>
            </w:pPr>
            <w:r>
              <w:rPr>
                <w:sz w:val="18"/>
                <w:szCs w:val="18"/>
              </w:rPr>
              <w:t>169,0</w:t>
            </w:r>
          </w:p>
        </w:tc>
        <w:tc>
          <w:tcPr>
            <w:tcW w:w="1046" w:type="dxa"/>
            <w:tcBorders>
              <w:top w:val="single" w:sz="4" w:space="0" w:color="auto"/>
              <w:left w:val="nil"/>
              <w:bottom w:val="single" w:sz="4" w:space="0" w:color="auto"/>
              <w:right w:val="single" w:sz="4" w:space="0" w:color="auto"/>
            </w:tcBorders>
            <w:vAlign w:val="center"/>
          </w:tcPr>
          <w:p w:rsidR="00253F6C" w:rsidRPr="0007084C" w:rsidRDefault="00340A08" w:rsidP="004F17D3">
            <w:pPr>
              <w:jc w:val="center"/>
              <w:rPr>
                <w:sz w:val="18"/>
                <w:szCs w:val="18"/>
              </w:rPr>
            </w:pPr>
            <w:r>
              <w:rPr>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CC0EA0" w:rsidP="0084220A">
            <w:pPr>
              <w:jc w:val="center"/>
              <w:rPr>
                <w:b/>
                <w:sz w:val="18"/>
                <w:szCs w:val="18"/>
              </w:rPr>
            </w:pPr>
            <w:r>
              <w:rPr>
                <w:b/>
                <w:sz w:val="18"/>
                <w:szCs w:val="18"/>
              </w:rPr>
              <w:t>1379,7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CC0EA0" w:rsidP="0058509A">
            <w:pPr>
              <w:jc w:val="center"/>
              <w:rPr>
                <w:b/>
                <w:sz w:val="18"/>
                <w:szCs w:val="18"/>
              </w:rPr>
            </w:pPr>
            <w:r>
              <w:rPr>
                <w:b/>
                <w:sz w:val="18"/>
                <w:szCs w:val="18"/>
              </w:rPr>
              <w:t>1 379,7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9B2AE9" w:rsidP="0058509A">
            <w:pPr>
              <w:jc w:val="center"/>
              <w:rPr>
                <w:b/>
                <w:sz w:val="18"/>
                <w:szCs w:val="18"/>
              </w:rPr>
            </w:pPr>
            <w:r>
              <w:rPr>
                <w:b/>
                <w:sz w:val="18"/>
                <w:szCs w:val="18"/>
              </w:rPr>
              <w:t>100,0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340A08" w:rsidP="004F17D3">
            <w:pPr>
              <w:jc w:val="center"/>
              <w:rPr>
                <w:sz w:val="18"/>
                <w:szCs w:val="18"/>
              </w:rPr>
            </w:pPr>
            <w:r>
              <w:rPr>
                <w:sz w:val="18"/>
                <w:szCs w:val="18"/>
              </w:rPr>
              <w:t>1 338,7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340A08" w:rsidP="0058509A">
            <w:pPr>
              <w:jc w:val="center"/>
              <w:rPr>
                <w:sz w:val="18"/>
                <w:szCs w:val="18"/>
              </w:rPr>
            </w:pPr>
            <w:r>
              <w:rPr>
                <w:sz w:val="18"/>
                <w:szCs w:val="18"/>
              </w:rPr>
              <w:t>1 338,7</w:t>
            </w:r>
          </w:p>
        </w:tc>
        <w:tc>
          <w:tcPr>
            <w:tcW w:w="1046" w:type="dxa"/>
            <w:tcBorders>
              <w:top w:val="single" w:sz="4" w:space="0" w:color="auto"/>
              <w:left w:val="nil"/>
              <w:bottom w:val="single" w:sz="4" w:space="0" w:color="auto"/>
              <w:right w:val="single" w:sz="4" w:space="0" w:color="auto"/>
            </w:tcBorders>
            <w:vAlign w:val="center"/>
          </w:tcPr>
          <w:p w:rsidR="00C11273" w:rsidRDefault="00340A08" w:rsidP="0058509A">
            <w:pPr>
              <w:jc w:val="center"/>
              <w:rPr>
                <w:sz w:val="18"/>
                <w:szCs w:val="18"/>
              </w:rPr>
            </w:pPr>
            <w:r>
              <w:rPr>
                <w:sz w:val="18"/>
                <w:szCs w:val="18"/>
              </w:rPr>
              <w:t>100,0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340A08" w:rsidP="0084220A">
            <w:pPr>
              <w:jc w:val="center"/>
              <w:rPr>
                <w:sz w:val="18"/>
                <w:szCs w:val="18"/>
              </w:rPr>
            </w:pPr>
            <w:r>
              <w:rPr>
                <w:sz w:val="18"/>
                <w:szCs w:val="18"/>
              </w:rPr>
              <w:t>41,0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340A08" w:rsidP="0084220A">
            <w:pPr>
              <w:jc w:val="center"/>
              <w:rPr>
                <w:sz w:val="18"/>
                <w:szCs w:val="18"/>
              </w:rPr>
            </w:pPr>
            <w:r>
              <w:rPr>
                <w:sz w:val="18"/>
                <w:szCs w:val="18"/>
              </w:rPr>
              <w:t>41,0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340A08" w:rsidP="004D5348">
            <w:pPr>
              <w:jc w:val="center"/>
              <w:rPr>
                <w:sz w:val="18"/>
                <w:szCs w:val="18"/>
              </w:rPr>
            </w:pPr>
            <w:r>
              <w:rPr>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C0EA0" w:rsidP="002F4318">
            <w:pPr>
              <w:jc w:val="center"/>
              <w:rPr>
                <w:b/>
                <w:sz w:val="18"/>
                <w:szCs w:val="18"/>
              </w:rPr>
            </w:pPr>
            <w:r>
              <w:rPr>
                <w:b/>
                <w:sz w:val="18"/>
                <w:szCs w:val="18"/>
              </w:rPr>
              <w:t>3 761,0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CC0EA0" w:rsidP="004F17D3">
            <w:pPr>
              <w:jc w:val="center"/>
              <w:rPr>
                <w:b/>
                <w:sz w:val="18"/>
                <w:szCs w:val="18"/>
              </w:rPr>
            </w:pPr>
            <w:r>
              <w:rPr>
                <w:b/>
                <w:sz w:val="18"/>
                <w:szCs w:val="18"/>
              </w:rPr>
              <w:t>3 746,7</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C0EA0" w:rsidP="0072097B">
            <w:pPr>
              <w:jc w:val="center"/>
              <w:rPr>
                <w:b/>
                <w:sz w:val="18"/>
                <w:szCs w:val="18"/>
              </w:rPr>
            </w:pPr>
            <w:r>
              <w:rPr>
                <w:b/>
                <w:sz w:val="18"/>
                <w:szCs w:val="18"/>
              </w:rPr>
              <w:t>99,6</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340A08" w:rsidP="008D5413">
            <w:pPr>
              <w:jc w:val="center"/>
              <w:rPr>
                <w:b/>
                <w:sz w:val="18"/>
                <w:szCs w:val="18"/>
              </w:rPr>
            </w:pPr>
            <w:r>
              <w:rPr>
                <w:b/>
                <w:sz w:val="18"/>
                <w:szCs w:val="18"/>
              </w:rPr>
              <w:t>3 761,0</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9041AC" w:rsidP="00340A08">
            <w:pPr>
              <w:jc w:val="center"/>
              <w:rPr>
                <w:b/>
                <w:sz w:val="18"/>
                <w:szCs w:val="18"/>
              </w:rPr>
            </w:pPr>
            <w:r>
              <w:rPr>
                <w:b/>
                <w:sz w:val="18"/>
                <w:szCs w:val="18"/>
              </w:rPr>
              <w:t>3 746,7</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340A08" w:rsidP="0084220A">
            <w:pPr>
              <w:jc w:val="center"/>
              <w:rPr>
                <w:b/>
                <w:sz w:val="18"/>
                <w:szCs w:val="18"/>
              </w:rPr>
            </w:pPr>
            <w:r>
              <w:rPr>
                <w:b/>
                <w:sz w:val="18"/>
                <w:szCs w:val="18"/>
              </w:rPr>
              <w:t>99,6</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9041AC">
        <w:rPr>
          <w:rFonts w:eastAsia="Calibri"/>
          <w:sz w:val="28"/>
          <w:szCs w:val="28"/>
          <w:lang w:eastAsia="en-US"/>
        </w:rPr>
        <w:t>3 746,7</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137482">
        <w:rPr>
          <w:rFonts w:eastAsia="Calibri"/>
          <w:sz w:val="28"/>
          <w:szCs w:val="28"/>
          <w:lang w:eastAsia="en-US"/>
        </w:rPr>
        <w:t xml:space="preserve"> (</w:t>
      </w:r>
      <w:r w:rsidR="008D5413">
        <w:rPr>
          <w:rFonts w:eastAsia="Calibri"/>
          <w:sz w:val="28"/>
          <w:szCs w:val="28"/>
          <w:lang w:eastAsia="en-US"/>
        </w:rPr>
        <w:t xml:space="preserve">в т.ч. </w:t>
      </w:r>
      <w:r w:rsidR="009041AC">
        <w:rPr>
          <w:rFonts w:eastAsia="Calibri"/>
          <w:sz w:val="28"/>
          <w:szCs w:val="28"/>
          <w:lang w:eastAsia="en-US"/>
        </w:rPr>
        <w:t>1 186,6</w:t>
      </w:r>
      <w:r w:rsidR="008D5413">
        <w:rPr>
          <w:rFonts w:eastAsia="Calibri"/>
          <w:sz w:val="28"/>
          <w:szCs w:val="28"/>
          <w:lang w:eastAsia="en-US"/>
        </w:rPr>
        <w:t xml:space="preserve"> тыс. руб. за счет средств краевого бюджета на </w:t>
      </w:r>
      <w:r w:rsidR="00EE5890">
        <w:rPr>
          <w:rFonts w:eastAsia="Calibri"/>
          <w:sz w:val="28"/>
          <w:szCs w:val="28"/>
          <w:lang w:eastAsia="en-US"/>
        </w:rPr>
        <w:t>реализацию инициативных проектов развития (создания) общественной инфраструктуры муниципальных образований</w:t>
      </w:r>
      <w:r w:rsidR="008D5413">
        <w:rPr>
          <w:rFonts w:eastAsia="Calibri"/>
          <w:sz w:val="28"/>
          <w:szCs w:val="28"/>
          <w:lang w:eastAsia="en-US"/>
        </w:rPr>
        <w:t xml:space="preserve">; </w:t>
      </w:r>
      <w:r w:rsidR="00EE5890">
        <w:rPr>
          <w:rFonts w:eastAsia="Calibri"/>
          <w:sz w:val="28"/>
          <w:szCs w:val="28"/>
          <w:lang w:eastAsia="en-US"/>
        </w:rPr>
        <w:t xml:space="preserve">2 560,1 тыс. руб. за счет средств районного </w:t>
      </w:r>
      <w:r w:rsidR="00EE5890">
        <w:rPr>
          <w:rFonts w:eastAsia="Calibri"/>
          <w:sz w:val="28"/>
          <w:szCs w:val="28"/>
          <w:lang w:eastAsia="en-US"/>
        </w:rPr>
        <w:lastRenderedPageBreak/>
        <w:t xml:space="preserve">бюджета, в т.ч.: </w:t>
      </w:r>
      <w:r w:rsidR="00486DDC">
        <w:rPr>
          <w:rFonts w:eastAsia="Calibri"/>
          <w:sz w:val="28"/>
          <w:szCs w:val="28"/>
          <w:lang w:eastAsia="en-US"/>
        </w:rPr>
        <w:t>1</w:t>
      </w:r>
      <w:r w:rsidR="00246702">
        <w:rPr>
          <w:rFonts w:eastAsia="Calibri"/>
          <w:sz w:val="28"/>
          <w:szCs w:val="28"/>
          <w:lang w:eastAsia="en-US"/>
        </w:rPr>
        <w:t> </w:t>
      </w:r>
      <w:r w:rsidR="00486DDC">
        <w:rPr>
          <w:rFonts w:eastAsia="Calibri"/>
          <w:sz w:val="28"/>
          <w:szCs w:val="28"/>
          <w:lang w:eastAsia="en-US"/>
        </w:rPr>
        <w:t>011</w:t>
      </w:r>
      <w:r w:rsidR="00246702">
        <w:rPr>
          <w:rFonts w:eastAsia="Calibri"/>
          <w:sz w:val="28"/>
          <w:szCs w:val="28"/>
          <w:lang w:eastAsia="en-US"/>
        </w:rPr>
        <w:t>,</w:t>
      </w:r>
      <w:r w:rsidR="00486DDC">
        <w:rPr>
          <w:rFonts w:eastAsia="Calibri"/>
          <w:sz w:val="28"/>
          <w:szCs w:val="28"/>
          <w:lang w:eastAsia="en-US"/>
        </w:rPr>
        <w:t>4 тыс. руб</w:t>
      </w:r>
      <w:r w:rsidR="00246702">
        <w:rPr>
          <w:rFonts w:eastAsia="Calibri"/>
          <w:sz w:val="28"/>
          <w:szCs w:val="28"/>
          <w:lang w:eastAsia="en-US"/>
        </w:rPr>
        <w:t>.</w:t>
      </w:r>
      <w:r w:rsidR="00486DDC">
        <w:rPr>
          <w:rFonts w:eastAsia="Calibri"/>
          <w:sz w:val="28"/>
          <w:szCs w:val="28"/>
          <w:lang w:eastAsia="en-US"/>
        </w:rPr>
        <w:t xml:space="preserve"> </w:t>
      </w:r>
      <w:r w:rsidR="008D5413">
        <w:rPr>
          <w:rFonts w:eastAsia="Calibri"/>
          <w:sz w:val="28"/>
          <w:szCs w:val="28"/>
          <w:lang w:eastAsia="en-US"/>
        </w:rPr>
        <w:t>дотация</w:t>
      </w:r>
      <w:r w:rsidR="00486DDC">
        <w:rPr>
          <w:rFonts w:eastAsia="Calibri"/>
          <w:sz w:val="28"/>
          <w:szCs w:val="28"/>
          <w:lang w:eastAsia="en-US"/>
        </w:rPr>
        <w:t>;</w:t>
      </w:r>
      <w:proofErr w:type="gramEnd"/>
      <w:r w:rsidR="008D5413">
        <w:rPr>
          <w:rFonts w:eastAsia="Calibri"/>
          <w:sz w:val="28"/>
          <w:szCs w:val="28"/>
          <w:lang w:eastAsia="en-US"/>
        </w:rPr>
        <w:t xml:space="preserve"> </w:t>
      </w:r>
      <w:proofErr w:type="gramStart"/>
      <w:r w:rsidR="00486DDC">
        <w:rPr>
          <w:rFonts w:eastAsia="Calibri"/>
          <w:sz w:val="28"/>
          <w:szCs w:val="28"/>
          <w:lang w:eastAsia="en-US"/>
        </w:rPr>
        <w:t>169,0</w:t>
      </w:r>
      <w:r w:rsidR="001F511E">
        <w:rPr>
          <w:rFonts w:eastAsia="Calibri"/>
          <w:sz w:val="28"/>
          <w:szCs w:val="28"/>
          <w:lang w:eastAsia="en-US"/>
        </w:rPr>
        <w:t xml:space="preserve"> </w:t>
      </w:r>
      <w:r w:rsidR="00246702">
        <w:rPr>
          <w:rFonts w:eastAsia="Calibri"/>
          <w:sz w:val="28"/>
          <w:szCs w:val="28"/>
          <w:lang w:eastAsia="en-US"/>
        </w:rPr>
        <w:t>тыс. руб. на осуществление первичного воинского учета на территориях, где отсутствуют военные комиссариаты;</w:t>
      </w:r>
      <w:proofErr w:type="gramEnd"/>
      <w:r w:rsidR="00246702">
        <w:rPr>
          <w:rFonts w:eastAsia="Calibri"/>
          <w:sz w:val="28"/>
          <w:szCs w:val="28"/>
          <w:lang w:eastAsia="en-US"/>
        </w:rPr>
        <w:t xml:space="preserve"> </w:t>
      </w:r>
      <w:proofErr w:type="gramStart"/>
      <w:r w:rsidR="00246702">
        <w:rPr>
          <w:rFonts w:eastAsia="Calibri"/>
          <w:sz w:val="28"/>
          <w:szCs w:val="28"/>
          <w:lang w:eastAsia="en-US"/>
        </w:rPr>
        <w:t>1 338,7 тыс. руб. на осуществление переданных полномочий и решение вопросов местного значения; 41,0 тыс. руб. прочие межбюджетные трансферты</w:t>
      </w:r>
      <w:r w:rsidR="008D5413">
        <w:rPr>
          <w:rFonts w:eastAsia="Calibri"/>
          <w:sz w:val="28"/>
          <w:szCs w:val="28"/>
          <w:lang w:eastAsia="en-US"/>
        </w:rPr>
        <w:t>)</w:t>
      </w:r>
      <w:r w:rsidR="00137482">
        <w:rPr>
          <w:rFonts w:eastAsia="Calibri"/>
          <w:sz w:val="28"/>
          <w:szCs w:val="28"/>
          <w:lang w:eastAsia="en-US"/>
        </w:rPr>
        <w:t>.</w:t>
      </w:r>
      <w:r w:rsidR="00EC282B">
        <w:rPr>
          <w:rFonts w:eastAsia="Calibri"/>
          <w:sz w:val="28"/>
          <w:szCs w:val="28"/>
          <w:lang w:eastAsia="en-US"/>
        </w:rPr>
        <w:t xml:space="preserve"> </w:t>
      </w:r>
      <w:proofErr w:type="gramEnd"/>
    </w:p>
    <w:p w:rsidR="00EE5890"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C63AE4">
        <w:rPr>
          <w:sz w:val="28"/>
          <w:szCs w:val="28"/>
        </w:rPr>
        <w:t>2</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052394">
        <w:rPr>
          <w:sz w:val="28"/>
          <w:szCs w:val="28"/>
        </w:rPr>
        <w:t>36,</w:t>
      </w:r>
      <w:r w:rsidR="00C63AE4">
        <w:rPr>
          <w:sz w:val="28"/>
          <w:szCs w:val="28"/>
        </w:rPr>
        <w:t>8</w:t>
      </w:r>
      <w:r w:rsidRPr="002F36A1">
        <w:rPr>
          <w:sz w:val="28"/>
          <w:szCs w:val="28"/>
        </w:rPr>
        <w:t>%</w:t>
      </w:r>
      <w:r w:rsidR="00A700C1" w:rsidRPr="002F36A1">
        <w:rPr>
          <w:sz w:val="28"/>
          <w:szCs w:val="28"/>
        </w:rPr>
        <w:t>,</w:t>
      </w:r>
      <w:r w:rsidR="00A037B1">
        <w:rPr>
          <w:sz w:val="28"/>
          <w:szCs w:val="28"/>
        </w:rPr>
        <w:t xml:space="preserve"> затем </w:t>
      </w:r>
      <w:r w:rsidR="001F511E">
        <w:rPr>
          <w:sz w:val="28"/>
          <w:szCs w:val="28"/>
        </w:rPr>
        <w:t xml:space="preserve">субсидии – </w:t>
      </w:r>
      <w:r w:rsidR="00C63AE4">
        <w:rPr>
          <w:sz w:val="28"/>
          <w:szCs w:val="28"/>
        </w:rPr>
        <w:t>31,7</w:t>
      </w:r>
      <w:r w:rsidR="001F511E">
        <w:rPr>
          <w:sz w:val="28"/>
          <w:szCs w:val="28"/>
        </w:rPr>
        <w:t xml:space="preserve">%, </w:t>
      </w:r>
      <w:r w:rsidR="00052394">
        <w:rPr>
          <w:sz w:val="28"/>
          <w:szCs w:val="28"/>
        </w:rPr>
        <w:t xml:space="preserve">дотации – </w:t>
      </w:r>
      <w:r w:rsidR="00C63AE4">
        <w:rPr>
          <w:sz w:val="28"/>
          <w:szCs w:val="28"/>
        </w:rPr>
        <w:t>27,0</w:t>
      </w:r>
      <w:r w:rsidR="00052394">
        <w:rPr>
          <w:sz w:val="28"/>
          <w:szCs w:val="28"/>
        </w:rPr>
        <w:t xml:space="preserve">%, </w:t>
      </w:r>
      <w:r w:rsidR="006E24E3">
        <w:rPr>
          <w:sz w:val="28"/>
          <w:szCs w:val="28"/>
        </w:rPr>
        <w:t xml:space="preserve">субвенции – </w:t>
      </w:r>
      <w:r w:rsidR="00C63AE4">
        <w:rPr>
          <w:sz w:val="28"/>
          <w:szCs w:val="28"/>
        </w:rPr>
        <w:t>4,5</w:t>
      </w:r>
      <w:r w:rsidR="006E24E3">
        <w:rPr>
          <w:sz w:val="28"/>
          <w:szCs w:val="28"/>
        </w:rPr>
        <w:t>%</w:t>
      </w:r>
      <w:r w:rsidR="00052394">
        <w:rPr>
          <w:sz w:val="28"/>
          <w:szCs w:val="28"/>
        </w:rPr>
        <w:t>.</w:t>
      </w:r>
    </w:p>
    <w:p w:rsidR="008B5414" w:rsidRPr="002F36A1" w:rsidRDefault="00C11273" w:rsidP="00C403B7">
      <w:pPr>
        <w:pStyle w:val="a5"/>
        <w:tabs>
          <w:tab w:val="left" w:pos="709"/>
        </w:tabs>
        <w:spacing w:before="0" w:beforeAutospacing="0" w:after="0" w:afterAutospacing="0"/>
        <w:rPr>
          <w:sz w:val="28"/>
          <w:szCs w:val="28"/>
        </w:rPr>
      </w:pP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052394">
        <w:rPr>
          <w:rFonts w:eastAsia="Calibri"/>
          <w:b/>
          <w:color w:val="000000"/>
          <w:sz w:val="28"/>
          <w:szCs w:val="28"/>
          <w:lang w:eastAsia="en-US"/>
        </w:rPr>
        <w:t>Солоновского</w:t>
      </w:r>
      <w:proofErr w:type="spellEnd"/>
      <w:r w:rsidR="001F511E">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A037B1"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8B5414" w:rsidRPr="00791E09" w:rsidRDefault="008B5414" w:rsidP="00864047">
      <w:pPr>
        <w:ind w:firstLine="709"/>
        <w:jc w:val="center"/>
        <w:rPr>
          <w:rFonts w:eastAsia="Calibri"/>
          <w:b/>
          <w:color w:val="000000"/>
          <w:sz w:val="28"/>
          <w:szCs w:val="28"/>
          <w:lang w:eastAsia="en-US"/>
        </w:rPr>
      </w:pPr>
    </w:p>
    <w:p w:rsidR="004A1F71" w:rsidRDefault="000F6213" w:rsidP="004A1F71">
      <w:pPr>
        <w:tabs>
          <w:tab w:val="left" w:pos="709"/>
        </w:tabs>
        <w:jc w:val="both"/>
        <w:rPr>
          <w:sz w:val="28"/>
          <w:szCs w:val="28"/>
        </w:rPr>
      </w:pPr>
      <w:r>
        <w:rPr>
          <w:sz w:val="28"/>
          <w:szCs w:val="28"/>
        </w:rPr>
        <w:t xml:space="preserve">          </w:t>
      </w:r>
      <w:r w:rsidR="007D2303">
        <w:rPr>
          <w:sz w:val="28"/>
          <w:szCs w:val="28"/>
        </w:rPr>
        <w:t>В 2022</w:t>
      </w:r>
      <w:r w:rsidR="004A1F71">
        <w:rPr>
          <w:sz w:val="28"/>
          <w:szCs w:val="28"/>
        </w:rPr>
        <w:t xml:space="preserve"> году муниципальные гарантии не предоставлялись, Остатка непогашенной суммы по муниципальным гарантиям на 01.01.202</w:t>
      </w:r>
      <w:r w:rsidR="007D2303">
        <w:rPr>
          <w:sz w:val="28"/>
          <w:szCs w:val="28"/>
        </w:rPr>
        <w:t>3</w:t>
      </w:r>
      <w:r w:rsidR="004A1F71">
        <w:rPr>
          <w:sz w:val="28"/>
          <w:szCs w:val="28"/>
        </w:rPr>
        <w:t xml:space="preserve"> нет.</w:t>
      </w:r>
    </w:p>
    <w:p w:rsidR="004A1F71" w:rsidRDefault="004A1F71" w:rsidP="004A1F71">
      <w:pPr>
        <w:tabs>
          <w:tab w:val="left" w:pos="709"/>
        </w:tabs>
        <w:jc w:val="both"/>
        <w:rPr>
          <w:sz w:val="28"/>
          <w:szCs w:val="28"/>
        </w:rPr>
      </w:pPr>
      <w:r>
        <w:rPr>
          <w:sz w:val="28"/>
          <w:szCs w:val="28"/>
        </w:rPr>
        <w:t xml:space="preserve">          В 202</w:t>
      </w:r>
      <w:r w:rsidR="007D2303">
        <w:rPr>
          <w:sz w:val="28"/>
          <w:szCs w:val="28"/>
        </w:rPr>
        <w:t>2</w:t>
      </w:r>
      <w:r>
        <w:rPr>
          <w:sz w:val="28"/>
          <w:szCs w:val="28"/>
        </w:rPr>
        <w:t xml:space="preserve"> году муниципальные заимствования не производились, кредиты коммерческих банков не привлекались.</w:t>
      </w:r>
    </w:p>
    <w:p w:rsidR="008B5414" w:rsidRDefault="002222B8" w:rsidP="00EE5890">
      <w:pPr>
        <w:tabs>
          <w:tab w:val="left" w:pos="709"/>
        </w:tabs>
        <w:jc w:val="both"/>
        <w:rPr>
          <w:b/>
          <w:bCs/>
          <w:sz w:val="28"/>
          <w:szCs w:val="28"/>
        </w:rPr>
      </w:pPr>
      <w:r>
        <w:rPr>
          <w:sz w:val="28"/>
          <w:szCs w:val="28"/>
        </w:rPr>
        <w:t xml:space="preserve">          За 202</w:t>
      </w:r>
      <w:r w:rsidR="007D2303">
        <w:rPr>
          <w:sz w:val="28"/>
          <w:szCs w:val="28"/>
        </w:rPr>
        <w:t>2</w:t>
      </w:r>
      <w:r>
        <w:rPr>
          <w:sz w:val="28"/>
          <w:szCs w:val="28"/>
        </w:rPr>
        <w:t xml:space="preserve"> год бюджет поселения исполнен с превышением доходов над расходами (</w:t>
      </w:r>
      <w:proofErr w:type="spellStart"/>
      <w:r>
        <w:rPr>
          <w:sz w:val="28"/>
          <w:szCs w:val="28"/>
        </w:rPr>
        <w:t>профицит</w:t>
      </w:r>
      <w:proofErr w:type="spellEnd"/>
      <w:r>
        <w:rPr>
          <w:sz w:val="28"/>
          <w:szCs w:val="28"/>
        </w:rPr>
        <w:t xml:space="preserve">) в сумме </w:t>
      </w:r>
      <w:r w:rsidR="007D2303">
        <w:rPr>
          <w:sz w:val="28"/>
          <w:szCs w:val="28"/>
        </w:rPr>
        <w:t>219,7</w:t>
      </w:r>
      <w:r>
        <w:rPr>
          <w:sz w:val="28"/>
          <w:szCs w:val="28"/>
        </w:rPr>
        <w:t xml:space="preserve"> тыс. руб., при плановом дефиците 0,0 тыс. руб. </w:t>
      </w:r>
    </w:p>
    <w:p w:rsidR="00FF2855" w:rsidRDefault="00F63FAC" w:rsidP="008B5414">
      <w:pPr>
        <w:tabs>
          <w:tab w:val="left" w:pos="284"/>
        </w:tabs>
        <w:autoSpaceDE w:val="0"/>
        <w:autoSpaceDN w:val="0"/>
        <w:adjustRightInd w:val="0"/>
        <w:jc w:val="center"/>
        <w:rPr>
          <w:b/>
          <w:bCs/>
          <w:sz w:val="28"/>
          <w:szCs w:val="28"/>
        </w:rPr>
      </w:pPr>
      <w:r w:rsidRPr="003D60BC">
        <w:rPr>
          <w:b/>
          <w:bCs/>
          <w:sz w:val="28"/>
          <w:szCs w:val="28"/>
        </w:rPr>
        <w:t>Анализ исполнения расходной части бюджета</w:t>
      </w:r>
      <w:r w:rsidR="00B02970">
        <w:rPr>
          <w:b/>
          <w:bCs/>
          <w:sz w:val="28"/>
          <w:szCs w:val="28"/>
        </w:rPr>
        <w:t xml:space="preserve"> муниципального образования</w:t>
      </w:r>
      <w:r w:rsidR="00613524">
        <w:rPr>
          <w:b/>
          <w:bCs/>
          <w:sz w:val="28"/>
          <w:szCs w:val="28"/>
        </w:rPr>
        <w:t xml:space="preserve"> </w:t>
      </w:r>
      <w:proofErr w:type="spellStart"/>
      <w:r w:rsidR="003E6637">
        <w:rPr>
          <w:b/>
          <w:bCs/>
          <w:sz w:val="28"/>
          <w:szCs w:val="28"/>
        </w:rPr>
        <w:t>Солоновского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B02970">
        <w:rPr>
          <w:b/>
          <w:bCs/>
          <w:sz w:val="28"/>
          <w:szCs w:val="28"/>
        </w:rPr>
        <w:t>2</w:t>
      </w:r>
      <w:r w:rsidRPr="003D60BC">
        <w:rPr>
          <w:b/>
          <w:bCs/>
          <w:sz w:val="28"/>
          <w:szCs w:val="28"/>
        </w:rPr>
        <w:t xml:space="preserve"> год.</w:t>
      </w:r>
    </w:p>
    <w:p w:rsidR="009D0A7D" w:rsidRPr="00FA42C8" w:rsidRDefault="009D0A7D" w:rsidP="008B5414">
      <w:pPr>
        <w:tabs>
          <w:tab w:val="left" w:pos="284"/>
        </w:tabs>
        <w:autoSpaceDE w:val="0"/>
        <w:autoSpaceDN w:val="0"/>
        <w:adjustRightInd w:val="0"/>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B02970">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3E6637">
        <w:rPr>
          <w:sz w:val="28"/>
          <w:szCs w:val="28"/>
        </w:rPr>
        <w:t>Солоновский</w:t>
      </w:r>
      <w:proofErr w:type="spellEnd"/>
      <w:r w:rsidR="00E01F58">
        <w:rPr>
          <w:sz w:val="28"/>
          <w:szCs w:val="28"/>
        </w:rPr>
        <w:t xml:space="preserve"> </w:t>
      </w:r>
      <w:r w:rsidR="003E2FB9">
        <w:rPr>
          <w:sz w:val="28"/>
          <w:szCs w:val="28"/>
        </w:rPr>
        <w:t>сельсовет.</w:t>
      </w:r>
      <w:r w:rsidR="00380EDE">
        <w:rPr>
          <w:sz w:val="28"/>
          <w:szCs w:val="28"/>
        </w:rPr>
        <w:t xml:space="preserve"> </w:t>
      </w:r>
    </w:p>
    <w:p w:rsidR="009F3B5E" w:rsidRPr="00AC0892" w:rsidRDefault="009F3B5E" w:rsidP="003E663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B02970">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3E6637">
        <w:rPr>
          <w:rFonts w:ascii="Times New Roman" w:hAnsi="Times New Roman" w:cs="Times New Roman"/>
          <w:b w:val="0"/>
          <w:sz w:val="28"/>
          <w:szCs w:val="28"/>
        </w:rPr>
        <w:t>Солоновск</w:t>
      </w:r>
      <w:r w:rsidR="00EE5890">
        <w:rPr>
          <w:rFonts w:ascii="Times New Roman" w:hAnsi="Times New Roman" w:cs="Times New Roman"/>
          <w:b w:val="0"/>
          <w:sz w:val="28"/>
          <w:szCs w:val="28"/>
        </w:rPr>
        <w:t>ого</w:t>
      </w:r>
      <w:proofErr w:type="spellEnd"/>
      <w:r w:rsidR="003E6637">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сельсовет</w:t>
      </w:r>
      <w:r w:rsidR="00EE5890">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B02970">
        <w:rPr>
          <w:rFonts w:ascii="Times New Roman" w:hAnsi="Times New Roman" w:cs="Times New Roman"/>
          <w:b w:val="0"/>
          <w:sz w:val="28"/>
          <w:szCs w:val="28"/>
        </w:rPr>
        <w:t>2</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B02970">
        <w:rPr>
          <w:rFonts w:ascii="Times New Roman" w:hAnsi="Times New Roman" w:cs="Times New Roman"/>
          <w:b w:val="0"/>
          <w:sz w:val="28"/>
          <w:szCs w:val="28"/>
        </w:rPr>
        <w:t>3</w:t>
      </w:r>
      <w:r w:rsidR="00056CEC" w:rsidRPr="00AC0892">
        <w:rPr>
          <w:rFonts w:ascii="Times New Roman" w:hAnsi="Times New Roman" w:cs="Times New Roman"/>
          <w:b w:val="0"/>
          <w:sz w:val="28"/>
          <w:szCs w:val="28"/>
        </w:rPr>
        <w:t xml:space="preserve"> и 202</w:t>
      </w:r>
      <w:r w:rsidR="00B02970">
        <w:rPr>
          <w:rFonts w:ascii="Times New Roman" w:hAnsi="Times New Roman" w:cs="Times New Roman"/>
          <w:b w:val="0"/>
          <w:sz w:val="28"/>
          <w:szCs w:val="28"/>
        </w:rPr>
        <w:t>4</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B02970">
        <w:rPr>
          <w:rFonts w:ascii="Times New Roman" w:hAnsi="Times New Roman" w:cs="Times New Roman"/>
          <w:b w:val="0"/>
          <w:sz w:val="28"/>
          <w:szCs w:val="28"/>
        </w:rPr>
        <w:t>5</w:t>
      </w:r>
      <w:r w:rsidRPr="00AC0892">
        <w:rPr>
          <w:rFonts w:ascii="Times New Roman" w:hAnsi="Times New Roman" w:cs="Times New Roman"/>
          <w:b w:val="0"/>
          <w:sz w:val="28"/>
          <w:szCs w:val="28"/>
        </w:rPr>
        <w:t xml:space="preserve"> раз. </w:t>
      </w:r>
    </w:p>
    <w:p w:rsidR="009D0A7D"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B02970">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B02970">
        <w:rPr>
          <w:sz w:val="28"/>
          <w:szCs w:val="28"/>
        </w:rPr>
        <w:t>1 936,7</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B02970">
        <w:rPr>
          <w:sz w:val="28"/>
          <w:szCs w:val="28"/>
        </w:rPr>
        <w:t>148,5</w:t>
      </w:r>
      <w:r w:rsidR="009F3B5E" w:rsidRPr="009F3B5E">
        <w:rPr>
          <w:sz w:val="28"/>
          <w:szCs w:val="28"/>
        </w:rPr>
        <w:t xml:space="preserve">% и составила  </w:t>
      </w:r>
      <w:r w:rsidR="00B02970">
        <w:rPr>
          <w:sz w:val="28"/>
          <w:szCs w:val="28"/>
        </w:rPr>
        <w:t>4 811,8</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8B0EC3">
        <w:rPr>
          <w:sz w:val="28"/>
          <w:szCs w:val="28"/>
        </w:rPr>
        <w:t xml:space="preserve">муниципального образования </w:t>
      </w:r>
      <w:proofErr w:type="spellStart"/>
      <w:r w:rsidR="003E6637">
        <w:rPr>
          <w:sz w:val="28"/>
          <w:szCs w:val="28"/>
        </w:rPr>
        <w:t>Солоновского</w:t>
      </w:r>
      <w:proofErr w:type="spellEnd"/>
      <w:r w:rsidR="003E6637">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8B0EC3">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8B0EC3">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8B0EC3">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8B0EC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8B0EC3">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267F94">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292A0A">
            <w:pPr>
              <w:jc w:val="center"/>
              <w:rPr>
                <w:b/>
                <w:bCs/>
                <w:sz w:val="16"/>
                <w:szCs w:val="16"/>
              </w:rPr>
            </w:pPr>
            <w:r>
              <w:rPr>
                <w:b/>
                <w:bCs/>
                <w:sz w:val="16"/>
                <w:szCs w:val="16"/>
              </w:rPr>
              <w:t>к исполнено 20</w:t>
            </w:r>
            <w:r w:rsidR="005742BB">
              <w:rPr>
                <w:b/>
                <w:bCs/>
                <w:sz w:val="16"/>
                <w:szCs w:val="16"/>
              </w:rPr>
              <w:t>2</w:t>
            </w:r>
            <w:r w:rsidR="00292A0A">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8B0EC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B0EC3" w:rsidRPr="00F25FAA" w:rsidRDefault="008B0EC3"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F25FAA" w:rsidRDefault="008B0EC3" w:rsidP="008B0EC3">
            <w:pPr>
              <w:jc w:val="center"/>
              <w:rPr>
                <w:b/>
                <w:color w:val="000000"/>
                <w:sz w:val="18"/>
                <w:szCs w:val="18"/>
              </w:rPr>
            </w:pPr>
            <w:r>
              <w:rPr>
                <w:b/>
                <w:color w:val="000000"/>
                <w:sz w:val="18"/>
                <w:szCs w:val="18"/>
              </w:rPr>
              <w:t>1 229,2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F25FAA" w:rsidRDefault="008B0EC3" w:rsidP="000F13D1">
            <w:pPr>
              <w:jc w:val="center"/>
              <w:rPr>
                <w:rFonts w:eastAsia="Arial Unicode MS"/>
                <w:b/>
                <w:sz w:val="18"/>
                <w:szCs w:val="18"/>
              </w:rPr>
            </w:pPr>
            <w:r>
              <w:rPr>
                <w:rFonts w:eastAsia="Arial Unicode MS"/>
                <w:b/>
                <w:sz w:val="18"/>
                <w:szCs w:val="18"/>
              </w:rPr>
              <w:t>1 543,4</w:t>
            </w:r>
          </w:p>
        </w:tc>
        <w:tc>
          <w:tcPr>
            <w:tcW w:w="1559" w:type="dxa"/>
            <w:tcBorders>
              <w:top w:val="nil"/>
              <w:left w:val="single" w:sz="4" w:space="0" w:color="auto"/>
              <w:bottom w:val="single" w:sz="4" w:space="0" w:color="auto"/>
              <w:right w:val="single" w:sz="4" w:space="0" w:color="auto"/>
            </w:tcBorders>
            <w:vAlign w:val="center"/>
          </w:tcPr>
          <w:p w:rsidR="008B0EC3" w:rsidRPr="00F25FAA" w:rsidRDefault="00267F94" w:rsidP="00736AD0">
            <w:pPr>
              <w:jc w:val="center"/>
              <w:rPr>
                <w:b/>
                <w:color w:val="000000"/>
                <w:sz w:val="18"/>
                <w:szCs w:val="18"/>
              </w:rPr>
            </w:pPr>
            <w:r>
              <w:rPr>
                <w:b/>
                <w:color w:val="000000"/>
                <w:sz w:val="18"/>
                <w:szCs w:val="18"/>
              </w:rPr>
              <w:t>1 529,6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292A0A" w:rsidP="001565E4">
            <w:pPr>
              <w:jc w:val="center"/>
              <w:rPr>
                <w:b/>
                <w:color w:val="000000"/>
                <w:sz w:val="18"/>
                <w:szCs w:val="18"/>
              </w:rPr>
            </w:pPr>
            <w:r>
              <w:rPr>
                <w:b/>
                <w:color w:val="000000"/>
                <w:sz w:val="18"/>
                <w:szCs w:val="18"/>
              </w:rPr>
              <w:t>124,4</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46632E" w:rsidRDefault="00B7682E" w:rsidP="001565E4">
            <w:pPr>
              <w:jc w:val="center"/>
              <w:rPr>
                <w:b/>
                <w:color w:val="000000"/>
                <w:sz w:val="18"/>
                <w:szCs w:val="18"/>
              </w:rPr>
            </w:pPr>
            <w:r>
              <w:rPr>
                <w:b/>
                <w:color w:val="000000"/>
                <w:sz w:val="18"/>
                <w:szCs w:val="18"/>
              </w:rPr>
              <w:t>99,1</w:t>
            </w:r>
          </w:p>
        </w:tc>
      </w:tr>
      <w:tr w:rsidR="008B0EC3"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B0EC3" w:rsidRPr="00F25FAA" w:rsidRDefault="008B0EC3" w:rsidP="009B384B">
            <w:pPr>
              <w:jc w:val="both"/>
              <w:rPr>
                <w:color w:val="000000"/>
                <w:sz w:val="18"/>
                <w:szCs w:val="18"/>
              </w:rPr>
            </w:pPr>
            <w:r>
              <w:rPr>
                <w:color w:val="000000"/>
                <w:sz w:val="18"/>
                <w:szCs w:val="18"/>
              </w:rPr>
              <w:t xml:space="preserve">Функционирование высшего должностного лица муниципального </w:t>
            </w:r>
            <w:r>
              <w:rPr>
                <w:color w:val="000000"/>
                <w:sz w:val="18"/>
                <w:szCs w:val="18"/>
              </w:rPr>
              <w:lastRenderedPageBreak/>
              <w:t>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lastRenderedPageBreak/>
              <w:t>475,5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8B0EC3" w:rsidP="00182AD4">
            <w:pPr>
              <w:jc w:val="center"/>
              <w:rPr>
                <w:rFonts w:eastAsia="Arial Unicode MS"/>
                <w:sz w:val="18"/>
                <w:szCs w:val="18"/>
              </w:rPr>
            </w:pPr>
            <w:r>
              <w:rPr>
                <w:rFonts w:eastAsia="Arial Unicode MS"/>
                <w:sz w:val="18"/>
                <w:szCs w:val="18"/>
              </w:rPr>
              <w:t>526,3</w:t>
            </w:r>
          </w:p>
        </w:tc>
        <w:tc>
          <w:tcPr>
            <w:tcW w:w="1559" w:type="dxa"/>
            <w:tcBorders>
              <w:top w:val="nil"/>
              <w:left w:val="single" w:sz="4" w:space="0" w:color="auto"/>
              <w:bottom w:val="single" w:sz="4" w:space="0" w:color="auto"/>
              <w:right w:val="single" w:sz="4" w:space="0" w:color="auto"/>
            </w:tcBorders>
            <w:vAlign w:val="center"/>
          </w:tcPr>
          <w:p w:rsidR="008B0EC3" w:rsidRPr="009A6BAC" w:rsidRDefault="00267F94" w:rsidP="00056CEC">
            <w:pPr>
              <w:jc w:val="center"/>
              <w:rPr>
                <w:color w:val="000000"/>
                <w:sz w:val="18"/>
                <w:szCs w:val="18"/>
              </w:rPr>
            </w:pPr>
            <w:r>
              <w:rPr>
                <w:color w:val="000000"/>
                <w:sz w:val="18"/>
                <w:szCs w:val="18"/>
              </w:rPr>
              <w:t>526,1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292A0A" w:rsidP="001565E4">
            <w:pPr>
              <w:jc w:val="center"/>
              <w:rPr>
                <w:color w:val="000000"/>
                <w:sz w:val="18"/>
                <w:szCs w:val="18"/>
              </w:rPr>
            </w:pPr>
            <w:r>
              <w:rPr>
                <w:color w:val="000000"/>
                <w:sz w:val="18"/>
                <w:szCs w:val="18"/>
              </w:rPr>
              <w:t>110,6</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46632E" w:rsidRDefault="008B0EC3" w:rsidP="001565E4">
            <w:pPr>
              <w:jc w:val="center"/>
              <w:rPr>
                <w:color w:val="000000"/>
                <w:sz w:val="18"/>
                <w:szCs w:val="18"/>
              </w:rPr>
            </w:pPr>
            <w:r>
              <w:rPr>
                <w:color w:val="000000"/>
                <w:sz w:val="18"/>
                <w:szCs w:val="18"/>
              </w:rPr>
              <w:t>99,9</w:t>
            </w:r>
          </w:p>
        </w:tc>
      </w:tr>
      <w:tr w:rsidR="008B0EC3"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Cs/>
                <w:sz w:val="18"/>
                <w:szCs w:val="18"/>
              </w:rPr>
            </w:pPr>
            <w:r>
              <w:rPr>
                <w:bCs/>
                <w:sz w:val="18"/>
                <w:szCs w:val="18"/>
              </w:rPr>
              <w:lastRenderedPageBreak/>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B0EC3" w:rsidRPr="00F25FAA" w:rsidRDefault="008B0EC3" w:rsidP="00E01F58">
            <w:pPr>
              <w:jc w:val="both"/>
              <w:rPr>
                <w:color w:val="000000"/>
                <w:sz w:val="18"/>
                <w:szCs w:val="18"/>
              </w:rPr>
            </w:pPr>
            <w:r>
              <w:rPr>
                <w:color w:val="000000"/>
                <w:sz w:val="18"/>
                <w:szCs w:val="18"/>
              </w:rPr>
              <w:t>Функционирование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8B0EC3" w:rsidP="000F13D1">
            <w:pPr>
              <w:jc w:val="center"/>
              <w:rPr>
                <w:rFonts w:eastAsia="Arial Unicode MS"/>
                <w:sz w:val="18"/>
                <w:szCs w:val="18"/>
              </w:rPr>
            </w:pPr>
            <w:r>
              <w:rPr>
                <w:rFonts w:eastAsia="Arial Unicode MS"/>
                <w:sz w:val="18"/>
                <w:szCs w:val="18"/>
              </w:rPr>
              <w:t>0,3</w:t>
            </w:r>
          </w:p>
        </w:tc>
        <w:tc>
          <w:tcPr>
            <w:tcW w:w="1559" w:type="dxa"/>
            <w:tcBorders>
              <w:top w:val="nil"/>
              <w:left w:val="single" w:sz="4" w:space="0" w:color="auto"/>
              <w:bottom w:val="single" w:sz="4" w:space="0" w:color="auto"/>
              <w:right w:val="single" w:sz="4" w:space="0" w:color="auto"/>
            </w:tcBorders>
            <w:vAlign w:val="center"/>
          </w:tcPr>
          <w:p w:rsidR="008B0EC3" w:rsidRPr="009A6BAC" w:rsidRDefault="008B0EC3" w:rsidP="00056CEC">
            <w:pPr>
              <w:jc w:val="center"/>
              <w:rPr>
                <w:color w:val="000000"/>
                <w:sz w:val="18"/>
                <w:szCs w:val="18"/>
              </w:rPr>
            </w:pPr>
            <w:r>
              <w:rPr>
                <w:color w:val="000000"/>
                <w:sz w:val="18"/>
                <w:szCs w:val="18"/>
              </w:rPr>
              <w:t>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8B0EC3"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46632E" w:rsidRDefault="008B0EC3" w:rsidP="001565E4">
            <w:pPr>
              <w:jc w:val="center"/>
              <w:rPr>
                <w:color w:val="000000"/>
                <w:sz w:val="18"/>
                <w:szCs w:val="18"/>
              </w:rPr>
            </w:pPr>
            <w:r>
              <w:rPr>
                <w:color w:val="000000"/>
                <w:sz w:val="18"/>
                <w:szCs w:val="18"/>
              </w:rPr>
              <w:t>100,0</w:t>
            </w:r>
          </w:p>
        </w:tc>
      </w:tr>
      <w:tr w:rsidR="008B0EC3"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B0EC3" w:rsidRPr="00F25FAA" w:rsidRDefault="008B0EC3"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731,0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8B0EC3" w:rsidP="000F13D1">
            <w:pPr>
              <w:jc w:val="center"/>
              <w:rPr>
                <w:rFonts w:eastAsia="Arial Unicode MS"/>
                <w:sz w:val="18"/>
                <w:szCs w:val="18"/>
              </w:rPr>
            </w:pPr>
            <w:r>
              <w:rPr>
                <w:rFonts w:eastAsia="Arial Unicode MS"/>
                <w:sz w:val="18"/>
                <w:szCs w:val="18"/>
              </w:rPr>
              <w:t>929,3</w:t>
            </w:r>
          </w:p>
        </w:tc>
        <w:tc>
          <w:tcPr>
            <w:tcW w:w="1559" w:type="dxa"/>
            <w:tcBorders>
              <w:top w:val="nil"/>
              <w:left w:val="single" w:sz="4" w:space="0" w:color="auto"/>
              <w:bottom w:val="single" w:sz="4" w:space="0" w:color="auto"/>
              <w:right w:val="single" w:sz="4" w:space="0" w:color="auto"/>
            </w:tcBorders>
            <w:vAlign w:val="center"/>
          </w:tcPr>
          <w:p w:rsidR="008B0EC3" w:rsidRPr="009A6BAC" w:rsidRDefault="00267F94" w:rsidP="00736AD0">
            <w:pPr>
              <w:jc w:val="center"/>
              <w:rPr>
                <w:color w:val="000000"/>
                <w:sz w:val="18"/>
                <w:szCs w:val="18"/>
              </w:rPr>
            </w:pPr>
            <w:r>
              <w:rPr>
                <w:color w:val="000000"/>
                <w:sz w:val="18"/>
                <w:szCs w:val="18"/>
              </w:rPr>
              <w:t>916,4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292A0A" w:rsidP="001565E4">
            <w:pPr>
              <w:jc w:val="center"/>
              <w:rPr>
                <w:color w:val="000000"/>
                <w:sz w:val="18"/>
                <w:szCs w:val="18"/>
              </w:rPr>
            </w:pPr>
            <w:r>
              <w:rPr>
                <w:color w:val="000000"/>
                <w:sz w:val="18"/>
                <w:szCs w:val="18"/>
              </w:rPr>
              <w:t>125,4</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46632E" w:rsidRDefault="00B7682E" w:rsidP="001565E4">
            <w:pPr>
              <w:jc w:val="center"/>
              <w:rPr>
                <w:color w:val="000000"/>
                <w:sz w:val="18"/>
                <w:szCs w:val="18"/>
              </w:rPr>
            </w:pPr>
            <w:r>
              <w:rPr>
                <w:color w:val="000000"/>
                <w:sz w:val="18"/>
                <w:szCs w:val="18"/>
              </w:rPr>
              <w:t>98,6</w:t>
            </w:r>
          </w:p>
        </w:tc>
      </w:tr>
      <w:tr w:rsidR="008B0EC3"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F25FAA" w:rsidRDefault="008B0EC3"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8B0EC3" w:rsidP="00056CEC">
            <w:pPr>
              <w:jc w:val="center"/>
              <w:rPr>
                <w:rFonts w:eastAsia="Arial Unicode MS"/>
                <w:sz w:val="18"/>
                <w:szCs w:val="18"/>
              </w:rPr>
            </w:pPr>
            <w:r>
              <w:rPr>
                <w:rFonts w:eastAsia="Arial Unicode MS"/>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9A6BAC" w:rsidRDefault="00267F94" w:rsidP="00056CEC">
            <w:pPr>
              <w:jc w:val="center"/>
              <w:rPr>
                <w:color w:val="000000"/>
                <w:sz w:val="18"/>
                <w:szCs w:val="18"/>
              </w:rPr>
            </w:pPr>
            <w:r>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8B0EC3"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46632E" w:rsidRDefault="00B7682E" w:rsidP="001565E4">
            <w:pPr>
              <w:jc w:val="center"/>
              <w:rPr>
                <w:color w:val="000000"/>
                <w:sz w:val="18"/>
                <w:szCs w:val="18"/>
              </w:rPr>
            </w:pPr>
            <w:r>
              <w:rPr>
                <w:color w:val="000000"/>
                <w:sz w:val="18"/>
                <w:szCs w:val="18"/>
              </w:rPr>
              <w:t>100,0</w:t>
            </w:r>
          </w:p>
        </w:tc>
      </w:tr>
      <w:tr w:rsidR="008B0EC3"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F25FAA" w:rsidRDefault="008B0EC3"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F25FAA" w:rsidRDefault="008B0EC3"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22,4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8B0EC3" w:rsidP="00056CEC">
            <w:pPr>
              <w:jc w:val="center"/>
              <w:rPr>
                <w:rFonts w:eastAsia="Arial Unicode MS"/>
                <w:sz w:val="18"/>
                <w:szCs w:val="18"/>
              </w:rPr>
            </w:pPr>
            <w:r>
              <w:rPr>
                <w:rFonts w:eastAsia="Arial Unicode MS"/>
                <w:sz w:val="18"/>
                <w:szCs w:val="18"/>
              </w:rPr>
              <w:t>37,5</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9A6BAC" w:rsidRDefault="00267F94" w:rsidP="00056CEC">
            <w:pPr>
              <w:jc w:val="center"/>
              <w:rPr>
                <w:color w:val="000000"/>
                <w:sz w:val="18"/>
                <w:szCs w:val="18"/>
              </w:rPr>
            </w:pPr>
            <w:r>
              <w:rPr>
                <w:color w:val="000000"/>
                <w:sz w:val="18"/>
                <w:szCs w:val="18"/>
              </w:rPr>
              <w:t>36,8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46632E" w:rsidRDefault="00292A0A" w:rsidP="001565E4">
            <w:pPr>
              <w:jc w:val="center"/>
              <w:rPr>
                <w:color w:val="000000"/>
                <w:sz w:val="18"/>
                <w:szCs w:val="18"/>
              </w:rPr>
            </w:pPr>
            <w:r>
              <w:rPr>
                <w:color w:val="000000"/>
                <w:sz w:val="18"/>
                <w:szCs w:val="18"/>
              </w:rPr>
              <w:t>164,3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46632E" w:rsidRDefault="00B7682E" w:rsidP="001565E4">
            <w:pPr>
              <w:jc w:val="center"/>
              <w:rPr>
                <w:color w:val="000000"/>
                <w:sz w:val="18"/>
                <w:szCs w:val="18"/>
              </w:rPr>
            </w:pPr>
            <w:r>
              <w:rPr>
                <w:color w:val="000000"/>
                <w:sz w:val="18"/>
                <w:szCs w:val="18"/>
              </w:rPr>
              <w:t>98,1</w:t>
            </w:r>
          </w:p>
        </w:tc>
      </w:tr>
      <w:tr w:rsidR="008B0EC3"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B306CB" w:rsidRDefault="008B0EC3"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B306CB" w:rsidRDefault="008B0EC3"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A44B30" w:rsidRDefault="008B0EC3" w:rsidP="008B0EC3">
            <w:pPr>
              <w:jc w:val="center"/>
              <w:rPr>
                <w:b/>
                <w:color w:val="000000"/>
                <w:sz w:val="18"/>
                <w:szCs w:val="18"/>
              </w:rPr>
            </w:pPr>
            <w:r>
              <w:rPr>
                <w:b/>
                <w:color w:val="000000"/>
                <w:sz w:val="18"/>
                <w:szCs w:val="18"/>
              </w:rPr>
              <w:t>152,9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A44B30" w:rsidRDefault="008B0EC3" w:rsidP="00056CEC">
            <w:pPr>
              <w:jc w:val="center"/>
              <w:rPr>
                <w:rFonts w:eastAsia="Arial Unicode MS"/>
                <w:b/>
                <w:sz w:val="18"/>
                <w:szCs w:val="18"/>
              </w:rPr>
            </w:pPr>
            <w:r>
              <w:rPr>
                <w:rFonts w:eastAsia="Arial Unicode MS"/>
                <w:b/>
                <w:sz w:val="18"/>
                <w:szCs w:val="18"/>
              </w:rPr>
              <w:t>169,0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A44B30" w:rsidRDefault="008B0EC3" w:rsidP="00056CEC">
            <w:pPr>
              <w:jc w:val="center"/>
              <w:rPr>
                <w:b/>
                <w:color w:val="000000"/>
                <w:sz w:val="18"/>
                <w:szCs w:val="18"/>
              </w:rPr>
            </w:pPr>
            <w:r>
              <w:rPr>
                <w:b/>
                <w:color w:val="000000"/>
                <w:sz w:val="18"/>
                <w:szCs w:val="18"/>
              </w:rPr>
              <w:t>1</w:t>
            </w:r>
            <w:r w:rsidR="00267F94">
              <w:rPr>
                <w:b/>
                <w:color w:val="000000"/>
                <w:sz w:val="18"/>
                <w:szCs w:val="18"/>
              </w:rPr>
              <w:t>69,0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376BC9" w:rsidRDefault="00292A0A" w:rsidP="001565E4">
            <w:pPr>
              <w:jc w:val="center"/>
              <w:rPr>
                <w:b/>
                <w:color w:val="000000"/>
                <w:sz w:val="18"/>
                <w:szCs w:val="18"/>
              </w:rPr>
            </w:pPr>
            <w:r>
              <w:rPr>
                <w:b/>
                <w:color w:val="000000"/>
                <w:sz w:val="18"/>
                <w:szCs w:val="18"/>
              </w:rPr>
              <w:t>110,5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376BC9" w:rsidRDefault="008B0EC3" w:rsidP="001565E4">
            <w:pPr>
              <w:jc w:val="center"/>
              <w:rPr>
                <w:b/>
                <w:color w:val="000000"/>
                <w:sz w:val="18"/>
                <w:szCs w:val="18"/>
              </w:rPr>
            </w:pPr>
            <w:r>
              <w:rPr>
                <w:b/>
                <w:color w:val="000000"/>
                <w:sz w:val="18"/>
                <w:szCs w:val="18"/>
              </w:rPr>
              <w:t>100,0</w:t>
            </w:r>
          </w:p>
        </w:tc>
      </w:tr>
      <w:tr w:rsidR="008B0EC3"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5B78FE" w:rsidRDefault="008B0EC3"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5B78FE" w:rsidRDefault="008B0EC3"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5B78FE" w:rsidRDefault="008B0EC3" w:rsidP="008B0EC3">
            <w:pPr>
              <w:jc w:val="center"/>
              <w:rPr>
                <w:color w:val="000000"/>
                <w:sz w:val="18"/>
                <w:szCs w:val="18"/>
              </w:rPr>
            </w:pPr>
            <w:r>
              <w:rPr>
                <w:color w:val="000000"/>
                <w:sz w:val="18"/>
                <w:szCs w:val="18"/>
              </w:rPr>
              <w:t>152,9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5B78FE" w:rsidRDefault="008B0EC3" w:rsidP="00056CEC">
            <w:pPr>
              <w:jc w:val="center"/>
              <w:rPr>
                <w:rFonts w:eastAsia="Arial Unicode MS"/>
                <w:sz w:val="18"/>
                <w:szCs w:val="18"/>
              </w:rPr>
            </w:pPr>
            <w:r>
              <w:rPr>
                <w:rFonts w:eastAsia="Arial Unicode MS"/>
                <w:sz w:val="18"/>
                <w:szCs w:val="18"/>
              </w:rPr>
              <w:t>169,0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5B78FE" w:rsidRDefault="008B0EC3" w:rsidP="00056CEC">
            <w:pPr>
              <w:jc w:val="center"/>
              <w:rPr>
                <w:color w:val="000000"/>
                <w:sz w:val="18"/>
                <w:szCs w:val="18"/>
              </w:rPr>
            </w:pPr>
            <w:r>
              <w:rPr>
                <w:color w:val="000000"/>
                <w:sz w:val="18"/>
                <w:szCs w:val="18"/>
              </w:rPr>
              <w:t>1</w:t>
            </w:r>
            <w:r w:rsidR="00267F94">
              <w:rPr>
                <w:color w:val="000000"/>
                <w:sz w:val="18"/>
                <w:szCs w:val="18"/>
              </w:rPr>
              <w:t>69,0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5B78FE" w:rsidRDefault="00292A0A" w:rsidP="001565E4">
            <w:pPr>
              <w:jc w:val="center"/>
              <w:rPr>
                <w:color w:val="000000"/>
                <w:sz w:val="18"/>
                <w:szCs w:val="18"/>
              </w:rPr>
            </w:pPr>
            <w:r>
              <w:rPr>
                <w:color w:val="000000"/>
                <w:sz w:val="18"/>
                <w:szCs w:val="18"/>
              </w:rPr>
              <w:t>110,5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5B78FE" w:rsidRDefault="008B0EC3" w:rsidP="001565E4">
            <w:pPr>
              <w:jc w:val="center"/>
              <w:rPr>
                <w:color w:val="000000"/>
                <w:sz w:val="18"/>
                <w:szCs w:val="18"/>
              </w:rPr>
            </w:pPr>
            <w:r>
              <w:rPr>
                <w:color w:val="000000"/>
                <w:sz w:val="18"/>
                <w:szCs w:val="18"/>
              </w:rPr>
              <w:t>100,0</w:t>
            </w:r>
          </w:p>
        </w:tc>
      </w:tr>
      <w:tr w:rsidR="008B0EC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Default="008B0EC3" w:rsidP="00851355">
            <w:pPr>
              <w:jc w:val="both"/>
              <w:rPr>
                <w:b/>
                <w:bCs/>
                <w:sz w:val="18"/>
                <w:szCs w:val="18"/>
              </w:rPr>
            </w:pPr>
            <w:r>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EC6004" w:rsidRDefault="00AC5CC6"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Default="00AC5CC6" w:rsidP="008B0EC3">
            <w:pPr>
              <w:jc w:val="center"/>
              <w:rPr>
                <w:b/>
                <w:color w:val="000000"/>
                <w:sz w:val="18"/>
                <w:szCs w:val="18"/>
              </w:rPr>
            </w:pPr>
            <w:r>
              <w:rPr>
                <w:b/>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Default="00AC5CC6" w:rsidP="00851355">
            <w:pPr>
              <w:jc w:val="center"/>
              <w:rPr>
                <w:rFonts w:eastAsia="Arial Unicode MS"/>
                <w:b/>
                <w:sz w:val="18"/>
                <w:szCs w:val="20"/>
              </w:rPr>
            </w:pPr>
            <w:r>
              <w:rPr>
                <w:rFonts w:eastAsia="Arial Unicode MS"/>
                <w:b/>
                <w:sz w:val="18"/>
                <w:szCs w:val="20"/>
              </w:rPr>
              <w:t>41,0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Default="00267F94" w:rsidP="00851355">
            <w:pPr>
              <w:jc w:val="center"/>
              <w:rPr>
                <w:b/>
                <w:color w:val="000000"/>
                <w:sz w:val="18"/>
                <w:szCs w:val="18"/>
              </w:rPr>
            </w:pPr>
            <w:r>
              <w:rPr>
                <w:b/>
                <w:color w:val="000000"/>
                <w:sz w:val="18"/>
                <w:szCs w:val="18"/>
              </w:rPr>
              <w:t>41,0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Default="00292A0A" w:rsidP="001565E4">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Default="00B7682E" w:rsidP="001565E4">
            <w:pPr>
              <w:jc w:val="center"/>
              <w:rPr>
                <w:b/>
                <w:color w:val="000000"/>
                <w:sz w:val="18"/>
                <w:szCs w:val="18"/>
              </w:rPr>
            </w:pPr>
            <w:r>
              <w:rPr>
                <w:b/>
                <w:color w:val="000000"/>
                <w:sz w:val="18"/>
                <w:szCs w:val="18"/>
              </w:rPr>
              <w:t>100,0</w:t>
            </w:r>
          </w:p>
        </w:tc>
      </w:tr>
      <w:tr w:rsidR="008B0EC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AC5CC6" w:rsidRDefault="00AC5CC6" w:rsidP="00851355">
            <w:pPr>
              <w:jc w:val="both"/>
              <w:rPr>
                <w:bCs/>
                <w:sz w:val="18"/>
                <w:szCs w:val="18"/>
              </w:rPr>
            </w:pPr>
            <w:r w:rsidRPr="00AC5CC6">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EC6004" w:rsidRDefault="00AC5CC6" w:rsidP="00056CEC">
            <w:pPr>
              <w:jc w:val="center"/>
              <w:rPr>
                <w:b/>
                <w:color w:val="000000"/>
                <w:sz w:val="18"/>
                <w:szCs w:val="18"/>
              </w:rPr>
            </w:pPr>
            <w:r>
              <w:rPr>
                <w:color w:val="000000"/>
                <w:sz w:val="18"/>
                <w:szCs w:val="18"/>
              </w:rPr>
              <w:t>Защита населения и территория от чрезвычайных ситуаций природного и техногенного характера, пожарная безопасность.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AC5CC6" w:rsidRDefault="00AC5CC6" w:rsidP="008B0EC3">
            <w:pPr>
              <w:jc w:val="center"/>
              <w:rPr>
                <w:color w:val="000000"/>
                <w:sz w:val="18"/>
                <w:szCs w:val="18"/>
              </w:rPr>
            </w:pPr>
            <w:r w:rsidRPr="00AC5CC6">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Pr="00AC5CC6" w:rsidRDefault="00AC5CC6" w:rsidP="00851355">
            <w:pPr>
              <w:jc w:val="center"/>
              <w:rPr>
                <w:rFonts w:eastAsia="Arial Unicode MS"/>
                <w:sz w:val="18"/>
                <w:szCs w:val="20"/>
              </w:rPr>
            </w:pPr>
            <w:r w:rsidRPr="00AC5CC6">
              <w:rPr>
                <w:rFonts w:eastAsia="Arial Unicode MS"/>
                <w:sz w:val="18"/>
                <w:szCs w:val="20"/>
              </w:rPr>
              <w:t>34</w:t>
            </w:r>
            <w:r>
              <w:rPr>
                <w:rFonts w:eastAsia="Arial Unicode MS"/>
                <w:sz w:val="18"/>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267F94" w:rsidRDefault="00267F94" w:rsidP="00851355">
            <w:pPr>
              <w:jc w:val="center"/>
              <w:rPr>
                <w:color w:val="000000"/>
                <w:sz w:val="18"/>
                <w:szCs w:val="18"/>
              </w:rPr>
            </w:pPr>
            <w:r w:rsidRPr="00267F94">
              <w:rPr>
                <w:color w:val="000000"/>
                <w:sz w:val="18"/>
                <w:szCs w:val="18"/>
              </w:rPr>
              <w:t>34,0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B7682E" w:rsidRDefault="00292A0A" w:rsidP="001565E4">
            <w:pPr>
              <w:jc w:val="center"/>
              <w:rPr>
                <w:color w:val="000000"/>
                <w:sz w:val="18"/>
                <w:szCs w:val="18"/>
              </w:rPr>
            </w:pPr>
            <w:r w:rsidRPr="00B7682E">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B7682E" w:rsidRDefault="00B7682E" w:rsidP="001565E4">
            <w:pPr>
              <w:jc w:val="center"/>
              <w:rPr>
                <w:color w:val="000000"/>
                <w:sz w:val="18"/>
                <w:szCs w:val="18"/>
              </w:rPr>
            </w:pPr>
            <w:r w:rsidRPr="00B7682E">
              <w:rPr>
                <w:color w:val="000000"/>
                <w:sz w:val="18"/>
                <w:szCs w:val="18"/>
              </w:rPr>
              <w:t>100,0</w:t>
            </w:r>
          </w:p>
        </w:tc>
      </w:tr>
      <w:tr w:rsidR="00AC5CC6"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AC5CC6" w:rsidRPr="00AC5CC6" w:rsidRDefault="00AC5CC6" w:rsidP="00851355">
            <w:pPr>
              <w:jc w:val="both"/>
              <w:rPr>
                <w:bCs/>
                <w:sz w:val="18"/>
                <w:szCs w:val="18"/>
              </w:rPr>
            </w:pPr>
            <w:r w:rsidRPr="00AC5CC6">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AC5CC6" w:rsidRDefault="00AC5CC6" w:rsidP="00056CEC">
            <w:pPr>
              <w:jc w:val="cente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AC5CC6" w:rsidRPr="00AC5CC6" w:rsidRDefault="00AC5CC6" w:rsidP="008B0EC3">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AC5CC6" w:rsidRPr="00AC5CC6" w:rsidRDefault="00AC5CC6" w:rsidP="00851355">
            <w:pPr>
              <w:jc w:val="center"/>
              <w:rPr>
                <w:rFonts w:eastAsia="Arial Unicode MS"/>
                <w:sz w:val="18"/>
                <w:szCs w:val="20"/>
              </w:rPr>
            </w:pPr>
            <w:r>
              <w:rPr>
                <w:rFonts w:eastAsia="Arial Unicode MS"/>
                <w:sz w:val="18"/>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AC5CC6" w:rsidRPr="00267F94" w:rsidRDefault="00267F94" w:rsidP="00851355">
            <w:pPr>
              <w:jc w:val="center"/>
              <w:rPr>
                <w:color w:val="000000"/>
                <w:sz w:val="18"/>
                <w:szCs w:val="18"/>
              </w:rPr>
            </w:pPr>
            <w:r w:rsidRPr="00267F94">
              <w:rPr>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C5CC6" w:rsidRPr="00B7682E" w:rsidRDefault="00292A0A" w:rsidP="001565E4">
            <w:pPr>
              <w:jc w:val="center"/>
              <w:rPr>
                <w:color w:val="000000"/>
                <w:sz w:val="18"/>
                <w:szCs w:val="18"/>
              </w:rPr>
            </w:pPr>
            <w:r w:rsidRPr="00B7682E">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AC5CC6" w:rsidRPr="00B7682E" w:rsidRDefault="00B7682E" w:rsidP="001565E4">
            <w:pPr>
              <w:jc w:val="center"/>
              <w:rPr>
                <w:color w:val="000000"/>
                <w:sz w:val="18"/>
                <w:szCs w:val="18"/>
              </w:rPr>
            </w:pPr>
            <w:r w:rsidRPr="00B7682E">
              <w:rPr>
                <w:color w:val="000000"/>
                <w:sz w:val="18"/>
                <w:szCs w:val="18"/>
              </w:rPr>
              <w:t>100,0</w:t>
            </w:r>
          </w:p>
        </w:tc>
      </w:tr>
      <w:tr w:rsidR="008B0EC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EC6004" w:rsidRDefault="008B0EC3" w:rsidP="00851355">
            <w:pPr>
              <w:jc w:val="both"/>
              <w:rPr>
                <w:b/>
                <w:bCs/>
                <w:sz w:val="18"/>
                <w:szCs w:val="18"/>
              </w:rPr>
            </w:pPr>
            <w:r>
              <w:rPr>
                <w:b/>
                <w:bCs/>
                <w:sz w:val="18"/>
                <w:szCs w:val="18"/>
              </w:rPr>
              <w:t xml:space="preserve"> </w:t>
            </w: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EC6004" w:rsidRDefault="008B0EC3"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EC6004" w:rsidRDefault="008B0EC3" w:rsidP="008B0EC3">
            <w:pPr>
              <w:jc w:val="center"/>
              <w:rPr>
                <w:b/>
                <w:color w:val="000000"/>
                <w:sz w:val="18"/>
                <w:szCs w:val="18"/>
              </w:rPr>
            </w:pPr>
            <w:r>
              <w:rPr>
                <w:b/>
                <w:color w:val="000000"/>
                <w:sz w:val="18"/>
                <w:szCs w:val="18"/>
              </w:rPr>
              <w:t>525,4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Pr="00EC6004" w:rsidRDefault="00AC5CC6" w:rsidP="00851355">
            <w:pPr>
              <w:jc w:val="center"/>
              <w:rPr>
                <w:rFonts w:eastAsia="Arial Unicode MS"/>
                <w:b/>
                <w:sz w:val="18"/>
                <w:szCs w:val="20"/>
              </w:rPr>
            </w:pPr>
            <w:r>
              <w:rPr>
                <w:rFonts w:eastAsia="Arial Unicode MS"/>
                <w:b/>
                <w:sz w:val="18"/>
                <w:szCs w:val="20"/>
              </w:rPr>
              <w:t>543,0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EC6004" w:rsidRDefault="00267F94" w:rsidP="00851355">
            <w:pPr>
              <w:jc w:val="center"/>
              <w:rPr>
                <w:b/>
                <w:color w:val="000000"/>
                <w:sz w:val="18"/>
                <w:szCs w:val="18"/>
              </w:rPr>
            </w:pPr>
            <w:r>
              <w:rPr>
                <w:b/>
                <w:color w:val="000000"/>
                <w:sz w:val="18"/>
                <w:szCs w:val="18"/>
              </w:rPr>
              <w:t>543,0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EC6004" w:rsidRDefault="00B7682E" w:rsidP="001565E4">
            <w:pPr>
              <w:jc w:val="center"/>
              <w:rPr>
                <w:b/>
                <w:color w:val="000000"/>
                <w:sz w:val="18"/>
                <w:szCs w:val="18"/>
              </w:rPr>
            </w:pPr>
            <w:r>
              <w:rPr>
                <w:b/>
                <w:color w:val="000000"/>
                <w:sz w:val="18"/>
                <w:szCs w:val="18"/>
              </w:rPr>
              <w:t>103,3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EC6004" w:rsidRDefault="008B0EC3" w:rsidP="001565E4">
            <w:pPr>
              <w:jc w:val="center"/>
              <w:rPr>
                <w:b/>
                <w:color w:val="000000"/>
                <w:sz w:val="18"/>
                <w:szCs w:val="18"/>
              </w:rPr>
            </w:pPr>
            <w:r>
              <w:rPr>
                <w:b/>
                <w:color w:val="000000"/>
                <w:sz w:val="18"/>
                <w:szCs w:val="18"/>
              </w:rPr>
              <w:t>100,0</w:t>
            </w:r>
          </w:p>
        </w:tc>
      </w:tr>
      <w:tr w:rsidR="008B0EC3"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EC6004" w:rsidRDefault="008B0EC3"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8B0EC3" w:rsidRDefault="008B0EC3"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EC6004" w:rsidRDefault="008B0EC3" w:rsidP="008B0EC3">
            <w:pPr>
              <w:jc w:val="center"/>
              <w:rPr>
                <w:color w:val="000000"/>
                <w:sz w:val="18"/>
                <w:szCs w:val="18"/>
              </w:rPr>
            </w:pPr>
            <w:r>
              <w:rPr>
                <w:color w:val="000000"/>
                <w:sz w:val="18"/>
                <w:szCs w:val="18"/>
              </w:rPr>
              <w:t>525,4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Pr="00EC6004" w:rsidRDefault="008B0EC3" w:rsidP="00851355">
            <w:pPr>
              <w:jc w:val="center"/>
              <w:rPr>
                <w:rFonts w:eastAsia="Arial Unicode MS"/>
                <w:sz w:val="18"/>
                <w:szCs w:val="20"/>
              </w:rPr>
            </w:pPr>
            <w:r>
              <w:rPr>
                <w:rFonts w:eastAsia="Arial Unicode MS"/>
                <w:sz w:val="18"/>
                <w:szCs w:val="20"/>
              </w:rPr>
              <w:t>5</w:t>
            </w:r>
            <w:r w:rsidR="00AC5CC6">
              <w:rPr>
                <w:rFonts w:eastAsia="Arial Unicode MS"/>
                <w:sz w:val="18"/>
                <w:szCs w:val="20"/>
              </w:rPr>
              <w:t>23,0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EC6004" w:rsidRDefault="00267F94" w:rsidP="00851355">
            <w:pPr>
              <w:jc w:val="center"/>
              <w:rPr>
                <w:color w:val="000000"/>
                <w:sz w:val="18"/>
                <w:szCs w:val="18"/>
              </w:rPr>
            </w:pPr>
            <w:r>
              <w:rPr>
                <w:color w:val="000000"/>
                <w:sz w:val="18"/>
                <w:szCs w:val="18"/>
              </w:rPr>
              <w:t>523,0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EC6004" w:rsidRDefault="00B7682E" w:rsidP="001565E4">
            <w:pPr>
              <w:jc w:val="center"/>
              <w:rPr>
                <w:color w:val="000000"/>
                <w:sz w:val="18"/>
                <w:szCs w:val="18"/>
              </w:rPr>
            </w:pPr>
            <w:r>
              <w:rPr>
                <w:color w:val="000000"/>
                <w:sz w:val="18"/>
                <w:szCs w:val="18"/>
              </w:rPr>
              <w:t>99,5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EC6004" w:rsidRDefault="008B0EC3" w:rsidP="001565E4">
            <w:pPr>
              <w:jc w:val="center"/>
              <w:rPr>
                <w:color w:val="000000"/>
                <w:sz w:val="18"/>
                <w:szCs w:val="18"/>
              </w:rPr>
            </w:pPr>
            <w:r>
              <w:rPr>
                <w:color w:val="000000"/>
                <w:sz w:val="18"/>
                <w:szCs w:val="18"/>
              </w:rPr>
              <w:t>100,0</w:t>
            </w:r>
          </w:p>
        </w:tc>
      </w:tr>
      <w:tr w:rsidR="008B0EC3" w:rsidRPr="00CF022D" w:rsidTr="008B5414">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Default="008B0EC3"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8B0EC3" w:rsidRDefault="008B0EC3"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EC6004" w:rsidRDefault="008B0EC3" w:rsidP="008B0EC3">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Pr="00EC6004" w:rsidRDefault="00AC5CC6" w:rsidP="00065360">
            <w:pPr>
              <w:jc w:val="center"/>
              <w:rPr>
                <w:rFonts w:eastAsia="Arial Unicode MS"/>
                <w:sz w:val="18"/>
                <w:szCs w:val="20"/>
              </w:rPr>
            </w:pPr>
            <w:r>
              <w:rPr>
                <w:rFonts w:eastAsia="Arial Unicode MS"/>
                <w:sz w:val="18"/>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EC6004" w:rsidRDefault="00267F94" w:rsidP="00851355">
            <w:pPr>
              <w:jc w:val="center"/>
              <w:rPr>
                <w:color w:val="000000"/>
                <w:sz w:val="18"/>
                <w:szCs w:val="18"/>
              </w:rPr>
            </w:pPr>
            <w:r>
              <w:rPr>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EC6004" w:rsidRDefault="008B0EC3"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EC6004" w:rsidRDefault="00B7682E" w:rsidP="001565E4">
            <w:pPr>
              <w:jc w:val="center"/>
              <w:rPr>
                <w:color w:val="000000"/>
                <w:sz w:val="18"/>
                <w:szCs w:val="18"/>
              </w:rPr>
            </w:pPr>
            <w:r>
              <w:rPr>
                <w:color w:val="000000"/>
                <w:sz w:val="18"/>
                <w:szCs w:val="18"/>
              </w:rPr>
              <w:t>100,0</w:t>
            </w:r>
          </w:p>
        </w:tc>
      </w:tr>
      <w:tr w:rsidR="008B0EC3" w:rsidRPr="00CF022D" w:rsidTr="008B5414">
        <w:trPr>
          <w:trHeight w:val="3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32711D" w:rsidRDefault="008B0EC3" w:rsidP="00851355">
            <w:pPr>
              <w:jc w:val="both"/>
              <w:rPr>
                <w:b/>
                <w:bCs/>
                <w:sz w:val="18"/>
                <w:szCs w:val="18"/>
              </w:rPr>
            </w:pPr>
            <w:r w:rsidRPr="0032711D">
              <w:rPr>
                <w:b/>
                <w:bCs/>
                <w:sz w:val="18"/>
                <w:szCs w:val="18"/>
              </w:rPr>
              <w:t>05</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32711D" w:rsidRDefault="008B0EC3"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32711D" w:rsidRDefault="008B0EC3" w:rsidP="008B0EC3">
            <w:pPr>
              <w:jc w:val="center"/>
              <w:rPr>
                <w:b/>
                <w:color w:val="000000"/>
                <w:sz w:val="18"/>
                <w:szCs w:val="18"/>
              </w:rPr>
            </w:pPr>
            <w:r>
              <w:rPr>
                <w:b/>
                <w:color w:val="000000"/>
                <w:sz w:val="18"/>
                <w:szCs w:val="18"/>
              </w:rPr>
              <w:t>1 625,0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B0EC3" w:rsidRPr="0032711D" w:rsidRDefault="00AC5CC6" w:rsidP="00056CEC">
            <w:pPr>
              <w:jc w:val="center"/>
              <w:rPr>
                <w:rFonts w:eastAsia="Arial Unicode MS"/>
                <w:b/>
                <w:sz w:val="18"/>
                <w:szCs w:val="20"/>
              </w:rPr>
            </w:pPr>
            <w:r>
              <w:rPr>
                <w:rFonts w:eastAsia="Arial Unicode MS"/>
                <w:b/>
                <w:sz w:val="18"/>
                <w:szCs w:val="20"/>
              </w:rPr>
              <w:t>2 478,4</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32711D" w:rsidRDefault="00267F94" w:rsidP="00056CEC">
            <w:pPr>
              <w:jc w:val="center"/>
              <w:rPr>
                <w:b/>
                <w:color w:val="000000"/>
                <w:sz w:val="18"/>
                <w:szCs w:val="18"/>
              </w:rPr>
            </w:pPr>
            <w:r>
              <w:rPr>
                <w:b/>
                <w:color w:val="000000"/>
                <w:sz w:val="18"/>
                <w:szCs w:val="18"/>
              </w:rPr>
              <w:t>2 352,1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32711D" w:rsidRDefault="00B7682E" w:rsidP="001565E4">
            <w:pPr>
              <w:jc w:val="center"/>
              <w:rPr>
                <w:b/>
                <w:color w:val="000000"/>
                <w:sz w:val="18"/>
                <w:szCs w:val="18"/>
              </w:rPr>
            </w:pPr>
            <w:r>
              <w:rPr>
                <w:b/>
                <w:color w:val="000000"/>
                <w:sz w:val="18"/>
                <w:szCs w:val="18"/>
              </w:rPr>
              <w:t>144,7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32711D" w:rsidRDefault="002425C6" w:rsidP="001565E4">
            <w:pPr>
              <w:jc w:val="center"/>
              <w:rPr>
                <w:b/>
                <w:color w:val="000000"/>
                <w:sz w:val="18"/>
                <w:szCs w:val="18"/>
              </w:rPr>
            </w:pPr>
            <w:r>
              <w:rPr>
                <w:b/>
                <w:color w:val="000000"/>
                <w:sz w:val="18"/>
                <w:szCs w:val="18"/>
              </w:rPr>
              <w:t>94,9</w:t>
            </w:r>
          </w:p>
        </w:tc>
      </w:tr>
      <w:tr w:rsidR="008B0EC3"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32711D" w:rsidRDefault="008B0EC3"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B0EC3" w:rsidRPr="0032711D" w:rsidRDefault="008B0EC3"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67,6</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8B0EC3" w:rsidRPr="001E0E36" w:rsidRDefault="00AC5CC6" w:rsidP="00056CEC">
            <w:pPr>
              <w:jc w:val="center"/>
              <w:rPr>
                <w:rFonts w:eastAsia="Arial Unicode MS"/>
                <w:sz w:val="18"/>
                <w:szCs w:val="20"/>
              </w:rPr>
            </w:pPr>
            <w:r>
              <w:rPr>
                <w:rFonts w:eastAsia="Arial Unicode MS"/>
                <w:sz w:val="18"/>
                <w:szCs w:val="20"/>
              </w:rPr>
              <w:t>0,0</w:t>
            </w:r>
          </w:p>
        </w:tc>
        <w:tc>
          <w:tcPr>
            <w:tcW w:w="1559" w:type="dxa"/>
            <w:tcBorders>
              <w:top w:val="nil"/>
              <w:left w:val="single" w:sz="4" w:space="0" w:color="auto"/>
              <w:bottom w:val="single" w:sz="4" w:space="0" w:color="auto"/>
              <w:right w:val="single" w:sz="4" w:space="0" w:color="auto"/>
            </w:tcBorders>
            <w:vAlign w:val="center"/>
          </w:tcPr>
          <w:p w:rsidR="008B0EC3" w:rsidRPr="009A6BAC" w:rsidRDefault="00267F94"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792878" w:rsidRDefault="008B0EC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792878" w:rsidRDefault="002425C6" w:rsidP="001565E4">
            <w:pPr>
              <w:jc w:val="center"/>
              <w:rPr>
                <w:color w:val="000000"/>
                <w:sz w:val="18"/>
                <w:szCs w:val="18"/>
              </w:rPr>
            </w:pPr>
            <w:r>
              <w:rPr>
                <w:color w:val="000000"/>
                <w:sz w:val="18"/>
                <w:szCs w:val="18"/>
              </w:rPr>
              <w:t>0,0</w:t>
            </w:r>
          </w:p>
        </w:tc>
      </w:tr>
      <w:tr w:rsidR="008B0EC3"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B0EC3" w:rsidRPr="0032711D" w:rsidRDefault="008B0EC3"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B0EC3" w:rsidRPr="0032711D" w:rsidRDefault="008B0EC3"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1 557,4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8B0EC3" w:rsidRPr="001E0E36" w:rsidRDefault="00AC5CC6" w:rsidP="00056CEC">
            <w:pPr>
              <w:jc w:val="center"/>
              <w:rPr>
                <w:rFonts w:eastAsia="Arial Unicode MS"/>
                <w:sz w:val="18"/>
                <w:szCs w:val="20"/>
              </w:rPr>
            </w:pPr>
            <w:r>
              <w:rPr>
                <w:rFonts w:eastAsia="Arial Unicode MS"/>
                <w:sz w:val="18"/>
                <w:szCs w:val="20"/>
              </w:rPr>
              <w:t>2 478,4</w:t>
            </w:r>
          </w:p>
        </w:tc>
        <w:tc>
          <w:tcPr>
            <w:tcW w:w="1559" w:type="dxa"/>
            <w:tcBorders>
              <w:top w:val="nil"/>
              <w:left w:val="single" w:sz="4" w:space="0" w:color="auto"/>
              <w:bottom w:val="single" w:sz="4" w:space="0" w:color="auto"/>
              <w:right w:val="single" w:sz="4" w:space="0" w:color="auto"/>
            </w:tcBorders>
            <w:vAlign w:val="center"/>
          </w:tcPr>
          <w:p w:rsidR="008B0EC3" w:rsidRPr="009A6BAC" w:rsidRDefault="00267F94" w:rsidP="00056CEC">
            <w:pPr>
              <w:jc w:val="center"/>
              <w:rPr>
                <w:color w:val="000000"/>
                <w:sz w:val="18"/>
                <w:szCs w:val="18"/>
              </w:rPr>
            </w:pPr>
            <w:r>
              <w:rPr>
                <w:color w:val="000000"/>
                <w:sz w:val="18"/>
                <w:szCs w:val="18"/>
              </w:rPr>
              <w:t>2 352,1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792878" w:rsidRDefault="00B7682E" w:rsidP="001565E4">
            <w:pPr>
              <w:jc w:val="center"/>
              <w:rPr>
                <w:color w:val="000000"/>
                <w:sz w:val="18"/>
                <w:szCs w:val="18"/>
              </w:rPr>
            </w:pPr>
            <w:r>
              <w:rPr>
                <w:color w:val="000000"/>
                <w:sz w:val="18"/>
                <w:szCs w:val="18"/>
              </w:rPr>
              <w:t>151,0</w:t>
            </w:r>
          </w:p>
        </w:tc>
        <w:tc>
          <w:tcPr>
            <w:tcW w:w="709" w:type="dxa"/>
            <w:tcBorders>
              <w:top w:val="nil"/>
              <w:left w:val="single" w:sz="4" w:space="0" w:color="auto"/>
              <w:bottom w:val="single" w:sz="4" w:space="0" w:color="auto"/>
              <w:right w:val="single" w:sz="8" w:space="0" w:color="auto"/>
            </w:tcBorders>
            <w:shd w:val="clear" w:color="auto" w:fill="auto"/>
            <w:vAlign w:val="center"/>
          </w:tcPr>
          <w:p w:rsidR="008B0EC3" w:rsidRPr="00792878" w:rsidRDefault="008B0EC3" w:rsidP="001565E4">
            <w:pPr>
              <w:jc w:val="center"/>
              <w:rPr>
                <w:color w:val="000000"/>
                <w:sz w:val="18"/>
                <w:szCs w:val="18"/>
              </w:rPr>
            </w:pPr>
            <w:r>
              <w:rPr>
                <w:color w:val="000000"/>
                <w:sz w:val="18"/>
                <w:szCs w:val="18"/>
              </w:rPr>
              <w:t>95,</w:t>
            </w:r>
            <w:r w:rsidR="002425C6">
              <w:rPr>
                <w:color w:val="000000"/>
                <w:sz w:val="18"/>
                <w:szCs w:val="18"/>
              </w:rPr>
              <w:t>0</w:t>
            </w:r>
          </w:p>
        </w:tc>
      </w:tr>
      <w:tr w:rsidR="008B0EC3"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720316" w:rsidRDefault="008B0EC3"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720316" w:rsidRDefault="008B0EC3"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720316" w:rsidRDefault="008B0EC3" w:rsidP="008B0EC3">
            <w:pPr>
              <w:jc w:val="center"/>
              <w:rPr>
                <w:b/>
                <w:color w:val="000000"/>
                <w:sz w:val="18"/>
                <w:szCs w:val="18"/>
              </w:rPr>
            </w:pPr>
            <w:r>
              <w:rPr>
                <w:b/>
                <w:color w:val="000000"/>
                <w:sz w:val="18"/>
                <w:szCs w:val="18"/>
              </w:rPr>
              <w:t>23,7</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720316" w:rsidRDefault="00AC5CC6" w:rsidP="007C2C0A">
            <w:pPr>
              <w:jc w:val="center"/>
              <w:rPr>
                <w:rFonts w:eastAsia="Arial Unicode MS"/>
                <w:b/>
                <w:sz w:val="18"/>
                <w:szCs w:val="20"/>
              </w:rPr>
            </w:pPr>
            <w:r>
              <w:rPr>
                <w:rFonts w:eastAsia="Arial Unicode MS"/>
                <w:b/>
                <w:sz w:val="18"/>
                <w:szCs w:val="2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720316" w:rsidRDefault="008B0EC3" w:rsidP="007C2C0A">
            <w:pPr>
              <w:jc w:val="center"/>
              <w:rPr>
                <w:b/>
                <w:color w:val="000000"/>
                <w:sz w:val="18"/>
                <w:szCs w:val="18"/>
              </w:rPr>
            </w:pPr>
            <w:r>
              <w:rPr>
                <w:b/>
                <w:color w:val="000000"/>
                <w:sz w:val="18"/>
                <w:szCs w:val="18"/>
              </w:rPr>
              <w:t>2</w:t>
            </w:r>
            <w:r w:rsidR="00267F94">
              <w:rPr>
                <w:b/>
                <w:color w:val="000000"/>
                <w:sz w:val="18"/>
                <w:szCs w:val="18"/>
              </w:rPr>
              <w:t>9,8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720316" w:rsidRDefault="00B7682E" w:rsidP="001565E4">
            <w:pPr>
              <w:jc w:val="center"/>
              <w:rPr>
                <w:b/>
                <w:color w:val="000000"/>
                <w:sz w:val="18"/>
                <w:szCs w:val="18"/>
              </w:rPr>
            </w:pPr>
            <w:r>
              <w:rPr>
                <w:b/>
                <w:color w:val="000000"/>
                <w:sz w:val="18"/>
                <w:szCs w:val="18"/>
              </w:rPr>
              <w:t>125,7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720316" w:rsidRDefault="002425C6" w:rsidP="001565E4">
            <w:pPr>
              <w:jc w:val="center"/>
              <w:rPr>
                <w:b/>
                <w:color w:val="000000"/>
                <w:sz w:val="18"/>
                <w:szCs w:val="18"/>
              </w:rPr>
            </w:pPr>
            <w:r>
              <w:rPr>
                <w:b/>
                <w:color w:val="000000"/>
                <w:sz w:val="18"/>
                <w:szCs w:val="18"/>
              </w:rPr>
              <w:t>99,3</w:t>
            </w:r>
          </w:p>
        </w:tc>
      </w:tr>
      <w:tr w:rsidR="008B0EC3"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B0EC3" w:rsidRPr="00720316" w:rsidRDefault="008B0EC3"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B0EC3" w:rsidRPr="00720316" w:rsidRDefault="008B0EC3"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9A6BAC" w:rsidRDefault="008B0EC3" w:rsidP="008B0EC3">
            <w:pPr>
              <w:jc w:val="center"/>
              <w:rPr>
                <w:color w:val="000000"/>
                <w:sz w:val="18"/>
                <w:szCs w:val="18"/>
              </w:rPr>
            </w:pPr>
            <w:r>
              <w:rPr>
                <w:color w:val="000000"/>
                <w:sz w:val="18"/>
                <w:szCs w:val="18"/>
              </w:rPr>
              <w:t>23,7</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B0EC3" w:rsidRPr="001E0E36" w:rsidRDefault="00AC5CC6" w:rsidP="007C2C0A">
            <w:pPr>
              <w:jc w:val="center"/>
              <w:rPr>
                <w:rFonts w:eastAsia="Arial Unicode MS"/>
                <w:sz w:val="18"/>
                <w:szCs w:val="20"/>
              </w:rPr>
            </w:pPr>
            <w:r>
              <w:rPr>
                <w:rFonts w:eastAsia="Arial Unicode MS"/>
                <w:sz w:val="18"/>
                <w:szCs w:val="2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9A6BAC" w:rsidRDefault="008B0EC3" w:rsidP="007C2C0A">
            <w:pPr>
              <w:jc w:val="center"/>
              <w:rPr>
                <w:color w:val="000000"/>
                <w:sz w:val="18"/>
                <w:szCs w:val="18"/>
              </w:rPr>
            </w:pPr>
            <w:r>
              <w:rPr>
                <w:color w:val="000000"/>
                <w:sz w:val="18"/>
                <w:szCs w:val="18"/>
              </w:rPr>
              <w:t>2</w:t>
            </w:r>
            <w:r w:rsidR="00267F94">
              <w:rPr>
                <w:color w:val="000000"/>
                <w:sz w:val="18"/>
                <w:szCs w:val="18"/>
              </w:rPr>
              <w:t>9,8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792878" w:rsidRDefault="00B7682E" w:rsidP="001565E4">
            <w:pPr>
              <w:jc w:val="center"/>
              <w:rPr>
                <w:color w:val="000000"/>
                <w:sz w:val="18"/>
                <w:szCs w:val="18"/>
              </w:rPr>
            </w:pPr>
            <w:r>
              <w:rPr>
                <w:color w:val="000000"/>
                <w:sz w:val="18"/>
                <w:szCs w:val="18"/>
              </w:rPr>
              <w:t>125,7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B0EC3" w:rsidRPr="00792878" w:rsidRDefault="008B0EC3" w:rsidP="001565E4">
            <w:pPr>
              <w:jc w:val="center"/>
              <w:rPr>
                <w:color w:val="000000"/>
                <w:sz w:val="18"/>
                <w:szCs w:val="18"/>
              </w:rPr>
            </w:pPr>
            <w:r>
              <w:rPr>
                <w:color w:val="000000"/>
                <w:sz w:val="18"/>
                <w:szCs w:val="18"/>
              </w:rPr>
              <w:t>9</w:t>
            </w:r>
            <w:r w:rsidR="002425C6">
              <w:rPr>
                <w:color w:val="000000"/>
                <w:sz w:val="18"/>
                <w:szCs w:val="18"/>
              </w:rPr>
              <w:t>9,3</w:t>
            </w:r>
          </w:p>
        </w:tc>
      </w:tr>
      <w:tr w:rsidR="008B0EC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B0EC3" w:rsidRPr="00720316" w:rsidRDefault="008B0EC3"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B0EC3" w:rsidRPr="00720316" w:rsidRDefault="008B0EC3"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B0EC3" w:rsidRPr="00720316" w:rsidRDefault="008B0EC3" w:rsidP="008B0EC3">
            <w:pPr>
              <w:jc w:val="center"/>
              <w:rPr>
                <w:b/>
                <w:iCs/>
                <w:color w:val="000000"/>
                <w:sz w:val="18"/>
                <w:szCs w:val="18"/>
              </w:rPr>
            </w:pPr>
            <w:r>
              <w:rPr>
                <w:b/>
                <w:iCs/>
                <w:color w:val="000000"/>
                <w:sz w:val="18"/>
                <w:szCs w:val="18"/>
              </w:rPr>
              <w:t>1,6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B0EC3" w:rsidRPr="00720316" w:rsidRDefault="00AC5CC6" w:rsidP="000F13D1">
            <w:pPr>
              <w:jc w:val="center"/>
              <w:rPr>
                <w:rFonts w:eastAsia="Arial Unicode MS"/>
                <w:b/>
                <w:sz w:val="18"/>
                <w:szCs w:val="20"/>
              </w:rPr>
            </w:pPr>
            <w:r>
              <w:rPr>
                <w:rFonts w:eastAsia="Arial Unicode MS"/>
                <w:b/>
                <w:sz w:val="18"/>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720316" w:rsidRDefault="00267F94" w:rsidP="007C2C0A">
            <w:pPr>
              <w:jc w:val="center"/>
              <w:rPr>
                <w:b/>
                <w:iCs/>
                <w:color w:val="000000"/>
                <w:sz w:val="18"/>
                <w:szCs w:val="18"/>
              </w:rPr>
            </w:pPr>
            <w:r>
              <w:rPr>
                <w:b/>
                <w:iCs/>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720316" w:rsidRDefault="00B7682E" w:rsidP="00982C19">
            <w:pPr>
              <w:jc w:val="center"/>
              <w:rPr>
                <w:b/>
                <w:iCs/>
                <w:color w:val="000000"/>
                <w:sz w:val="18"/>
                <w:szCs w:val="18"/>
              </w:rPr>
            </w:pPr>
            <w:r>
              <w:rPr>
                <w:b/>
                <w:iCs/>
                <w:color w:val="000000"/>
                <w:sz w:val="18"/>
                <w:szCs w:val="18"/>
              </w:rPr>
              <w:t>362,5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0EC3" w:rsidRPr="00720316" w:rsidRDefault="002425C6" w:rsidP="00A43738">
            <w:pPr>
              <w:jc w:val="center"/>
              <w:rPr>
                <w:b/>
                <w:iCs/>
                <w:color w:val="000000"/>
                <w:sz w:val="18"/>
                <w:szCs w:val="18"/>
              </w:rPr>
            </w:pPr>
            <w:r>
              <w:rPr>
                <w:b/>
                <w:iCs/>
                <w:color w:val="000000"/>
                <w:sz w:val="18"/>
                <w:szCs w:val="18"/>
              </w:rPr>
              <w:t>82,9</w:t>
            </w:r>
          </w:p>
        </w:tc>
      </w:tr>
      <w:tr w:rsidR="008B0EC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B0EC3" w:rsidRPr="00056CEC" w:rsidRDefault="008B0EC3"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B0EC3" w:rsidRPr="00056CEC" w:rsidRDefault="008B0EC3"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B0EC3" w:rsidRPr="00056CEC" w:rsidRDefault="008B0EC3" w:rsidP="008B0EC3">
            <w:pPr>
              <w:jc w:val="center"/>
              <w:rPr>
                <w:iCs/>
                <w:color w:val="000000"/>
                <w:sz w:val="18"/>
                <w:szCs w:val="18"/>
              </w:rPr>
            </w:pPr>
            <w:r>
              <w:rPr>
                <w:iCs/>
                <w:color w:val="000000"/>
                <w:sz w:val="18"/>
                <w:szCs w:val="18"/>
              </w:rPr>
              <w:t>1,6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B0EC3" w:rsidRPr="00056CEC" w:rsidRDefault="00AC5CC6" w:rsidP="000F13D1">
            <w:pPr>
              <w:jc w:val="center"/>
              <w:rPr>
                <w:rFonts w:eastAsia="Arial Unicode MS"/>
                <w:sz w:val="18"/>
                <w:szCs w:val="20"/>
              </w:rPr>
            </w:pPr>
            <w:r>
              <w:rPr>
                <w:rFonts w:eastAsia="Arial Unicode MS"/>
                <w:sz w:val="18"/>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056CEC" w:rsidRDefault="00267F94" w:rsidP="007C2C0A">
            <w:pPr>
              <w:jc w:val="center"/>
              <w:rPr>
                <w:iCs/>
                <w:color w:val="000000"/>
                <w:sz w:val="18"/>
                <w:szCs w:val="18"/>
              </w:rPr>
            </w:pPr>
            <w:r>
              <w:rPr>
                <w:iCs/>
                <w:color w:val="000000"/>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056CEC" w:rsidRDefault="00B7682E" w:rsidP="00364156">
            <w:pPr>
              <w:jc w:val="center"/>
              <w:rPr>
                <w:iCs/>
                <w:color w:val="000000"/>
                <w:sz w:val="18"/>
                <w:szCs w:val="18"/>
              </w:rPr>
            </w:pPr>
            <w:r>
              <w:rPr>
                <w:iCs/>
                <w:color w:val="000000"/>
                <w:sz w:val="18"/>
                <w:szCs w:val="18"/>
              </w:rPr>
              <w:t>362,5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0EC3" w:rsidRPr="00056CEC" w:rsidRDefault="002425C6" w:rsidP="00A43738">
            <w:pPr>
              <w:jc w:val="center"/>
              <w:rPr>
                <w:iCs/>
                <w:color w:val="000000"/>
                <w:sz w:val="18"/>
                <w:szCs w:val="18"/>
              </w:rPr>
            </w:pPr>
            <w:r>
              <w:rPr>
                <w:iCs/>
                <w:color w:val="000000"/>
                <w:sz w:val="18"/>
                <w:szCs w:val="18"/>
              </w:rPr>
              <w:t>82,9</w:t>
            </w:r>
          </w:p>
        </w:tc>
      </w:tr>
      <w:tr w:rsidR="008B0EC3"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B0EC3" w:rsidRDefault="008B0EC3"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Default="008B0EC3"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B0EC3" w:rsidRPr="00B6784F" w:rsidRDefault="008B0EC3" w:rsidP="008B0EC3">
            <w:pPr>
              <w:jc w:val="center"/>
              <w:rPr>
                <w:b/>
                <w:iCs/>
                <w:color w:val="000000"/>
                <w:sz w:val="18"/>
                <w:szCs w:val="18"/>
              </w:rPr>
            </w:pPr>
            <w:r>
              <w:rPr>
                <w:b/>
                <w:iCs/>
                <w:color w:val="000000"/>
                <w:sz w:val="18"/>
                <w:szCs w:val="18"/>
              </w:rPr>
              <w:t>3 557,8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B0EC3" w:rsidRPr="00B6784F" w:rsidRDefault="00267F94" w:rsidP="00851355">
            <w:pPr>
              <w:jc w:val="center"/>
              <w:rPr>
                <w:rFonts w:eastAsia="Arial Unicode MS"/>
                <w:b/>
                <w:sz w:val="18"/>
                <w:szCs w:val="20"/>
              </w:rPr>
            </w:pPr>
            <w:r>
              <w:rPr>
                <w:rFonts w:eastAsia="Arial Unicode MS"/>
                <w:b/>
                <w:sz w:val="18"/>
                <w:szCs w:val="20"/>
              </w:rPr>
              <w:t>4 811,8</w:t>
            </w:r>
          </w:p>
        </w:tc>
        <w:tc>
          <w:tcPr>
            <w:tcW w:w="1559" w:type="dxa"/>
            <w:tcBorders>
              <w:top w:val="single" w:sz="4" w:space="0" w:color="auto"/>
              <w:left w:val="single" w:sz="4" w:space="0" w:color="auto"/>
              <w:bottom w:val="single" w:sz="4" w:space="0" w:color="auto"/>
              <w:right w:val="single" w:sz="4" w:space="0" w:color="auto"/>
            </w:tcBorders>
            <w:vAlign w:val="center"/>
          </w:tcPr>
          <w:p w:rsidR="008B0EC3" w:rsidRPr="00B6784F" w:rsidRDefault="00267F94" w:rsidP="007C2C0A">
            <w:pPr>
              <w:jc w:val="center"/>
              <w:rPr>
                <w:b/>
                <w:iCs/>
                <w:color w:val="000000"/>
                <w:sz w:val="18"/>
                <w:szCs w:val="18"/>
              </w:rPr>
            </w:pPr>
            <w:r>
              <w:rPr>
                <w:b/>
                <w:iCs/>
                <w:color w:val="000000"/>
                <w:sz w:val="18"/>
                <w:szCs w:val="18"/>
              </w:rPr>
              <w:t>4 670,3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B0EC3" w:rsidRPr="00B6784F" w:rsidRDefault="008B0EC3" w:rsidP="00A43738">
            <w:pPr>
              <w:jc w:val="center"/>
              <w:rPr>
                <w:b/>
                <w:iCs/>
                <w:color w:val="000000"/>
                <w:sz w:val="18"/>
                <w:szCs w:val="18"/>
              </w:rPr>
            </w:pPr>
            <w:r>
              <w:rPr>
                <w:b/>
                <w:iCs/>
                <w:color w:val="000000"/>
                <w:sz w:val="18"/>
                <w:szCs w:val="18"/>
              </w:rPr>
              <w:t>1</w:t>
            </w:r>
            <w:r w:rsidR="00B7682E">
              <w:rPr>
                <w:b/>
                <w:iCs/>
                <w:color w:val="000000"/>
                <w:sz w:val="18"/>
                <w:szCs w:val="18"/>
              </w:rPr>
              <w:t>31,3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0EC3" w:rsidRPr="00B6784F" w:rsidRDefault="008B0EC3" w:rsidP="00982C19">
            <w:pPr>
              <w:jc w:val="center"/>
              <w:rPr>
                <w:b/>
                <w:iCs/>
                <w:color w:val="000000"/>
                <w:sz w:val="18"/>
                <w:szCs w:val="18"/>
              </w:rPr>
            </w:pPr>
            <w:r>
              <w:rPr>
                <w:b/>
                <w:iCs/>
                <w:color w:val="000000"/>
                <w:sz w:val="18"/>
                <w:szCs w:val="18"/>
              </w:rPr>
              <w:t>97,</w:t>
            </w:r>
            <w:r w:rsidR="002425C6">
              <w:rPr>
                <w:b/>
                <w:iCs/>
                <w:color w:val="000000"/>
                <w:sz w:val="18"/>
                <w:szCs w:val="18"/>
              </w:rPr>
              <w:t>1</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sidRPr="00E475CE">
        <w:rPr>
          <w:sz w:val="28"/>
          <w:szCs w:val="28"/>
        </w:rPr>
        <w:t>По расходам</w:t>
      </w:r>
      <w:r w:rsidR="000734E6">
        <w:rPr>
          <w:sz w:val="28"/>
          <w:szCs w:val="28"/>
        </w:rPr>
        <w:t xml:space="preserve"> бюджет</w:t>
      </w:r>
      <w:r w:rsidR="00E35939">
        <w:rPr>
          <w:sz w:val="28"/>
          <w:szCs w:val="28"/>
        </w:rPr>
        <w:t xml:space="preserve"> поселения</w:t>
      </w:r>
      <w:r w:rsidR="000734E6">
        <w:rPr>
          <w:sz w:val="28"/>
          <w:szCs w:val="28"/>
        </w:rPr>
        <w:t xml:space="preserve"> за 202</w:t>
      </w:r>
      <w:r w:rsidR="00E475CE">
        <w:rPr>
          <w:sz w:val="28"/>
          <w:szCs w:val="28"/>
        </w:rPr>
        <w:t>2</w:t>
      </w:r>
      <w:r w:rsidR="000734E6">
        <w:rPr>
          <w:sz w:val="28"/>
          <w:szCs w:val="28"/>
        </w:rPr>
        <w:t xml:space="preserve"> год исполнен в сумме </w:t>
      </w:r>
      <w:r w:rsidR="009D5AC0">
        <w:rPr>
          <w:sz w:val="28"/>
          <w:szCs w:val="28"/>
        </w:rPr>
        <w:t>4 670,3</w:t>
      </w:r>
      <w:r w:rsidR="00E475CE">
        <w:rPr>
          <w:sz w:val="28"/>
          <w:szCs w:val="28"/>
        </w:rPr>
        <w:t xml:space="preserve"> </w:t>
      </w:r>
      <w:r w:rsidR="000734E6">
        <w:rPr>
          <w:sz w:val="28"/>
          <w:szCs w:val="28"/>
        </w:rPr>
        <w:t xml:space="preserve">тыс. руб., что составило </w:t>
      </w:r>
      <w:r w:rsidR="00E475CE">
        <w:rPr>
          <w:sz w:val="28"/>
          <w:szCs w:val="28"/>
        </w:rPr>
        <w:t>97,1</w:t>
      </w:r>
      <w:r w:rsidR="00AB7BB2">
        <w:rPr>
          <w:sz w:val="28"/>
          <w:szCs w:val="28"/>
        </w:rPr>
        <w:t>%</w:t>
      </w:r>
      <w:r w:rsidR="000734E6">
        <w:rPr>
          <w:sz w:val="28"/>
          <w:szCs w:val="28"/>
        </w:rPr>
        <w:t xml:space="preserve"> к уточненному плану и </w:t>
      </w:r>
      <w:r w:rsidR="00E475CE">
        <w:rPr>
          <w:sz w:val="28"/>
          <w:szCs w:val="28"/>
        </w:rPr>
        <w:t>131,3</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E475CE">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9D5AC0">
        <w:rPr>
          <w:sz w:val="28"/>
          <w:szCs w:val="28"/>
        </w:rPr>
        <w:t xml:space="preserve">- </w:t>
      </w:r>
      <w:r w:rsidRPr="009D5AC0">
        <w:rPr>
          <w:b/>
          <w:sz w:val="28"/>
          <w:szCs w:val="28"/>
        </w:rPr>
        <w:t xml:space="preserve">по </w:t>
      </w:r>
      <w:r w:rsidR="000734E6" w:rsidRPr="009D5AC0">
        <w:rPr>
          <w:rFonts w:eastAsia="Calibri"/>
          <w:b/>
          <w:color w:val="000000"/>
          <w:sz w:val="28"/>
          <w:szCs w:val="28"/>
          <w:lang w:eastAsia="en-US"/>
        </w:rPr>
        <w:t>разделу 01</w:t>
      </w:r>
      <w:r w:rsidR="000734E6" w:rsidRPr="009D5AC0">
        <w:rPr>
          <w:rFonts w:eastAsia="Calibri"/>
          <w:b/>
          <w:i/>
          <w:color w:val="000000"/>
          <w:sz w:val="28"/>
          <w:szCs w:val="28"/>
          <w:lang w:eastAsia="en-US"/>
        </w:rPr>
        <w:t xml:space="preserve"> «Общегосударственные вопросы»</w:t>
      </w:r>
      <w:r w:rsidR="00DF5187" w:rsidRPr="009D5AC0">
        <w:rPr>
          <w:rFonts w:eastAsia="Calibri"/>
          <w:b/>
          <w:i/>
          <w:color w:val="000000"/>
          <w:sz w:val="28"/>
          <w:szCs w:val="28"/>
          <w:lang w:eastAsia="en-US"/>
        </w:rPr>
        <w:t xml:space="preserve"> </w:t>
      </w:r>
      <w:r w:rsidR="000734E6" w:rsidRPr="009D5AC0">
        <w:rPr>
          <w:rFonts w:eastAsia="Calibri"/>
          <w:color w:val="000000"/>
          <w:sz w:val="28"/>
          <w:szCs w:val="28"/>
          <w:lang w:eastAsia="en-US"/>
        </w:rPr>
        <w:t>р</w:t>
      </w:r>
      <w:r w:rsidR="000734E6" w:rsidRPr="001251F3">
        <w:rPr>
          <w:rFonts w:eastAsia="Calibri"/>
          <w:color w:val="000000"/>
          <w:sz w:val="28"/>
          <w:szCs w:val="28"/>
          <w:lang w:eastAsia="en-US"/>
        </w:rPr>
        <w:t xml:space="preserve">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9D5AC0">
        <w:rPr>
          <w:rFonts w:eastAsia="Calibri"/>
          <w:color w:val="000000"/>
          <w:sz w:val="28"/>
          <w:szCs w:val="28"/>
          <w:lang w:eastAsia="en-US"/>
        </w:rPr>
        <w:t xml:space="preserve">   </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D0A7D">
        <w:rPr>
          <w:rFonts w:eastAsia="Calibri"/>
          <w:color w:val="000000"/>
          <w:sz w:val="28"/>
          <w:szCs w:val="28"/>
          <w:lang w:eastAsia="en-US"/>
        </w:rPr>
        <w:t>1</w:t>
      </w:r>
      <w:r w:rsidR="009D5AC0">
        <w:rPr>
          <w:rFonts w:eastAsia="Calibri"/>
          <w:color w:val="000000"/>
          <w:sz w:val="28"/>
          <w:szCs w:val="28"/>
          <w:lang w:eastAsia="en-US"/>
        </w:rPr>
        <w:t xml:space="preserve"> </w:t>
      </w:r>
      <w:r w:rsidR="009D0A7D">
        <w:rPr>
          <w:rFonts w:eastAsia="Calibri"/>
          <w:color w:val="000000"/>
          <w:sz w:val="28"/>
          <w:szCs w:val="28"/>
          <w:lang w:eastAsia="en-US"/>
        </w:rPr>
        <w:t>529,6</w:t>
      </w:r>
      <w:r w:rsidR="00AB7BB2">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D0A7D">
        <w:rPr>
          <w:rFonts w:eastAsia="Calibri"/>
          <w:color w:val="000000"/>
          <w:sz w:val="28"/>
          <w:szCs w:val="28"/>
          <w:lang w:eastAsia="en-US"/>
        </w:rPr>
        <w:t>99,1</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9D0A7D">
        <w:rPr>
          <w:rFonts w:eastAsia="Calibri"/>
          <w:color w:val="000000"/>
          <w:sz w:val="28"/>
          <w:szCs w:val="28"/>
          <w:lang w:eastAsia="en-US"/>
        </w:rPr>
        <w:t>24</w:t>
      </w:r>
      <w:r w:rsidR="00AB7BB2">
        <w:rPr>
          <w:rFonts w:eastAsia="Calibri"/>
          <w:color w:val="000000"/>
          <w:sz w:val="28"/>
          <w:szCs w:val="28"/>
          <w:lang w:eastAsia="en-US"/>
        </w:rPr>
        <w:t>,</w:t>
      </w:r>
      <w:r w:rsidR="009D0A7D">
        <w:rPr>
          <w:rFonts w:eastAsia="Calibri"/>
          <w:color w:val="000000"/>
          <w:sz w:val="28"/>
          <w:szCs w:val="28"/>
          <w:lang w:eastAsia="en-US"/>
        </w:rPr>
        <w:t>4</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9D0A7D">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w:t>
      </w:r>
    </w:p>
    <w:p w:rsidR="009D0A7D" w:rsidRDefault="0071196E" w:rsidP="001A7F7B">
      <w:pPr>
        <w:tabs>
          <w:tab w:val="left" w:pos="709"/>
        </w:tabs>
        <w:jc w:val="both"/>
        <w:rPr>
          <w:sz w:val="28"/>
          <w:szCs w:val="28"/>
        </w:rPr>
      </w:pPr>
      <w:r>
        <w:rPr>
          <w:rFonts w:eastAsia="Calibri"/>
          <w:color w:val="000000"/>
          <w:sz w:val="28"/>
          <w:szCs w:val="28"/>
          <w:lang w:eastAsia="en-US"/>
        </w:rPr>
        <w:t xml:space="preserve">          - </w:t>
      </w:r>
      <w:r w:rsidR="006658C4">
        <w:rPr>
          <w:rFonts w:eastAsia="Calibri"/>
          <w:color w:val="000000"/>
          <w:sz w:val="28"/>
          <w:szCs w:val="28"/>
          <w:lang w:eastAsia="en-US"/>
        </w:rPr>
        <w:t xml:space="preserve">по </w:t>
      </w:r>
      <w:r>
        <w:rPr>
          <w:rFonts w:eastAsia="Calibri"/>
          <w:color w:val="000000"/>
          <w:sz w:val="28"/>
          <w:szCs w:val="28"/>
          <w:lang w:eastAsia="en-US"/>
        </w:rPr>
        <w:t xml:space="preserve">подразделу </w:t>
      </w:r>
      <w:r w:rsidR="001A7F7B">
        <w:rPr>
          <w:rFonts w:eastAsia="Calibri"/>
          <w:color w:val="000000"/>
          <w:sz w:val="28"/>
          <w:szCs w:val="28"/>
          <w:lang w:eastAsia="en-US"/>
        </w:rPr>
        <w:t>0102 «</w:t>
      </w:r>
      <w:r w:rsidR="001A7F7B" w:rsidRPr="001A7F7B">
        <w:rPr>
          <w:color w:val="000000"/>
          <w:sz w:val="28"/>
          <w:szCs w:val="28"/>
        </w:rPr>
        <w:t>Функционирование высшего должностного лица муниципального образования</w:t>
      </w:r>
      <w:r w:rsidR="001A7F7B">
        <w:rPr>
          <w:color w:val="000000"/>
          <w:sz w:val="28"/>
          <w:szCs w:val="28"/>
        </w:rPr>
        <w:t xml:space="preserve">» произведены расходы в сумме </w:t>
      </w:r>
      <w:r w:rsidR="009D0A7D">
        <w:rPr>
          <w:color w:val="000000"/>
          <w:sz w:val="28"/>
          <w:szCs w:val="28"/>
        </w:rPr>
        <w:t>526,1</w:t>
      </w:r>
      <w:r w:rsidR="001A7F7B">
        <w:rPr>
          <w:color w:val="000000"/>
          <w:sz w:val="28"/>
          <w:szCs w:val="28"/>
        </w:rPr>
        <w:t xml:space="preserve"> тыс. руб., что </w:t>
      </w:r>
      <w:r w:rsidR="009D0A7D">
        <w:rPr>
          <w:sz w:val="28"/>
          <w:szCs w:val="28"/>
        </w:rPr>
        <w:t>составило 110</w:t>
      </w:r>
      <w:r w:rsidR="001A7F7B">
        <w:rPr>
          <w:sz w:val="28"/>
          <w:szCs w:val="28"/>
        </w:rPr>
        <w:t>,</w:t>
      </w:r>
      <w:r w:rsidR="009D0A7D">
        <w:rPr>
          <w:sz w:val="28"/>
          <w:szCs w:val="28"/>
        </w:rPr>
        <w:t>6</w:t>
      </w:r>
      <w:r w:rsidR="001A7F7B">
        <w:rPr>
          <w:sz w:val="28"/>
          <w:szCs w:val="28"/>
        </w:rPr>
        <w:t>% к уровню 202</w:t>
      </w:r>
      <w:r w:rsidR="009D0A7D">
        <w:rPr>
          <w:sz w:val="28"/>
          <w:szCs w:val="28"/>
        </w:rPr>
        <w:t>1</w:t>
      </w:r>
      <w:r w:rsidR="001A7F7B">
        <w:rPr>
          <w:sz w:val="28"/>
          <w:szCs w:val="28"/>
        </w:rPr>
        <w:t xml:space="preserve"> года;</w:t>
      </w:r>
    </w:p>
    <w:p w:rsidR="001A7F7B" w:rsidRPr="009D0A7D" w:rsidRDefault="006658C4" w:rsidP="001A7F7B">
      <w:pPr>
        <w:tabs>
          <w:tab w:val="left" w:pos="709"/>
        </w:tabs>
        <w:jc w:val="both"/>
        <w:rPr>
          <w:sz w:val="28"/>
          <w:szCs w:val="28"/>
        </w:rPr>
      </w:pPr>
      <w:r>
        <w:rPr>
          <w:sz w:val="28"/>
          <w:szCs w:val="28"/>
        </w:rPr>
        <w:tab/>
        <w:t xml:space="preserve">- </w:t>
      </w:r>
      <w:r w:rsidR="009D0A7D">
        <w:rPr>
          <w:sz w:val="28"/>
          <w:szCs w:val="28"/>
        </w:rPr>
        <w:t>по подразделу 0103 «Функционирование законодательных (представительных) органов власти и представительных органов муниципальных образований» расходы  составили 0,3 тыс. руб.,</w:t>
      </w:r>
      <w:r w:rsidR="001A7F7B">
        <w:rPr>
          <w:sz w:val="28"/>
          <w:szCs w:val="28"/>
        </w:rPr>
        <w:t xml:space="preserve"> </w:t>
      </w:r>
    </w:p>
    <w:p w:rsidR="0019230C" w:rsidRDefault="001A7F7B" w:rsidP="001A7F7B">
      <w:pPr>
        <w:tabs>
          <w:tab w:val="left" w:pos="709"/>
        </w:tabs>
        <w:jc w:val="both"/>
        <w:rPr>
          <w:sz w:val="28"/>
          <w:szCs w:val="28"/>
        </w:rPr>
      </w:pPr>
      <w:r>
        <w:rPr>
          <w:color w:val="000000"/>
          <w:sz w:val="28"/>
          <w:szCs w:val="28"/>
        </w:rPr>
        <w:t xml:space="preserve">          </w:t>
      </w:r>
      <w:proofErr w:type="gramStart"/>
      <w:r>
        <w:rPr>
          <w:color w:val="000000"/>
          <w:sz w:val="28"/>
          <w:szCs w:val="28"/>
        </w:rPr>
        <w:t>-</w:t>
      </w:r>
      <w:r w:rsidR="006658C4">
        <w:rPr>
          <w:color w:val="000000"/>
          <w:sz w:val="28"/>
          <w:szCs w:val="28"/>
        </w:rPr>
        <w:t xml:space="preserve"> по </w:t>
      </w:r>
      <w:r>
        <w:rPr>
          <w:color w:val="000000"/>
          <w:sz w:val="28"/>
          <w:szCs w:val="28"/>
        </w:rPr>
        <w:t xml:space="preserve"> подразделу </w:t>
      </w:r>
      <w:r w:rsidR="0071196E">
        <w:rPr>
          <w:rFonts w:eastAsia="Calibri"/>
          <w:color w:val="000000"/>
          <w:sz w:val="28"/>
          <w:szCs w:val="28"/>
          <w:lang w:eastAsia="en-US"/>
        </w:rPr>
        <w:t>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 xml:space="preserve">» произведены расходы в сумме </w:t>
      </w:r>
      <w:r w:rsidR="009D0A7D">
        <w:rPr>
          <w:sz w:val="28"/>
          <w:szCs w:val="28"/>
        </w:rPr>
        <w:t>916,4</w:t>
      </w:r>
      <w:r w:rsidR="0071196E">
        <w:rPr>
          <w:sz w:val="28"/>
          <w:szCs w:val="28"/>
        </w:rPr>
        <w:t xml:space="preserve"> </w:t>
      </w:r>
      <w:r w:rsidR="0071196E" w:rsidRPr="00D75272">
        <w:rPr>
          <w:sz w:val="28"/>
          <w:szCs w:val="28"/>
        </w:rPr>
        <w:t>тыс. руб.</w:t>
      </w:r>
      <w:r w:rsidR="0071196E">
        <w:rPr>
          <w:sz w:val="28"/>
          <w:szCs w:val="28"/>
        </w:rPr>
        <w:t>, что составило 1</w:t>
      </w:r>
      <w:r w:rsidR="009D0A7D">
        <w:rPr>
          <w:sz w:val="28"/>
          <w:szCs w:val="28"/>
        </w:rPr>
        <w:t>2</w:t>
      </w:r>
      <w:r>
        <w:rPr>
          <w:sz w:val="28"/>
          <w:szCs w:val="28"/>
        </w:rPr>
        <w:t>5,</w:t>
      </w:r>
      <w:r w:rsidR="009D0A7D">
        <w:rPr>
          <w:sz w:val="28"/>
          <w:szCs w:val="28"/>
        </w:rPr>
        <w:t>4</w:t>
      </w:r>
      <w:r w:rsidR="0071196E">
        <w:rPr>
          <w:sz w:val="28"/>
          <w:szCs w:val="28"/>
        </w:rPr>
        <w:t>% к уровню 202</w:t>
      </w:r>
      <w:r w:rsidR="009D0A7D">
        <w:rPr>
          <w:sz w:val="28"/>
          <w:szCs w:val="28"/>
        </w:rPr>
        <w:t>1</w:t>
      </w:r>
      <w:r w:rsidR="0071196E">
        <w:rPr>
          <w:sz w:val="28"/>
          <w:szCs w:val="28"/>
        </w:rPr>
        <w:t xml:space="preserve"> года</w:t>
      </w:r>
      <w:r w:rsidR="009D0A7D">
        <w:rPr>
          <w:sz w:val="28"/>
          <w:szCs w:val="28"/>
        </w:rPr>
        <w:t xml:space="preserve"> в т.ч. на</w:t>
      </w:r>
      <w:r w:rsidR="00275362">
        <w:rPr>
          <w:sz w:val="28"/>
          <w:szCs w:val="28"/>
        </w:rPr>
        <w:t>:</w:t>
      </w:r>
      <w:r w:rsidR="009D0A7D">
        <w:rPr>
          <w:sz w:val="28"/>
          <w:szCs w:val="28"/>
        </w:rPr>
        <w:t xml:space="preserve"> содержание заместителя главы администрации  сельсовета, аппарата администрации</w:t>
      </w:r>
      <w:r w:rsidR="00275362">
        <w:rPr>
          <w:sz w:val="28"/>
          <w:szCs w:val="28"/>
        </w:rPr>
        <w:t xml:space="preserve"> сельсовета в сумме </w:t>
      </w:r>
      <w:r w:rsidR="00275362">
        <w:rPr>
          <w:sz w:val="28"/>
          <w:szCs w:val="28"/>
        </w:rPr>
        <w:lastRenderedPageBreak/>
        <w:t>412,2 тыс. руб.,</w:t>
      </w:r>
      <w:r w:rsidR="009D0A7D">
        <w:rPr>
          <w:sz w:val="28"/>
          <w:szCs w:val="28"/>
        </w:rPr>
        <w:t xml:space="preserve"> коммунальные у</w:t>
      </w:r>
      <w:r w:rsidR="00275362">
        <w:rPr>
          <w:sz w:val="28"/>
          <w:szCs w:val="28"/>
        </w:rPr>
        <w:t xml:space="preserve">слуги в сумме 41,4 тыс. руб., </w:t>
      </w:r>
      <w:r w:rsidR="009D0A7D">
        <w:rPr>
          <w:sz w:val="28"/>
          <w:szCs w:val="28"/>
        </w:rPr>
        <w:t xml:space="preserve"> </w:t>
      </w:r>
      <w:r w:rsidR="00275362">
        <w:rPr>
          <w:sz w:val="28"/>
          <w:szCs w:val="28"/>
        </w:rPr>
        <w:t>налоги в сумме 24,3 тыс.</w:t>
      </w:r>
      <w:r w:rsidR="00162415">
        <w:rPr>
          <w:sz w:val="28"/>
          <w:szCs w:val="28"/>
        </w:rPr>
        <w:t xml:space="preserve"> </w:t>
      </w:r>
      <w:r w:rsidR="00275362">
        <w:rPr>
          <w:sz w:val="28"/>
          <w:szCs w:val="28"/>
        </w:rPr>
        <w:t>руб.,  прочие</w:t>
      </w:r>
      <w:proofErr w:type="gramEnd"/>
      <w:r w:rsidR="00275362">
        <w:rPr>
          <w:sz w:val="28"/>
          <w:szCs w:val="28"/>
        </w:rPr>
        <w:t xml:space="preserve"> расходы в сумме 438,5 тыс. руб.</w:t>
      </w:r>
    </w:p>
    <w:p w:rsidR="006658C4" w:rsidRPr="006658C4" w:rsidRDefault="006658C4" w:rsidP="001A7F7B">
      <w:pPr>
        <w:tabs>
          <w:tab w:val="left" w:pos="709"/>
        </w:tabs>
        <w:jc w:val="both"/>
        <w:rPr>
          <w:sz w:val="28"/>
          <w:szCs w:val="28"/>
        </w:rPr>
      </w:pPr>
      <w:r>
        <w:rPr>
          <w:sz w:val="28"/>
          <w:szCs w:val="28"/>
        </w:rPr>
        <w:tab/>
        <w:t xml:space="preserve">- по подразделу 0107 «Обеспечение проведения выборов и референдумов» на проведение выборов в представительные органы расходы составили 50,0 тыс. руб. </w:t>
      </w:r>
    </w:p>
    <w:p w:rsidR="006658C4" w:rsidRDefault="00166EA4" w:rsidP="006658C4">
      <w:pPr>
        <w:tabs>
          <w:tab w:val="left" w:pos="709"/>
        </w:tabs>
        <w:jc w:val="both"/>
        <w:rPr>
          <w:sz w:val="28"/>
          <w:szCs w:val="28"/>
        </w:rPr>
      </w:pPr>
      <w:r>
        <w:rPr>
          <w:sz w:val="28"/>
          <w:szCs w:val="28"/>
        </w:rPr>
        <w:t xml:space="preserve">          </w:t>
      </w:r>
      <w:proofErr w:type="gramStart"/>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6658C4">
        <w:rPr>
          <w:sz w:val="28"/>
          <w:szCs w:val="28"/>
        </w:rPr>
        <w:t>36,8</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руб</w:t>
      </w:r>
      <w:r w:rsidR="006658C4">
        <w:rPr>
          <w:sz w:val="28"/>
          <w:szCs w:val="28"/>
        </w:rPr>
        <w:t>., в т.ч</w:t>
      </w:r>
      <w:r w:rsidR="00162415">
        <w:rPr>
          <w:sz w:val="28"/>
          <w:szCs w:val="28"/>
        </w:rPr>
        <w:t>.</w:t>
      </w:r>
      <w:r w:rsidR="006658C4">
        <w:rPr>
          <w:sz w:val="28"/>
          <w:szCs w:val="28"/>
        </w:rPr>
        <w:t xml:space="preserve"> </w:t>
      </w:r>
      <w:r w:rsidR="001A7F7B">
        <w:rPr>
          <w:sz w:val="28"/>
          <w:szCs w:val="28"/>
        </w:rPr>
        <w:t xml:space="preserve"> </w:t>
      </w:r>
      <w:r w:rsidR="006658C4" w:rsidRPr="00CA5BCC">
        <w:rPr>
          <w:sz w:val="28"/>
          <w:szCs w:val="28"/>
        </w:rPr>
        <w:t>на</w:t>
      </w:r>
      <w:r w:rsidR="006658C4">
        <w:rPr>
          <w:sz w:val="28"/>
          <w:szCs w:val="28"/>
        </w:rPr>
        <w:t>:</w:t>
      </w:r>
      <w:r w:rsidR="006658C4" w:rsidRPr="00CA5BCC">
        <w:rPr>
          <w:sz w:val="28"/>
          <w:szCs w:val="28"/>
        </w:rPr>
        <w:t xml:space="preserve"> проведение оценки недвижимости, оформление документации  по имуществу</w:t>
      </w:r>
      <w:r w:rsidR="006658C4">
        <w:rPr>
          <w:sz w:val="28"/>
          <w:szCs w:val="28"/>
        </w:rPr>
        <w:t xml:space="preserve"> в размере</w:t>
      </w:r>
      <w:r w:rsidR="006658C4" w:rsidRPr="00CA5BCC">
        <w:rPr>
          <w:sz w:val="28"/>
          <w:szCs w:val="28"/>
        </w:rPr>
        <w:t xml:space="preserve"> </w:t>
      </w:r>
      <w:r w:rsidR="006658C4">
        <w:rPr>
          <w:sz w:val="28"/>
          <w:szCs w:val="28"/>
        </w:rPr>
        <w:t>25,0</w:t>
      </w:r>
      <w:r w:rsidR="006658C4" w:rsidRPr="00CA5BCC">
        <w:rPr>
          <w:sz w:val="28"/>
          <w:szCs w:val="28"/>
        </w:rPr>
        <w:t xml:space="preserve"> тыс.</w:t>
      </w:r>
      <w:r w:rsidR="006658C4">
        <w:rPr>
          <w:sz w:val="28"/>
          <w:szCs w:val="28"/>
        </w:rPr>
        <w:t xml:space="preserve"> </w:t>
      </w:r>
      <w:r w:rsidR="006658C4" w:rsidRPr="00CA5BCC">
        <w:rPr>
          <w:sz w:val="28"/>
          <w:szCs w:val="28"/>
        </w:rPr>
        <w:t>руб.;</w:t>
      </w:r>
      <w:r w:rsidR="006658C4">
        <w:rPr>
          <w:sz w:val="28"/>
          <w:szCs w:val="28"/>
        </w:rPr>
        <w:t xml:space="preserve"> </w:t>
      </w:r>
      <w:r w:rsidR="00162415">
        <w:rPr>
          <w:sz w:val="28"/>
          <w:szCs w:val="28"/>
        </w:rPr>
        <w:t xml:space="preserve">страхование - 9,5 тыс. руб.; </w:t>
      </w:r>
      <w:r w:rsidR="006658C4">
        <w:rPr>
          <w:sz w:val="28"/>
          <w:szCs w:val="28"/>
        </w:rPr>
        <w:t xml:space="preserve">прочие расходы в размере </w:t>
      </w:r>
      <w:r w:rsidR="00162415">
        <w:rPr>
          <w:sz w:val="28"/>
          <w:szCs w:val="28"/>
        </w:rPr>
        <w:t>2,3</w:t>
      </w:r>
      <w:r w:rsidR="006658C4">
        <w:rPr>
          <w:sz w:val="28"/>
          <w:szCs w:val="28"/>
        </w:rPr>
        <w:t xml:space="preserve"> тыс.</w:t>
      </w:r>
      <w:r w:rsidR="00162415">
        <w:rPr>
          <w:sz w:val="28"/>
          <w:szCs w:val="28"/>
        </w:rPr>
        <w:t xml:space="preserve"> </w:t>
      </w:r>
      <w:r w:rsidR="006658C4">
        <w:rPr>
          <w:sz w:val="28"/>
          <w:szCs w:val="28"/>
        </w:rPr>
        <w:t xml:space="preserve">руб. </w:t>
      </w:r>
      <w:proofErr w:type="gramEnd"/>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6658C4">
        <w:rPr>
          <w:rFonts w:eastAsia="Calibri"/>
          <w:color w:val="000000"/>
          <w:sz w:val="28"/>
          <w:szCs w:val="28"/>
          <w:lang w:eastAsia="en-US"/>
        </w:rPr>
        <w:t>169,0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6658C4">
        <w:rPr>
          <w:rFonts w:eastAsia="Calibri"/>
          <w:color w:val="000000"/>
          <w:sz w:val="28"/>
          <w:szCs w:val="28"/>
          <w:lang w:eastAsia="en-US"/>
        </w:rPr>
        <w:t>1</w:t>
      </w:r>
      <w:r w:rsidR="00162415">
        <w:rPr>
          <w:rFonts w:eastAsia="Calibri"/>
          <w:color w:val="000000"/>
          <w:sz w:val="28"/>
          <w:szCs w:val="28"/>
          <w:lang w:eastAsia="en-US"/>
        </w:rPr>
        <w:t>10</w:t>
      </w:r>
      <w:r w:rsidR="006658C4">
        <w:rPr>
          <w:rFonts w:eastAsia="Calibri"/>
          <w:color w:val="000000"/>
          <w:sz w:val="28"/>
          <w:szCs w:val="28"/>
          <w:lang w:eastAsia="en-US"/>
        </w:rPr>
        <w:t>,5</w:t>
      </w:r>
      <w:r w:rsidRPr="001251F3">
        <w:rPr>
          <w:sz w:val="28"/>
          <w:szCs w:val="28"/>
        </w:rPr>
        <w:t>%</w:t>
      </w:r>
      <w:r>
        <w:rPr>
          <w:sz w:val="28"/>
          <w:szCs w:val="28"/>
        </w:rPr>
        <w:t xml:space="preserve"> </w:t>
      </w:r>
      <w:r w:rsidRPr="001251F3">
        <w:rPr>
          <w:sz w:val="28"/>
          <w:szCs w:val="28"/>
        </w:rPr>
        <w:t>к уровню 20</w:t>
      </w:r>
      <w:r w:rsidR="006658C4">
        <w:rPr>
          <w:sz w:val="28"/>
          <w:szCs w:val="28"/>
        </w:rPr>
        <w:t>21</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162415">
        <w:rPr>
          <w:b/>
          <w:sz w:val="28"/>
          <w:szCs w:val="28"/>
        </w:rPr>
        <w:t xml:space="preserve">- </w:t>
      </w:r>
      <w:r w:rsidR="00162415" w:rsidRPr="00162415">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6658C4">
        <w:rPr>
          <w:rFonts w:eastAsia="Calibri"/>
          <w:color w:val="000000"/>
          <w:sz w:val="28"/>
          <w:szCs w:val="28"/>
          <w:lang w:eastAsia="en-US"/>
        </w:rPr>
        <w:t>169,0</w:t>
      </w:r>
      <w:r>
        <w:rPr>
          <w:rFonts w:eastAsia="Calibri"/>
          <w:color w:val="000000"/>
          <w:sz w:val="28"/>
          <w:szCs w:val="28"/>
          <w:lang w:eastAsia="en-US"/>
        </w:rPr>
        <w:t xml:space="preserve"> тыс. руб.</w:t>
      </w:r>
    </w:p>
    <w:p w:rsidR="006866B9" w:rsidRPr="001251F3" w:rsidRDefault="006866B9" w:rsidP="006866B9">
      <w:pPr>
        <w:pStyle w:val="a5"/>
        <w:tabs>
          <w:tab w:val="left" w:pos="709"/>
        </w:tabs>
        <w:spacing w:before="0" w:beforeAutospacing="0" w:after="0" w:afterAutospacing="0"/>
        <w:rPr>
          <w:sz w:val="28"/>
          <w:szCs w:val="28"/>
        </w:rPr>
      </w:pPr>
      <w:r w:rsidRPr="001251F3">
        <w:rPr>
          <w:sz w:val="28"/>
          <w:szCs w:val="28"/>
        </w:rPr>
        <w:t>-</w:t>
      </w:r>
      <w:r>
        <w:rPr>
          <w:sz w:val="28"/>
          <w:szCs w:val="28"/>
        </w:rPr>
        <w:t xml:space="preserve"> </w:t>
      </w:r>
      <w:r>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Pr>
          <w:rFonts w:eastAsia="Calibri"/>
          <w:color w:val="000000"/>
          <w:sz w:val="28"/>
          <w:szCs w:val="28"/>
          <w:lang w:eastAsia="en-US"/>
        </w:rPr>
        <w:t>расходы составили 41,0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0</w:t>
      </w:r>
      <w:r w:rsidRPr="001251F3">
        <w:rPr>
          <w:sz w:val="28"/>
          <w:szCs w:val="28"/>
        </w:rPr>
        <w:t>%</w:t>
      </w:r>
      <w:r>
        <w:rPr>
          <w:sz w:val="28"/>
          <w:szCs w:val="28"/>
        </w:rPr>
        <w:t xml:space="preserve"> </w:t>
      </w:r>
      <w:r w:rsidRPr="001251F3">
        <w:rPr>
          <w:sz w:val="28"/>
          <w:szCs w:val="28"/>
        </w:rPr>
        <w:t>к уровню 20</w:t>
      </w:r>
      <w:r>
        <w:rPr>
          <w:sz w:val="28"/>
          <w:szCs w:val="28"/>
        </w:rPr>
        <w:t>21</w:t>
      </w:r>
      <w:r w:rsidRPr="001251F3">
        <w:rPr>
          <w:sz w:val="28"/>
          <w:szCs w:val="28"/>
        </w:rPr>
        <w:t xml:space="preserve"> года. </w:t>
      </w:r>
    </w:p>
    <w:p w:rsidR="00162415" w:rsidRDefault="006866B9" w:rsidP="00162415">
      <w:pPr>
        <w:pStyle w:val="a5"/>
        <w:tabs>
          <w:tab w:val="left" w:pos="709"/>
        </w:tabs>
        <w:spacing w:before="0" w:beforeAutospacing="0" w:after="0" w:afterAutospacing="0"/>
        <w:rPr>
          <w:color w:val="000000"/>
          <w:sz w:val="28"/>
          <w:szCs w:val="28"/>
        </w:rPr>
      </w:pPr>
      <w:r>
        <w:rPr>
          <w:sz w:val="28"/>
          <w:szCs w:val="28"/>
        </w:rPr>
        <w:t xml:space="preserve">       </w:t>
      </w:r>
      <w:r w:rsidR="00162415">
        <w:rPr>
          <w:sz w:val="28"/>
          <w:szCs w:val="28"/>
        </w:rPr>
        <w:t xml:space="preserve">  </w:t>
      </w:r>
      <w:r>
        <w:rPr>
          <w:sz w:val="28"/>
          <w:szCs w:val="28"/>
        </w:rPr>
        <w:t xml:space="preserve"> </w:t>
      </w:r>
      <w:proofErr w:type="gramStart"/>
      <w:r>
        <w:rPr>
          <w:sz w:val="28"/>
          <w:szCs w:val="28"/>
        </w:rPr>
        <w:t>-  п</w:t>
      </w:r>
      <w:r w:rsidRPr="001251F3">
        <w:rPr>
          <w:sz w:val="28"/>
          <w:szCs w:val="28"/>
        </w:rPr>
        <w:t xml:space="preserve">о </w:t>
      </w:r>
      <w:r>
        <w:rPr>
          <w:sz w:val="28"/>
          <w:szCs w:val="28"/>
        </w:rPr>
        <w:t>под</w:t>
      </w:r>
      <w:r w:rsidRPr="001251F3">
        <w:rPr>
          <w:sz w:val="28"/>
          <w:szCs w:val="28"/>
        </w:rPr>
        <w:t xml:space="preserve">разделу </w:t>
      </w:r>
      <w:r>
        <w:rPr>
          <w:sz w:val="28"/>
          <w:szCs w:val="28"/>
        </w:rPr>
        <w:t>0310 «Защита населения и территории от чрезвычайных ситуаций природного и техногенного характера, пожарная безопасность»</w:t>
      </w:r>
      <w:r w:rsidR="00162415">
        <w:rPr>
          <w:sz w:val="28"/>
          <w:szCs w:val="28"/>
        </w:rPr>
        <w:t xml:space="preserve"> </w:t>
      </w:r>
      <w:r w:rsidR="00162415">
        <w:rPr>
          <w:color w:val="000000"/>
          <w:sz w:val="28"/>
          <w:szCs w:val="28"/>
        </w:rPr>
        <w:t xml:space="preserve">произведены расходы </w:t>
      </w:r>
      <w:r w:rsidR="00162415">
        <w:rPr>
          <w:sz w:val="28"/>
          <w:szCs w:val="28"/>
        </w:rPr>
        <w:t>реализацию муниципальной программы «</w:t>
      </w:r>
      <w:r w:rsidR="00162415" w:rsidRPr="00DE6FA2">
        <w:rPr>
          <w:sz w:val="28"/>
          <w:szCs w:val="28"/>
        </w:rPr>
        <w:t>Защита населения и территори</w:t>
      </w:r>
      <w:r w:rsidR="00162415">
        <w:rPr>
          <w:sz w:val="28"/>
          <w:szCs w:val="28"/>
        </w:rPr>
        <w:t>й</w:t>
      </w:r>
      <w:r w:rsidR="00162415" w:rsidRPr="00DE6FA2">
        <w:rPr>
          <w:sz w:val="28"/>
          <w:szCs w:val="28"/>
        </w:rPr>
        <w:t xml:space="preserve"> от чрезвычайных ситуаций</w:t>
      </w:r>
      <w:r w:rsidR="00162415">
        <w:rPr>
          <w:sz w:val="28"/>
          <w:szCs w:val="28"/>
        </w:rPr>
        <w:t xml:space="preserve">, обеспечение пожарной безопасности и безопасности людей на водных объектах </w:t>
      </w:r>
      <w:r w:rsidR="00162415" w:rsidRPr="00FB3D35">
        <w:rPr>
          <w:sz w:val="28"/>
          <w:szCs w:val="28"/>
        </w:rPr>
        <w:t>(в области финан</w:t>
      </w:r>
      <w:r w:rsidR="00162415" w:rsidRPr="00FB3D35">
        <w:rPr>
          <w:sz w:val="28"/>
          <w:szCs w:val="28"/>
        </w:rPr>
        <w:softHyphen/>
        <w:t>сирования мероприятий по защите населе</w:t>
      </w:r>
      <w:r w:rsidR="00162415" w:rsidRPr="00FB3D35">
        <w:rPr>
          <w:sz w:val="28"/>
          <w:szCs w:val="28"/>
        </w:rPr>
        <w:softHyphen/>
        <w:t>ния и территорий от чрезвычайных ситуа</w:t>
      </w:r>
      <w:r w:rsidR="00162415" w:rsidRPr="00FB3D35">
        <w:rPr>
          <w:sz w:val="28"/>
          <w:szCs w:val="28"/>
        </w:rPr>
        <w:softHyphen/>
        <w:t>ций) Смоленского района Алтайского края»</w:t>
      </w:r>
      <w:r w:rsidR="00162415">
        <w:rPr>
          <w:sz w:val="28"/>
          <w:szCs w:val="28"/>
        </w:rPr>
        <w:t xml:space="preserve"> </w:t>
      </w:r>
      <w:r w:rsidR="00162415">
        <w:rPr>
          <w:color w:val="000000"/>
          <w:sz w:val="28"/>
          <w:szCs w:val="28"/>
        </w:rPr>
        <w:t>в сумме 34,0 тыс. руб. на установку</w:t>
      </w:r>
      <w:proofErr w:type="gramEnd"/>
      <w:r w:rsidR="00162415">
        <w:rPr>
          <w:color w:val="000000"/>
          <w:sz w:val="28"/>
          <w:szCs w:val="28"/>
        </w:rPr>
        <w:t xml:space="preserve"> систем оповещения. </w:t>
      </w:r>
    </w:p>
    <w:p w:rsidR="006866B9" w:rsidRDefault="006866B9" w:rsidP="00162415">
      <w:pPr>
        <w:pStyle w:val="Default"/>
        <w:tabs>
          <w:tab w:val="left" w:pos="709"/>
        </w:tabs>
        <w:jc w:val="both"/>
        <w:rPr>
          <w:sz w:val="28"/>
          <w:szCs w:val="28"/>
        </w:rPr>
      </w:pPr>
      <w:r>
        <w:rPr>
          <w:sz w:val="28"/>
          <w:szCs w:val="28"/>
        </w:rPr>
        <w:tab/>
        <w:t>- по подразделу 0314 «Другие вопросы в области национальной безопасности и правоохранительной деятельности»  на скос конопли расходы составили 7,0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6866B9">
        <w:rPr>
          <w:sz w:val="28"/>
          <w:szCs w:val="28"/>
        </w:rPr>
        <w:t>543,0</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6866B9">
        <w:rPr>
          <w:sz w:val="28"/>
          <w:szCs w:val="28"/>
        </w:rPr>
        <w:t>103,3</w:t>
      </w:r>
      <w:r w:rsidR="00BC4005" w:rsidRPr="001251F3">
        <w:rPr>
          <w:sz w:val="28"/>
          <w:szCs w:val="28"/>
        </w:rPr>
        <w:t>%</w:t>
      </w:r>
      <w:r w:rsidR="00DC22C6">
        <w:rPr>
          <w:sz w:val="28"/>
          <w:szCs w:val="28"/>
        </w:rPr>
        <w:t xml:space="preserve"> </w:t>
      </w:r>
      <w:r w:rsidR="00DC22C6" w:rsidRPr="001251F3">
        <w:rPr>
          <w:sz w:val="28"/>
          <w:szCs w:val="28"/>
        </w:rPr>
        <w:t>к уровню 20</w:t>
      </w:r>
      <w:r w:rsidR="006866B9">
        <w:rPr>
          <w:sz w:val="28"/>
          <w:szCs w:val="28"/>
        </w:rPr>
        <w:t>21</w:t>
      </w:r>
      <w:r w:rsidR="00DC22C6" w:rsidRPr="001251F3">
        <w:rPr>
          <w:sz w:val="28"/>
          <w:szCs w:val="28"/>
        </w:rPr>
        <w:t>года</w:t>
      </w:r>
      <w:r w:rsidR="009431D5">
        <w:rPr>
          <w:sz w:val="28"/>
          <w:szCs w:val="28"/>
        </w:rPr>
        <w:t>.</w:t>
      </w:r>
      <w:r w:rsidR="00DC22C6" w:rsidRPr="001251F3">
        <w:rPr>
          <w:sz w:val="28"/>
          <w:szCs w:val="28"/>
        </w:rPr>
        <w:t xml:space="preserve"> </w:t>
      </w:r>
    </w:p>
    <w:p w:rsidR="009431D5" w:rsidRDefault="006866B9" w:rsidP="003C2E81">
      <w:pPr>
        <w:pStyle w:val="a5"/>
        <w:tabs>
          <w:tab w:val="left" w:pos="709"/>
        </w:tabs>
        <w:spacing w:before="0" w:beforeAutospacing="0" w:after="0" w:afterAutospacing="0"/>
        <w:rPr>
          <w:sz w:val="28"/>
          <w:szCs w:val="28"/>
        </w:rPr>
      </w:pPr>
      <w:r>
        <w:rPr>
          <w:sz w:val="28"/>
          <w:szCs w:val="28"/>
        </w:rPr>
        <w:t xml:space="preserve">          - по</w:t>
      </w:r>
      <w:r w:rsidR="00FC5FF4" w:rsidRPr="001251F3">
        <w:rPr>
          <w:sz w:val="28"/>
          <w:szCs w:val="28"/>
        </w:rPr>
        <w:t xml:space="preserve">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Pr>
          <w:sz w:val="28"/>
          <w:szCs w:val="28"/>
        </w:rPr>
        <w:t>523,0</w:t>
      </w:r>
      <w:r w:rsidR="00ED4DAB">
        <w:rPr>
          <w:sz w:val="28"/>
          <w:szCs w:val="28"/>
        </w:rPr>
        <w:t xml:space="preserve"> тыс.</w:t>
      </w:r>
      <w:r w:rsidR="00EB6B82">
        <w:rPr>
          <w:sz w:val="28"/>
          <w:szCs w:val="28"/>
        </w:rPr>
        <w:t xml:space="preserve"> </w:t>
      </w:r>
      <w:r w:rsidR="00ED4DAB">
        <w:rPr>
          <w:sz w:val="28"/>
          <w:szCs w:val="28"/>
        </w:rPr>
        <w:t xml:space="preserve">руб.,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DC22C6"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9431D5">
        <w:rPr>
          <w:sz w:val="28"/>
          <w:szCs w:val="28"/>
        </w:rPr>
        <w:t>.</w:t>
      </w:r>
      <w:r w:rsidR="00462F8E">
        <w:rPr>
          <w:sz w:val="28"/>
          <w:szCs w:val="28"/>
        </w:rPr>
        <w:t xml:space="preserve"> </w:t>
      </w:r>
    </w:p>
    <w:p w:rsidR="006866B9" w:rsidRDefault="006866B9" w:rsidP="003C2E81">
      <w:pPr>
        <w:pStyle w:val="a5"/>
        <w:tabs>
          <w:tab w:val="left" w:pos="709"/>
        </w:tabs>
        <w:spacing w:before="0" w:beforeAutospacing="0" w:after="0" w:afterAutospacing="0"/>
        <w:rPr>
          <w:sz w:val="28"/>
          <w:szCs w:val="28"/>
        </w:rPr>
      </w:pPr>
      <w:r>
        <w:rPr>
          <w:sz w:val="28"/>
          <w:szCs w:val="28"/>
        </w:rPr>
        <w:tab/>
        <w:t>- по подразделу 0412 «Другие вопросы в области национальной экономики» произведены расходы в сумме 20,0 тыс. руб.  на мероприятия по землеустройству и землепользованию (оформление документов)</w:t>
      </w:r>
      <w:r w:rsidR="009D0106">
        <w:rPr>
          <w:sz w:val="28"/>
          <w:szCs w:val="28"/>
        </w:rPr>
        <w:t xml:space="preserve"> за счет средств районного бюджета</w:t>
      </w:r>
      <w:r>
        <w:rPr>
          <w:sz w:val="28"/>
          <w:szCs w:val="28"/>
        </w:rPr>
        <w:t>.</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6866B9">
        <w:rPr>
          <w:rFonts w:eastAsia="Calibri"/>
          <w:color w:val="000000"/>
          <w:sz w:val="28"/>
          <w:szCs w:val="28"/>
          <w:lang w:eastAsia="en-US"/>
        </w:rPr>
        <w:t>2 352,1</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D539E6">
        <w:rPr>
          <w:rFonts w:eastAsia="Calibri"/>
          <w:color w:val="000000"/>
          <w:sz w:val="28"/>
          <w:szCs w:val="28"/>
          <w:lang w:eastAsia="en-US"/>
        </w:rPr>
        <w:t>9</w:t>
      </w:r>
      <w:r w:rsidR="006866B9">
        <w:rPr>
          <w:rFonts w:eastAsia="Calibri"/>
          <w:color w:val="000000"/>
          <w:sz w:val="28"/>
          <w:szCs w:val="28"/>
          <w:lang w:eastAsia="en-US"/>
        </w:rPr>
        <w:t>4,9</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6866B9">
        <w:rPr>
          <w:rFonts w:eastAsia="Calibri"/>
          <w:color w:val="000000"/>
          <w:sz w:val="28"/>
          <w:szCs w:val="28"/>
          <w:lang w:eastAsia="en-US"/>
        </w:rPr>
        <w:t>144,7</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6866B9">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51208A">
        <w:rPr>
          <w:sz w:val="28"/>
          <w:szCs w:val="28"/>
        </w:rPr>
        <w:t>больше</w:t>
      </w:r>
      <w:r w:rsidR="003C2E81">
        <w:rPr>
          <w:sz w:val="28"/>
          <w:szCs w:val="28"/>
        </w:rPr>
        <w:t xml:space="preserve"> </w:t>
      </w:r>
      <w:r w:rsidR="00D72003" w:rsidRPr="001251F3">
        <w:rPr>
          <w:sz w:val="28"/>
          <w:szCs w:val="28"/>
        </w:rPr>
        <w:t xml:space="preserve">на </w:t>
      </w:r>
      <w:r w:rsidR="001B6C44">
        <w:rPr>
          <w:sz w:val="28"/>
          <w:szCs w:val="28"/>
        </w:rPr>
        <w:t>727,1</w:t>
      </w:r>
      <w:r w:rsidR="001B6C44" w:rsidRPr="001251F3">
        <w:rPr>
          <w:sz w:val="28"/>
          <w:szCs w:val="28"/>
        </w:rPr>
        <w:t xml:space="preserve"> </w:t>
      </w:r>
      <w:r w:rsidR="001B6C44">
        <w:rPr>
          <w:sz w:val="28"/>
          <w:szCs w:val="28"/>
        </w:rPr>
        <w:t>т</w:t>
      </w:r>
      <w:r w:rsidR="00D72003" w:rsidRPr="001251F3">
        <w:rPr>
          <w:sz w:val="28"/>
          <w:szCs w:val="28"/>
        </w:rPr>
        <w:t xml:space="preserve">ыс. руб. </w:t>
      </w:r>
    </w:p>
    <w:p w:rsidR="00A47BB8" w:rsidRDefault="00A47BB8" w:rsidP="009D0106">
      <w:pPr>
        <w:pStyle w:val="Default"/>
        <w:tabs>
          <w:tab w:val="left" w:pos="426"/>
          <w:tab w:val="left" w:pos="709"/>
        </w:tabs>
        <w:jc w:val="both"/>
        <w:rPr>
          <w:sz w:val="28"/>
          <w:szCs w:val="28"/>
        </w:rPr>
      </w:pPr>
      <w:r>
        <w:rPr>
          <w:sz w:val="28"/>
          <w:szCs w:val="28"/>
        </w:rPr>
        <w:t xml:space="preserve">          </w:t>
      </w:r>
      <w:r w:rsidR="009D0106">
        <w:rPr>
          <w:sz w:val="28"/>
          <w:szCs w:val="28"/>
        </w:rPr>
        <w:t>- п</w:t>
      </w:r>
      <w:r>
        <w:rPr>
          <w:sz w:val="28"/>
          <w:szCs w:val="28"/>
        </w:rPr>
        <w:t xml:space="preserve">о подразделу </w:t>
      </w:r>
      <w:r w:rsidRPr="000A681B">
        <w:rPr>
          <w:sz w:val="28"/>
          <w:szCs w:val="28"/>
        </w:rPr>
        <w:t>050</w:t>
      </w:r>
      <w:r>
        <w:rPr>
          <w:sz w:val="28"/>
          <w:szCs w:val="28"/>
        </w:rPr>
        <w:t xml:space="preserve">3 «Благоустройство» произведены расходы в сумме </w:t>
      </w:r>
      <w:r w:rsidR="001B6C44">
        <w:rPr>
          <w:sz w:val="28"/>
          <w:szCs w:val="28"/>
        </w:rPr>
        <w:t>2 352,1</w:t>
      </w:r>
      <w:r>
        <w:rPr>
          <w:sz w:val="28"/>
          <w:szCs w:val="28"/>
        </w:rPr>
        <w:t xml:space="preserve"> тыс. руб. или </w:t>
      </w:r>
      <w:r w:rsidR="001B6C44">
        <w:rPr>
          <w:sz w:val="28"/>
          <w:szCs w:val="28"/>
        </w:rPr>
        <w:t xml:space="preserve">151,0 % </w:t>
      </w:r>
      <w:proofErr w:type="gramStart"/>
      <w:r w:rsidR="001B6C44">
        <w:rPr>
          <w:sz w:val="28"/>
          <w:szCs w:val="28"/>
        </w:rPr>
        <w:t>к</w:t>
      </w:r>
      <w:proofErr w:type="gramEnd"/>
      <w:r w:rsidR="001B6C44">
        <w:rPr>
          <w:sz w:val="28"/>
          <w:szCs w:val="28"/>
        </w:rPr>
        <w:t xml:space="preserve"> уроню 2021</w:t>
      </w:r>
      <w:r>
        <w:rPr>
          <w:sz w:val="28"/>
          <w:szCs w:val="28"/>
        </w:rPr>
        <w:t xml:space="preserve"> года. </w:t>
      </w:r>
      <w:r>
        <w:rPr>
          <w:color w:val="auto"/>
          <w:sz w:val="28"/>
          <w:szCs w:val="28"/>
        </w:rPr>
        <w:t>По данному подразделу расходы</w:t>
      </w:r>
      <w:r>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lastRenderedPageBreak/>
        <w:t xml:space="preserve">- на организацию и содержание мест захоронения в сумме </w:t>
      </w:r>
      <w:r w:rsidR="001B6C44">
        <w:rPr>
          <w:sz w:val="28"/>
          <w:szCs w:val="28"/>
        </w:rPr>
        <w:t>45,7</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1B6C44">
        <w:rPr>
          <w:sz w:val="28"/>
          <w:szCs w:val="28"/>
        </w:rPr>
        <w:t>750,0</w:t>
      </w:r>
      <w:r>
        <w:rPr>
          <w:sz w:val="28"/>
          <w:szCs w:val="28"/>
        </w:rPr>
        <w:t xml:space="preserve"> тыс. руб.;</w:t>
      </w:r>
    </w:p>
    <w:p w:rsidR="00940840" w:rsidRDefault="002658F1" w:rsidP="00AD4FB6">
      <w:pPr>
        <w:pStyle w:val="Default"/>
        <w:tabs>
          <w:tab w:val="left" w:pos="426"/>
          <w:tab w:val="left" w:pos="709"/>
        </w:tabs>
        <w:jc w:val="both"/>
        <w:rPr>
          <w:sz w:val="28"/>
          <w:szCs w:val="28"/>
        </w:rPr>
      </w:pPr>
      <w:r>
        <w:rPr>
          <w:sz w:val="28"/>
          <w:szCs w:val="28"/>
        </w:rPr>
        <w:t xml:space="preserve">- </w:t>
      </w:r>
      <w:r w:rsidR="00940840">
        <w:rPr>
          <w:sz w:val="28"/>
          <w:szCs w:val="28"/>
        </w:rPr>
        <w:t xml:space="preserve">на реализацию </w:t>
      </w:r>
      <w:r w:rsidR="001B6C44">
        <w:rPr>
          <w:sz w:val="28"/>
          <w:szCs w:val="28"/>
        </w:rPr>
        <w:t xml:space="preserve">инициативных </w:t>
      </w:r>
      <w:r w:rsidR="00940840">
        <w:rPr>
          <w:sz w:val="28"/>
          <w:szCs w:val="28"/>
        </w:rPr>
        <w:t>проект</w:t>
      </w:r>
      <w:r w:rsidR="001B6C44">
        <w:rPr>
          <w:sz w:val="28"/>
          <w:szCs w:val="28"/>
        </w:rPr>
        <w:t>ов</w:t>
      </w:r>
      <w:r w:rsidR="00940840">
        <w:rPr>
          <w:sz w:val="28"/>
          <w:szCs w:val="28"/>
        </w:rPr>
        <w:t xml:space="preserve"> развития</w:t>
      </w:r>
      <w:r w:rsidR="001B6C44">
        <w:rPr>
          <w:sz w:val="28"/>
          <w:szCs w:val="28"/>
        </w:rPr>
        <w:t xml:space="preserve"> (создания)</w:t>
      </w:r>
      <w:r w:rsidR="00940840">
        <w:rPr>
          <w:sz w:val="28"/>
          <w:szCs w:val="28"/>
        </w:rPr>
        <w:t xml:space="preserve"> общественной инфраструктуры</w:t>
      </w:r>
      <w:r w:rsidR="001B6C44">
        <w:rPr>
          <w:sz w:val="28"/>
          <w:szCs w:val="28"/>
        </w:rPr>
        <w:t xml:space="preserve"> муниципальных образований</w:t>
      </w:r>
      <w:r w:rsidR="00940840">
        <w:rPr>
          <w:sz w:val="28"/>
          <w:szCs w:val="28"/>
        </w:rPr>
        <w:t xml:space="preserve"> </w:t>
      </w:r>
      <w:r w:rsidR="001B6C44">
        <w:rPr>
          <w:sz w:val="28"/>
          <w:szCs w:val="28"/>
        </w:rPr>
        <w:t>(</w:t>
      </w:r>
      <w:proofErr w:type="spellStart"/>
      <w:r w:rsidR="001B6C44">
        <w:rPr>
          <w:sz w:val="28"/>
          <w:szCs w:val="28"/>
        </w:rPr>
        <w:t>Солоновский</w:t>
      </w:r>
      <w:proofErr w:type="spellEnd"/>
      <w:r w:rsidR="001B6C44">
        <w:rPr>
          <w:sz w:val="28"/>
          <w:szCs w:val="28"/>
        </w:rPr>
        <w:t xml:space="preserve"> сельсовет Смоленского района, село </w:t>
      </w:r>
      <w:proofErr w:type="spellStart"/>
      <w:r w:rsidR="001B6C44">
        <w:rPr>
          <w:sz w:val="28"/>
          <w:szCs w:val="28"/>
        </w:rPr>
        <w:t>Солоновка</w:t>
      </w:r>
      <w:proofErr w:type="spellEnd"/>
      <w:r w:rsidR="001B6C44">
        <w:rPr>
          <w:sz w:val="28"/>
          <w:szCs w:val="28"/>
        </w:rPr>
        <w:t>) в сумме 1</w:t>
      </w:r>
      <w:r w:rsidR="009D5AC0">
        <w:rPr>
          <w:sz w:val="28"/>
          <w:szCs w:val="28"/>
        </w:rPr>
        <w:t xml:space="preserve"> </w:t>
      </w:r>
      <w:r w:rsidR="001B6C44">
        <w:rPr>
          <w:sz w:val="28"/>
          <w:szCs w:val="28"/>
        </w:rPr>
        <w:t>553,7 тыс. руб., в т.ч. за счет сре</w:t>
      </w:r>
      <w:proofErr w:type="gramStart"/>
      <w:r w:rsidR="001B6C44">
        <w:rPr>
          <w:sz w:val="28"/>
          <w:szCs w:val="28"/>
        </w:rPr>
        <w:t>дств кр</w:t>
      </w:r>
      <w:proofErr w:type="gramEnd"/>
      <w:r w:rsidR="001B6C44">
        <w:rPr>
          <w:sz w:val="28"/>
          <w:szCs w:val="28"/>
        </w:rPr>
        <w:t xml:space="preserve">аевого бюджета 1 186,6 тыс. руб. </w:t>
      </w:r>
    </w:p>
    <w:p w:rsidR="00940840" w:rsidRDefault="00940840" w:rsidP="00940840">
      <w:pPr>
        <w:pStyle w:val="Default"/>
        <w:tabs>
          <w:tab w:val="left" w:pos="426"/>
          <w:tab w:val="left" w:pos="709"/>
        </w:tabs>
        <w:jc w:val="both"/>
        <w:rPr>
          <w:sz w:val="28"/>
          <w:szCs w:val="28"/>
        </w:rPr>
      </w:pPr>
      <w:r>
        <w:rPr>
          <w:sz w:val="28"/>
          <w:szCs w:val="28"/>
        </w:rPr>
        <w:t xml:space="preserve">- </w:t>
      </w:r>
      <w:r w:rsidR="001B6C44">
        <w:rPr>
          <w:sz w:val="28"/>
          <w:szCs w:val="28"/>
        </w:rPr>
        <w:t>на прочие мероприятия по благоустройству в сумме 2,7 тыс.</w:t>
      </w:r>
      <w:r w:rsidR="009D0106">
        <w:rPr>
          <w:sz w:val="28"/>
          <w:szCs w:val="28"/>
        </w:rPr>
        <w:t xml:space="preserve"> </w:t>
      </w:r>
      <w:r w:rsidR="001B6C44">
        <w:rPr>
          <w:sz w:val="28"/>
          <w:szCs w:val="28"/>
        </w:rPr>
        <w:t>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C67398">
        <w:rPr>
          <w:rFonts w:eastAsia="Calibri"/>
          <w:color w:val="000000"/>
          <w:sz w:val="28"/>
          <w:szCs w:val="28"/>
          <w:lang w:eastAsia="en-US"/>
        </w:rPr>
        <w:t>29,8</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C67398">
        <w:rPr>
          <w:rFonts w:eastAsia="Calibri"/>
          <w:color w:val="000000"/>
          <w:sz w:val="28"/>
          <w:szCs w:val="28"/>
          <w:lang w:eastAsia="en-US"/>
        </w:rPr>
        <w:t>99,3</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C67398">
        <w:rPr>
          <w:rFonts w:eastAsia="Calibri"/>
          <w:color w:val="000000"/>
          <w:sz w:val="28"/>
          <w:szCs w:val="28"/>
          <w:lang w:eastAsia="en-US"/>
        </w:rPr>
        <w:t>125,7</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C67398">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9D0106">
      <w:pPr>
        <w:pStyle w:val="Default"/>
        <w:tabs>
          <w:tab w:val="left" w:pos="567"/>
          <w:tab w:val="left" w:pos="709"/>
        </w:tabs>
        <w:jc w:val="both"/>
        <w:rPr>
          <w:sz w:val="28"/>
          <w:szCs w:val="28"/>
        </w:rPr>
      </w:pPr>
      <w:r>
        <w:rPr>
          <w:color w:val="auto"/>
          <w:sz w:val="28"/>
          <w:szCs w:val="28"/>
        </w:rPr>
        <w:t xml:space="preserve">          </w:t>
      </w:r>
      <w:r w:rsidR="009D0106">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C67398">
        <w:rPr>
          <w:sz w:val="28"/>
          <w:szCs w:val="28"/>
        </w:rPr>
        <w:t>29,8</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C67398">
        <w:rPr>
          <w:sz w:val="28"/>
          <w:szCs w:val="28"/>
        </w:rPr>
        <w:t>обеспечение деятельности учреждений культуры.</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C67398">
        <w:rPr>
          <w:color w:val="auto"/>
          <w:sz w:val="28"/>
          <w:szCs w:val="28"/>
        </w:rPr>
        <w:t>5,8</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7A79B9">
        <w:rPr>
          <w:sz w:val="28"/>
          <w:szCs w:val="28"/>
        </w:rPr>
        <w:t>8</w:t>
      </w:r>
      <w:r w:rsidR="00C67398">
        <w:rPr>
          <w:sz w:val="28"/>
          <w:szCs w:val="28"/>
        </w:rPr>
        <w:t>2,9</w:t>
      </w:r>
      <w:r w:rsidR="007F5086">
        <w:rPr>
          <w:sz w:val="28"/>
          <w:szCs w:val="28"/>
        </w:rPr>
        <w:t xml:space="preserve">% к уточненному плану и </w:t>
      </w:r>
      <w:r w:rsidR="00C67398">
        <w:rPr>
          <w:sz w:val="28"/>
          <w:szCs w:val="28"/>
        </w:rPr>
        <w:t>362,5</w:t>
      </w:r>
      <w:r w:rsidR="007F5086">
        <w:rPr>
          <w:sz w:val="28"/>
          <w:szCs w:val="28"/>
        </w:rPr>
        <w:t>% к уровню 20</w:t>
      </w:r>
      <w:r w:rsidR="00D54BBA">
        <w:rPr>
          <w:sz w:val="28"/>
          <w:szCs w:val="28"/>
        </w:rPr>
        <w:t>2</w:t>
      </w:r>
      <w:r w:rsidR="00C67398">
        <w:rPr>
          <w:sz w:val="28"/>
          <w:szCs w:val="28"/>
        </w:rPr>
        <w:t>1</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9D010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C67398">
        <w:rPr>
          <w:sz w:val="28"/>
          <w:szCs w:val="28"/>
        </w:rPr>
        <w:t>5,8</w:t>
      </w:r>
      <w:r w:rsidR="00292159">
        <w:rPr>
          <w:sz w:val="28"/>
          <w:szCs w:val="28"/>
        </w:rPr>
        <w:t xml:space="preserve"> </w:t>
      </w:r>
      <w:r>
        <w:rPr>
          <w:sz w:val="28"/>
          <w:szCs w:val="28"/>
        </w:rPr>
        <w:t>тыс.</w:t>
      </w:r>
      <w:r w:rsidR="002B0004">
        <w:rPr>
          <w:sz w:val="28"/>
          <w:szCs w:val="28"/>
        </w:rPr>
        <w:t xml:space="preserve"> </w:t>
      </w:r>
      <w:r>
        <w:rPr>
          <w:sz w:val="28"/>
          <w:szCs w:val="28"/>
        </w:rPr>
        <w:t>руб.</w:t>
      </w:r>
      <w:r w:rsidR="00D54BBA">
        <w:rPr>
          <w:sz w:val="28"/>
          <w:szCs w:val="28"/>
        </w:rPr>
        <w:t xml:space="preserve"> на</w:t>
      </w:r>
      <w:r w:rsidR="00493E56">
        <w:rPr>
          <w:sz w:val="28"/>
          <w:szCs w:val="28"/>
        </w:rPr>
        <w:t xml:space="preserve"> </w:t>
      </w:r>
      <w:r w:rsidR="00D54BBA">
        <w:rPr>
          <w:sz w:val="28"/>
          <w:szCs w:val="28"/>
        </w:rPr>
        <w:t>проведение мероприятий в области физической культуры</w:t>
      </w:r>
      <w:r w:rsidR="007A79B9">
        <w:rPr>
          <w:sz w:val="28"/>
          <w:szCs w:val="28"/>
        </w:rPr>
        <w:t xml:space="preserve"> и</w:t>
      </w:r>
      <w:r w:rsidR="00D54BBA">
        <w:rPr>
          <w:sz w:val="28"/>
          <w:szCs w:val="28"/>
        </w:rPr>
        <w:t xml:space="preserve"> спорта</w:t>
      </w:r>
      <w:r w:rsidR="007A79B9">
        <w:rPr>
          <w:sz w:val="28"/>
          <w:szCs w:val="28"/>
        </w:rPr>
        <w:t>.</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240645" w:rsidP="007A79B9">
            <w:pPr>
              <w:jc w:val="center"/>
              <w:rPr>
                <w:rFonts w:eastAsia="Calibri"/>
                <w:sz w:val="20"/>
                <w:szCs w:val="20"/>
                <w:lang w:eastAsia="en-US"/>
              </w:rPr>
            </w:pPr>
            <w:r>
              <w:rPr>
                <w:rFonts w:eastAsia="Calibri"/>
                <w:sz w:val="20"/>
                <w:szCs w:val="20"/>
                <w:lang w:eastAsia="en-US"/>
              </w:rPr>
              <w:t>32,8</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240645" w:rsidP="007A79B9">
            <w:pPr>
              <w:jc w:val="center"/>
              <w:rPr>
                <w:rFonts w:eastAsia="Calibri"/>
                <w:sz w:val="20"/>
                <w:szCs w:val="20"/>
                <w:lang w:eastAsia="en-US"/>
              </w:rPr>
            </w:pPr>
            <w:r>
              <w:rPr>
                <w:rFonts w:eastAsia="Calibri"/>
                <w:sz w:val="20"/>
                <w:szCs w:val="20"/>
                <w:lang w:eastAsia="en-US"/>
              </w:rPr>
              <w:t>3,6</w:t>
            </w:r>
          </w:p>
        </w:tc>
      </w:tr>
      <w:tr w:rsidR="00240645" w:rsidRPr="00350487" w:rsidTr="00CA255E">
        <w:tc>
          <w:tcPr>
            <w:tcW w:w="912" w:type="dxa"/>
            <w:shd w:val="clear" w:color="auto" w:fill="auto"/>
            <w:vAlign w:val="center"/>
          </w:tcPr>
          <w:p w:rsidR="00240645" w:rsidRDefault="00240645"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240645" w:rsidRDefault="00240645"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240645" w:rsidRDefault="00240645" w:rsidP="007A79B9">
            <w:pPr>
              <w:jc w:val="center"/>
              <w:rPr>
                <w:rFonts w:eastAsia="Calibri"/>
                <w:sz w:val="20"/>
                <w:szCs w:val="20"/>
                <w:lang w:eastAsia="en-US"/>
              </w:rPr>
            </w:pPr>
            <w:r>
              <w:rPr>
                <w:rFonts w:eastAsia="Calibri"/>
                <w:sz w:val="20"/>
                <w:szCs w:val="20"/>
                <w:lang w:eastAsia="en-US"/>
              </w:rPr>
              <w:t>0,9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240645" w:rsidP="000155B8">
            <w:pPr>
              <w:jc w:val="center"/>
              <w:rPr>
                <w:rFonts w:eastAsia="Calibri"/>
                <w:sz w:val="20"/>
                <w:szCs w:val="20"/>
                <w:lang w:eastAsia="en-US"/>
              </w:rPr>
            </w:pPr>
            <w:r>
              <w:rPr>
                <w:rFonts w:eastAsia="Calibri"/>
                <w:sz w:val="20"/>
                <w:szCs w:val="20"/>
                <w:lang w:eastAsia="en-US"/>
              </w:rPr>
              <w:t>11,6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240645" w:rsidP="00BC1DB7">
            <w:pPr>
              <w:jc w:val="center"/>
              <w:rPr>
                <w:rFonts w:eastAsia="Calibri"/>
                <w:sz w:val="20"/>
                <w:szCs w:val="20"/>
                <w:lang w:eastAsia="en-US"/>
              </w:rPr>
            </w:pPr>
            <w:r>
              <w:rPr>
                <w:rFonts w:eastAsia="Calibri"/>
                <w:sz w:val="20"/>
                <w:szCs w:val="20"/>
                <w:lang w:eastAsia="en-US"/>
              </w:rPr>
              <w:t>50,4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7A79B9" w:rsidP="00BC1DB7">
            <w:pPr>
              <w:jc w:val="center"/>
              <w:rPr>
                <w:rFonts w:eastAsia="Calibri"/>
                <w:sz w:val="20"/>
                <w:szCs w:val="20"/>
                <w:lang w:eastAsia="en-US"/>
              </w:rPr>
            </w:pPr>
            <w:r>
              <w:rPr>
                <w:rFonts w:eastAsia="Calibri"/>
                <w:sz w:val="20"/>
                <w:szCs w:val="20"/>
                <w:lang w:eastAsia="en-US"/>
              </w:rPr>
              <w:t>0,</w:t>
            </w:r>
            <w:r w:rsidR="00240645">
              <w:rPr>
                <w:rFonts w:eastAsia="Calibri"/>
                <w:sz w:val="20"/>
                <w:szCs w:val="20"/>
                <w:lang w:eastAsia="en-US"/>
              </w:rPr>
              <w:t>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C33033" w:rsidP="00A27A9E">
            <w:pPr>
              <w:jc w:val="center"/>
              <w:rPr>
                <w:rFonts w:eastAsia="Calibri"/>
                <w:sz w:val="20"/>
                <w:szCs w:val="20"/>
                <w:lang w:eastAsia="en-US"/>
              </w:rPr>
            </w:pPr>
            <w:r>
              <w:rPr>
                <w:rFonts w:eastAsia="Calibri"/>
                <w:sz w:val="20"/>
                <w:szCs w:val="20"/>
                <w:lang w:eastAsia="en-US"/>
              </w:rPr>
              <w:t>0,1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8B20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2223D2">
        <w:rPr>
          <w:sz w:val="28"/>
          <w:szCs w:val="28"/>
        </w:rPr>
        <w:t>2</w:t>
      </w:r>
      <w:r w:rsidRPr="00254CFD">
        <w:rPr>
          <w:sz w:val="28"/>
          <w:szCs w:val="28"/>
        </w:rPr>
        <w:t xml:space="preserve"> год занимают расходы по разделу </w:t>
      </w:r>
      <w:r w:rsidR="000155B8" w:rsidRPr="00254CFD">
        <w:rPr>
          <w:color w:val="auto"/>
          <w:sz w:val="28"/>
          <w:szCs w:val="28"/>
        </w:rPr>
        <w:t xml:space="preserve">«Жилищно-коммунальное хозяйство» - </w:t>
      </w:r>
      <w:r w:rsidR="002223D2">
        <w:rPr>
          <w:color w:val="auto"/>
          <w:sz w:val="28"/>
          <w:szCs w:val="28"/>
        </w:rPr>
        <w:t>50,4</w:t>
      </w:r>
      <w:r w:rsidR="000155B8" w:rsidRPr="00254CFD">
        <w:rPr>
          <w:color w:val="auto"/>
          <w:sz w:val="28"/>
          <w:szCs w:val="28"/>
        </w:rPr>
        <w:t>%,</w:t>
      </w:r>
      <w:r w:rsidR="000155B8">
        <w:rPr>
          <w:color w:val="auto"/>
          <w:sz w:val="28"/>
          <w:szCs w:val="28"/>
        </w:rPr>
        <w:t xml:space="preserve"> затем </w:t>
      </w:r>
      <w:r w:rsidR="00C33033" w:rsidRPr="00254CFD">
        <w:rPr>
          <w:color w:val="auto"/>
          <w:sz w:val="28"/>
          <w:szCs w:val="28"/>
        </w:rPr>
        <w:t>«</w:t>
      </w:r>
      <w:r w:rsidR="00C33033">
        <w:rPr>
          <w:color w:val="auto"/>
          <w:sz w:val="28"/>
          <w:szCs w:val="28"/>
        </w:rPr>
        <w:t>Общегосударственные вопросы»</w:t>
      </w:r>
      <w:r w:rsidR="00C33033" w:rsidRPr="00254CFD">
        <w:rPr>
          <w:sz w:val="28"/>
          <w:szCs w:val="28"/>
        </w:rPr>
        <w:t xml:space="preserve"> - </w:t>
      </w:r>
      <w:r w:rsidR="00C33033">
        <w:rPr>
          <w:sz w:val="28"/>
          <w:szCs w:val="28"/>
        </w:rPr>
        <w:t>3</w:t>
      </w:r>
      <w:r w:rsidR="002223D2">
        <w:rPr>
          <w:sz w:val="28"/>
          <w:szCs w:val="28"/>
        </w:rPr>
        <w:t>2,8</w:t>
      </w:r>
      <w:r w:rsidR="00C33033" w:rsidRPr="00254CFD">
        <w:rPr>
          <w:sz w:val="28"/>
          <w:szCs w:val="28"/>
        </w:rPr>
        <w:t>%</w:t>
      </w:r>
      <w:r w:rsidR="00C33033">
        <w:rPr>
          <w:sz w:val="28"/>
          <w:szCs w:val="28"/>
        </w:rPr>
        <w:t xml:space="preserve">, </w:t>
      </w:r>
      <w:r w:rsidR="0099665B" w:rsidRPr="00254CFD">
        <w:rPr>
          <w:color w:val="auto"/>
          <w:sz w:val="28"/>
          <w:szCs w:val="28"/>
        </w:rPr>
        <w:t>«</w:t>
      </w:r>
      <w:r w:rsidR="0099665B">
        <w:rPr>
          <w:color w:val="auto"/>
          <w:sz w:val="28"/>
          <w:szCs w:val="28"/>
        </w:rPr>
        <w:t>Национальная экономика</w:t>
      </w:r>
      <w:r w:rsidR="0099665B" w:rsidRPr="00254CFD">
        <w:rPr>
          <w:color w:val="auto"/>
          <w:sz w:val="28"/>
          <w:szCs w:val="28"/>
        </w:rPr>
        <w:t xml:space="preserve">» - </w:t>
      </w:r>
      <w:r w:rsidR="002223D2">
        <w:rPr>
          <w:color w:val="auto"/>
          <w:sz w:val="28"/>
          <w:szCs w:val="28"/>
        </w:rPr>
        <w:t>11,6</w:t>
      </w:r>
      <w:r w:rsidR="0099665B" w:rsidRPr="00254CFD">
        <w:rPr>
          <w:color w:val="auto"/>
          <w:sz w:val="28"/>
          <w:szCs w:val="28"/>
        </w:rPr>
        <w:t xml:space="preserve">%, </w:t>
      </w:r>
      <w:r w:rsidR="00C33033" w:rsidRPr="00254CFD">
        <w:rPr>
          <w:color w:val="auto"/>
          <w:sz w:val="28"/>
          <w:szCs w:val="28"/>
        </w:rPr>
        <w:t>«</w:t>
      </w:r>
      <w:r w:rsidR="00C33033">
        <w:rPr>
          <w:color w:val="auto"/>
          <w:sz w:val="28"/>
          <w:szCs w:val="28"/>
        </w:rPr>
        <w:t>Национальная оборона»</w:t>
      </w:r>
      <w:r w:rsidR="00C33033" w:rsidRPr="00254CFD">
        <w:rPr>
          <w:sz w:val="28"/>
          <w:szCs w:val="28"/>
        </w:rPr>
        <w:t xml:space="preserve"> - </w:t>
      </w:r>
      <w:r w:rsidR="002223D2">
        <w:rPr>
          <w:sz w:val="28"/>
          <w:szCs w:val="28"/>
        </w:rPr>
        <w:t>3,6</w:t>
      </w:r>
      <w:r w:rsidR="00C33033" w:rsidRPr="00254CFD">
        <w:rPr>
          <w:sz w:val="28"/>
          <w:szCs w:val="28"/>
        </w:rPr>
        <w:t>%</w:t>
      </w:r>
      <w:r w:rsidR="00C33033">
        <w:rPr>
          <w:sz w:val="28"/>
          <w:szCs w:val="28"/>
        </w:rPr>
        <w:t xml:space="preserve">, </w:t>
      </w:r>
      <w:r w:rsidR="008B204E">
        <w:rPr>
          <w:sz w:val="28"/>
          <w:szCs w:val="28"/>
        </w:rPr>
        <w:t>«Национальная безопасность и правоохранительная деятельность» - 0,9%,</w:t>
      </w:r>
      <w:r w:rsidR="00C33033">
        <w:rPr>
          <w:sz w:val="28"/>
          <w:szCs w:val="28"/>
        </w:rPr>
        <w:t xml:space="preserve"> </w:t>
      </w:r>
      <w:r w:rsidR="00C33033">
        <w:rPr>
          <w:color w:val="auto"/>
          <w:sz w:val="28"/>
          <w:szCs w:val="28"/>
        </w:rPr>
        <w:t xml:space="preserve"> «Культура и кинематография» - </w:t>
      </w:r>
      <w:r w:rsidR="000155B8">
        <w:rPr>
          <w:color w:val="auto"/>
          <w:sz w:val="28"/>
          <w:szCs w:val="28"/>
        </w:rPr>
        <w:t>0,</w:t>
      </w:r>
      <w:r w:rsidR="008B204E">
        <w:rPr>
          <w:color w:val="auto"/>
          <w:sz w:val="28"/>
          <w:szCs w:val="28"/>
        </w:rPr>
        <w:t>6</w:t>
      </w:r>
      <w:r w:rsidR="0099665B">
        <w:rPr>
          <w:color w:val="auto"/>
          <w:sz w:val="28"/>
          <w:szCs w:val="28"/>
        </w:rPr>
        <w:t>%,</w:t>
      </w:r>
      <w:r w:rsidR="0099665B">
        <w:rPr>
          <w:sz w:val="28"/>
          <w:szCs w:val="28"/>
        </w:rPr>
        <w:t xml:space="preserve"> </w:t>
      </w:r>
      <w:r w:rsidR="00A27A9E">
        <w:rPr>
          <w:sz w:val="28"/>
          <w:szCs w:val="28"/>
        </w:rPr>
        <w:t xml:space="preserve">«Физическая культура и спорт» - </w:t>
      </w:r>
      <w:r w:rsidR="00C33033">
        <w:rPr>
          <w:sz w:val="28"/>
          <w:szCs w:val="28"/>
        </w:rPr>
        <w:t>0,1</w:t>
      </w:r>
      <w:r w:rsidR="00A27A9E">
        <w:rPr>
          <w:sz w:val="28"/>
          <w:szCs w:val="28"/>
        </w:rPr>
        <w:t>%</w:t>
      </w:r>
      <w:r w:rsidR="0099665B">
        <w:rPr>
          <w:sz w:val="28"/>
          <w:szCs w:val="28"/>
        </w:rPr>
        <w:t>.</w:t>
      </w:r>
    </w:p>
    <w:p w:rsidR="008B204E" w:rsidRDefault="0099665B" w:rsidP="0099665B">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2223D2">
        <w:rPr>
          <w:sz w:val="28"/>
          <w:szCs w:val="28"/>
        </w:rPr>
        <w:t>0,7</w:t>
      </w:r>
      <w:r w:rsidR="009F3B5E" w:rsidRPr="000B1AFC">
        <w:rPr>
          <w:sz w:val="28"/>
          <w:szCs w:val="28"/>
        </w:rPr>
        <w:t>% всех расходов бюджета</w:t>
      </w:r>
      <w:r w:rsidR="00CA255E">
        <w:rPr>
          <w:sz w:val="28"/>
          <w:szCs w:val="28"/>
        </w:rPr>
        <w:t xml:space="preserve"> поселения</w:t>
      </w:r>
      <w:r w:rsidR="009F3B5E" w:rsidRPr="000B1AFC">
        <w:t>.</w:t>
      </w:r>
    </w:p>
    <w:p w:rsidR="009D0106" w:rsidRDefault="009D0106" w:rsidP="0099665B">
      <w:pPr>
        <w:tabs>
          <w:tab w:val="left" w:pos="709"/>
        </w:tabs>
        <w:ind w:firstLine="426"/>
        <w:jc w:val="both"/>
        <w:rPr>
          <w:b/>
          <w:bCs/>
          <w:sz w:val="28"/>
          <w:szCs w:val="28"/>
        </w:rPr>
      </w:pPr>
    </w:p>
    <w:p w:rsidR="008D2FF8" w:rsidRDefault="009B3E01" w:rsidP="00BC494A">
      <w:pPr>
        <w:jc w:val="center"/>
        <w:rPr>
          <w:b/>
          <w:bCs/>
          <w:sz w:val="28"/>
          <w:szCs w:val="28"/>
        </w:rPr>
      </w:pPr>
      <w:r w:rsidRPr="00D77D3B">
        <w:rPr>
          <w:b/>
          <w:bCs/>
          <w:sz w:val="28"/>
          <w:szCs w:val="28"/>
        </w:rPr>
        <w:t>Анализ дебиторской и кредиторской задолженности.</w:t>
      </w:r>
    </w:p>
    <w:p w:rsidR="008B204E" w:rsidRDefault="008B204E" w:rsidP="00BC494A">
      <w:pPr>
        <w:jc w:val="center"/>
        <w:rPr>
          <w:b/>
          <w:bCs/>
          <w:sz w:val="28"/>
          <w:szCs w:val="28"/>
        </w:rPr>
      </w:pPr>
    </w:p>
    <w:p w:rsidR="009B3E01" w:rsidRPr="00B97B9F" w:rsidRDefault="008B204E" w:rsidP="00CA40B1">
      <w:pPr>
        <w:tabs>
          <w:tab w:val="left" w:pos="709"/>
        </w:tabs>
        <w:jc w:val="both"/>
        <w:rPr>
          <w:sz w:val="28"/>
          <w:szCs w:val="28"/>
        </w:rPr>
      </w:pPr>
      <w:r>
        <w:tab/>
      </w:r>
      <w:r w:rsidR="00B901B2">
        <w:t xml:space="preserve">  </w:t>
      </w:r>
      <w:r w:rsidR="009B3E01" w:rsidRPr="00B97B9F">
        <w:rPr>
          <w:sz w:val="28"/>
          <w:szCs w:val="28"/>
        </w:rPr>
        <w:t>По состоянию на 01.01.202</w:t>
      </w:r>
      <w:r w:rsidR="002223D2">
        <w:rPr>
          <w:sz w:val="28"/>
          <w:szCs w:val="28"/>
        </w:rPr>
        <w:t>3</w:t>
      </w:r>
      <w:r w:rsidR="001B3D90">
        <w:rPr>
          <w:sz w:val="28"/>
          <w:szCs w:val="28"/>
        </w:rPr>
        <w:t xml:space="preserve"> </w:t>
      </w:r>
      <w:r w:rsidR="009B3E01" w:rsidRPr="00B97B9F">
        <w:rPr>
          <w:b/>
          <w:sz w:val="28"/>
          <w:szCs w:val="28"/>
        </w:rPr>
        <w:t>дебиторская</w:t>
      </w:r>
      <w:r w:rsidR="009B3E01" w:rsidRPr="00B97B9F">
        <w:rPr>
          <w:sz w:val="28"/>
          <w:szCs w:val="28"/>
        </w:rPr>
        <w:t xml:space="preserve"> задолженность по бюджету </w:t>
      </w:r>
      <w:r w:rsidR="00F22A45">
        <w:rPr>
          <w:sz w:val="28"/>
          <w:szCs w:val="28"/>
        </w:rPr>
        <w:t xml:space="preserve">поселения </w:t>
      </w:r>
      <w:r w:rsidR="009B3E01" w:rsidRPr="00B97B9F">
        <w:rPr>
          <w:sz w:val="28"/>
          <w:szCs w:val="28"/>
        </w:rPr>
        <w:t xml:space="preserve">составила  </w:t>
      </w:r>
      <w:r w:rsidR="00C33033">
        <w:rPr>
          <w:sz w:val="28"/>
          <w:szCs w:val="28"/>
        </w:rPr>
        <w:t>4</w:t>
      </w:r>
      <w:r w:rsidR="002223D2">
        <w:rPr>
          <w:sz w:val="28"/>
          <w:szCs w:val="28"/>
        </w:rPr>
        <w:t> 904,5</w:t>
      </w:r>
      <w:r w:rsidR="009B3E01" w:rsidRPr="00B97B9F">
        <w:rPr>
          <w:sz w:val="28"/>
          <w:szCs w:val="28"/>
        </w:rPr>
        <w:t>тыс. руб.</w:t>
      </w:r>
      <w:r w:rsidR="00152D30">
        <w:rPr>
          <w:sz w:val="28"/>
          <w:szCs w:val="28"/>
        </w:rPr>
        <w:t xml:space="preserve"> (увеличилась на </w:t>
      </w:r>
      <w:r w:rsidR="002223D2">
        <w:rPr>
          <w:sz w:val="28"/>
          <w:szCs w:val="28"/>
        </w:rPr>
        <w:t>893,0</w:t>
      </w:r>
      <w:r w:rsidR="009A66E8">
        <w:rPr>
          <w:sz w:val="28"/>
          <w:szCs w:val="28"/>
        </w:rPr>
        <w:t xml:space="preserve"> </w:t>
      </w:r>
      <w:r w:rsidR="002223D2">
        <w:rPr>
          <w:sz w:val="28"/>
          <w:szCs w:val="28"/>
        </w:rPr>
        <w:t>тыс. руб. по отношению к 2021</w:t>
      </w:r>
      <w:r w:rsidR="00152D30">
        <w:rPr>
          <w:sz w:val="28"/>
          <w:szCs w:val="28"/>
        </w:rPr>
        <w:t xml:space="preserve"> году)</w:t>
      </w:r>
      <w:r w:rsidR="009B3E01" w:rsidRPr="00B97B9F">
        <w:rPr>
          <w:sz w:val="28"/>
          <w:szCs w:val="28"/>
        </w:rPr>
        <w:t>, в том числе:</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2223D2">
        <w:rPr>
          <w:sz w:val="28"/>
          <w:szCs w:val="28"/>
        </w:rPr>
        <w:t>396,9</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2223D2" w:rsidRDefault="002223D2" w:rsidP="009A66E8">
      <w:pPr>
        <w:jc w:val="both"/>
        <w:rPr>
          <w:sz w:val="28"/>
          <w:szCs w:val="28"/>
        </w:rPr>
      </w:pPr>
      <w:r>
        <w:rPr>
          <w:sz w:val="28"/>
          <w:szCs w:val="28"/>
        </w:rPr>
        <w:tab/>
        <w:t>-   2 930,8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2223D2">
        <w:rPr>
          <w:sz w:val="28"/>
          <w:szCs w:val="28"/>
        </w:rPr>
        <w:t>396,9</w:t>
      </w:r>
      <w:r w:rsidR="002724F6">
        <w:rPr>
          <w:sz w:val="28"/>
          <w:szCs w:val="28"/>
        </w:rPr>
        <w:t xml:space="preserve"> тыс.</w:t>
      </w:r>
      <w:r w:rsidR="00F777CB">
        <w:rPr>
          <w:sz w:val="28"/>
          <w:szCs w:val="28"/>
        </w:rPr>
        <w:t xml:space="preserve"> </w:t>
      </w:r>
      <w:r w:rsidR="002724F6">
        <w:rPr>
          <w:sz w:val="28"/>
          <w:szCs w:val="28"/>
        </w:rPr>
        <w:t xml:space="preserve">руб. – </w:t>
      </w:r>
      <w:r w:rsidR="00FD5C23">
        <w:rPr>
          <w:sz w:val="28"/>
          <w:szCs w:val="28"/>
        </w:rPr>
        <w:t xml:space="preserve">вся сумма задолженности </w:t>
      </w:r>
      <w:r w:rsidR="002724F6">
        <w:rPr>
          <w:sz w:val="28"/>
          <w:szCs w:val="28"/>
        </w:rPr>
        <w:t>просроченная</w:t>
      </w:r>
      <w:r w:rsidR="009A66E8">
        <w:rPr>
          <w:sz w:val="28"/>
          <w:szCs w:val="28"/>
        </w:rPr>
        <w:t xml:space="preserve"> (</w:t>
      </w:r>
      <w:r w:rsidR="002223D2">
        <w:rPr>
          <w:sz w:val="28"/>
          <w:szCs w:val="28"/>
        </w:rPr>
        <w:t>увеличилась на 13,2 тыс. руб. по отношению к 2021</w:t>
      </w:r>
      <w:r w:rsidR="009A66E8">
        <w:rPr>
          <w:sz w:val="28"/>
          <w:szCs w:val="28"/>
        </w:rPr>
        <w:t xml:space="preserve"> году).</w:t>
      </w:r>
    </w:p>
    <w:p w:rsidR="00E61FD6" w:rsidRDefault="00E61FD6" w:rsidP="00E61FD6">
      <w:pPr>
        <w:tabs>
          <w:tab w:val="left" w:pos="709"/>
        </w:tabs>
        <w:jc w:val="both"/>
        <w:rPr>
          <w:sz w:val="28"/>
          <w:szCs w:val="28"/>
        </w:rPr>
      </w:pPr>
      <w:r>
        <w:rPr>
          <w:sz w:val="28"/>
          <w:szCs w:val="28"/>
        </w:rPr>
        <w:lastRenderedPageBreak/>
        <w:t xml:space="preserve">          </w:t>
      </w:r>
      <w:r w:rsidRPr="00B97B9F">
        <w:rPr>
          <w:sz w:val="28"/>
          <w:szCs w:val="28"/>
        </w:rPr>
        <w:t xml:space="preserve">По счету </w:t>
      </w:r>
      <w:r>
        <w:rPr>
          <w:sz w:val="28"/>
          <w:szCs w:val="28"/>
        </w:rPr>
        <w:t xml:space="preserve">1 </w:t>
      </w:r>
      <w:r w:rsidRPr="00B97B9F">
        <w:rPr>
          <w:sz w:val="28"/>
          <w:szCs w:val="28"/>
        </w:rPr>
        <w:t>20521</w:t>
      </w:r>
      <w:r>
        <w:rPr>
          <w:sz w:val="28"/>
          <w:szCs w:val="28"/>
        </w:rPr>
        <w:t>000</w:t>
      </w:r>
      <w:r w:rsidRPr="00B97B9F">
        <w:rPr>
          <w:sz w:val="28"/>
          <w:szCs w:val="28"/>
        </w:rPr>
        <w:t xml:space="preserve"> «Расчеты по доходам от операционной аренды» - </w:t>
      </w:r>
      <w:r w:rsidR="002223D2">
        <w:rPr>
          <w:sz w:val="28"/>
          <w:szCs w:val="28"/>
        </w:rPr>
        <w:t>151,0</w:t>
      </w:r>
      <w:r>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p>
    <w:p w:rsidR="008608A2" w:rsidRDefault="009B3E01" w:rsidP="008608A2">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2223D2">
        <w:rPr>
          <w:sz w:val="28"/>
          <w:szCs w:val="28"/>
        </w:rPr>
        <w:t>4 356,6</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w:t>
      </w:r>
      <w:r w:rsidR="008608A2">
        <w:rPr>
          <w:sz w:val="28"/>
          <w:szCs w:val="28"/>
        </w:rPr>
        <w:t>(в т.ч. 2 930,8 тыс. руб. долгосрочная задолженность) начислены межбюджетные трансферты на плановый период 2023-2025гг.</w:t>
      </w:r>
      <w:r w:rsidR="008608A2" w:rsidRPr="00B97B9F">
        <w:rPr>
          <w:sz w:val="28"/>
          <w:szCs w:val="28"/>
        </w:rPr>
        <w:t xml:space="preserve"> </w:t>
      </w:r>
    </w:p>
    <w:p w:rsidR="001B3D90" w:rsidRPr="00B97B9F" w:rsidRDefault="001B3D90" w:rsidP="00C40082">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B0330E">
        <w:rPr>
          <w:sz w:val="28"/>
          <w:szCs w:val="28"/>
        </w:rPr>
        <w:t>3</w:t>
      </w:r>
      <w:r>
        <w:rPr>
          <w:sz w:val="28"/>
          <w:szCs w:val="28"/>
        </w:rPr>
        <w:t xml:space="preserve"> </w:t>
      </w:r>
      <w:r w:rsidR="009B3E01" w:rsidRPr="00B97B9F">
        <w:rPr>
          <w:sz w:val="28"/>
          <w:szCs w:val="28"/>
        </w:rPr>
        <w:t xml:space="preserve">составила </w:t>
      </w:r>
      <w:r w:rsidR="00665FA7">
        <w:rPr>
          <w:sz w:val="28"/>
          <w:szCs w:val="28"/>
        </w:rPr>
        <w:t>1</w:t>
      </w:r>
      <w:r w:rsidR="00E61FD6">
        <w:rPr>
          <w:sz w:val="28"/>
          <w:szCs w:val="28"/>
        </w:rPr>
        <w:t>0</w:t>
      </w:r>
      <w:r w:rsidR="008608A2">
        <w:rPr>
          <w:sz w:val="28"/>
          <w:szCs w:val="28"/>
        </w:rPr>
        <w:t>4,9</w:t>
      </w:r>
      <w:r w:rsidR="009B3E01" w:rsidRPr="00B97B9F">
        <w:rPr>
          <w:sz w:val="28"/>
          <w:szCs w:val="28"/>
        </w:rPr>
        <w:t xml:space="preserve"> тыс. руб.</w:t>
      </w:r>
      <w:r w:rsidR="00152D30">
        <w:rPr>
          <w:sz w:val="28"/>
          <w:szCs w:val="28"/>
        </w:rPr>
        <w:t xml:space="preserve"> (</w:t>
      </w:r>
      <w:r w:rsidR="00C40082">
        <w:rPr>
          <w:sz w:val="28"/>
          <w:szCs w:val="28"/>
        </w:rPr>
        <w:t xml:space="preserve">снизилась </w:t>
      </w:r>
      <w:r w:rsidR="00152D30">
        <w:rPr>
          <w:sz w:val="28"/>
          <w:szCs w:val="28"/>
        </w:rPr>
        <w:t xml:space="preserve">на </w:t>
      </w:r>
      <w:r w:rsidR="008608A2">
        <w:rPr>
          <w:sz w:val="28"/>
          <w:szCs w:val="28"/>
        </w:rPr>
        <w:t>3,0</w:t>
      </w:r>
      <w:r w:rsidR="00E61FD6">
        <w:rPr>
          <w:sz w:val="28"/>
          <w:szCs w:val="28"/>
        </w:rPr>
        <w:t xml:space="preserve"> </w:t>
      </w:r>
      <w:r w:rsidR="00152D30">
        <w:rPr>
          <w:sz w:val="28"/>
          <w:szCs w:val="28"/>
        </w:rPr>
        <w:t>тыс. руб. по отношению к 202</w:t>
      </w:r>
      <w:r w:rsidR="008608A2">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8608A2">
        <w:rPr>
          <w:sz w:val="28"/>
          <w:szCs w:val="28"/>
        </w:rPr>
        <w:t>104,9</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C40082">
        <w:rPr>
          <w:sz w:val="28"/>
          <w:szCs w:val="28"/>
        </w:rPr>
        <w:t>.</w:t>
      </w:r>
    </w:p>
    <w:p w:rsidR="00363114" w:rsidRPr="00B97B9F" w:rsidRDefault="00F361A8" w:rsidP="00B0330E">
      <w:pPr>
        <w:tabs>
          <w:tab w:val="left" w:pos="709"/>
        </w:tabs>
        <w:ind w:firstLine="426"/>
        <w:jc w:val="both"/>
        <w:rPr>
          <w:sz w:val="28"/>
          <w:szCs w:val="28"/>
        </w:rPr>
      </w:pPr>
      <w:r>
        <w:rPr>
          <w:sz w:val="28"/>
          <w:szCs w:val="28"/>
        </w:rPr>
        <w:t xml:space="preserve">    </w:t>
      </w:r>
      <w:r w:rsidRPr="009B589B">
        <w:rPr>
          <w:sz w:val="28"/>
          <w:szCs w:val="28"/>
        </w:rPr>
        <w:t>По счету 1</w:t>
      </w:r>
      <w:r w:rsidR="00C40082">
        <w:rPr>
          <w:sz w:val="28"/>
          <w:szCs w:val="28"/>
        </w:rPr>
        <w:t> </w:t>
      </w:r>
      <w:r>
        <w:rPr>
          <w:sz w:val="28"/>
          <w:szCs w:val="28"/>
        </w:rPr>
        <w:t>401</w:t>
      </w:r>
      <w:r w:rsidR="00C40082">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sidR="00B0330E">
        <w:rPr>
          <w:sz w:val="28"/>
          <w:szCs w:val="28"/>
        </w:rPr>
        <w:t xml:space="preserve">на 2023-2025 гг. </w:t>
      </w:r>
      <w:r>
        <w:rPr>
          <w:sz w:val="28"/>
          <w:szCs w:val="28"/>
        </w:rPr>
        <w:t>в</w:t>
      </w:r>
      <w:r w:rsidR="00802B30">
        <w:rPr>
          <w:sz w:val="28"/>
          <w:szCs w:val="28"/>
        </w:rPr>
        <w:t xml:space="preserve"> общей </w:t>
      </w:r>
      <w:r>
        <w:rPr>
          <w:sz w:val="28"/>
          <w:szCs w:val="28"/>
        </w:rPr>
        <w:t xml:space="preserve">сумме </w:t>
      </w:r>
      <w:r w:rsidR="008608A2">
        <w:rPr>
          <w:sz w:val="28"/>
          <w:szCs w:val="28"/>
        </w:rPr>
        <w:t>4</w:t>
      </w:r>
      <w:r w:rsidR="00B0330E">
        <w:rPr>
          <w:sz w:val="28"/>
          <w:szCs w:val="28"/>
        </w:rPr>
        <w:t> 356,6</w:t>
      </w:r>
      <w:r>
        <w:rPr>
          <w:sz w:val="28"/>
          <w:szCs w:val="28"/>
        </w:rPr>
        <w:t xml:space="preserve"> тыс. руб.</w:t>
      </w:r>
      <w:r w:rsidR="00B0330E">
        <w:rPr>
          <w:sz w:val="28"/>
          <w:szCs w:val="28"/>
        </w:rPr>
        <w:t xml:space="preserve"> и </w:t>
      </w:r>
      <w:r w:rsidR="009B589B">
        <w:rPr>
          <w:sz w:val="28"/>
          <w:szCs w:val="28"/>
        </w:rPr>
        <w:t xml:space="preserve"> </w:t>
      </w:r>
      <w:r w:rsidR="00B0330E">
        <w:rPr>
          <w:sz w:val="28"/>
          <w:szCs w:val="28"/>
        </w:rPr>
        <w:t>начисление аренды будущих периодов в сумме 85,8 тыс. руб.</w:t>
      </w:r>
      <w:r w:rsidR="008259DE">
        <w:rPr>
          <w:sz w:val="28"/>
          <w:szCs w:val="28"/>
        </w:rPr>
        <w:t xml:space="preserve"> </w:t>
      </w:r>
    </w:p>
    <w:p w:rsidR="00E61FD6"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8608A2">
        <w:rPr>
          <w:sz w:val="28"/>
          <w:szCs w:val="28"/>
        </w:rPr>
        <w:t>131,6</w:t>
      </w:r>
      <w:r w:rsidR="00C40082">
        <w:rPr>
          <w:sz w:val="28"/>
          <w:szCs w:val="28"/>
        </w:rPr>
        <w:t xml:space="preserve"> </w:t>
      </w:r>
      <w:r w:rsidR="00911BDB">
        <w:rPr>
          <w:sz w:val="28"/>
          <w:szCs w:val="28"/>
        </w:rPr>
        <w:t>тыс. руб.</w:t>
      </w:r>
    </w:p>
    <w:p w:rsidR="008608A2" w:rsidRDefault="008608A2" w:rsidP="00363114">
      <w:pPr>
        <w:tabs>
          <w:tab w:val="left" w:pos="709"/>
        </w:tabs>
        <w:ind w:firstLine="426"/>
        <w:jc w:val="both"/>
        <w:rPr>
          <w:sz w:val="28"/>
          <w:szCs w:val="28"/>
        </w:rPr>
      </w:pPr>
    </w:p>
    <w:p w:rsidR="008608A2" w:rsidRDefault="008608A2" w:rsidP="008608A2">
      <w:pPr>
        <w:tabs>
          <w:tab w:val="left" w:pos="709"/>
        </w:tabs>
        <w:spacing w:line="276" w:lineRule="auto"/>
        <w:jc w:val="both"/>
        <w:rPr>
          <w:sz w:val="28"/>
          <w:szCs w:val="28"/>
          <w:lang w:eastAsia="ar-SA"/>
        </w:rPr>
      </w:pPr>
      <w:r>
        <w:rPr>
          <w:sz w:val="28"/>
          <w:szCs w:val="28"/>
          <w:lang w:eastAsia="ar-SA"/>
        </w:rPr>
        <w:t xml:space="preserve">          </w:t>
      </w:r>
      <w:proofErr w:type="gramStart"/>
      <w:r w:rsidRPr="002F0AC9">
        <w:rPr>
          <w:sz w:val="28"/>
          <w:szCs w:val="28"/>
          <w:lang w:eastAsia="ar-SA"/>
        </w:rPr>
        <w:t xml:space="preserve">В решении Собрания депутатов </w:t>
      </w:r>
      <w:proofErr w:type="spellStart"/>
      <w:r>
        <w:rPr>
          <w:sz w:val="28"/>
          <w:szCs w:val="28"/>
          <w:lang w:eastAsia="ar-SA"/>
        </w:rPr>
        <w:t>Солоновского</w:t>
      </w:r>
      <w:proofErr w:type="spellEnd"/>
      <w:r>
        <w:rPr>
          <w:sz w:val="28"/>
          <w:szCs w:val="28"/>
          <w:lang w:eastAsia="ar-SA"/>
        </w:rPr>
        <w:t xml:space="preserve"> сельсовета от 23.12.2022  № </w:t>
      </w:r>
      <w:r w:rsidRPr="002F0AC9">
        <w:rPr>
          <w:sz w:val="28"/>
          <w:szCs w:val="28"/>
          <w:lang w:eastAsia="ar-SA"/>
        </w:rPr>
        <w:t>4</w:t>
      </w:r>
      <w:r>
        <w:rPr>
          <w:sz w:val="28"/>
          <w:szCs w:val="28"/>
          <w:lang w:eastAsia="ar-SA"/>
        </w:rPr>
        <w:t>4</w:t>
      </w:r>
      <w:r w:rsidRPr="002F0AC9">
        <w:rPr>
          <w:sz w:val="28"/>
          <w:szCs w:val="28"/>
          <w:lang w:eastAsia="ar-SA"/>
        </w:rPr>
        <w:t xml:space="preserve"> «О внесении измене</w:t>
      </w:r>
      <w:r>
        <w:rPr>
          <w:sz w:val="28"/>
          <w:szCs w:val="28"/>
          <w:lang w:eastAsia="ar-SA"/>
        </w:rPr>
        <w:t xml:space="preserve">ний </w:t>
      </w:r>
      <w:r w:rsidR="00E863F8">
        <w:rPr>
          <w:sz w:val="28"/>
          <w:szCs w:val="28"/>
          <w:lang w:eastAsia="ar-SA"/>
        </w:rPr>
        <w:t xml:space="preserve">и дополнений </w:t>
      </w:r>
      <w:r>
        <w:rPr>
          <w:sz w:val="28"/>
          <w:szCs w:val="28"/>
          <w:lang w:eastAsia="ar-SA"/>
        </w:rPr>
        <w:t xml:space="preserve">в решение </w:t>
      </w:r>
      <w:r w:rsidR="00E863F8">
        <w:rPr>
          <w:sz w:val="28"/>
          <w:szCs w:val="28"/>
          <w:lang w:eastAsia="ar-SA"/>
        </w:rPr>
        <w:t xml:space="preserve"> Собрания депутатов </w:t>
      </w:r>
      <w:proofErr w:type="spellStart"/>
      <w:r w:rsidR="00E863F8">
        <w:rPr>
          <w:sz w:val="28"/>
          <w:szCs w:val="28"/>
          <w:lang w:eastAsia="ar-SA"/>
        </w:rPr>
        <w:t>Солоновского</w:t>
      </w:r>
      <w:proofErr w:type="spellEnd"/>
      <w:r w:rsidR="00E863F8">
        <w:rPr>
          <w:sz w:val="28"/>
          <w:szCs w:val="28"/>
          <w:lang w:eastAsia="ar-SA"/>
        </w:rPr>
        <w:t xml:space="preserve"> сельсовета № 18 </w:t>
      </w:r>
      <w:r>
        <w:rPr>
          <w:sz w:val="28"/>
          <w:szCs w:val="28"/>
          <w:lang w:eastAsia="ar-SA"/>
        </w:rPr>
        <w:t>от 24.12.2021</w:t>
      </w:r>
      <w:r w:rsidR="00E863F8">
        <w:rPr>
          <w:sz w:val="28"/>
          <w:szCs w:val="28"/>
          <w:lang w:eastAsia="ar-SA"/>
        </w:rPr>
        <w:t xml:space="preserve"> года </w:t>
      </w:r>
      <w:r w:rsidRPr="002F0AC9">
        <w:rPr>
          <w:sz w:val="28"/>
          <w:szCs w:val="28"/>
          <w:lang w:eastAsia="ar-SA"/>
        </w:rPr>
        <w:t xml:space="preserve">«О бюджете муниципального образования </w:t>
      </w:r>
      <w:proofErr w:type="spellStart"/>
      <w:r>
        <w:rPr>
          <w:sz w:val="28"/>
          <w:szCs w:val="28"/>
          <w:lang w:eastAsia="ar-SA"/>
        </w:rPr>
        <w:t>Солоновс</w:t>
      </w:r>
      <w:r w:rsidR="00BD1BCF">
        <w:rPr>
          <w:sz w:val="28"/>
          <w:szCs w:val="28"/>
          <w:lang w:eastAsia="ar-SA"/>
        </w:rPr>
        <w:t>кого</w:t>
      </w:r>
      <w:proofErr w:type="spellEnd"/>
      <w:r>
        <w:rPr>
          <w:sz w:val="28"/>
          <w:szCs w:val="28"/>
          <w:lang w:eastAsia="ar-SA"/>
        </w:rPr>
        <w:t xml:space="preserve"> </w:t>
      </w:r>
      <w:r w:rsidRPr="002F0AC9">
        <w:rPr>
          <w:sz w:val="28"/>
          <w:szCs w:val="28"/>
          <w:lang w:eastAsia="ar-SA"/>
        </w:rPr>
        <w:t>сельсовет</w:t>
      </w:r>
      <w:r>
        <w:rPr>
          <w:sz w:val="28"/>
          <w:szCs w:val="28"/>
          <w:lang w:eastAsia="ar-SA"/>
        </w:rPr>
        <w:t>а</w:t>
      </w:r>
      <w:r w:rsidRPr="002F0AC9">
        <w:rPr>
          <w:sz w:val="28"/>
          <w:szCs w:val="28"/>
          <w:lang w:eastAsia="ar-SA"/>
        </w:rPr>
        <w:t xml:space="preserve"> Смоленского района Алтайского края на 2022 год и на плановый период 2023 и 2024 годов» не отраже</w:t>
      </w:r>
      <w:r>
        <w:rPr>
          <w:sz w:val="28"/>
          <w:szCs w:val="28"/>
          <w:lang w:eastAsia="ar-SA"/>
        </w:rPr>
        <w:t>ны изменения в пункте 3 статьи 2</w:t>
      </w:r>
      <w:r w:rsidRPr="002F0AC9">
        <w:rPr>
          <w:sz w:val="28"/>
          <w:szCs w:val="28"/>
          <w:lang w:eastAsia="ar-SA"/>
        </w:rPr>
        <w:t xml:space="preserve"> «Бюджетные ассигнования бюджета сельского поселения на 2022</w:t>
      </w:r>
      <w:proofErr w:type="gramEnd"/>
      <w:r w:rsidRPr="002F0AC9">
        <w:rPr>
          <w:sz w:val="28"/>
          <w:szCs w:val="28"/>
          <w:lang w:eastAsia="ar-SA"/>
        </w:rPr>
        <w:t xml:space="preserve"> год и на плановый период 2023 и 2024 годов», по утверждению объема бюджетных ассигнований резервного фонда </w:t>
      </w:r>
      <w:r w:rsidR="00E863F8">
        <w:rPr>
          <w:sz w:val="28"/>
          <w:szCs w:val="28"/>
          <w:lang w:eastAsia="ar-SA"/>
        </w:rPr>
        <w:t>А</w:t>
      </w:r>
      <w:r w:rsidRPr="002F0AC9">
        <w:rPr>
          <w:sz w:val="28"/>
          <w:szCs w:val="28"/>
          <w:lang w:eastAsia="ar-SA"/>
        </w:rPr>
        <w:t xml:space="preserve">дминистрации </w:t>
      </w:r>
      <w:proofErr w:type="spellStart"/>
      <w:r w:rsidR="00BD1BCF">
        <w:rPr>
          <w:sz w:val="28"/>
          <w:szCs w:val="28"/>
          <w:lang w:eastAsia="ar-SA"/>
        </w:rPr>
        <w:t>Солоновского</w:t>
      </w:r>
      <w:proofErr w:type="spellEnd"/>
      <w:r w:rsidR="00BD1BCF">
        <w:rPr>
          <w:sz w:val="28"/>
          <w:szCs w:val="28"/>
          <w:lang w:eastAsia="ar-SA"/>
        </w:rPr>
        <w:t xml:space="preserve"> </w:t>
      </w:r>
      <w:r w:rsidRPr="002F0AC9">
        <w:rPr>
          <w:sz w:val="28"/>
          <w:szCs w:val="28"/>
          <w:lang w:eastAsia="ar-SA"/>
        </w:rPr>
        <w:t xml:space="preserve">сельсовета на 2022 в сумме </w:t>
      </w:r>
      <w:r>
        <w:rPr>
          <w:sz w:val="28"/>
          <w:szCs w:val="28"/>
          <w:lang w:eastAsia="ar-SA"/>
        </w:rPr>
        <w:t>0,</w:t>
      </w:r>
      <w:r w:rsidR="00BD1BCF">
        <w:rPr>
          <w:sz w:val="28"/>
          <w:szCs w:val="28"/>
          <w:lang w:eastAsia="ar-SA"/>
        </w:rPr>
        <w:t>0</w:t>
      </w:r>
      <w:r w:rsidRPr="002F0AC9">
        <w:rPr>
          <w:sz w:val="28"/>
          <w:szCs w:val="28"/>
          <w:lang w:eastAsia="ar-SA"/>
        </w:rPr>
        <w:t xml:space="preserve"> тыс. руб.</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440C4A" w:rsidRPr="00440C4A" w:rsidRDefault="009816D3" w:rsidP="00E863F8">
      <w:pPr>
        <w:tabs>
          <w:tab w:val="left" w:pos="709"/>
        </w:tabs>
        <w:autoSpaceDE w:val="0"/>
        <w:autoSpaceDN w:val="0"/>
        <w:adjustRightInd w:val="0"/>
        <w:jc w:val="both"/>
        <w:outlineLvl w:val="0"/>
        <w:rPr>
          <w:sz w:val="28"/>
          <w:szCs w:val="28"/>
        </w:rPr>
      </w:pPr>
      <w:r>
        <w:rPr>
          <w:color w:val="000000"/>
          <w:spacing w:val="-1"/>
          <w:sz w:val="28"/>
          <w:szCs w:val="28"/>
        </w:rPr>
        <w:t xml:space="preserve">   </w:t>
      </w:r>
      <w:r w:rsidR="00B33131">
        <w:rPr>
          <w:color w:val="000000"/>
          <w:spacing w:val="-1"/>
          <w:sz w:val="28"/>
          <w:szCs w:val="28"/>
        </w:rPr>
        <w:t xml:space="preserve">      </w:t>
      </w:r>
      <w:r>
        <w:rPr>
          <w:color w:val="000000"/>
          <w:spacing w:val="-1"/>
          <w:sz w:val="28"/>
          <w:szCs w:val="28"/>
        </w:rPr>
        <w:t xml:space="preserve"> 2.</w:t>
      </w:r>
      <w:r w:rsidR="00652712">
        <w:rPr>
          <w:color w:val="000000"/>
          <w:spacing w:val="-1"/>
          <w:sz w:val="28"/>
          <w:szCs w:val="28"/>
        </w:rPr>
        <w:t xml:space="preserve">  </w:t>
      </w:r>
      <w:r w:rsidR="00BD1BCF">
        <w:rPr>
          <w:sz w:val="28"/>
          <w:szCs w:val="28"/>
        </w:rPr>
        <w:t xml:space="preserve">Принять к сведению замечания, указанные по оформлению решения </w:t>
      </w:r>
      <w:r w:rsidR="00BD1BCF" w:rsidRPr="00B33131">
        <w:rPr>
          <w:sz w:val="28"/>
          <w:szCs w:val="28"/>
          <w:lang w:eastAsia="ar-SA"/>
        </w:rPr>
        <w:t xml:space="preserve">Собрания депутатов </w:t>
      </w:r>
      <w:proofErr w:type="spellStart"/>
      <w:r w:rsidR="00BD1BCF">
        <w:rPr>
          <w:sz w:val="28"/>
          <w:szCs w:val="28"/>
          <w:lang w:eastAsia="ar-SA"/>
        </w:rPr>
        <w:t>Солоновского</w:t>
      </w:r>
      <w:proofErr w:type="spellEnd"/>
      <w:r w:rsidR="00BD1BCF">
        <w:rPr>
          <w:sz w:val="28"/>
          <w:szCs w:val="28"/>
          <w:lang w:eastAsia="ar-SA"/>
        </w:rPr>
        <w:t xml:space="preserve"> </w:t>
      </w:r>
      <w:r w:rsidR="00BD1BCF" w:rsidRPr="00B33131">
        <w:rPr>
          <w:sz w:val="28"/>
          <w:szCs w:val="28"/>
          <w:lang w:eastAsia="ar-SA"/>
        </w:rPr>
        <w:t>сельсовета</w:t>
      </w:r>
      <w:r w:rsidR="00E863F8">
        <w:rPr>
          <w:sz w:val="28"/>
          <w:szCs w:val="28"/>
          <w:lang w:eastAsia="ar-SA"/>
        </w:rPr>
        <w:t xml:space="preserve"> Смоленского района Алтайского края</w:t>
      </w:r>
      <w:r w:rsidR="00BD1BCF" w:rsidRPr="00B33131">
        <w:rPr>
          <w:sz w:val="28"/>
          <w:szCs w:val="28"/>
          <w:lang w:eastAsia="ar-SA"/>
        </w:rPr>
        <w:t xml:space="preserve"> от </w:t>
      </w:r>
      <w:r w:rsidR="00BD1BCF">
        <w:rPr>
          <w:sz w:val="28"/>
          <w:szCs w:val="28"/>
          <w:lang w:eastAsia="ar-SA"/>
        </w:rPr>
        <w:t>23</w:t>
      </w:r>
      <w:r w:rsidR="00BD1BCF" w:rsidRPr="00B33131">
        <w:rPr>
          <w:sz w:val="28"/>
          <w:szCs w:val="28"/>
          <w:lang w:eastAsia="ar-SA"/>
        </w:rPr>
        <w:t>.</w:t>
      </w:r>
      <w:r w:rsidR="00BD1BCF">
        <w:rPr>
          <w:sz w:val="28"/>
          <w:szCs w:val="28"/>
          <w:lang w:eastAsia="ar-SA"/>
        </w:rPr>
        <w:t>12</w:t>
      </w:r>
      <w:r w:rsidR="00BD1BCF" w:rsidRPr="00B33131">
        <w:rPr>
          <w:sz w:val="28"/>
          <w:szCs w:val="28"/>
          <w:lang w:eastAsia="ar-SA"/>
        </w:rPr>
        <w:t>.202</w:t>
      </w:r>
      <w:r w:rsidR="00BD1BCF">
        <w:rPr>
          <w:sz w:val="28"/>
          <w:szCs w:val="28"/>
          <w:lang w:eastAsia="ar-SA"/>
        </w:rPr>
        <w:t>2</w:t>
      </w:r>
      <w:r w:rsidR="00BD1BCF" w:rsidRPr="00B33131">
        <w:rPr>
          <w:sz w:val="28"/>
          <w:szCs w:val="28"/>
          <w:lang w:eastAsia="ar-SA"/>
        </w:rPr>
        <w:t xml:space="preserve"> № </w:t>
      </w:r>
      <w:r w:rsidR="00BD1BCF">
        <w:rPr>
          <w:sz w:val="28"/>
          <w:szCs w:val="28"/>
          <w:lang w:eastAsia="ar-SA"/>
        </w:rPr>
        <w:t>44 о внесении изменений в решение от 24.12.2021 № 18 (</w:t>
      </w:r>
      <w:r w:rsidR="00BD1BCF" w:rsidRPr="00B33131">
        <w:rPr>
          <w:sz w:val="28"/>
          <w:szCs w:val="28"/>
        </w:rPr>
        <w:t>об изменении</w:t>
      </w:r>
      <w:r w:rsidR="00BD1BCF">
        <w:rPr>
          <w:sz w:val="28"/>
          <w:szCs w:val="28"/>
        </w:rPr>
        <w:t xml:space="preserve"> бюджета поселения).</w:t>
      </w:r>
      <w:r w:rsidR="00440C4A">
        <w:rPr>
          <w:sz w:val="28"/>
          <w:szCs w:val="28"/>
        </w:rPr>
        <w:t xml:space="preserve">    </w:t>
      </w:r>
      <w:r w:rsidR="00B33131">
        <w:rPr>
          <w:sz w:val="28"/>
          <w:szCs w:val="28"/>
        </w:rPr>
        <w:t xml:space="preserve">    </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Pr>
          <w:color w:val="000000"/>
          <w:sz w:val="28"/>
          <w:szCs w:val="28"/>
        </w:rPr>
        <w:t>Солоновского</w:t>
      </w:r>
      <w:proofErr w:type="spellEnd"/>
      <w:r>
        <w:rPr>
          <w:color w:val="000000"/>
          <w:sz w:val="28"/>
          <w:szCs w:val="28"/>
        </w:rPr>
        <w:t xml:space="preserve"> сельсовета за 2022 год, позволяют сделать вывод об отсутствии нарушений бюджетного законодательства при его составлении.</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Солоновского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Солоновского</w:t>
      </w:r>
      <w:proofErr w:type="spellEnd"/>
      <w:r>
        <w:rPr>
          <w:color w:val="000000"/>
          <w:sz w:val="28"/>
          <w:szCs w:val="28"/>
        </w:rPr>
        <w:t xml:space="preserve"> сельсовета Смоленского района Алтайского края от 24.12.2021 № 18 «О бюджете муниципального </w:t>
      </w:r>
      <w:r>
        <w:rPr>
          <w:color w:val="000000"/>
          <w:sz w:val="28"/>
          <w:szCs w:val="28"/>
        </w:rPr>
        <w:lastRenderedPageBreak/>
        <w:t xml:space="preserve">образования </w:t>
      </w:r>
      <w:proofErr w:type="spellStart"/>
      <w:r>
        <w:rPr>
          <w:color w:val="000000"/>
          <w:sz w:val="28"/>
          <w:szCs w:val="28"/>
        </w:rPr>
        <w:t>Солоновского</w:t>
      </w:r>
      <w:proofErr w:type="spellEnd"/>
      <w:r>
        <w:rPr>
          <w:color w:val="000000"/>
          <w:sz w:val="28"/>
          <w:szCs w:val="28"/>
        </w:rPr>
        <w:t xml:space="preserve"> сельсовета Смоленского района Алтайского края на 2022 год и на плановый период 2023 и 2024 годов» (с учетом вносимых изменений).</w:t>
      </w:r>
    </w:p>
    <w:p w:rsidR="00BD1BCF" w:rsidRPr="00B97B9F" w:rsidRDefault="00BD1BCF" w:rsidP="00BD1BCF">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FD61CA">
        <w:rPr>
          <w:color w:val="000000"/>
          <w:sz w:val="28"/>
          <w:szCs w:val="28"/>
        </w:rPr>
        <w:t>Солоновского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FD61CA">
        <w:rPr>
          <w:color w:val="000000"/>
          <w:spacing w:val="-2"/>
          <w:sz w:val="28"/>
          <w:szCs w:val="28"/>
        </w:rPr>
        <w:t>Солоновск</w:t>
      </w:r>
      <w:r>
        <w:rPr>
          <w:color w:val="000000"/>
          <w:spacing w:val="-2"/>
          <w:sz w:val="28"/>
          <w:szCs w:val="28"/>
        </w:rPr>
        <w:t>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BD1BCF" w:rsidRDefault="00BD1BCF" w:rsidP="00BD1BCF">
      <w:pPr>
        <w:tabs>
          <w:tab w:val="left" w:pos="709"/>
        </w:tabs>
        <w:autoSpaceDE w:val="0"/>
        <w:autoSpaceDN w:val="0"/>
        <w:adjustRightInd w:val="0"/>
        <w:jc w:val="both"/>
        <w:outlineLvl w:val="0"/>
        <w:rPr>
          <w:szCs w:val="28"/>
        </w:rPr>
      </w:pPr>
    </w:p>
    <w:p w:rsidR="00BD1BCF" w:rsidRDefault="00BD1BCF" w:rsidP="00BD1BCF">
      <w:pPr>
        <w:pStyle w:val="a3"/>
        <w:rPr>
          <w:szCs w:val="28"/>
        </w:rPr>
      </w:pPr>
      <w:r>
        <w:rPr>
          <w:szCs w:val="28"/>
        </w:rPr>
        <w:t>Инспектор</w:t>
      </w:r>
      <w:r w:rsidRPr="00B97B9F">
        <w:rPr>
          <w:szCs w:val="28"/>
        </w:rPr>
        <w:t xml:space="preserve"> </w:t>
      </w:r>
      <w:proofErr w:type="gramStart"/>
      <w:r w:rsidRPr="00B97B9F">
        <w:rPr>
          <w:szCs w:val="28"/>
        </w:rPr>
        <w:t>контрольно-счетной</w:t>
      </w:r>
      <w:proofErr w:type="gramEnd"/>
      <w:r w:rsidRPr="00B97B9F">
        <w:rPr>
          <w:szCs w:val="28"/>
        </w:rPr>
        <w:t xml:space="preserve"> </w:t>
      </w:r>
      <w:r>
        <w:rPr>
          <w:szCs w:val="28"/>
        </w:rPr>
        <w:t xml:space="preserve"> </w:t>
      </w:r>
      <w:r w:rsidRPr="00B97B9F">
        <w:rPr>
          <w:szCs w:val="28"/>
        </w:rPr>
        <w:t xml:space="preserve">                                            </w:t>
      </w:r>
      <w:r>
        <w:rPr>
          <w:szCs w:val="28"/>
        </w:rPr>
        <w:t xml:space="preserve">      </w:t>
      </w:r>
      <w:r w:rsidRPr="00B97B9F">
        <w:rPr>
          <w:szCs w:val="28"/>
        </w:rPr>
        <w:t xml:space="preserve">  </w:t>
      </w:r>
      <w:r>
        <w:rPr>
          <w:szCs w:val="28"/>
        </w:rPr>
        <w:t>О.В. Горохова</w:t>
      </w:r>
    </w:p>
    <w:p w:rsidR="00BD1BCF" w:rsidRPr="00B97B9F" w:rsidRDefault="00BD1BCF" w:rsidP="00BD1BCF">
      <w:pPr>
        <w:pStyle w:val="a3"/>
        <w:rPr>
          <w:szCs w:val="28"/>
        </w:rPr>
      </w:pPr>
      <w:r>
        <w:rPr>
          <w:szCs w:val="28"/>
        </w:rPr>
        <w:t>палаты</w:t>
      </w:r>
    </w:p>
    <w:p w:rsidR="00C471B2" w:rsidRPr="00B97B9F" w:rsidRDefault="00C471B2" w:rsidP="00BD1BCF">
      <w:pPr>
        <w:shd w:val="clear" w:color="auto" w:fill="FFFFFF"/>
        <w:tabs>
          <w:tab w:val="left" w:pos="709"/>
        </w:tabs>
        <w:spacing w:after="120" w:line="274" w:lineRule="exact"/>
        <w:ind w:right="11" w:firstLine="697"/>
        <w:jc w:val="both"/>
        <w:rPr>
          <w:szCs w:val="28"/>
        </w:rPr>
      </w:pP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6CA8"/>
    <w:rsid w:val="00007268"/>
    <w:rsid w:val="00010571"/>
    <w:rsid w:val="000106DE"/>
    <w:rsid w:val="00013AAA"/>
    <w:rsid w:val="00014A79"/>
    <w:rsid w:val="000155B8"/>
    <w:rsid w:val="0002039E"/>
    <w:rsid w:val="0002283E"/>
    <w:rsid w:val="00022B12"/>
    <w:rsid w:val="00027529"/>
    <w:rsid w:val="00031C73"/>
    <w:rsid w:val="000326DF"/>
    <w:rsid w:val="00037C77"/>
    <w:rsid w:val="00041F50"/>
    <w:rsid w:val="0004350E"/>
    <w:rsid w:val="0004363D"/>
    <w:rsid w:val="0004394F"/>
    <w:rsid w:val="00045425"/>
    <w:rsid w:val="000455AE"/>
    <w:rsid w:val="000460AB"/>
    <w:rsid w:val="00046253"/>
    <w:rsid w:val="0005041D"/>
    <w:rsid w:val="000505E3"/>
    <w:rsid w:val="0005156C"/>
    <w:rsid w:val="00052394"/>
    <w:rsid w:val="000524AB"/>
    <w:rsid w:val="00055166"/>
    <w:rsid w:val="000567BC"/>
    <w:rsid w:val="00056CEC"/>
    <w:rsid w:val="00063C69"/>
    <w:rsid w:val="000652A3"/>
    <w:rsid w:val="00065360"/>
    <w:rsid w:val="00066CE8"/>
    <w:rsid w:val="00066E13"/>
    <w:rsid w:val="0007084C"/>
    <w:rsid w:val="000734E6"/>
    <w:rsid w:val="0007485D"/>
    <w:rsid w:val="000748A5"/>
    <w:rsid w:val="0007605D"/>
    <w:rsid w:val="0007722F"/>
    <w:rsid w:val="000777E1"/>
    <w:rsid w:val="000814AF"/>
    <w:rsid w:val="00081AC5"/>
    <w:rsid w:val="00081D25"/>
    <w:rsid w:val="00081EC1"/>
    <w:rsid w:val="000821F4"/>
    <w:rsid w:val="00084B41"/>
    <w:rsid w:val="000960A3"/>
    <w:rsid w:val="000A209F"/>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EE2"/>
    <w:rsid w:val="000E7A32"/>
    <w:rsid w:val="000E7EDB"/>
    <w:rsid w:val="000F13D1"/>
    <w:rsid w:val="000F1A87"/>
    <w:rsid w:val="000F42C5"/>
    <w:rsid w:val="000F4A37"/>
    <w:rsid w:val="000F577B"/>
    <w:rsid w:val="000F5AD1"/>
    <w:rsid w:val="000F6213"/>
    <w:rsid w:val="00101CFA"/>
    <w:rsid w:val="001057D7"/>
    <w:rsid w:val="00106A88"/>
    <w:rsid w:val="00106A9A"/>
    <w:rsid w:val="00112307"/>
    <w:rsid w:val="00114931"/>
    <w:rsid w:val="001210FD"/>
    <w:rsid w:val="001251F3"/>
    <w:rsid w:val="00137482"/>
    <w:rsid w:val="00137980"/>
    <w:rsid w:val="00140238"/>
    <w:rsid w:val="00140BF1"/>
    <w:rsid w:val="0014522E"/>
    <w:rsid w:val="00146A96"/>
    <w:rsid w:val="00147351"/>
    <w:rsid w:val="00147657"/>
    <w:rsid w:val="00150E89"/>
    <w:rsid w:val="00152454"/>
    <w:rsid w:val="00152D30"/>
    <w:rsid w:val="00152D9D"/>
    <w:rsid w:val="00156444"/>
    <w:rsid w:val="001565E4"/>
    <w:rsid w:val="00161685"/>
    <w:rsid w:val="00162415"/>
    <w:rsid w:val="001648C7"/>
    <w:rsid w:val="00166EA4"/>
    <w:rsid w:val="00167316"/>
    <w:rsid w:val="0017182B"/>
    <w:rsid w:val="00174524"/>
    <w:rsid w:val="00175108"/>
    <w:rsid w:val="00176ED4"/>
    <w:rsid w:val="00177ADB"/>
    <w:rsid w:val="00181C1C"/>
    <w:rsid w:val="00182AD4"/>
    <w:rsid w:val="001833B2"/>
    <w:rsid w:val="00190451"/>
    <w:rsid w:val="00190FF4"/>
    <w:rsid w:val="0019230C"/>
    <w:rsid w:val="00193D82"/>
    <w:rsid w:val="001961B5"/>
    <w:rsid w:val="0019709B"/>
    <w:rsid w:val="001A64B4"/>
    <w:rsid w:val="001A7F7B"/>
    <w:rsid w:val="001B3D90"/>
    <w:rsid w:val="001B4B60"/>
    <w:rsid w:val="001B63BE"/>
    <w:rsid w:val="001B6C44"/>
    <w:rsid w:val="001B71F6"/>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1F511E"/>
    <w:rsid w:val="0020074C"/>
    <w:rsid w:val="0020426F"/>
    <w:rsid w:val="00207805"/>
    <w:rsid w:val="00212889"/>
    <w:rsid w:val="00212C84"/>
    <w:rsid w:val="002132F1"/>
    <w:rsid w:val="00214CFC"/>
    <w:rsid w:val="00216124"/>
    <w:rsid w:val="00217D21"/>
    <w:rsid w:val="002211CB"/>
    <w:rsid w:val="002221B3"/>
    <w:rsid w:val="002222B8"/>
    <w:rsid w:val="002222E1"/>
    <w:rsid w:val="002223D2"/>
    <w:rsid w:val="00224328"/>
    <w:rsid w:val="0022599F"/>
    <w:rsid w:val="00226F83"/>
    <w:rsid w:val="0023330B"/>
    <w:rsid w:val="002333DE"/>
    <w:rsid w:val="002336F9"/>
    <w:rsid w:val="00233B05"/>
    <w:rsid w:val="00240383"/>
    <w:rsid w:val="00240645"/>
    <w:rsid w:val="0024142B"/>
    <w:rsid w:val="00241FB5"/>
    <w:rsid w:val="0024213E"/>
    <w:rsid w:val="002425C6"/>
    <w:rsid w:val="00244885"/>
    <w:rsid w:val="00246702"/>
    <w:rsid w:val="002515C8"/>
    <w:rsid w:val="00253F6C"/>
    <w:rsid w:val="00254AB8"/>
    <w:rsid w:val="00254CFD"/>
    <w:rsid w:val="0025531B"/>
    <w:rsid w:val="00255E53"/>
    <w:rsid w:val="00256218"/>
    <w:rsid w:val="00263402"/>
    <w:rsid w:val="00265019"/>
    <w:rsid w:val="002658F1"/>
    <w:rsid w:val="00265B41"/>
    <w:rsid w:val="00265BFE"/>
    <w:rsid w:val="00266932"/>
    <w:rsid w:val="00267F94"/>
    <w:rsid w:val="002712CB"/>
    <w:rsid w:val="002724F6"/>
    <w:rsid w:val="00275362"/>
    <w:rsid w:val="002753B4"/>
    <w:rsid w:val="00276717"/>
    <w:rsid w:val="002848F0"/>
    <w:rsid w:val="00287ABE"/>
    <w:rsid w:val="002907C9"/>
    <w:rsid w:val="0029152C"/>
    <w:rsid w:val="00291654"/>
    <w:rsid w:val="002919A7"/>
    <w:rsid w:val="00292159"/>
    <w:rsid w:val="00292A0A"/>
    <w:rsid w:val="00294C50"/>
    <w:rsid w:val="002957D8"/>
    <w:rsid w:val="002969B4"/>
    <w:rsid w:val="00296C23"/>
    <w:rsid w:val="002A2B81"/>
    <w:rsid w:val="002A2C7A"/>
    <w:rsid w:val="002A5200"/>
    <w:rsid w:val="002A54DC"/>
    <w:rsid w:val="002A54F8"/>
    <w:rsid w:val="002B0004"/>
    <w:rsid w:val="002B5520"/>
    <w:rsid w:val="002B57DF"/>
    <w:rsid w:val="002C0CD6"/>
    <w:rsid w:val="002C223F"/>
    <w:rsid w:val="002C3D85"/>
    <w:rsid w:val="002C596E"/>
    <w:rsid w:val="002C759D"/>
    <w:rsid w:val="002D000E"/>
    <w:rsid w:val="002D12A3"/>
    <w:rsid w:val="002D259E"/>
    <w:rsid w:val="002E0B91"/>
    <w:rsid w:val="002E2F78"/>
    <w:rsid w:val="002E3978"/>
    <w:rsid w:val="002F1274"/>
    <w:rsid w:val="002F36A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0A08"/>
    <w:rsid w:val="00342476"/>
    <w:rsid w:val="0034310F"/>
    <w:rsid w:val="00345A5E"/>
    <w:rsid w:val="00345FA7"/>
    <w:rsid w:val="0035010F"/>
    <w:rsid w:val="003547FF"/>
    <w:rsid w:val="003608B7"/>
    <w:rsid w:val="0036143C"/>
    <w:rsid w:val="00362B2B"/>
    <w:rsid w:val="00362D5B"/>
    <w:rsid w:val="00363114"/>
    <w:rsid w:val="00363403"/>
    <w:rsid w:val="00364156"/>
    <w:rsid w:val="00367463"/>
    <w:rsid w:val="0037224C"/>
    <w:rsid w:val="00376BC9"/>
    <w:rsid w:val="00377C06"/>
    <w:rsid w:val="00377CE0"/>
    <w:rsid w:val="00380EDE"/>
    <w:rsid w:val="003815A5"/>
    <w:rsid w:val="003830D4"/>
    <w:rsid w:val="00384B45"/>
    <w:rsid w:val="00385AE5"/>
    <w:rsid w:val="003861F1"/>
    <w:rsid w:val="00391C71"/>
    <w:rsid w:val="00391E1A"/>
    <w:rsid w:val="00394527"/>
    <w:rsid w:val="00394688"/>
    <w:rsid w:val="00394AE4"/>
    <w:rsid w:val="003962C8"/>
    <w:rsid w:val="00397D82"/>
    <w:rsid w:val="003A0D9F"/>
    <w:rsid w:val="003A1474"/>
    <w:rsid w:val="003A1ED0"/>
    <w:rsid w:val="003A43B0"/>
    <w:rsid w:val="003B1619"/>
    <w:rsid w:val="003C2E81"/>
    <w:rsid w:val="003C3140"/>
    <w:rsid w:val="003C3AF8"/>
    <w:rsid w:val="003C3BD8"/>
    <w:rsid w:val="003C3DB5"/>
    <w:rsid w:val="003C56DF"/>
    <w:rsid w:val="003C5E30"/>
    <w:rsid w:val="003D1369"/>
    <w:rsid w:val="003D23E5"/>
    <w:rsid w:val="003D428B"/>
    <w:rsid w:val="003D60BC"/>
    <w:rsid w:val="003E2539"/>
    <w:rsid w:val="003E2FB9"/>
    <w:rsid w:val="003E6637"/>
    <w:rsid w:val="003E687B"/>
    <w:rsid w:val="003E7C7E"/>
    <w:rsid w:val="003F1A66"/>
    <w:rsid w:val="003F2403"/>
    <w:rsid w:val="003F6216"/>
    <w:rsid w:val="003F74BA"/>
    <w:rsid w:val="003F75D6"/>
    <w:rsid w:val="004023BE"/>
    <w:rsid w:val="0040269B"/>
    <w:rsid w:val="0040283A"/>
    <w:rsid w:val="004036CD"/>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70029"/>
    <w:rsid w:val="00480992"/>
    <w:rsid w:val="004813B2"/>
    <w:rsid w:val="00481F0F"/>
    <w:rsid w:val="00483799"/>
    <w:rsid w:val="00484F97"/>
    <w:rsid w:val="00486DDC"/>
    <w:rsid w:val="00490001"/>
    <w:rsid w:val="0049224D"/>
    <w:rsid w:val="00492B8A"/>
    <w:rsid w:val="00493E56"/>
    <w:rsid w:val="00497BF8"/>
    <w:rsid w:val="004A1F71"/>
    <w:rsid w:val="004A32C3"/>
    <w:rsid w:val="004A4128"/>
    <w:rsid w:val="004A489A"/>
    <w:rsid w:val="004A60CF"/>
    <w:rsid w:val="004A6E2A"/>
    <w:rsid w:val="004B3C30"/>
    <w:rsid w:val="004B45B0"/>
    <w:rsid w:val="004B64E5"/>
    <w:rsid w:val="004B6AF7"/>
    <w:rsid w:val="004B6D0F"/>
    <w:rsid w:val="004C0236"/>
    <w:rsid w:val="004C0798"/>
    <w:rsid w:val="004C29A8"/>
    <w:rsid w:val="004C4AE0"/>
    <w:rsid w:val="004C5D7A"/>
    <w:rsid w:val="004C625D"/>
    <w:rsid w:val="004C6F98"/>
    <w:rsid w:val="004D0AF5"/>
    <w:rsid w:val="004D0FE4"/>
    <w:rsid w:val="004D1BC8"/>
    <w:rsid w:val="004D5348"/>
    <w:rsid w:val="004D705A"/>
    <w:rsid w:val="004D79A4"/>
    <w:rsid w:val="004E0048"/>
    <w:rsid w:val="004E02C2"/>
    <w:rsid w:val="004E30A4"/>
    <w:rsid w:val="004E35F8"/>
    <w:rsid w:val="004E5032"/>
    <w:rsid w:val="004E6278"/>
    <w:rsid w:val="004F1335"/>
    <w:rsid w:val="004F17D3"/>
    <w:rsid w:val="004F2EBE"/>
    <w:rsid w:val="004F7067"/>
    <w:rsid w:val="00500E7C"/>
    <w:rsid w:val="00501D1B"/>
    <w:rsid w:val="0050423C"/>
    <w:rsid w:val="00504303"/>
    <w:rsid w:val="00505BE4"/>
    <w:rsid w:val="0051208A"/>
    <w:rsid w:val="00517CBF"/>
    <w:rsid w:val="00517E81"/>
    <w:rsid w:val="005210AB"/>
    <w:rsid w:val="00523A7A"/>
    <w:rsid w:val="00527750"/>
    <w:rsid w:val="005331B7"/>
    <w:rsid w:val="00533A4E"/>
    <w:rsid w:val="00533E12"/>
    <w:rsid w:val="005357C5"/>
    <w:rsid w:val="005364AB"/>
    <w:rsid w:val="00536F65"/>
    <w:rsid w:val="00546353"/>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1CD5"/>
    <w:rsid w:val="00591F17"/>
    <w:rsid w:val="00595A5D"/>
    <w:rsid w:val="00595B5A"/>
    <w:rsid w:val="005A4B3E"/>
    <w:rsid w:val="005A5EBE"/>
    <w:rsid w:val="005A7171"/>
    <w:rsid w:val="005A7C37"/>
    <w:rsid w:val="005B0632"/>
    <w:rsid w:val="005B0A32"/>
    <w:rsid w:val="005B115C"/>
    <w:rsid w:val="005B29BB"/>
    <w:rsid w:val="005B2FCC"/>
    <w:rsid w:val="005B325C"/>
    <w:rsid w:val="005B78FE"/>
    <w:rsid w:val="005C3902"/>
    <w:rsid w:val="005C5D00"/>
    <w:rsid w:val="005D0037"/>
    <w:rsid w:val="005D1DBF"/>
    <w:rsid w:val="005D73FF"/>
    <w:rsid w:val="005D7B64"/>
    <w:rsid w:val="005E2F13"/>
    <w:rsid w:val="005E514A"/>
    <w:rsid w:val="005F16F0"/>
    <w:rsid w:val="005F27EF"/>
    <w:rsid w:val="005F404E"/>
    <w:rsid w:val="005F5E0F"/>
    <w:rsid w:val="00606555"/>
    <w:rsid w:val="00613524"/>
    <w:rsid w:val="00613F39"/>
    <w:rsid w:val="00615292"/>
    <w:rsid w:val="0061534D"/>
    <w:rsid w:val="0061574B"/>
    <w:rsid w:val="00616C33"/>
    <w:rsid w:val="00620726"/>
    <w:rsid w:val="00620A6C"/>
    <w:rsid w:val="0062413C"/>
    <w:rsid w:val="00624983"/>
    <w:rsid w:val="00632BB4"/>
    <w:rsid w:val="00634158"/>
    <w:rsid w:val="00634673"/>
    <w:rsid w:val="00635343"/>
    <w:rsid w:val="0063743A"/>
    <w:rsid w:val="00644017"/>
    <w:rsid w:val="00644FA9"/>
    <w:rsid w:val="00652712"/>
    <w:rsid w:val="00652AB9"/>
    <w:rsid w:val="006550F4"/>
    <w:rsid w:val="00657010"/>
    <w:rsid w:val="0065757E"/>
    <w:rsid w:val="006658C4"/>
    <w:rsid w:val="00665FA7"/>
    <w:rsid w:val="00667B63"/>
    <w:rsid w:val="00671C05"/>
    <w:rsid w:val="0067493A"/>
    <w:rsid w:val="00675B65"/>
    <w:rsid w:val="00677746"/>
    <w:rsid w:val="006836EF"/>
    <w:rsid w:val="00685FEE"/>
    <w:rsid w:val="006866B9"/>
    <w:rsid w:val="00691BC0"/>
    <w:rsid w:val="0069325A"/>
    <w:rsid w:val="006935C9"/>
    <w:rsid w:val="0069406D"/>
    <w:rsid w:val="0069575C"/>
    <w:rsid w:val="00697EEA"/>
    <w:rsid w:val="006A0808"/>
    <w:rsid w:val="006A2BF4"/>
    <w:rsid w:val="006A2EE8"/>
    <w:rsid w:val="006A2FFB"/>
    <w:rsid w:val="006A353C"/>
    <w:rsid w:val="006A79F8"/>
    <w:rsid w:val="006B0EBC"/>
    <w:rsid w:val="006B4900"/>
    <w:rsid w:val="006C342F"/>
    <w:rsid w:val="006C4686"/>
    <w:rsid w:val="006C4714"/>
    <w:rsid w:val="006C7D9F"/>
    <w:rsid w:val="006D056B"/>
    <w:rsid w:val="006D490A"/>
    <w:rsid w:val="006D691B"/>
    <w:rsid w:val="006D7287"/>
    <w:rsid w:val="006D7B39"/>
    <w:rsid w:val="006E24E3"/>
    <w:rsid w:val="006E3161"/>
    <w:rsid w:val="006F13F5"/>
    <w:rsid w:val="006F2127"/>
    <w:rsid w:val="006F773F"/>
    <w:rsid w:val="006F7CFF"/>
    <w:rsid w:val="006F7DB2"/>
    <w:rsid w:val="007008EF"/>
    <w:rsid w:val="0070224F"/>
    <w:rsid w:val="0070568C"/>
    <w:rsid w:val="00710E94"/>
    <w:rsid w:val="00710FE4"/>
    <w:rsid w:val="0071186A"/>
    <w:rsid w:val="0071196E"/>
    <w:rsid w:val="00712805"/>
    <w:rsid w:val="007143BA"/>
    <w:rsid w:val="00715805"/>
    <w:rsid w:val="0071634F"/>
    <w:rsid w:val="0072097B"/>
    <w:rsid w:val="00720B59"/>
    <w:rsid w:val="00721BCF"/>
    <w:rsid w:val="00722257"/>
    <w:rsid w:val="007230F1"/>
    <w:rsid w:val="00726845"/>
    <w:rsid w:val="00726A42"/>
    <w:rsid w:val="007310B4"/>
    <w:rsid w:val="00731E58"/>
    <w:rsid w:val="007326BE"/>
    <w:rsid w:val="00733D91"/>
    <w:rsid w:val="00736AD0"/>
    <w:rsid w:val="00740B60"/>
    <w:rsid w:val="007425C5"/>
    <w:rsid w:val="00743232"/>
    <w:rsid w:val="00743592"/>
    <w:rsid w:val="00745B51"/>
    <w:rsid w:val="00751A28"/>
    <w:rsid w:val="007520A6"/>
    <w:rsid w:val="00754C8C"/>
    <w:rsid w:val="0076536D"/>
    <w:rsid w:val="007658F0"/>
    <w:rsid w:val="0076757C"/>
    <w:rsid w:val="007734E8"/>
    <w:rsid w:val="00774913"/>
    <w:rsid w:val="00775D6C"/>
    <w:rsid w:val="0077635A"/>
    <w:rsid w:val="0077674C"/>
    <w:rsid w:val="00791E09"/>
    <w:rsid w:val="00791E70"/>
    <w:rsid w:val="00792716"/>
    <w:rsid w:val="00795DF1"/>
    <w:rsid w:val="007A0539"/>
    <w:rsid w:val="007A56A4"/>
    <w:rsid w:val="007A5C8B"/>
    <w:rsid w:val="007A6D5B"/>
    <w:rsid w:val="007A79B9"/>
    <w:rsid w:val="007A7E82"/>
    <w:rsid w:val="007B20D1"/>
    <w:rsid w:val="007B218E"/>
    <w:rsid w:val="007B28C9"/>
    <w:rsid w:val="007B44A0"/>
    <w:rsid w:val="007B4CB2"/>
    <w:rsid w:val="007B67BD"/>
    <w:rsid w:val="007B7627"/>
    <w:rsid w:val="007B7D36"/>
    <w:rsid w:val="007C1669"/>
    <w:rsid w:val="007C1E76"/>
    <w:rsid w:val="007C2C0A"/>
    <w:rsid w:val="007C39D7"/>
    <w:rsid w:val="007C5149"/>
    <w:rsid w:val="007D2303"/>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60DB"/>
    <w:rsid w:val="008066E3"/>
    <w:rsid w:val="00807C90"/>
    <w:rsid w:val="00812254"/>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3735"/>
    <w:rsid w:val="008448F9"/>
    <w:rsid w:val="00844E2C"/>
    <w:rsid w:val="00845F41"/>
    <w:rsid w:val="00851355"/>
    <w:rsid w:val="00857940"/>
    <w:rsid w:val="008608A2"/>
    <w:rsid w:val="00861060"/>
    <w:rsid w:val="0086164B"/>
    <w:rsid w:val="00861CB0"/>
    <w:rsid w:val="00861EFC"/>
    <w:rsid w:val="00864047"/>
    <w:rsid w:val="0086604D"/>
    <w:rsid w:val="0086608B"/>
    <w:rsid w:val="0086617E"/>
    <w:rsid w:val="008661D3"/>
    <w:rsid w:val="00870471"/>
    <w:rsid w:val="008723AC"/>
    <w:rsid w:val="0087279D"/>
    <w:rsid w:val="00873258"/>
    <w:rsid w:val="00874254"/>
    <w:rsid w:val="00874502"/>
    <w:rsid w:val="00875656"/>
    <w:rsid w:val="008810D8"/>
    <w:rsid w:val="00883F96"/>
    <w:rsid w:val="008860F4"/>
    <w:rsid w:val="008878F9"/>
    <w:rsid w:val="00887F4F"/>
    <w:rsid w:val="008907BA"/>
    <w:rsid w:val="00895678"/>
    <w:rsid w:val="0089580F"/>
    <w:rsid w:val="00895E83"/>
    <w:rsid w:val="0089634A"/>
    <w:rsid w:val="008A0490"/>
    <w:rsid w:val="008A1658"/>
    <w:rsid w:val="008A3C9E"/>
    <w:rsid w:val="008A3F77"/>
    <w:rsid w:val="008A47F3"/>
    <w:rsid w:val="008B01E4"/>
    <w:rsid w:val="008B0EC3"/>
    <w:rsid w:val="008B1B5A"/>
    <w:rsid w:val="008B2000"/>
    <w:rsid w:val="008B204E"/>
    <w:rsid w:val="008B5414"/>
    <w:rsid w:val="008B5CFD"/>
    <w:rsid w:val="008B628A"/>
    <w:rsid w:val="008B6386"/>
    <w:rsid w:val="008C1468"/>
    <w:rsid w:val="008C18FF"/>
    <w:rsid w:val="008C2C8D"/>
    <w:rsid w:val="008C342A"/>
    <w:rsid w:val="008C4A15"/>
    <w:rsid w:val="008C52AD"/>
    <w:rsid w:val="008C6CE1"/>
    <w:rsid w:val="008D2E07"/>
    <w:rsid w:val="008D2FF8"/>
    <w:rsid w:val="008D4507"/>
    <w:rsid w:val="008D5413"/>
    <w:rsid w:val="008E377E"/>
    <w:rsid w:val="008E555C"/>
    <w:rsid w:val="008E5830"/>
    <w:rsid w:val="008E628D"/>
    <w:rsid w:val="008E6329"/>
    <w:rsid w:val="008E76FC"/>
    <w:rsid w:val="008F032E"/>
    <w:rsid w:val="008F34B2"/>
    <w:rsid w:val="008F40E5"/>
    <w:rsid w:val="008F646B"/>
    <w:rsid w:val="00900F07"/>
    <w:rsid w:val="009041AC"/>
    <w:rsid w:val="00906466"/>
    <w:rsid w:val="00911BDB"/>
    <w:rsid w:val="0091354D"/>
    <w:rsid w:val="00916957"/>
    <w:rsid w:val="009255D2"/>
    <w:rsid w:val="00926996"/>
    <w:rsid w:val="009303EC"/>
    <w:rsid w:val="00934184"/>
    <w:rsid w:val="00934C51"/>
    <w:rsid w:val="00936C14"/>
    <w:rsid w:val="00940840"/>
    <w:rsid w:val="00941B86"/>
    <w:rsid w:val="00942E33"/>
    <w:rsid w:val="009431D5"/>
    <w:rsid w:val="00950668"/>
    <w:rsid w:val="00950BCD"/>
    <w:rsid w:val="00950E05"/>
    <w:rsid w:val="009523E0"/>
    <w:rsid w:val="00952755"/>
    <w:rsid w:val="009537C1"/>
    <w:rsid w:val="00954D12"/>
    <w:rsid w:val="00956933"/>
    <w:rsid w:val="00957D5E"/>
    <w:rsid w:val="00960291"/>
    <w:rsid w:val="00961F14"/>
    <w:rsid w:val="00962820"/>
    <w:rsid w:val="00963974"/>
    <w:rsid w:val="00963E15"/>
    <w:rsid w:val="00964549"/>
    <w:rsid w:val="009649AB"/>
    <w:rsid w:val="0097362A"/>
    <w:rsid w:val="00973FE8"/>
    <w:rsid w:val="009767F2"/>
    <w:rsid w:val="00976B39"/>
    <w:rsid w:val="00977FC8"/>
    <w:rsid w:val="009816D3"/>
    <w:rsid w:val="00982C19"/>
    <w:rsid w:val="0098584B"/>
    <w:rsid w:val="00990943"/>
    <w:rsid w:val="00991429"/>
    <w:rsid w:val="0099665B"/>
    <w:rsid w:val="0099724E"/>
    <w:rsid w:val="009A044F"/>
    <w:rsid w:val="009A2D16"/>
    <w:rsid w:val="009A51FB"/>
    <w:rsid w:val="009A5AA5"/>
    <w:rsid w:val="009A5CC7"/>
    <w:rsid w:val="009A66E8"/>
    <w:rsid w:val="009B02B2"/>
    <w:rsid w:val="009B1E6E"/>
    <w:rsid w:val="009B2AE9"/>
    <w:rsid w:val="009B384B"/>
    <w:rsid w:val="009B3A5F"/>
    <w:rsid w:val="009B3E01"/>
    <w:rsid w:val="009B4F6E"/>
    <w:rsid w:val="009B5034"/>
    <w:rsid w:val="009B589B"/>
    <w:rsid w:val="009B748E"/>
    <w:rsid w:val="009C25C5"/>
    <w:rsid w:val="009C6DAA"/>
    <w:rsid w:val="009D0106"/>
    <w:rsid w:val="009D0A7D"/>
    <w:rsid w:val="009D0F49"/>
    <w:rsid w:val="009D1976"/>
    <w:rsid w:val="009D5652"/>
    <w:rsid w:val="009D5AC0"/>
    <w:rsid w:val="009D794D"/>
    <w:rsid w:val="009E0231"/>
    <w:rsid w:val="009E1409"/>
    <w:rsid w:val="009E1E01"/>
    <w:rsid w:val="009E2D77"/>
    <w:rsid w:val="009E78C5"/>
    <w:rsid w:val="009E792E"/>
    <w:rsid w:val="009F1CA5"/>
    <w:rsid w:val="009F24B4"/>
    <w:rsid w:val="009F3B5E"/>
    <w:rsid w:val="009F5F5F"/>
    <w:rsid w:val="009F60E5"/>
    <w:rsid w:val="00A00B0C"/>
    <w:rsid w:val="00A02A55"/>
    <w:rsid w:val="00A03172"/>
    <w:rsid w:val="00A037B1"/>
    <w:rsid w:val="00A13C76"/>
    <w:rsid w:val="00A15294"/>
    <w:rsid w:val="00A15F7E"/>
    <w:rsid w:val="00A1670F"/>
    <w:rsid w:val="00A16F5B"/>
    <w:rsid w:val="00A178EC"/>
    <w:rsid w:val="00A20B1F"/>
    <w:rsid w:val="00A22CB5"/>
    <w:rsid w:val="00A234F6"/>
    <w:rsid w:val="00A27A9E"/>
    <w:rsid w:val="00A322C3"/>
    <w:rsid w:val="00A3237B"/>
    <w:rsid w:val="00A32931"/>
    <w:rsid w:val="00A32E07"/>
    <w:rsid w:val="00A33C19"/>
    <w:rsid w:val="00A359DD"/>
    <w:rsid w:val="00A407BB"/>
    <w:rsid w:val="00A41E8B"/>
    <w:rsid w:val="00A432A6"/>
    <w:rsid w:val="00A43738"/>
    <w:rsid w:val="00A43B47"/>
    <w:rsid w:val="00A44B30"/>
    <w:rsid w:val="00A473F8"/>
    <w:rsid w:val="00A47BB8"/>
    <w:rsid w:val="00A513D8"/>
    <w:rsid w:val="00A516A3"/>
    <w:rsid w:val="00A54099"/>
    <w:rsid w:val="00A60DB6"/>
    <w:rsid w:val="00A614AA"/>
    <w:rsid w:val="00A62F50"/>
    <w:rsid w:val="00A64BB8"/>
    <w:rsid w:val="00A66D8A"/>
    <w:rsid w:val="00A67E3F"/>
    <w:rsid w:val="00A700C1"/>
    <w:rsid w:val="00A71269"/>
    <w:rsid w:val="00A71FF9"/>
    <w:rsid w:val="00A758B8"/>
    <w:rsid w:val="00A8391D"/>
    <w:rsid w:val="00A86B74"/>
    <w:rsid w:val="00A90A26"/>
    <w:rsid w:val="00A91C17"/>
    <w:rsid w:val="00A92976"/>
    <w:rsid w:val="00A93C66"/>
    <w:rsid w:val="00A942DE"/>
    <w:rsid w:val="00A949AB"/>
    <w:rsid w:val="00A9676C"/>
    <w:rsid w:val="00A96B2B"/>
    <w:rsid w:val="00AA349F"/>
    <w:rsid w:val="00AA5374"/>
    <w:rsid w:val="00AB0BF8"/>
    <w:rsid w:val="00AB6F3F"/>
    <w:rsid w:val="00AB7BB2"/>
    <w:rsid w:val="00AC0892"/>
    <w:rsid w:val="00AC0A58"/>
    <w:rsid w:val="00AC43BD"/>
    <w:rsid w:val="00AC5CC6"/>
    <w:rsid w:val="00AC65AB"/>
    <w:rsid w:val="00AD2641"/>
    <w:rsid w:val="00AD3426"/>
    <w:rsid w:val="00AD42B8"/>
    <w:rsid w:val="00AD436B"/>
    <w:rsid w:val="00AD4FB6"/>
    <w:rsid w:val="00AD71BB"/>
    <w:rsid w:val="00AE0972"/>
    <w:rsid w:val="00AE45A8"/>
    <w:rsid w:val="00AE52E1"/>
    <w:rsid w:val="00AE6B39"/>
    <w:rsid w:val="00AE710F"/>
    <w:rsid w:val="00AE7A27"/>
    <w:rsid w:val="00AF0B6B"/>
    <w:rsid w:val="00AF1000"/>
    <w:rsid w:val="00AF5320"/>
    <w:rsid w:val="00AF5606"/>
    <w:rsid w:val="00AF75F4"/>
    <w:rsid w:val="00B0144E"/>
    <w:rsid w:val="00B02970"/>
    <w:rsid w:val="00B0330E"/>
    <w:rsid w:val="00B10172"/>
    <w:rsid w:val="00B11576"/>
    <w:rsid w:val="00B12238"/>
    <w:rsid w:val="00B129BD"/>
    <w:rsid w:val="00B12FA0"/>
    <w:rsid w:val="00B13264"/>
    <w:rsid w:val="00B13759"/>
    <w:rsid w:val="00B15F4E"/>
    <w:rsid w:val="00B20ADB"/>
    <w:rsid w:val="00B20B93"/>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501E7"/>
    <w:rsid w:val="00B53E2B"/>
    <w:rsid w:val="00B549C6"/>
    <w:rsid w:val="00B55F0F"/>
    <w:rsid w:val="00B56E1C"/>
    <w:rsid w:val="00B61445"/>
    <w:rsid w:val="00B61990"/>
    <w:rsid w:val="00B65C24"/>
    <w:rsid w:val="00B66E48"/>
    <w:rsid w:val="00B6784F"/>
    <w:rsid w:val="00B7682E"/>
    <w:rsid w:val="00B76A5D"/>
    <w:rsid w:val="00B80D87"/>
    <w:rsid w:val="00B8155F"/>
    <w:rsid w:val="00B82885"/>
    <w:rsid w:val="00B82E18"/>
    <w:rsid w:val="00B84360"/>
    <w:rsid w:val="00B901B2"/>
    <w:rsid w:val="00B92202"/>
    <w:rsid w:val="00B93647"/>
    <w:rsid w:val="00B94C1C"/>
    <w:rsid w:val="00B97B9F"/>
    <w:rsid w:val="00BA49E4"/>
    <w:rsid w:val="00BA6CB1"/>
    <w:rsid w:val="00BA7F2A"/>
    <w:rsid w:val="00BB1789"/>
    <w:rsid w:val="00BB277B"/>
    <w:rsid w:val="00BB3523"/>
    <w:rsid w:val="00BB4DF9"/>
    <w:rsid w:val="00BB6ECA"/>
    <w:rsid w:val="00BC1907"/>
    <w:rsid w:val="00BC1DB7"/>
    <w:rsid w:val="00BC3379"/>
    <w:rsid w:val="00BC3C84"/>
    <w:rsid w:val="00BC4005"/>
    <w:rsid w:val="00BC494A"/>
    <w:rsid w:val="00BC757E"/>
    <w:rsid w:val="00BD1104"/>
    <w:rsid w:val="00BD16ED"/>
    <w:rsid w:val="00BD1BCF"/>
    <w:rsid w:val="00BD4D67"/>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17496"/>
    <w:rsid w:val="00C213C6"/>
    <w:rsid w:val="00C21663"/>
    <w:rsid w:val="00C22730"/>
    <w:rsid w:val="00C22FC8"/>
    <w:rsid w:val="00C260A9"/>
    <w:rsid w:val="00C30E6C"/>
    <w:rsid w:val="00C33033"/>
    <w:rsid w:val="00C40082"/>
    <w:rsid w:val="00C403B7"/>
    <w:rsid w:val="00C46529"/>
    <w:rsid w:val="00C471B2"/>
    <w:rsid w:val="00C4724A"/>
    <w:rsid w:val="00C474FF"/>
    <w:rsid w:val="00C50014"/>
    <w:rsid w:val="00C52EDF"/>
    <w:rsid w:val="00C538C5"/>
    <w:rsid w:val="00C5686C"/>
    <w:rsid w:val="00C610EE"/>
    <w:rsid w:val="00C63AE4"/>
    <w:rsid w:val="00C67398"/>
    <w:rsid w:val="00C712D8"/>
    <w:rsid w:val="00C72325"/>
    <w:rsid w:val="00C72E92"/>
    <w:rsid w:val="00C74526"/>
    <w:rsid w:val="00C7659E"/>
    <w:rsid w:val="00C77A91"/>
    <w:rsid w:val="00C8508D"/>
    <w:rsid w:val="00C86D19"/>
    <w:rsid w:val="00C94B15"/>
    <w:rsid w:val="00CA01F1"/>
    <w:rsid w:val="00CA255E"/>
    <w:rsid w:val="00CA2CDD"/>
    <w:rsid w:val="00CA40B1"/>
    <w:rsid w:val="00CA4345"/>
    <w:rsid w:val="00CA5EFD"/>
    <w:rsid w:val="00CA6FCA"/>
    <w:rsid w:val="00CA73D9"/>
    <w:rsid w:val="00CB262F"/>
    <w:rsid w:val="00CB3DA4"/>
    <w:rsid w:val="00CB6FA3"/>
    <w:rsid w:val="00CB7F9A"/>
    <w:rsid w:val="00CC0EA0"/>
    <w:rsid w:val="00CC47A3"/>
    <w:rsid w:val="00CD1910"/>
    <w:rsid w:val="00CD1A5D"/>
    <w:rsid w:val="00CD7449"/>
    <w:rsid w:val="00CE02DD"/>
    <w:rsid w:val="00CE0EA0"/>
    <w:rsid w:val="00CE5C20"/>
    <w:rsid w:val="00CE6E72"/>
    <w:rsid w:val="00CE754C"/>
    <w:rsid w:val="00CE7685"/>
    <w:rsid w:val="00CF13AB"/>
    <w:rsid w:val="00CF481D"/>
    <w:rsid w:val="00CF4CA0"/>
    <w:rsid w:val="00CF75D2"/>
    <w:rsid w:val="00D00918"/>
    <w:rsid w:val="00D00980"/>
    <w:rsid w:val="00D053E4"/>
    <w:rsid w:val="00D10967"/>
    <w:rsid w:val="00D11C35"/>
    <w:rsid w:val="00D122C1"/>
    <w:rsid w:val="00D124C4"/>
    <w:rsid w:val="00D154E2"/>
    <w:rsid w:val="00D17996"/>
    <w:rsid w:val="00D2291F"/>
    <w:rsid w:val="00D24C4F"/>
    <w:rsid w:val="00D3214D"/>
    <w:rsid w:val="00D32971"/>
    <w:rsid w:val="00D41126"/>
    <w:rsid w:val="00D4411A"/>
    <w:rsid w:val="00D4420B"/>
    <w:rsid w:val="00D460BE"/>
    <w:rsid w:val="00D47657"/>
    <w:rsid w:val="00D5161C"/>
    <w:rsid w:val="00D539E6"/>
    <w:rsid w:val="00D540B5"/>
    <w:rsid w:val="00D54B71"/>
    <w:rsid w:val="00D54BBA"/>
    <w:rsid w:val="00D54F84"/>
    <w:rsid w:val="00D561C3"/>
    <w:rsid w:val="00D57BC1"/>
    <w:rsid w:val="00D605DA"/>
    <w:rsid w:val="00D63C57"/>
    <w:rsid w:val="00D64C79"/>
    <w:rsid w:val="00D65400"/>
    <w:rsid w:val="00D66541"/>
    <w:rsid w:val="00D7031D"/>
    <w:rsid w:val="00D72003"/>
    <w:rsid w:val="00D7423F"/>
    <w:rsid w:val="00D77D3B"/>
    <w:rsid w:val="00D81924"/>
    <w:rsid w:val="00D8365E"/>
    <w:rsid w:val="00D83B8F"/>
    <w:rsid w:val="00D86DEA"/>
    <w:rsid w:val="00D90004"/>
    <w:rsid w:val="00D90587"/>
    <w:rsid w:val="00D920C3"/>
    <w:rsid w:val="00D9798E"/>
    <w:rsid w:val="00DA378C"/>
    <w:rsid w:val="00DA47DB"/>
    <w:rsid w:val="00DA52C1"/>
    <w:rsid w:val="00DA5CC2"/>
    <w:rsid w:val="00DB105B"/>
    <w:rsid w:val="00DB13C4"/>
    <w:rsid w:val="00DB3B75"/>
    <w:rsid w:val="00DB4338"/>
    <w:rsid w:val="00DB43D1"/>
    <w:rsid w:val="00DB4C63"/>
    <w:rsid w:val="00DB5719"/>
    <w:rsid w:val="00DB614D"/>
    <w:rsid w:val="00DC0E98"/>
    <w:rsid w:val="00DC22C6"/>
    <w:rsid w:val="00DC2B6E"/>
    <w:rsid w:val="00DC3BB4"/>
    <w:rsid w:val="00DC5B82"/>
    <w:rsid w:val="00DC77E1"/>
    <w:rsid w:val="00DC77F0"/>
    <w:rsid w:val="00DD1600"/>
    <w:rsid w:val="00DD6BE7"/>
    <w:rsid w:val="00DE0AAB"/>
    <w:rsid w:val="00DE36BA"/>
    <w:rsid w:val="00DE49D5"/>
    <w:rsid w:val="00DE7634"/>
    <w:rsid w:val="00DF5187"/>
    <w:rsid w:val="00DF798C"/>
    <w:rsid w:val="00E0096F"/>
    <w:rsid w:val="00E0188A"/>
    <w:rsid w:val="00E01F58"/>
    <w:rsid w:val="00E02E2E"/>
    <w:rsid w:val="00E0498D"/>
    <w:rsid w:val="00E067FB"/>
    <w:rsid w:val="00E072A6"/>
    <w:rsid w:val="00E10941"/>
    <w:rsid w:val="00E11A80"/>
    <w:rsid w:val="00E13ECB"/>
    <w:rsid w:val="00E140F7"/>
    <w:rsid w:val="00E153F2"/>
    <w:rsid w:val="00E16DB7"/>
    <w:rsid w:val="00E16F10"/>
    <w:rsid w:val="00E21269"/>
    <w:rsid w:val="00E25308"/>
    <w:rsid w:val="00E255B7"/>
    <w:rsid w:val="00E26018"/>
    <w:rsid w:val="00E2631F"/>
    <w:rsid w:val="00E26C79"/>
    <w:rsid w:val="00E26EBD"/>
    <w:rsid w:val="00E27A0A"/>
    <w:rsid w:val="00E33D84"/>
    <w:rsid w:val="00E35939"/>
    <w:rsid w:val="00E370FA"/>
    <w:rsid w:val="00E4142E"/>
    <w:rsid w:val="00E42BA2"/>
    <w:rsid w:val="00E44DF1"/>
    <w:rsid w:val="00E4562B"/>
    <w:rsid w:val="00E475CE"/>
    <w:rsid w:val="00E51962"/>
    <w:rsid w:val="00E577FA"/>
    <w:rsid w:val="00E57A19"/>
    <w:rsid w:val="00E61FD6"/>
    <w:rsid w:val="00E704AF"/>
    <w:rsid w:val="00E731FF"/>
    <w:rsid w:val="00E80FE7"/>
    <w:rsid w:val="00E831C3"/>
    <w:rsid w:val="00E83685"/>
    <w:rsid w:val="00E863F8"/>
    <w:rsid w:val="00E86B14"/>
    <w:rsid w:val="00E8740F"/>
    <w:rsid w:val="00E92B56"/>
    <w:rsid w:val="00E95335"/>
    <w:rsid w:val="00E96A70"/>
    <w:rsid w:val="00E96CC0"/>
    <w:rsid w:val="00EA0192"/>
    <w:rsid w:val="00EA0975"/>
    <w:rsid w:val="00EA17AB"/>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74D"/>
    <w:rsid w:val="00ED4DAB"/>
    <w:rsid w:val="00EE4740"/>
    <w:rsid w:val="00EE5890"/>
    <w:rsid w:val="00EE61DA"/>
    <w:rsid w:val="00EE6B31"/>
    <w:rsid w:val="00EE7B3E"/>
    <w:rsid w:val="00EF1482"/>
    <w:rsid w:val="00EF3BA9"/>
    <w:rsid w:val="00EF4F5E"/>
    <w:rsid w:val="00F01A26"/>
    <w:rsid w:val="00F02589"/>
    <w:rsid w:val="00F02ECE"/>
    <w:rsid w:val="00F07385"/>
    <w:rsid w:val="00F10E6E"/>
    <w:rsid w:val="00F1306A"/>
    <w:rsid w:val="00F17DA1"/>
    <w:rsid w:val="00F22A45"/>
    <w:rsid w:val="00F241C1"/>
    <w:rsid w:val="00F26EF0"/>
    <w:rsid w:val="00F270ED"/>
    <w:rsid w:val="00F361A8"/>
    <w:rsid w:val="00F37705"/>
    <w:rsid w:val="00F37873"/>
    <w:rsid w:val="00F37E15"/>
    <w:rsid w:val="00F41046"/>
    <w:rsid w:val="00F47A18"/>
    <w:rsid w:val="00F529DE"/>
    <w:rsid w:val="00F54CCB"/>
    <w:rsid w:val="00F56277"/>
    <w:rsid w:val="00F6118A"/>
    <w:rsid w:val="00F63FAC"/>
    <w:rsid w:val="00F70477"/>
    <w:rsid w:val="00F7124B"/>
    <w:rsid w:val="00F753F5"/>
    <w:rsid w:val="00F75FD4"/>
    <w:rsid w:val="00F770E2"/>
    <w:rsid w:val="00F777CB"/>
    <w:rsid w:val="00F82419"/>
    <w:rsid w:val="00F84079"/>
    <w:rsid w:val="00F85F98"/>
    <w:rsid w:val="00F87E0A"/>
    <w:rsid w:val="00F87E7E"/>
    <w:rsid w:val="00F91473"/>
    <w:rsid w:val="00F97A2C"/>
    <w:rsid w:val="00FA2DF1"/>
    <w:rsid w:val="00FA3BBC"/>
    <w:rsid w:val="00FA45D7"/>
    <w:rsid w:val="00FB0030"/>
    <w:rsid w:val="00FB011C"/>
    <w:rsid w:val="00FB13FF"/>
    <w:rsid w:val="00FB4126"/>
    <w:rsid w:val="00FB48CA"/>
    <w:rsid w:val="00FB59BA"/>
    <w:rsid w:val="00FB5B50"/>
    <w:rsid w:val="00FB6FE7"/>
    <w:rsid w:val="00FB734D"/>
    <w:rsid w:val="00FC2B35"/>
    <w:rsid w:val="00FC325E"/>
    <w:rsid w:val="00FC5FF4"/>
    <w:rsid w:val="00FD5C23"/>
    <w:rsid w:val="00FD61CA"/>
    <w:rsid w:val="00FD65E8"/>
    <w:rsid w:val="00FD670F"/>
    <w:rsid w:val="00FD695A"/>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0CEF-CB2B-42D6-9245-41C034B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12</Pages>
  <Words>4265</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30</cp:revision>
  <cp:lastPrinted>2023-03-22T09:43:00Z</cp:lastPrinted>
  <dcterms:created xsi:type="dcterms:W3CDTF">2022-04-06T09:29:00Z</dcterms:created>
  <dcterms:modified xsi:type="dcterms:W3CDTF">2023-03-24T05:17:00Z</dcterms:modified>
</cp:coreProperties>
</file>