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B51BB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B0CE6" w:rsidP="004A04E9">
      <w:pPr>
        <w:spacing w:after="0"/>
        <w:rPr>
          <w:rFonts w:ascii="Times New Roman" w:hAnsi="Times New Roman" w:cs="Times New Roman"/>
          <w:lang w:val="en-US"/>
        </w:rPr>
      </w:pPr>
      <w:r w:rsidRPr="007B0CE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B51BB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proofErr w:type="gramStart"/>
      <w:r w:rsidR="00FB51BB">
        <w:rPr>
          <w:b/>
          <w:sz w:val="28"/>
          <w:szCs w:val="28"/>
        </w:rPr>
        <w:t>Верх-Обского</w:t>
      </w:r>
      <w:proofErr w:type="spellEnd"/>
      <w:proofErr w:type="gramEnd"/>
      <w:r w:rsidR="00FB51BB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24.12.2021 № 54 «О бюджете сельского поселения муниципального образования </w:t>
      </w:r>
      <w:proofErr w:type="spellStart"/>
      <w:r w:rsidR="00FB51BB">
        <w:rPr>
          <w:b/>
          <w:sz w:val="28"/>
          <w:szCs w:val="28"/>
        </w:rPr>
        <w:t>Верх-Обский</w:t>
      </w:r>
      <w:proofErr w:type="spellEnd"/>
      <w:r w:rsidR="00FB51BB">
        <w:rPr>
          <w:b/>
          <w:sz w:val="28"/>
          <w:szCs w:val="28"/>
        </w:rPr>
        <w:t xml:space="preserve"> сельсовет Смоленского района Алтайского края на 2022 год и на плановый период 2023 и 2024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26</w:t>
      </w:r>
      <w:r w:rsidR="002C79C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Верх-Обского</w:t>
      </w:r>
      <w:proofErr w:type="spell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 № 9,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27.12.2021 №14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54 «О бюджете сельского поселения муниципального 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proofErr w:type="gram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54 «О бюджете сельского поселения 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54 «О бюджете сельского поселения 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A14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A14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3448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44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895,7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3448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44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895,7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895,7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11 475,9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895,7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6 744,9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895,7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11 475,9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без изменений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656D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56D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344852" w:rsidP="003448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11 475,9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344852" w:rsidP="003448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11 475,9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11A8C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81C">
        <w:rPr>
          <w:rFonts w:ascii="Times New Roman" w:hAnsi="Times New Roman" w:cs="Times New Roman"/>
          <w:bCs/>
          <w:sz w:val="28"/>
          <w:szCs w:val="28"/>
        </w:rPr>
        <w:t>не изменяются</w:t>
      </w:r>
      <w:r w:rsidR="00344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ляют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4 731,0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4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895,7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4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8,5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840E2F" w:rsidRP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6 744,9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бюджетов муниципальных районов на осуществление части полномочий по решению вопросов местного значения в соответствии с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D87948" w:rsidRPr="006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586,5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87948" w:rsidRPr="006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7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87948" w:rsidRPr="006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272,8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A47" w:rsidRPr="00A15F1D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Pr="006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309,2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(19%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E59A9" w:rsidRPr="006C5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1 916,9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3E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895,7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895,7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DE59A9" w:rsidRPr="00DE59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11 475,9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430628" w:rsidRPr="00430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2 856,3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A74D5" w:rsidRPr="00CA74D5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30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600,0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рамках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реализаци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 инвестиционной программы муниципального образования Смоленский район Алтайского края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добавлено 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ремонт муниципального имущества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30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здания гаража, для дальнейшего использования пожарной части.</w:t>
      </w:r>
      <w:r w:rsidR="008801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586,5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9023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2 209,3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F6862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586,5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рамках переданных полномочий по 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удалени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твердых отходов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приобретение баков и площадок ТКО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B5EB5" w:rsidRP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290,8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2 031,9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2383E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- 290,8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238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адресной инвестиционной программы муниципального образования Смоленский район Алтайского края снижены расходы на изготовление проектно-сметной документации по ремонту ДК (исходя из суммы фактически освоенных средств).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proofErr w:type="gramStart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Верх-Обский</w:t>
      </w:r>
      <w:proofErr w:type="spellEnd"/>
      <w:proofErr w:type="gramEnd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DB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54 «О бюджете сельского поселения муниципального образования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lastRenderedPageBreak/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proofErr w:type="gram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1B" w:rsidRDefault="00FC231B" w:rsidP="006E3D13">
      <w:pPr>
        <w:spacing w:after="0" w:line="240" w:lineRule="auto"/>
      </w:pPr>
      <w:r>
        <w:separator/>
      </w:r>
    </w:p>
  </w:endnote>
  <w:endnote w:type="continuationSeparator" w:id="0">
    <w:p w:rsidR="00FC231B" w:rsidRDefault="00FC231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1B" w:rsidRDefault="00FC231B" w:rsidP="006E3D13">
      <w:pPr>
        <w:spacing w:after="0" w:line="240" w:lineRule="auto"/>
      </w:pPr>
      <w:r>
        <w:separator/>
      </w:r>
    </w:p>
  </w:footnote>
  <w:footnote w:type="continuationSeparator" w:id="0">
    <w:p w:rsidR="00FC231B" w:rsidRDefault="00FC231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36EF-9C9A-4857-9838-1F7CD6E2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2022-10-27T03:49:00Z</cp:lastPrinted>
  <dcterms:created xsi:type="dcterms:W3CDTF">2022-12-26T02:27:00Z</dcterms:created>
  <dcterms:modified xsi:type="dcterms:W3CDTF">2022-12-26T04:38:00Z</dcterms:modified>
</cp:coreProperties>
</file>