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ED0B3D" w:rsidTr="00A178EC">
        <w:trPr>
          <w:trHeight w:val="317"/>
        </w:trPr>
        <w:tc>
          <w:tcPr>
            <w:tcW w:w="10490" w:type="dxa"/>
          </w:tcPr>
          <w:p w:rsidR="00A178EC" w:rsidRPr="002763B3" w:rsidRDefault="00A178EC" w:rsidP="002763B3">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2763B3" w:rsidRPr="002763B3">
              <w:rPr>
                <w:lang w:val="en-US"/>
              </w:rPr>
              <w:t>1</w:t>
            </w:r>
            <w:r w:rsidRPr="007959D6">
              <w:rPr>
                <w:lang w:val="en-US"/>
              </w:rPr>
              <w:t>-</w:t>
            </w:r>
            <w:r w:rsidR="002763B3" w:rsidRPr="002763B3">
              <w:rPr>
                <w:lang w:val="en-US"/>
              </w:rPr>
              <w:t>5</w:t>
            </w:r>
            <w:r w:rsidRPr="007959D6">
              <w:rPr>
                <w:lang w:val="en-US"/>
              </w:rPr>
              <w:t>-</w:t>
            </w:r>
            <w:r w:rsidR="002763B3" w:rsidRPr="002763B3">
              <w:rPr>
                <w:lang w:val="en-US"/>
              </w:rPr>
              <w:t>10</w:t>
            </w:r>
          </w:p>
        </w:tc>
        <w:tc>
          <w:tcPr>
            <w:tcW w:w="3055" w:type="dxa"/>
          </w:tcPr>
          <w:p w:rsidR="00A178EC" w:rsidRPr="00955A73" w:rsidRDefault="00A178EC" w:rsidP="00A178EC">
            <w:pPr>
              <w:jc w:val="right"/>
              <w:rPr>
                <w:lang w:val="en-US"/>
              </w:rPr>
            </w:pPr>
          </w:p>
        </w:tc>
      </w:tr>
    </w:tbl>
    <w:p w:rsidR="00A178EC" w:rsidRPr="00955A73" w:rsidRDefault="00904C5D" w:rsidP="00A178EC">
      <w:pPr>
        <w:rPr>
          <w:lang w:val="en-US"/>
        </w:rPr>
      </w:pPr>
      <w:r w:rsidRPr="00904C5D">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ED0B3D"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CB7F9A" w:rsidRDefault="00A178EC"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255F9D">
        <w:rPr>
          <w:b/>
          <w:sz w:val="28"/>
          <w:szCs w:val="28"/>
        </w:rPr>
        <w:t xml:space="preserve">муниципального образования </w:t>
      </w:r>
      <w:r w:rsidR="00657010">
        <w:rPr>
          <w:b/>
          <w:sz w:val="28"/>
          <w:szCs w:val="28"/>
        </w:rPr>
        <w:t>Новотырышкинского</w:t>
      </w:r>
      <w:r w:rsidR="007008EF">
        <w:rPr>
          <w:b/>
          <w:sz w:val="28"/>
          <w:szCs w:val="28"/>
        </w:rPr>
        <w:t xml:space="preserve"> </w:t>
      </w:r>
      <w:r w:rsidR="008907BA">
        <w:rPr>
          <w:b/>
          <w:sz w:val="28"/>
          <w:szCs w:val="28"/>
        </w:rPr>
        <w:t xml:space="preserve">сельсовета </w:t>
      </w:r>
      <w:r w:rsidR="002A07E5">
        <w:rPr>
          <w:b/>
          <w:sz w:val="28"/>
          <w:szCs w:val="28"/>
        </w:rPr>
        <w:t xml:space="preserve">Смоленского района Алтайского края </w:t>
      </w:r>
      <w:r w:rsidRPr="00864047">
        <w:rPr>
          <w:b/>
          <w:sz w:val="28"/>
          <w:szCs w:val="28"/>
        </w:rPr>
        <w:t>за 202</w:t>
      </w:r>
      <w:r w:rsidR="006940ED" w:rsidRPr="006940ED">
        <w:rPr>
          <w:b/>
          <w:sz w:val="28"/>
          <w:szCs w:val="28"/>
        </w:rPr>
        <w:t>4</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6940ED" w:rsidRPr="006940ED">
        <w:rPr>
          <w:sz w:val="28"/>
          <w:szCs w:val="28"/>
        </w:rPr>
        <w:t xml:space="preserve">    </w:t>
      </w:r>
      <w:r w:rsidRPr="00864047">
        <w:rPr>
          <w:sz w:val="28"/>
          <w:szCs w:val="28"/>
        </w:rPr>
        <w:t xml:space="preserve"> </w:t>
      </w:r>
      <w:r w:rsidR="002A07E5">
        <w:rPr>
          <w:sz w:val="28"/>
          <w:szCs w:val="28"/>
        </w:rPr>
        <w:t xml:space="preserve"> </w:t>
      </w:r>
      <w:r w:rsidRPr="00864047">
        <w:rPr>
          <w:sz w:val="28"/>
          <w:szCs w:val="28"/>
        </w:rPr>
        <w:t xml:space="preserve">  </w:t>
      </w:r>
      <w:r w:rsidR="008907BA">
        <w:rPr>
          <w:sz w:val="28"/>
          <w:szCs w:val="28"/>
        </w:rPr>
        <w:t xml:space="preserve"> </w:t>
      </w:r>
      <w:r w:rsidR="002763B3">
        <w:rPr>
          <w:sz w:val="28"/>
          <w:szCs w:val="28"/>
        </w:rPr>
        <w:t>2</w:t>
      </w:r>
      <w:r w:rsidR="006940ED" w:rsidRPr="006940ED">
        <w:rPr>
          <w:sz w:val="28"/>
          <w:szCs w:val="28"/>
        </w:rPr>
        <w:t>5</w:t>
      </w:r>
      <w:r w:rsidR="0004350E">
        <w:rPr>
          <w:sz w:val="28"/>
          <w:szCs w:val="28"/>
        </w:rPr>
        <w:t xml:space="preserve"> </w:t>
      </w:r>
      <w:r w:rsidR="00255F9D">
        <w:rPr>
          <w:sz w:val="28"/>
          <w:szCs w:val="28"/>
        </w:rPr>
        <w:t>марта</w:t>
      </w:r>
      <w:r w:rsidR="0004350E">
        <w:rPr>
          <w:sz w:val="28"/>
          <w:szCs w:val="28"/>
        </w:rPr>
        <w:t xml:space="preserve"> </w:t>
      </w:r>
      <w:r w:rsidRPr="00864047">
        <w:rPr>
          <w:sz w:val="28"/>
          <w:szCs w:val="28"/>
        </w:rPr>
        <w:t>202</w:t>
      </w:r>
      <w:r w:rsidR="006940ED" w:rsidRPr="006940ED">
        <w:rPr>
          <w:sz w:val="28"/>
          <w:szCs w:val="28"/>
        </w:rPr>
        <w:t>5</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2A07E5">
        <w:rPr>
          <w:rFonts w:eastAsia="Calibri"/>
          <w:b w:val="0"/>
          <w:szCs w:val="28"/>
        </w:rPr>
        <w:t xml:space="preserve">муниципального образования </w:t>
      </w:r>
      <w:r w:rsidR="00B66E48">
        <w:rPr>
          <w:rFonts w:eastAsia="Calibri"/>
          <w:b w:val="0"/>
          <w:szCs w:val="28"/>
        </w:rPr>
        <w:t xml:space="preserve">Новотырышкинского </w:t>
      </w:r>
      <w:r w:rsidR="00FE4F2B">
        <w:rPr>
          <w:rFonts w:eastAsia="Calibri"/>
          <w:b w:val="0"/>
          <w:szCs w:val="28"/>
        </w:rPr>
        <w:t>сельсовета</w:t>
      </w:r>
      <w:r w:rsidR="002A07E5">
        <w:rPr>
          <w:rFonts w:eastAsia="Calibri"/>
          <w:b w:val="0"/>
          <w:szCs w:val="28"/>
        </w:rPr>
        <w:t xml:space="preserve"> Смоленского района Алтайского края</w:t>
      </w:r>
      <w:r w:rsidRPr="00864047">
        <w:rPr>
          <w:rFonts w:eastAsia="Calibri"/>
          <w:b w:val="0"/>
          <w:szCs w:val="28"/>
        </w:rPr>
        <w:t xml:space="preserve"> за 202</w:t>
      </w:r>
      <w:r w:rsidR="006940ED" w:rsidRPr="006940ED">
        <w:rPr>
          <w:rFonts w:eastAsia="Calibri"/>
          <w:b w:val="0"/>
          <w:szCs w:val="28"/>
        </w:rPr>
        <w:t>4</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2763B3">
        <w:rPr>
          <w:rFonts w:eastAsia="Calibri"/>
          <w:b w:val="0"/>
          <w:szCs w:val="28"/>
        </w:rPr>
        <w:t xml:space="preserve">, </w:t>
      </w:r>
      <w:r w:rsidR="006940ED">
        <w:rPr>
          <w:rFonts w:eastAsia="Calibri"/>
          <w:b w:val="0"/>
          <w:szCs w:val="28"/>
        </w:rPr>
        <w:t>ф</w:t>
      </w:r>
      <w:r w:rsidR="002763B3">
        <w:rPr>
          <w:rFonts w:eastAsia="Calibri"/>
          <w:b w:val="0"/>
          <w:szCs w:val="28"/>
        </w:rPr>
        <w:t>едеральных территорий</w:t>
      </w:r>
      <w:r w:rsidRPr="00864047">
        <w:rPr>
          <w:rFonts w:eastAsia="Calibri"/>
          <w:b w:val="0"/>
          <w:szCs w:val="28"/>
        </w:rPr>
        <w:t xml:space="preserve">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B66E48">
        <w:rPr>
          <w:b w:val="0"/>
          <w:color w:val="000000"/>
          <w:szCs w:val="28"/>
        </w:rPr>
        <w:t>Новотырышкинский</w:t>
      </w:r>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r w:rsidR="00B66E48">
        <w:rPr>
          <w:b w:val="0"/>
          <w:color w:val="000000" w:themeColor="text1"/>
          <w:szCs w:val="28"/>
        </w:rPr>
        <w:t xml:space="preserve">Новотырышкинского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7008EF">
        <w:rPr>
          <w:b w:val="0"/>
          <w:color w:val="000000" w:themeColor="text1"/>
          <w:szCs w:val="28"/>
        </w:rPr>
        <w:t>4.</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04350E">
        <w:rPr>
          <w:b w:val="0"/>
          <w:color w:val="000000" w:themeColor="text1"/>
          <w:szCs w:val="28"/>
        </w:rPr>
        <w:t>2</w:t>
      </w:r>
      <w:r w:rsidR="00B66E48">
        <w:rPr>
          <w:b w:val="0"/>
          <w:color w:val="000000" w:themeColor="text1"/>
          <w:szCs w:val="28"/>
        </w:rPr>
        <w:t>6</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r w:rsidR="00B66E48">
        <w:rPr>
          <w:b w:val="0"/>
          <w:color w:val="000000" w:themeColor="text1"/>
          <w:szCs w:val="28"/>
        </w:rPr>
        <w:t xml:space="preserve">Новотырышкинского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6940ED">
        <w:rPr>
          <w:rFonts w:eastAsia="Calibri"/>
          <w:b w:val="0"/>
          <w:szCs w:val="28"/>
        </w:rPr>
        <w:t>5</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2A07E5">
        <w:rPr>
          <w:rFonts w:eastAsia="Calibri"/>
          <w:b w:val="0"/>
          <w:szCs w:val="28"/>
        </w:rPr>
        <w:t>27</w:t>
      </w:r>
      <w:r w:rsidR="00D5161C">
        <w:rPr>
          <w:rFonts w:eastAsia="Calibri"/>
          <w:b w:val="0"/>
          <w:szCs w:val="28"/>
        </w:rPr>
        <w:t>.</w:t>
      </w:r>
      <w:r w:rsidR="002A07E5">
        <w:rPr>
          <w:rFonts w:eastAsia="Calibri"/>
          <w:b w:val="0"/>
          <w:szCs w:val="28"/>
        </w:rPr>
        <w:t>12</w:t>
      </w:r>
      <w:r w:rsidR="00D5161C">
        <w:rPr>
          <w:rFonts w:eastAsia="Calibri"/>
          <w:b w:val="0"/>
          <w:szCs w:val="28"/>
        </w:rPr>
        <w:t>.202</w:t>
      </w:r>
      <w:r w:rsidR="006940ED">
        <w:rPr>
          <w:rFonts w:eastAsia="Calibri"/>
          <w:b w:val="0"/>
          <w:szCs w:val="28"/>
        </w:rPr>
        <w:t>4</w:t>
      </w:r>
      <w:r w:rsidR="0007722F">
        <w:rPr>
          <w:rFonts w:eastAsia="Calibri"/>
          <w:b w:val="0"/>
          <w:szCs w:val="28"/>
        </w:rPr>
        <w:t xml:space="preserve"> </w:t>
      </w:r>
      <w:r w:rsidR="00D5161C">
        <w:rPr>
          <w:rFonts w:eastAsia="Calibri"/>
          <w:b w:val="0"/>
          <w:szCs w:val="28"/>
        </w:rPr>
        <w:t xml:space="preserve">№ </w:t>
      </w:r>
      <w:r w:rsidR="00887BA4">
        <w:rPr>
          <w:rFonts w:eastAsia="Calibri"/>
          <w:b w:val="0"/>
          <w:szCs w:val="28"/>
        </w:rPr>
        <w:t>9</w:t>
      </w:r>
      <w:r w:rsidR="006940ED">
        <w:rPr>
          <w:rFonts w:eastAsia="Calibri"/>
          <w:b w:val="0"/>
          <w:szCs w:val="28"/>
        </w:rPr>
        <w:t>3</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2A07E5">
        <w:rPr>
          <w:rFonts w:eastAsia="Calibri"/>
          <w:sz w:val="28"/>
          <w:szCs w:val="28"/>
          <w:lang w:eastAsia="en-US"/>
        </w:rPr>
        <w:t xml:space="preserve">муниципального образования </w:t>
      </w:r>
      <w:r w:rsidR="00B66E48">
        <w:rPr>
          <w:rFonts w:eastAsia="Calibri"/>
          <w:sz w:val="28"/>
          <w:szCs w:val="28"/>
          <w:lang w:eastAsia="en-US"/>
        </w:rPr>
        <w:t xml:space="preserve">Новотырышкинского </w:t>
      </w:r>
      <w:r w:rsidR="0007722F">
        <w:rPr>
          <w:rFonts w:eastAsia="Calibri"/>
          <w:sz w:val="28"/>
          <w:szCs w:val="28"/>
          <w:lang w:eastAsia="en-US"/>
        </w:rPr>
        <w:t>сельсовета</w:t>
      </w:r>
      <w:r w:rsidR="002A07E5">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2A07E5">
        <w:rPr>
          <w:rFonts w:eastAsia="Calibri"/>
          <w:sz w:val="28"/>
          <w:szCs w:val="28"/>
          <w:lang w:eastAsia="en-US"/>
        </w:rPr>
        <w:t xml:space="preserve">муниципального образования </w:t>
      </w:r>
      <w:r w:rsidR="00B66E48">
        <w:rPr>
          <w:rFonts w:eastAsia="Calibri"/>
          <w:sz w:val="28"/>
          <w:szCs w:val="28"/>
          <w:lang w:eastAsia="en-US"/>
        </w:rPr>
        <w:t xml:space="preserve">Новотырышкинского </w:t>
      </w:r>
      <w:r w:rsidR="000C27C7">
        <w:rPr>
          <w:rFonts w:eastAsia="Calibri"/>
          <w:sz w:val="28"/>
          <w:szCs w:val="28"/>
          <w:lang w:eastAsia="en-US"/>
        </w:rPr>
        <w:t>сельсовета</w:t>
      </w:r>
      <w:r w:rsidR="002A07E5">
        <w:rPr>
          <w:rFonts w:eastAsia="Calibri"/>
          <w:sz w:val="28"/>
          <w:szCs w:val="28"/>
          <w:lang w:eastAsia="en-US"/>
        </w:rPr>
        <w:t xml:space="preserve"> Смоленского района 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6940ED">
        <w:rPr>
          <w:rFonts w:eastAsia="Calibri"/>
          <w:sz w:val="28"/>
          <w:szCs w:val="28"/>
          <w:lang w:eastAsia="en-US"/>
        </w:rPr>
        <w:t>4</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2A07E5">
        <w:rPr>
          <w:rFonts w:eastAsia="Calibri"/>
          <w:sz w:val="28"/>
          <w:szCs w:val="28"/>
          <w:lang w:eastAsia="en-US"/>
        </w:rPr>
        <w:t xml:space="preserve">муниципального образования </w:t>
      </w:r>
      <w:r w:rsidR="00B66E48">
        <w:rPr>
          <w:rFonts w:eastAsia="Calibri"/>
          <w:sz w:val="28"/>
          <w:szCs w:val="28"/>
          <w:lang w:eastAsia="en-US"/>
        </w:rPr>
        <w:t xml:space="preserve">Новотырышкинского </w:t>
      </w:r>
      <w:r w:rsidR="000C27C7">
        <w:rPr>
          <w:rFonts w:eastAsia="Calibri"/>
          <w:sz w:val="28"/>
          <w:szCs w:val="28"/>
          <w:lang w:eastAsia="en-US"/>
        </w:rPr>
        <w:t>сельсовета</w:t>
      </w:r>
      <w:r w:rsidR="002A07E5">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6940ED">
        <w:rPr>
          <w:rFonts w:eastAsia="Calibri"/>
          <w:sz w:val="28"/>
          <w:szCs w:val="28"/>
          <w:lang w:eastAsia="en-US"/>
        </w:rPr>
        <w:t>4</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2A07E5">
        <w:rPr>
          <w:rFonts w:eastAsia="Calibri"/>
          <w:sz w:val="28"/>
          <w:szCs w:val="28"/>
          <w:lang w:eastAsia="en-US"/>
        </w:rPr>
        <w:t>8</w:t>
      </w:r>
      <w:r w:rsidR="0063743A">
        <w:rPr>
          <w:rFonts w:eastAsia="Calibri"/>
          <w:sz w:val="28"/>
          <w:szCs w:val="28"/>
          <w:lang w:eastAsia="en-US"/>
        </w:rPr>
        <w:t>.0</w:t>
      </w:r>
      <w:r w:rsidR="002A07E5">
        <w:rPr>
          <w:rFonts w:eastAsia="Calibri"/>
          <w:sz w:val="28"/>
          <w:szCs w:val="28"/>
          <w:lang w:eastAsia="en-US"/>
        </w:rPr>
        <w:t>2</w:t>
      </w:r>
      <w:r w:rsidR="0063743A">
        <w:rPr>
          <w:rFonts w:eastAsia="Calibri"/>
          <w:sz w:val="28"/>
          <w:szCs w:val="28"/>
          <w:lang w:eastAsia="en-US"/>
        </w:rPr>
        <w:t>.202</w:t>
      </w:r>
      <w:r w:rsidR="006940ED">
        <w:rPr>
          <w:rFonts w:eastAsia="Calibri"/>
          <w:sz w:val="28"/>
          <w:szCs w:val="28"/>
          <w:lang w:eastAsia="en-US"/>
        </w:rPr>
        <w:t>5</w:t>
      </w:r>
      <w:r w:rsidR="0063743A">
        <w:rPr>
          <w:rFonts w:eastAsia="Calibri"/>
          <w:sz w:val="28"/>
          <w:szCs w:val="28"/>
          <w:lang w:eastAsia="en-US"/>
        </w:rPr>
        <w:t xml:space="preserve">, </w:t>
      </w:r>
      <w:r w:rsidR="009F60E5">
        <w:rPr>
          <w:rFonts w:eastAsia="Calibri"/>
          <w:sz w:val="28"/>
          <w:szCs w:val="28"/>
          <w:lang w:eastAsia="en-US"/>
        </w:rPr>
        <w:t xml:space="preserve">что </w:t>
      </w:r>
      <w:r w:rsidR="002A07E5">
        <w:rPr>
          <w:rFonts w:eastAsia="Calibri"/>
          <w:sz w:val="28"/>
          <w:szCs w:val="28"/>
          <w:lang w:eastAsia="en-US"/>
        </w:rPr>
        <w:t xml:space="preserve">соответствует </w:t>
      </w:r>
      <w:r w:rsidRPr="00864047">
        <w:rPr>
          <w:rFonts w:eastAsia="Calibri"/>
          <w:sz w:val="28"/>
          <w:szCs w:val="28"/>
          <w:lang w:eastAsia="en-US"/>
        </w:rPr>
        <w:t>стать</w:t>
      </w:r>
      <w:r w:rsidR="002A07E5">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B66E48">
        <w:rPr>
          <w:sz w:val="28"/>
          <w:szCs w:val="28"/>
        </w:rPr>
        <w:t xml:space="preserve">Новотырышкинский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B66E48">
        <w:rPr>
          <w:rFonts w:eastAsia="Calibri"/>
          <w:sz w:val="28"/>
          <w:szCs w:val="28"/>
          <w:lang w:eastAsia="en-US"/>
        </w:rPr>
        <w:t xml:space="preserve">Новотырышкинского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008EF">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04350E">
        <w:rPr>
          <w:rFonts w:eastAsia="Calibri"/>
          <w:sz w:val="28"/>
          <w:szCs w:val="28"/>
          <w:lang w:eastAsia="en-US"/>
        </w:rPr>
        <w:t>2</w:t>
      </w:r>
      <w:r w:rsidR="00B66E48">
        <w:rPr>
          <w:rFonts w:eastAsia="Calibri"/>
          <w:sz w:val="28"/>
          <w:szCs w:val="28"/>
          <w:lang w:eastAsia="en-US"/>
        </w:rPr>
        <w:t>6</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r w:rsidR="00B66E48">
        <w:rPr>
          <w:sz w:val="28"/>
          <w:szCs w:val="28"/>
        </w:rPr>
        <w:t xml:space="preserve">Новотырышкинский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r w:rsidR="00B66E48">
        <w:rPr>
          <w:sz w:val="28"/>
          <w:szCs w:val="28"/>
        </w:rPr>
        <w:t>Новотырышкинский</w:t>
      </w:r>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2A07E5">
        <w:rPr>
          <w:rFonts w:eastAsia="Calibri"/>
          <w:b/>
          <w:color w:val="000000"/>
          <w:sz w:val="28"/>
          <w:szCs w:val="28"/>
          <w:lang w:eastAsia="en-US"/>
        </w:rPr>
        <w:t xml:space="preserve">муниципального образования </w:t>
      </w:r>
      <w:r w:rsidR="00B66E48">
        <w:rPr>
          <w:rFonts w:eastAsia="Calibri"/>
          <w:b/>
          <w:color w:val="000000"/>
          <w:sz w:val="28"/>
          <w:szCs w:val="28"/>
          <w:lang w:eastAsia="en-US"/>
        </w:rPr>
        <w:t>Новотырышкинского</w:t>
      </w:r>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6940ED">
        <w:rPr>
          <w:rFonts w:eastAsia="Calibri"/>
          <w:b/>
          <w:color w:val="000000"/>
          <w:sz w:val="28"/>
          <w:szCs w:val="28"/>
          <w:lang w:eastAsia="en-US"/>
        </w:rPr>
        <w:t>4</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r w:rsidR="00B66E48">
        <w:rPr>
          <w:rFonts w:eastAsia="Calibri"/>
          <w:color w:val="000000"/>
          <w:sz w:val="28"/>
          <w:szCs w:val="28"/>
          <w:lang w:eastAsia="en-US"/>
        </w:rPr>
        <w:t xml:space="preserve">Новотырышкинского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6940ED">
        <w:rPr>
          <w:rFonts w:eastAsia="Calibri"/>
          <w:color w:val="000000"/>
          <w:sz w:val="28"/>
          <w:szCs w:val="28"/>
          <w:lang w:eastAsia="en-US"/>
        </w:rPr>
        <w:t>2</w:t>
      </w:r>
      <w:r w:rsidR="00306011">
        <w:rPr>
          <w:rFonts w:eastAsia="Calibri"/>
          <w:color w:val="000000"/>
          <w:sz w:val="28"/>
          <w:szCs w:val="28"/>
          <w:lang w:eastAsia="en-US"/>
        </w:rPr>
        <w:t>.12.20</w:t>
      </w:r>
      <w:r w:rsidR="0029152C">
        <w:rPr>
          <w:rFonts w:eastAsia="Calibri"/>
          <w:color w:val="000000"/>
          <w:sz w:val="28"/>
          <w:szCs w:val="28"/>
          <w:lang w:eastAsia="en-US"/>
        </w:rPr>
        <w:t>2</w:t>
      </w:r>
      <w:r w:rsidR="006940ED">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6940ED">
        <w:rPr>
          <w:rFonts w:eastAsia="Calibri"/>
          <w:color w:val="000000"/>
          <w:sz w:val="28"/>
          <w:szCs w:val="28"/>
          <w:lang w:eastAsia="en-US"/>
        </w:rPr>
        <w:t>2</w:t>
      </w:r>
      <w:r w:rsidR="00B23B6A">
        <w:rPr>
          <w:rFonts w:eastAsia="Calibri"/>
          <w:color w:val="000000"/>
          <w:sz w:val="28"/>
          <w:szCs w:val="28"/>
          <w:lang w:eastAsia="en-US"/>
        </w:rPr>
        <w:t>5</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6940ED">
        <w:rPr>
          <w:rFonts w:eastAsia="Calibri"/>
          <w:color w:val="000000"/>
          <w:sz w:val="28"/>
          <w:szCs w:val="28"/>
          <w:lang w:eastAsia="en-US"/>
        </w:rPr>
        <w:t>4</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65757E">
        <w:rPr>
          <w:rFonts w:eastAsia="Calibri"/>
          <w:color w:val="000000"/>
          <w:sz w:val="28"/>
          <w:szCs w:val="28"/>
          <w:lang w:eastAsia="en-US"/>
        </w:rPr>
        <w:t xml:space="preserve">Новотырышкинский </w:t>
      </w:r>
      <w:r w:rsidR="0029152C">
        <w:rPr>
          <w:rFonts w:eastAsia="Calibri"/>
          <w:color w:val="000000"/>
          <w:sz w:val="28"/>
          <w:szCs w:val="28"/>
          <w:lang w:eastAsia="en-US"/>
        </w:rPr>
        <w:t>сельсовет Смоленского района Алтайского края</w:t>
      </w:r>
      <w:r w:rsidRPr="00864047">
        <w:rPr>
          <w:rFonts w:eastAsia="Calibri"/>
          <w:color w:val="000000"/>
          <w:sz w:val="28"/>
          <w:szCs w:val="28"/>
          <w:lang w:eastAsia="en-US"/>
        </w:rPr>
        <w:t xml:space="preserve"> по доходам в сумме </w:t>
      </w:r>
      <w:r w:rsidR="006940ED">
        <w:rPr>
          <w:rFonts w:eastAsia="Calibri"/>
          <w:color w:val="000000"/>
          <w:sz w:val="28"/>
          <w:szCs w:val="28"/>
          <w:lang w:eastAsia="en-US"/>
        </w:rPr>
        <w:t>4 514,5</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6940ED">
        <w:rPr>
          <w:rFonts w:eastAsia="Calibri"/>
          <w:color w:val="000000"/>
          <w:sz w:val="28"/>
          <w:szCs w:val="28"/>
          <w:lang w:eastAsia="en-US"/>
        </w:rPr>
        <w:t>4 514,5</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490973" w:rsidRPr="0029152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671C05">
        <w:rPr>
          <w:rFonts w:eastAsia="Calibri"/>
          <w:sz w:val="28"/>
          <w:szCs w:val="28"/>
          <w:lang w:eastAsia="en-US"/>
        </w:rPr>
        <w:t xml:space="preserve">показателей </w:t>
      </w:r>
      <w:r w:rsidRPr="00AD3426">
        <w:rPr>
          <w:rFonts w:eastAsia="Calibri"/>
          <w:sz w:val="28"/>
          <w:szCs w:val="28"/>
          <w:lang w:eastAsia="en-US"/>
        </w:rPr>
        <w:t>налоговых</w:t>
      </w:r>
      <w:r w:rsidR="00D54B71" w:rsidRPr="00AD3426">
        <w:rPr>
          <w:rFonts w:eastAsia="Calibri"/>
          <w:sz w:val="28"/>
          <w:szCs w:val="28"/>
          <w:lang w:eastAsia="en-US"/>
        </w:rPr>
        <w:t xml:space="preserve"> и</w:t>
      </w:r>
      <w:r w:rsidR="000460AB" w:rsidRPr="00AD3426">
        <w:rPr>
          <w:rFonts w:eastAsia="Calibri"/>
          <w:sz w:val="28"/>
          <w:szCs w:val="28"/>
          <w:lang w:eastAsia="en-US"/>
        </w:rPr>
        <w:t xml:space="preserve"> неналоговых </w:t>
      </w:r>
      <w:r w:rsidRPr="00AD3426">
        <w:rPr>
          <w:rFonts w:eastAsia="Calibri"/>
          <w:sz w:val="28"/>
          <w:szCs w:val="28"/>
          <w:lang w:eastAsia="en-US"/>
        </w:rPr>
        <w:t>доходов</w:t>
      </w:r>
      <w:r w:rsidR="00D54B71" w:rsidRPr="00AD3426">
        <w:rPr>
          <w:rFonts w:eastAsia="Calibri"/>
          <w:sz w:val="28"/>
          <w:szCs w:val="28"/>
          <w:lang w:eastAsia="en-US"/>
        </w:rPr>
        <w:t xml:space="preserve">, </w:t>
      </w:r>
      <w:r w:rsidRPr="00AD3426">
        <w:rPr>
          <w:rFonts w:eastAsia="Calibri"/>
          <w:sz w:val="28"/>
          <w:szCs w:val="28"/>
          <w:lang w:eastAsia="en-US"/>
        </w:rPr>
        <w:t>безвозмездных поступлений</w:t>
      </w:r>
      <w:r w:rsidR="00D54B71" w:rsidRPr="00AD3426">
        <w:rPr>
          <w:rFonts w:eastAsia="Calibri"/>
          <w:sz w:val="28"/>
          <w:szCs w:val="28"/>
          <w:lang w:eastAsia="en-US"/>
        </w:rPr>
        <w:t xml:space="preserve"> и источников финансирования дефицита бюджета</w:t>
      </w:r>
      <w:r w:rsidRPr="00AD3426">
        <w:rPr>
          <w:rFonts w:eastAsia="Calibri"/>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6940ED">
        <w:rPr>
          <w:rFonts w:eastAsia="Calibri"/>
          <w:sz w:val="28"/>
          <w:szCs w:val="28"/>
          <w:lang w:eastAsia="en-US"/>
        </w:rPr>
        <w:t>2</w:t>
      </w:r>
      <w:r w:rsidR="00306011" w:rsidRPr="0029152C">
        <w:rPr>
          <w:rFonts w:eastAsia="Calibri"/>
          <w:sz w:val="28"/>
          <w:szCs w:val="28"/>
          <w:lang w:eastAsia="en-US"/>
        </w:rPr>
        <w:t>.12.20</w:t>
      </w:r>
      <w:r w:rsidR="0029152C" w:rsidRPr="0029152C">
        <w:rPr>
          <w:rFonts w:eastAsia="Calibri"/>
          <w:sz w:val="28"/>
          <w:szCs w:val="28"/>
          <w:lang w:eastAsia="en-US"/>
        </w:rPr>
        <w:t>2</w:t>
      </w:r>
      <w:r w:rsidR="006940ED">
        <w:rPr>
          <w:rFonts w:eastAsia="Calibri"/>
          <w:sz w:val="28"/>
          <w:szCs w:val="28"/>
          <w:lang w:eastAsia="en-US"/>
        </w:rPr>
        <w:t>3</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6940ED">
        <w:rPr>
          <w:rFonts w:eastAsia="Calibri"/>
          <w:sz w:val="28"/>
          <w:szCs w:val="28"/>
          <w:lang w:eastAsia="en-US"/>
        </w:rPr>
        <w:t xml:space="preserve">25 </w:t>
      </w:r>
      <w:r w:rsidRPr="0029152C">
        <w:rPr>
          <w:rFonts w:eastAsia="Calibri"/>
          <w:sz w:val="28"/>
          <w:szCs w:val="28"/>
          <w:lang w:eastAsia="en-US"/>
        </w:rPr>
        <w:t>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r w:rsidR="0065757E">
        <w:rPr>
          <w:rFonts w:eastAsia="Calibri"/>
          <w:sz w:val="28"/>
          <w:szCs w:val="28"/>
          <w:lang w:eastAsia="en-US"/>
        </w:rPr>
        <w:t xml:space="preserve">Новотырышкинского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B23B6A">
        <w:rPr>
          <w:rFonts w:eastAsia="Calibri"/>
          <w:sz w:val="28"/>
          <w:szCs w:val="28"/>
          <w:lang w:eastAsia="en-US"/>
        </w:rPr>
        <w:t>2</w:t>
      </w:r>
      <w:r w:rsidR="006940ED">
        <w:rPr>
          <w:rFonts w:eastAsia="Calibri"/>
          <w:sz w:val="28"/>
          <w:szCs w:val="28"/>
          <w:lang w:eastAsia="en-US"/>
        </w:rPr>
        <w:t>4</w:t>
      </w:r>
      <w:r w:rsidR="0065757E">
        <w:rPr>
          <w:rFonts w:eastAsia="Calibri"/>
          <w:sz w:val="28"/>
          <w:szCs w:val="28"/>
          <w:lang w:eastAsia="en-US"/>
        </w:rPr>
        <w:t>.</w:t>
      </w:r>
      <w:r w:rsidR="00AC65AB" w:rsidRPr="00BC3C84">
        <w:rPr>
          <w:rFonts w:eastAsia="Calibri"/>
          <w:sz w:val="28"/>
          <w:szCs w:val="28"/>
          <w:lang w:eastAsia="en-US"/>
        </w:rPr>
        <w:t>0</w:t>
      </w:r>
      <w:r w:rsidR="006940ED">
        <w:rPr>
          <w:rFonts w:eastAsia="Calibri"/>
          <w:sz w:val="28"/>
          <w:szCs w:val="28"/>
          <w:lang w:eastAsia="en-US"/>
        </w:rPr>
        <w:t>9</w:t>
      </w:r>
      <w:r w:rsidR="00AC65AB" w:rsidRPr="00BC3C84">
        <w:rPr>
          <w:rFonts w:eastAsia="Calibri"/>
          <w:sz w:val="28"/>
          <w:szCs w:val="28"/>
          <w:lang w:eastAsia="en-US"/>
        </w:rPr>
        <w:t>.202</w:t>
      </w:r>
      <w:r w:rsidR="006940ED">
        <w:rPr>
          <w:rFonts w:eastAsia="Calibri"/>
          <w:sz w:val="28"/>
          <w:szCs w:val="28"/>
          <w:lang w:eastAsia="en-US"/>
        </w:rPr>
        <w:t>4</w:t>
      </w:r>
      <w:r w:rsidR="00AC65AB" w:rsidRPr="00BC3C84">
        <w:rPr>
          <w:rFonts w:eastAsia="Calibri"/>
          <w:sz w:val="28"/>
          <w:szCs w:val="28"/>
          <w:lang w:eastAsia="en-US"/>
        </w:rPr>
        <w:t xml:space="preserve"> № </w:t>
      </w:r>
      <w:r w:rsidR="006940ED">
        <w:rPr>
          <w:rFonts w:eastAsia="Calibri"/>
          <w:sz w:val="28"/>
          <w:szCs w:val="28"/>
          <w:lang w:eastAsia="en-US"/>
        </w:rPr>
        <w:t>43;</w:t>
      </w:r>
      <w:r w:rsidR="00B23B6A">
        <w:rPr>
          <w:rFonts w:eastAsia="Calibri"/>
          <w:sz w:val="28"/>
          <w:szCs w:val="28"/>
          <w:lang w:eastAsia="en-US"/>
        </w:rPr>
        <w:t xml:space="preserve"> от 2</w:t>
      </w:r>
      <w:r w:rsidR="006940ED">
        <w:rPr>
          <w:rFonts w:eastAsia="Calibri"/>
          <w:sz w:val="28"/>
          <w:szCs w:val="28"/>
          <w:lang w:eastAsia="en-US"/>
        </w:rPr>
        <w:t>6</w:t>
      </w:r>
      <w:r w:rsidR="00306011" w:rsidRPr="00BC3C84">
        <w:rPr>
          <w:rFonts w:eastAsia="Calibri"/>
          <w:sz w:val="28"/>
          <w:szCs w:val="28"/>
          <w:lang w:eastAsia="en-US"/>
        </w:rPr>
        <w:t>.</w:t>
      </w:r>
      <w:r w:rsidR="006940ED">
        <w:rPr>
          <w:rFonts w:eastAsia="Calibri"/>
          <w:sz w:val="28"/>
          <w:szCs w:val="28"/>
          <w:lang w:eastAsia="en-US"/>
        </w:rPr>
        <w:t>12</w:t>
      </w:r>
      <w:r w:rsidR="00306011" w:rsidRPr="00BC3C84">
        <w:rPr>
          <w:rFonts w:eastAsia="Calibri"/>
          <w:sz w:val="28"/>
          <w:szCs w:val="28"/>
          <w:lang w:eastAsia="en-US"/>
        </w:rPr>
        <w:t>.202</w:t>
      </w:r>
      <w:r w:rsidR="006940ED">
        <w:rPr>
          <w:rFonts w:eastAsia="Calibri"/>
          <w:sz w:val="28"/>
          <w:szCs w:val="28"/>
          <w:lang w:eastAsia="en-US"/>
        </w:rPr>
        <w:t>4</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6940ED">
        <w:rPr>
          <w:rFonts w:eastAsia="Calibri"/>
          <w:sz w:val="28"/>
          <w:szCs w:val="28"/>
          <w:lang w:eastAsia="en-US"/>
        </w:rPr>
        <w:t>5</w:t>
      </w:r>
      <w:r w:rsidR="00B23B6A">
        <w:rPr>
          <w:rFonts w:eastAsia="Calibri"/>
          <w:sz w:val="28"/>
          <w:szCs w:val="28"/>
          <w:lang w:eastAsia="en-US"/>
        </w:rPr>
        <w:t>3</w:t>
      </w:r>
      <w:r w:rsidR="0065757E">
        <w:rPr>
          <w:rFonts w:eastAsia="Calibri"/>
          <w:sz w:val="28"/>
          <w:szCs w:val="28"/>
          <w:lang w:eastAsia="en-US"/>
        </w:rPr>
        <w:t>;</w:t>
      </w:r>
      <w:r w:rsidR="00BC3C84"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w:t>
      </w:r>
      <w:r w:rsidR="0065757E">
        <w:rPr>
          <w:rFonts w:eastAsia="Calibri"/>
          <w:sz w:val="28"/>
          <w:szCs w:val="28"/>
          <w:lang w:eastAsia="en-US"/>
        </w:rPr>
        <w:t xml:space="preserve">Новотырышкинского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6940ED">
        <w:rPr>
          <w:rFonts w:eastAsia="Calibri"/>
          <w:sz w:val="28"/>
          <w:szCs w:val="28"/>
          <w:lang w:eastAsia="en-US"/>
        </w:rPr>
        <w:t>4</w:t>
      </w:r>
      <w:r w:rsidRPr="0029152C">
        <w:rPr>
          <w:rFonts w:eastAsia="Calibri"/>
          <w:sz w:val="28"/>
          <w:szCs w:val="28"/>
          <w:lang w:eastAsia="en-US"/>
        </w:rPr>
        <w:t xml:space="preserve"> год</w:t>
      </w:r>
      <w:r w:rsidR="003A1ED0" w:rsidRPr="001E469F">
        <w:rPr>
          <w:rFonts w:eastAsia="Calibri"/>
          <w:sz w:val="28"/>
          <w:szCs w:val="28"/>
          <w:lang w:eastAsia="en-US"/>
        </w:rPr>
        <w:t>: увеличены доходы  бюджета</w:t>
      </w:r>
      <w:r w:rsidR="0029152C" w:rsidRPr="001E469F">
        <w:rPr>
          <w:rFonts w:eastAsia="Calibri"/>
          <w:sz w:val="28"/>
          <w:szCs w:val="28"/>
          <w:lang w:eastAsia="en-US"/>
        </w:rPr>
        <w:t xml:space="preserve"> поселения</w:t>
      </w:r>
      <w:r w:rsidR="003A1ED0" w:rsidRPr="001E469F">
        <w:rPr>
          <w:rFonts w:eastAsia="Calibri"/>
          <w:sz w:val="28"/>
          <w:szCs w:val="28"/>
          <w:lang w:eastAsia="en-US"/>
        </w:rPr>
        <w:t xml:space="preserve"> на </w:t>
      </w:r>
      <w:r w:rsidR="005934BB">
        <w:rPr>
          <w:rFonts w:eastAsia="Calibri"/>
          <w:sz w:val="28"/>
          <w:szCs w:val="28"/>
          <w:lang w:eastAsia="en-US"/>
        </w:rPr>
        <w:t>1 872,5</w:t>
      </w:r>
      <w:r w:rsidR="0040269B" w:rsidRPr="001E469F">
        <w:rPr>
          <w:rFonts w:eastAsia="Calibri"/>
          <w:sz w:val="28"/>
          <w:szCs w:val="28"/>
          <w:lang w:eastAsia="en-US"/>
        </w:rPr>
        <w:t xml:space="preserve"> </w:t>
      </w:r>
      <w:r w:rsidR="003A1ED0" w:rsidRPr="001E469F">
        <w:rPr>
          <w:rFonts w:eastAsia="Calibri"/>
          <w:sz w:val="28"/>
          <w:szCs w:val="28"/>
          <w:lang w:eastAsia="en-US"/>
        </w:rPr>
        <w:t>тыс. руб</w:t>
      </w:r>
      <w:r w:rsidR="00B43661" w:rsidRPr="001E469F">
        <w:rPr>
          <w:rFonts w:eastAsia="Calibri"/>
          <w:sz w:val="28"/>
          <w:szCs w:val="28"/>
          <w:lang w:eastAsia="en-US"/>
        </w:rPr>
        <w:t>.</w:t>
      </w:r>
      <w:r w:rsidR="003A1ED0" w:rsidRPr="001E469F">
        <w:rPr>
          <w:rFonts w:eastAsia="Calibri"/>
          <w:sz w:val="28"/>
          <w:szCs w:val="28"/>
          <w:lang w:eastAsia="en-US"/>
        </w:rPr>
        <w:t xml:space="preserve"> (</w:t>
      </w:r>
      <w:r w:rsidR="005934BB">
        <w:rPr>
          <w:rFonts w:eastAsia="Calibri"/>
          <w:sz w:val="28"/>
          <w:szCs w:val="28"/>
          <w:lang w:eastAsia="en-US"/>
        </w:rPr>
        <w:t>41,5</w:t>
      </w:r>
      <w:r w:rsidR="003A1ED0" w:rsidRPr="001E469F">
        <w:rPr>
          <w:rFonts w:eastAsia="Calibri"/>
          <w:sz w:val="28"/>
          <w:szCs w:val="28"/>
          <w:lang w:eastAsia="en-US"/>
        </w:rPr>
        <w:t xml:space="preserve">%), расходы – на </w:t>
      </w:r>
      <w:r w:rsidR="005934BB">
        <w:rPr>
          <w:rFonts w:eastAsia="Calibri"/>
          <w:sz w:val="28"/>
          <w:szCs w:val="28"/>
          <w:lang w:eastAsia="en-US"/>
        </w:rPr>
        <w:t>1 872,5</w:t>
      </w:r>
      <w:r w:rsidR="003A1ED0" w:rsidRPr="001E469F">
        <w:rPr>
          <w:rFonts w:eastAsia="Calibri"/>
          <w:sz w:val="28"/>
          <w:szCs w:val="28"/>
          <w:lang w:eastAsia="en-US"/>
        </w:rPr>
        <w:t xml:space="preserve"> тыс. руб</w:t>
      </w:r>
      <w:r w:rsidR="00B43661" w:rsidRPr="001E469F">
        <w:rPr>
          <w:rFonts w:eastAsia="Calibri"/>
          <w:sz w:val="28"/>
          <w:szCs w:val="28"/>
          <w:lang w:eastAsia="en-US"/>
        </w:rPr>
        <w:t>.</w:t>
      </w:r>
      <w:r w:rsidR="003A1ED0" w:rsidRPr="001E469F">
        <w:rPr>
          <w:rFonts w:eastAsia="Calibri"/>
          <w:sz w:val="28"/>
          <w:szCs w:val="28"/>
          <w:lang w:eastAsia="en-US"/>
        </w:rPr>
        <w:t xml:space="preserve"> (</w:t>
      </w:r>
      <w:r w:rsidR="005934BB">
        <w:rPr>
          <w:rFonts w:eastAsia="Calibri"/>
          <w:sz w:val="28"/>
          <w:szCs w:val="28"/>
          <w:lang w:eastAsia="en-US"/>
        </w:rPr>
        <w:t>41,5</w:t>
      </w:r>
      <w:r w:rsidR="0099665B" w:rsidRPr="001E469F">
        <w:rPr>
          <w:rFonts w:eastAsia="Calibri"/>
          <w:sz w:val="28"/>
          <w:szCs w:val="28"/>
          <w:lang w:eastAsia="en-US"/>
        </w:rPr>
        <w:t>%</w:t>
      </w:r>
      <w:r w:rsidR="003A1ED0" w:rsidRPr="001E469F">
        <w:rPr>
          <w:rFonts w:eastAsia="Calibri"/>
          <w:sz w:val="28"/>
          <w:szCs w:val="28"/>
          <w:lang w:eastAsia="en-US"/>
        </w:rPr>
        <w:t>), дефицит</w:t>
      </w:r>
      <w:r w:rsidR="005B0A32" w:rsidRPr="001E469F">
        <w:rPr>
          <w:rFonts w:eastAsia="Calibri"/>
          <w:sz w:val="28"/>
          <w:szCs w:val="28"/>
          <w:lang w:eastAsia="en-US"/>
        </w:rPr>
        <w:t xml:space="preserve"> </w:t>
      </w:r>
      <w:r w:rsidR="002B57DF" w:rsidRPr="001E469F">
        <w:rPr>
          <w:rFonts w:eastAsia="Calibri"/>
          <w:sz w:val="28"/>
          <w:szCs w:val="28"/>
          <w:lang w:eastAsia="en-US"/>
        </w:rPr>
        <w:t xml:space="preserve">составил </w:t>
      </w:r>
      <w:r w:rsidR="00CD25B4">
        <w:rPr>
          <w:rFonts w:eastAsia="Calibri"/>
          <w:sz w:val="28"/>
          <w:szCs w:val="28"/>
          <w:lang w:eastAsia="en-US"/>
        </w:rPr>
        <w:t>–</w:t>
      </w:r>
      <w:r w:rsidR="002B57DF" w:rsidRPr="001E469F">
        <w:rPr>
          <w:rFonts w:eastAsia="Calibri"/>
          <w:sz w:val="28"/>
          <w:szCs w:val="28"/>
          <w:lang w:eastAsia="en-US"/>
        </w:rPr>
        <w:t xml:space="preserve"> </w:t>
      </w:r>
      <w:r w:rsidR="005934BB">
        <w:rPr>
          <w:rFonts w:eastAsia="Calibri"/>
          <w:sz w:val="28"/>
          <w:szCs w:val="28"/>
          <w:lang w:eastAsia="en-US"/>
        </w:rPr>
        <w:t>0,0</w:t>
      </w:r>
      <w:r w:rsidR="003A1ED0" w:rsidRPr="001E469F">
        <w:rPr>
          <w:rFonts w:eastAsia="Calibri"/>
          <w:sz w:val="28"/>
          <w:szCs w:val="28"/>
          <w:lang w:eastAsia="en-US"/>
        </w:rPr>
        <w:t xml:space="preserve"> тыс. руб.</w:t>
      </w:r>
    </w:p>
    <w:p w:rsidR="00490973"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D22328">
        <w:rPr>
          <w:rFonts w:eastAsia="Calibri"/>
          <w:color w:val="000000"/>
          <w:sz w:val="28"/>
          <w:szCs w:val="28"/>
          <w:lang w:eastAsia="en-US"/>
        </w:rPr>
        <w:t xml:space="preserve">муниципального образования </w:t>
      </w:r>
      <w:r w:rsidR="0099665B">
        <w:rPr>
          <w:rFonts w:eastAsia="Calibri"/>
          <w:color w:val="000000"/>
          <w:sz w:val="28"/>
          <w:szCs w:val="28"/>
          <w:lang w:eastAsia="en-US"/>
        </w:rPr>
        <w:t xml:space="preserve">Новотырышкинского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5934BB">
        <w:rPr>
          <w:rFonts w:eastAsia="Calibri"/>
          <w:color w:val="000000"/>
          <w:sz w:val="28"/>
          <w:szCs w:val="28"/>
          <w:lang w:eastAsia="en-US"/>
        </w:rPr>
        <w:t>4</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65757E">
              <w:rPr>
                <w:rFonts w:eastAsia="Calibri"/>
                <w:color w:val="000000"/>
                <w:lang w:eastAsia="en-US"/>
              </w:rPr>
              <w:t>Новотырышкинского</w:t>
            </w:r>
            <w:r w:rsidR="0082024C">
              <w:rPr>
                <w:rFonts w:eastAsia="Calibri"/>
                <w:color w:val="000000"/>
                <w:lang w:eastAsia="en-US"/>
              </w:rPr>
              <w:t xml:space="preserve"> сельсовета </w:t>
            </w:r>
            <w:r w:rsidRPr="00FA42C8">
              <w:rPr>
                <w:rFonts w:eastAsia="Calibri"/>
                <w:color w:val="000000"/>
                <w:lang w:eastAsia="en-US"/>
              </w:rPr>
              <w:t>от</w:t>
            </w:r>
          </w:p>
          <w:p w:rsidR="000C55E2" w:rsidRPr="005B0A32" w:rsidRDefault="005B0A32" w:rsidP="0082024C">
            <w:pPr>
              <w:jc w:val="center"/>
              <w:rPr>
                <w:rFonts w:eastAsia="Calibri"/>
                <w:lang w:eastAsia="en-US"/>
              </w:rPr>
            </w:pPr>
            <w:r w:rsidRPr="005B0A32">
              <w:rPr>
                <w:rFonts w:eastAsia="Calibri"/>
                <w:lang w:eastAsia="en-US"/>
              </w:rPr>
              <w:t>2</w:t>
            </w:r>
            <w:r w:rsidR="005934BB">
              <w:rPr>
                <w:rFonts w:eastAsia="Calibri"/>
                <w:lang w:eastAsia="en-US"/>
              </w:rPr>
              <w:t>2</w:t>
            </w:r>
            <w:r w:rsidR="000C55E2" w:rsidRPr="005B0A32">
              <w:rPr>
                <w:rFonts w:eastAsia="Calibri"/>
                <w:lang w:eastAsia="en-US"/>
              </w:rPr>
              <w:t>.12.20</w:t>
            </w:r>
            <w:r w:rsidRPr="005B0A32">
              <w:rPr>
                <w:rFonts w:eastAsia="Calibri"/>
                <w:lang w:eastAsia="en-US"/>
              </w:rPr>
              <w:t>2</w:t>
            </w:r>
            <w:r w:rsidR="005934BB">
              <w:rPr>
                <w:rFonts w:eastAsia="Calibri"/>
                <w:lang w:eastAsia="en-US"/>
              </w:rPr>
              <w:t>3</w:t>
            </w:r>
          </w:p>
          <w:p w:rsidR="000C55E2" w:rsidRPr="00FA42C8" w:rsidRDefault="000C55E2" w:rsidP="005934BB">
            <w:pPr>
              <w:jc w:val="center"/>
              <w:rPr>
                <w:rFonts w:eastAsia="Calibri"/>
                <w:color w:val="000000"/>
                <w:lang w:eastAsia="en-US"/>
              </w:rPr>
            </w:pPr>
            <w:r w:rsidRPr="005B0A32">
              <w:rPr>
                <w:rFonts w:eastAsia="Calibri"/>
                <w:lang w:eastAsia="en-US"/>
              </w:rPr>
              <w:t xml:space="preserve">№ </w:t>
            </w:r>
            <w:r w:rsidR="005934BB">
              <w:rPr>
                <w:rFonts w:eastAsia="Calibri"/>
                <w:lang w:eastAsia="en-US"/>
              </w:rPr>
              <w:t>25</w:t>
            </w:r>
          </w:p>
        </w:tc>
        <w:tc>
          <w:tcPr>
            <w:tcW w:w="1701" w:type="dxa"/>
            <w:shd w:val="clear" w:color="auto" w:fill="auto"/>
            <w:vAlign w:val="center"/>
          </w:tcPr>
          <w:p w:rsidR="002B57DF"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r w:rsidR="0065757E">
              <w:rPr>
                <w:rFonts w:eastAsia="Calibri"/>
                <w:color w:val="000000"/>
                <w:lang w:eastAsia="en-US"/>
              </w:rPr>
              <w:t>Новотырышкинского</w:t>
            </w:r>
          </w:p>
          <w:p w:rsidR="000C55E2" w:rsidRPr="00FA42C8" w:rsidRDefault="002B57DF" w:rsidP="00C538C5">
            <w:pPr>
              <w:jc w:val="center"/>
              <w:rPr>
                <w:rFonts w:eastAsia="Calibri"/>
                <w:color w:val="000000"/>
                <w:lang w:eastAsia="en-US"/>
              </w:rPr>
            </w:pPr>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
          <w:p w:rsidR="000C55E2" w:rsidRPr="00BE38D7" w:rsidRDefault="00AC65AB" w:rsidP="00C538C5">
            <w:pPr>
              <w:jc w:val="center"/>
              <w:rPr>
                <w:rFonts w:eastAsia="Calibri"/>
                <w:lang w:eastAsia="en-US"/>
              </w:rPr>
            </w:pPr>
            <w:r w:rsidRPr="00BE38D7">
              <w:rPr>
                <w:rFonts w:eastAsia="Calibri"/>
                <w:lang w:eastAsia="en-US"/>
              </w:rPr>
              <w:t>2</w:t>
            </w:r>
            <w:r w:rsidR="005934BB">
              <w:rPr>
                <w:rFonts w:eastAsia="Calibri"/>
                <w:lang w:eastAsia="en-US"/>
              </w:rPr>
              <w:t>6</w:t>
            </w:r>
            <w:r w:rsidR="00EF30A0">
              <w:rPr>
                <w:rFonts w:eastAsia="Calibri"/>
                <w:lang w:eastAsia="en-US"/>
              </w:rPr>
              <w:t>.12.20</w:t>
            </w:r>
            <w:r w:rsidR="005934BB">
              <w:rPr>
                <w:rFonts w:eastAsia="Calibri"/>
                <w:lang w:eastAsia="en-US"/>
              </w:rPr>
              <w:t>24</w:t>
            </w:r>
          </w:p>
          <w:p w:rsidR="000C55E2" w:rsidRPr="00FA42C8" w:rsidRDefault="000C55E2" w:rsidP="005934BB">
            <w:pPr>
              <w:jc w:val="center"/>
              <w:rPr>
                <w:rFonts w:eastAsia="Calibri"/>
                <w:color w:val="000000"/>
                <w:lang w:eastAsia="en-US"/>
              </w:rPr>
            </w:pPr>
            <w:r w:rsidRPr="00BE38D7">
              <w:rPr>
                <w:rFonts w:eastAsia="Calibri"/>
                <w:lang w:eastAsia="en-US"/>
              </w:rPr>
              <w:t xml:space="preserve">№ </w:t>
            </w:r>
            <w:r w:rsidR="005934BB">
              <w:rPr>
                <w:rFonts w:eastAsia="Calibri"/>
                <w:lang w:eastAsia="en-US"/>
              </w:rPr>
              <w:t>53</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Доходы</w:t>
            </w:r>
          </w:p>
        </w:tc>
        <w:tc>
          <w:tcPr>
            <w:tcW w:w="1701" w:type="dxa"/>
            <w:shd w:val="clear" w:color="auto" w:fill="auto"/>
            <w:vAlign w:val="center"/>
          </w:tcPr>
          <w:p w:rsidR="000C55E2" w:rsidRPr="00FA42C8" w:rsidRDefault="005934BB" w:rsidP="00D22328">
            <w:pPr>
              <w:jc w:val="center"/>
              <w:rPr>
                <w:rFonts w:eastAsia="Calibri"/>
                <w:color w:val="000000"/>
                <w:lang w:eastAsia="en-US"/>
              </w:rPr>
            </w:pPr>
            <w:r>
              <w:rPr>
                <w:rFonts w:eastAsia="Calibri"/>
                <w:color w:val="000000"/>
                <w:lang w:eastAsia="en-US"/>
              </w:rPr>
              <w:t>4 514,5</w:t>
            </w:r>
          </w:p>
        </w:tc>
        <w:tc>
          <w:tcPr>
            <w:tcW w:w="1701" w:type="dxa"/>
            <w:shd w:val="clear" w:color="auto" w:fill="auto"/>
            <w:vAlign w:val="center"/>
          </w:tcPr>
          <w:p w:rsidR="000C55E2" w:rsidRPr="00084B41" w:rsidRDefault="005934BB" w:rsidP="00D22328">
            <w:pPr>
              <w:jc w:val="center"/>
              <w:rPr>
                <w:rFonts w:eastAsia="Calibri"/>
                <w:color w:val="FF0000"/>
                <w:lang w:eastAsia="en-US"/>
              </w:rPr>
            </w:pPr>
            <w:r>
              <w:rPr>
                <w:rFonts w:eastAsia="Calibri"/>
                <w:color w:val="000000"/>
                <w:lang w:eastAsia="en-US"/>
              </w:rPr>
              <w:t>6 387,0</w:t>
            </w:r>
          </w:p>
        </w:tc>
        <w:tc>
          <w:tcPr>
            <w:tcW w:w="1701" w:type="dxa"/>
          </w:tcPr>
          <w:p w:rsidR="000C55E2" w:rsidRPr="00046253" w:rsidRDefault="005934BB" w:rsidP="00D22328">
            <w:pPr>
              <w:jc w:val="center"/>
              <w:rPr>
                <w:rFonts w:eastAsia="Calibri"/>
                <w:lang w:eastAsia="en-US"/>
              </w:rPr>
            </w:pPr>
            <w:r>
              <w:rPr>
                <w:rFonts w:eastAsia="Calibri"/>
                <w:lang w:eastAsia="en-US"/>
              </w:rPr>
              <w:t>6 412,1</w:t>
            </w:r>
          </w:p>
        </w:tc>
        <w:tc>
          <w:tcPr>
            <w:tcW w:w="1559" w:type="dxa"/>
            <w:shd w:val="clear" w:color="auto" w:fill="auto"/>
            <w:vAlign w:val="center"/>
          </w:tcPr>
          <w:p w:rsidR="000C55E2" w:rsidRPr="00046253" w:rsidRDefault="005934BB" w:rsidP="005934BB">
            <w:pPr>
              <w:jc w:val="center"/>
              <w:rPr>
                <w:rFonts w:eastAsia="Calibri"/>
                <w:lang w:eastAsia="en-US"/>
              </w:rPr>
            </w:pPr>
            <w:r>
              <w:rPr>
                <w:rFonts w:eastAsia="Calibri"/>
                <w:lang w:eastAsia="en-US"/>
              </w:rPr>
              <w:t>+ 25,1</w:t>
            </w:r>
          </w:p>
        </w:tc>
        <w:tc>
          <w:tcPr>
            <w:tcW w:w="1134" w:type="dxa"/>
            <w:shd w:val="clear" w:color="auto" w:fill="auto"/>
            <w:vAlign w:val="center"/>
          </w:tcPr>
          <w:p w:rsidR="000C55E2" w:rsidRPr="00046253" w:rsidRDefault="005934BB" w:rsidP="005934BB">
            <w:pPr>
              <w:jc w:val="center"/>
              <w:rPr>
                <w:rFonts w:eastAsia="Calibri"/>
                <w:lang w:eastAsia="en-US"/>
              </w:rPr>
            </w:pPr>
            <w:r>
              <w:rPr>
                <w:rFonts w:eastAsia="Calibri"/>
                <w:lang w:eastAsia="en-US"/>
              </w:rPr>
              <w:t>100,4</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5934BB" w:rsidP="00EF30A0">
            <w:pPr>
              <w:jc w:val="center"/>
              <w:rPr>
                <w:rFonts w:eastAsia="Calibri"/>
                <w:color w:val="000000"/>
                <w:lang w:eastAsia="en-US"/>
              </w:rPr>
            </w:pPr>
            <w:r>
              <w:rPr>
                <w:rFonts w:eastAsia="Calibri"/>
                <w:color w:val="000000"/>
                <w:lang w:eastAsia="en-US"/>
              </w:rPr>
              <w:t>4 514,5</w:t>
            </w:r>
          </w:p>
        </w:tc>
        <w:tc>
          <w:tcPr>
            <w:tcW w:w="1701" w:type="dxa"/>
            <w:shd w:val="clear" w:color="auto" w:fill="auto"/>
            <w:vAlign w:val="center"/>
          </w:tcPr>
          <w:p w:rsidR="000C55E2" w:rsidRPr="00084B41" w:rsidRDefault="005934BB" w:rsidP="00EF30A0">
            <w:pPr>
              <w:jc w:val="center"/>
              <w:rPr>
                <w:rFonts w:eastAsia="Calibri"/>
                <w:color w:val="FF0000"/>
                <w:lang w:eastAsia="en-US"/>
              </w:rPr>
            </w:pPr>
            <w:r>
              <w:rPr>
                <w:rFonts w:eastAsia="Calibri"/>
                <w:color w:val="000000"/>
                <w:lang w:eastAsia="en-US"/>
              </w:rPr>
              <w:t>6 387,0</w:t>
            </w:r>
          </w:p>
        </w:tc>
        <w:tc>
          <w:tcPr>
            <w:tcW w:w="1701" w:type="dxa"/>
          </w:tcPr>
          <w:p w:rsidR="000C55E2" w:rsidRPr="00046253" w:rsidRDefault="005934BB" w:rsidP="00D22328">
            <w:pPr>
              <w:jc w:val="center"/>
              <w:rPr>
                <w:rFonts w:eastAsia="Calibri"/>
                <w:lang w:eastAsia="en-US"/>
              </w:rPr>
            </w:pPr>
            <w:r>
              <w:rPr>
                <w:rFonts w:eastAsia="Calibri"/>
                <w:lang w:eastAsia="en-US"/>
              </w:rPr>
              <w:t>5 657,4</w:t>
            </w:r>
          </w:p>
        </w:tc>
        <w:tc>
          <w:tcPr>
            <w:tcW w:w="1559" w:type="dxa"/>
            <w:shd w:val="clear" w:color="auto" w:fill="auto"/>
            <w:vAlign w:val="center"/>
          </w:tcPr>
          <w:p w:rsidR="000C55E2" w:rsidRPr="00046253" w:rsidRDefault="00CE0EA0" w:rsidP="005934BB">
            <w:pPr>
              <w:jc w:val="center"/>
              <w:rPr>
                <w:rFonts w:eastAsia="Calibri"/>
                <w:lang w:eastAsia="en-US"/>
              </w:rPr>
            </w:pPr>
            <w:r w:rsidRPr="00046253">
              <w:rPr>
                <w:rFonts w:eastAsia="Calibri"/>
                <w:lang w:eastAsia="en-US"/>
              </w:rPr>
              <w:t xml:space="preserve">- </w:t>
            </w:r>
            <w:r w:rsidR="005934BB">
              <w:rPr>
                <w:rFonts w:eastAsia="Calibri"/>
                <w:lang w:eastAsia="en-US"/>
              </w:rPr>
              <w:t>729,6</w:t>
            </w:r>
          </w:p>
        </w:tc>
        <w:tc>
          <w:tcPr>
            <w:tcW w:w="1134" w:type="dxa"/>
            <w:shd w:val="clear" w:color="auto" w:fill="auto"/>
            <w:vAlign w:val="center"/>
          </w:tcPr>
          <w:p w:rsidR="000C55E2" w:rsidRPr="00046253" w:rsidRDefault="005934BB" w:rsidP="005934BB">
            <w:pPr>
              <w:jc w:val="center"/>
              <w:rPr>
                <w:rFonts w:eastAsia="Calibri"/>
                <w:lang w:eastAsia="en-US"/>
              </w:rPr>
            </w:pPr>
            <w:r>
              <w:rPr>
                <w:rFonts w:eastAsia="Calibri"/>
                <w:lang w:eastAsia="en-US"/>
              </w:rPr>
              <w:t>88,6</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 (-)</w:t>
            </w:r>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5934BB"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5934BB" w:rsidP="005934BB">
            <w:pPr>
              <w:jc w:val="center"/>
              <w:rPr>
                <w:rFonts w:eastAsia="Calibri"/>
                <w:lang w:eastAsia="en-US"/>
              </w:rPr>
            </w:pPr>
            <w:r>
              <w:rPr>
                <w:rFonts w:eastAsia="Calibri"/>
                <w:lang w:eastAsia="en-US"/>
              </w:rPr>
              <w:t>754,7</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9E2B60" w:rsidRDefault="00380EDE" w:rsidP="0041238D">
      <w:pPr>
        <w:pStyle w:val="a5"/>
        <w:tabs>
          <w:tab w:val="left" w:pos="709"/>
        </w:tabs>
        <w:spacing w:before="0" w:beforeAutospacing="0" w:after="0" w:afterAutospacing="0"/>
        <w:ind w:firstLine="426"/>
        <w:rPr>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9E2B60">
        <w:rPr>
          <w:color w:val="000000"/>
          <w:spacing w:val="-1"/>
          <w:sz w:val="28"/>
          <w:szCs w:val="28"/>
        </w:rPr>
        <w:t xml:space="preserve">муниципального образования </w:t>
      </w:r>
      <w:r w:rsidR="0065757E">
        <w:rPr>
          <w:color w:val="000000"/>
          <w:spacing w:val="-1"/>
          <w:sz w:val="28"/>
          <w:szCs w:val="28"/>
        </w:rPr>
        <w:t>Новотырышкинского</w:t>
      </w:r>
      <w:r w:rsidR="001C057C">
        <w:rPr>
          <w:color w:val="000000"/>
          <w:spacing w:val="-1"/>
          <w:sz w:val="28"/>
          <w:szCs w:val="28"/>
        </w:rPr>
        <w:t xml:space="preserve"> </w:t>
      </w:r>
      <w:r w:rsidR="00A432A6">
        <w:rPr>
          <w:color w:val="000000"/>
          <w:spacing w:val="-1"/>
          <w:sz w:val="28"/>
          <w:szCs w:val="28"/>
        </w:rPr>
        <w:t>сельсовета</w:t>
      </w:r>
      <w:r w:rsidR="009E2B60">
        <w:rPr>
          <w:color w:val="000000"/>
          <w:spacing w:val="-1"/>
          <w:sz w:val="28"/>
          <w:szCs w:val="28"/>
        </w:rPr>
        <w:t xml:space="preserve"> Смоленского района Алтайского края</w:t>
      </w:r>
      <w:r w:rsidR="00A432A6">
        <w:rPr>
          <w:color w:val="000000"/>
          <w:spacing w:val="-1"/>
          <w:sz w:val="28"/>
          <w:szCs w:val="28"/>
        </w:rPr>
        <w:t xml:space="preserve"> </w:t>
      </w:r>
      <w:r w:rsidR="00CE0EA0">
        <w:rPr>
          <w:color w:val="000000"/>
          <w:spacing w:val="-1"/>
          <w:sz w:val="28"/>
          <w:szCs w:val="28"/>
        </w:rPr>
        <w:t>за 202</w:t>
      </w:r>
      <w:r w:rsidR="005934BB">
        <w:rPr>
          <w:color w:val="000000"/>
          <w:spacing w:val="-1"/>
          <w:sz w:val="28"/>
          <w:szCs w:val="28"/>
        </w:rPr>
        <w:t>4</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5934BB">
        <w:rPr>
          <w:color w:val="000000"/>
          <w:spacing w:val="-1"/>
          <w:sz w:val="28"/>
          <w:szCs w:val="28"/>
        </w:rPr>
        <w:t>6 412,1</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5934BB">
        <w:rPr>
          <w:color w:val="000000"/>
          <w:spacing w:val="-1"/>
          <w:sz w:val="28"/>
          <w:szCs w:val="28"/>
        </w:rPr>
        <w:t>5 657,4</w:t>
      </w:r>
      <w:r w:rsidR="00CE0EA0" w:rsidRPr="00CE0EA0">
        <w:rPr>
          <w:color w:val="000000"/>
          <w:spacing w:val="-1"/>
          <w:sz w:val="28"/>
          <w:szCs w:val="28"/>
        </w:rPr>
        <w:t xml:space="preserve"> тыс. руб., </w:t>
      </w:r>
      <w:r w:rsidR="00501A4F">
        <w:rPr>
          <w:color w:val="000000"/>
          <w:spacing w:val="-1"/>
          <w:sz w:val="28"/>
          <w:szCs w:val="28"/>
        </w:rPr>
        <w:t>профицит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501A4F">
        <w:rPr>
          <w:color w:val="000000"/>
          <w:spacing w:val="-1"/>
          <w:sz w:val="28"/>
          <w:szCs w:val="28"/>
        </w:rPr>
        <w:t>754,7</w:t>
      </w:r>
      <w:r w:rsidR="00CE0EA0" w:rsidRPr="00A64BB8">
        <w:rPr>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6332BE">
        <w:rPr>
          <w:rFonts w:eastAsia="Calibri"/>
          <w:b/>
          <w:color w:val="000000"/>
          <w:sz w:val="28"/>
          <w:szCs w:val="28"/>
          <w:lang w:eastAsia="en-US"/>
        </w:rPr>
        <w:t xml:space="preserve">муниципального образования </w:t>
      </w:r>
      <w:r w:rsidR="004023BE">
        <w:rPr>
          <w:rFonts w:eastAsia="Calibri"/>
          <w:b/>
          <w:color w:val="000000"/>
          <w:sz w:val="28"/>
          <w:szCs w:val="28"/>
          <w:lang w:eastAsia="en-US"/>
        </w:rPr>
        <w:t>Новотырышкинского</w:t>
      </w:r>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501A4F">
        <w:rPr>
          <w:rFonts w:eastAsia="Calibri"/>
          <w:b/>
          <w:color w:val="000000"/>
          <w:sz w:val="28"/>
          <w:szCs w:val="28"/>
          <w:lang w:eastAsia="en-US"/>
        </w:rPr>
        <w:t>4</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6332BE">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AD3426">
        <w:rPr>
          <w:rFonts w:eastAsia="Calibri"/>
          <w:sz w:val="28"/>
          <w:szCs w:val="28"/>
          <w:lang w:eastAsia="en-US"/>
        </w:rPr>
        <w:t>и</w:t>
      </w:r>
      <w:r w:rsidR="00AD3426" w:rsidRPr="00AD3426">
        <w:rPr>
          <w:rFonts w:eastAsia="Calibri"/>
          <w:sz w:val="28"/>
          <w:szCs w:val="28"/>
          <w:lang w:eastAsia="en-US"/>
        </w:rPr>
        <w:t>з</w:t>
      </w:r>
      <w:r w:rsidR="007F0A64" w:rsidRPr="00AD3426">
        <w:rPr>
          <w:rFonts w:eastAsia="Calibri"/>
          <w:sz w:val="28"/>
          <w:szCs w:val="28"/>
          <w:lang w:eastAsia="en-US"/>
        </w:rPr>
        <w:t xml:space="preserve"> районного</w:t>
      </w:r>
      <w:r w:rsidRPr="00AD3426">
        <w:rPr>
          <w:rFonts w:eastAsia="Calibri"/>
          <w:sz w:val="28"/>
          <w:szCs w:val="28"/>
          <w:lang w:eastAsia="en-US"/>
        </w:rPr>
        <w:t xml:space="preserve"> бюджет</w:t>
      </w:r>
      <w:r w:rsidR="00A93C66" w:rsidRPr="00AD3426">
        <w:rPr>
          <w:rFonts w:eastAsia="Calibri"/>
          <w:sz w:val="28"/>
          <w:szCs w:val="28"/>
          <w:lang w:eastAsia="en-US"/>
        </w:rPr>
        <w:t>а</w:t>
      </w:r>
      <w:r w:rsidR="00AD3426" w:rsidRPr="00AD3426">
        <w:rPr>
          <w:rFonts w:eastAsia="Calibri"/>
          <w:sz w:val="28"/>
          <w:szCs w:val="28"/>
          <w:lang w:eastAsia="en-US"/>
        </w:rPr>
        <w:t>,</w:t>
      </w:r>
      <w:r w:rsidRPr="00AD3426">
        <w:rPr>
          <w:rFonts w:eastAsia="Calibri"/>
          <w:sz w:val="28"/>
          <w:szCs w:val="28"/>
          <w:lang w:eastAsia="en-US"/>
        </w:rPr>
        <w:t xml:space="preserve"> а также </w:t>
      </w:r>
      <w:r w:rsidR="00AC43BD">
        <w:rPr>
          <w:rFonts w:eastAsia="Calibri"/>
          <w:sz w:val="28"/>
          <w:szCs w:val="28"/>
          <w:lang w:eastAsia="en-US"/>
        </w:rPr>
        <w:t>п</w:t>
      </w:r>
      <w:r w:rsidR="00861060">
        <w:rPr>
          <w:rFonts w:eastAsia="Calibri"/>
          <w:sz w:val="28"/>
          <w:szCs w:val="28"/>
          <w:lang w:eastAsia="en-US"/>
        </w:rPr>
        <w:t>р</w:t>
      </w:r>
      <w:r w:rsidR="00AC43BD">
        <w:rPr>
          <w:rFonts w:eastAsia="Calibri"/>
          <w:sz w:val="28"/>
          <w:szCs w:val="28"/>
          <w:lang w:eastAsia="en-US"/>
        </w:rPr>
        <w:t>очих безвозмездных поступлений в</w:t>
      </w:r>
      <w:r w:rsidR="006332BE">
        <w:rPr>
          <w:rFonts w:eastAsia="Calibri"/>
          <w:sz w:val="28"/>
          <w:szCs w:val="28"/>
          <w:lang w:eastAsia="en-US"/>
        </w:rPr>
        <w:t xml:space="preserve"> бюджет сельского</w:t>
      </w:r>
      <w:r w:rsidR="00AC43BD">
        <w:rPr>
          <w:rFonts w:eastAsia="Calibri"/>
          <w:sz w:val="28"/>
          <w:szCs w:val="28"/>
          <w:lang w:eastAsia="en-US"/>
        </w:rPr>
        <w:t xml:space="preserve"> посел</w:t>
      </w:r>
      <w:r w:rsidR="006332BE">
        <w:rPr>
          <w:rFonts w:eastAsia="Calibri"/>
          <w:sz w:val="28"/>
          <w:szCs w:val="28"/>
          <w:lang w:eastAsia="en-US"/>
        </w:rPr>
        <w:t>ения.</w:t>
      </w:r>
      <w:r w:rsidRPr="004023BE">
        <w:rPr>
          <w:color w:val="FF0000"/>
          <w:spacing w:val="-1"/>
          <w:sz w:val="28"/>
          <w:szCs w:val="28"/>
        </w:rPr>
        <w:tab/>
      </w:r>
    </w:p>
    <w:p w:rsidR="006836EF" w:rsidRPr="00FE729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501A4F">
        <w:rPr>
          <w:color w:val="000000"/>
          <w:spacing w:val="1"/>
          <w:sz w:val="28"/>
          <w:szCs w:val="28"/>
        </w:rPr>
        <w:t>4</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501A4F">
        <w:rPr>
          <w:color w:val="000000"/>
          <w:spacing w:val="1"/>
          <w:sz w:val="28"/>
          <w:szCs w:val="28"/>
        </w:rPr>
        <w:t>6 412,1</w:t>
      </w:r>
      <w:r w:rsidR="00671C05">
        <w:rPr>
          <w:color w:val="000000"/>
          <w:spacing w:val="1"/>
          <w:sz w:val="28"/>
          <w:szCs w:val="28"/>
        </w:rPr>
        <w:t xml:space="preserve"> </w:t>
      </w:r>
      <w:r w:rsidRPr="00EF3BA9">
        <w:rPr>
          <w:color w:val="000000"/>
          <w:spacing w:val="1"/>
          <w:sz w:val="28"/>
          <w:szCs w:val="28"/>
        </w:rPr>
        <w:t xml:space="preserve">тыс. руб. </w:t>
      </w:r>
      <w:r w:rsidRPr="00FE7299">
        <w:rPr>
          <w:color w:val="000000"/>
          <w:spacing w:val="1"/>
          <w:sz w:val="28"/>
          <w:szCs w:val="28"/>
        </w:rPr>
        <w:t xml:space="preserve">или </w:t>
      </w:r>
      <w:r w:rsidR="00501A4F">
        <w:rPr>
          <w:color w:val="000000"/>
          <w:spacing w:val="1"/>
          <w:sz w:val="28"/>
          <w:szCs w:val="28"/>
        </w:rPr>
        <w:t>100,4</w:t>
      </w:r>
      <w:r w:rsidRPr="00FE7299">
        <w:rPr>
          <w:color w:val="000000"/>
          <w:spacing w:val="1"/>
          <w:sz w:val="28"/>
          <w:szCs w:val="28"/>
        </w:rPr>
        <w:t xml:space="preserve"> % к уточненному плану.        </w:t>
      </w:r>
    </w:p>
    <w:p w:rsidR="003E7C7E" w:rsidRDefault="006836EF" w:rsidP="0041238D">
      <w:pPr>
        <w:shd w:val="clear" w:color="auto" w:fill="FFFFFF"/>
        <w:tabs>
          <w:tab w:val="left" w:pos="709"/>
        </w:tabs>
        <w:ind w:firstLine="426"/>
        <w:jc w:val="both"/>
        <w:rPr>
          <w:spacing w:val="1"/>
          <w:sz w:val="28"/>
          <w:szCs w:val="28"/>
        </w:rPr>
      </w:pPr>
      <w:r w:rsidRPr="00FE7299">
        <w:rPr>
          <w:color w:val="000000"/>
          <w:spacing w:val="1"/>
          <w:sz w:val="28"/>
          <w:szCs w:val="28"/>
        </w:rPr>
        <w:t xml:space="preserve">    </w:t>
      </w:r>
      <w:r w:rsidRPr="00FE7299">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FE7299">
        <w:rPr>
          <w:spacing w:val="1"/>
          <w:sz w:val="28"/>
          <w:szCs w:val="28"/>
        </w:rPr>
        <w:t>2</w:t>
      </w:r>
      <w:r w:rsidR="00501A4F">
        <w:rPr>
          <w:spacing w:val="1"/>
          <w:sz w:val="28"/>
          <w:szCs w:val="28"/>
        </w:rPr>
        <w:t>3</w:t>
      </w:r>
      <w:r w:rsidRPr="00FE7299">
        <w:rPr>
          <w:spacing w:val="1"/>
          <w:sz w:val="28"/>
          <w:szCs w:val="28"/>
        </w:rPr>
        <w:t xml:space="preserve"> года (исполнено </w:t>
      </w:r>
      <w:r w:rsidR="00501A4F">
        <w:rPr>
          <w:spacing w:val="1"/>
          <w:sz w:val="28"/>
          <w:szCs w:val="28"/>
        </w:rPr>
        <w:t>9 009,3</w:t>
      </w:r>
      <w:r w:rsidRPr="00FE7299">
        <w:rPr>
          <w:spacing w:val="1"/>
          <w:sz w:val="28"/>
          <w:szCs w:val="28"/>
        </w:rPr>
        <w:t xml:space="preserve"> тыс. руб.), доходная часть бюджета в </w:t>
      </w:r>
      <w:r w:rsidR="00304A9B" w:rsidRPr="00FE7299">
        <w:rPr>
          <w:spacing w:val="1"/>
          <w:sz w:val="28"/>
          <w:szCs w:val="28"/>
        </w:rPr>
        <w:t xml:space="preserve">отчетном периоде текущего года </w:t>
      </w:r>
      <w:r w:rsidR="00501A4F">
        <w:rPr>
          <w:spacing w:val="1"/>
          <w:sz w:val="28"/>
          <w:szCs w:val="28"/>
        </w:rPr>
        <w:t>снизилась</w:t>
      </w:r>
      <w:r w:rsidR="00C525F3" w:rsidRPr="00FE7299">
        <w:rPr>
          <w:spacing w:val="1"/>
          <w:sz w:val="28"/>
          <w:szCs w:val="28"/>
        </w:rPr>
        <w:t xml:space="preserve"> </w:t>
      </w:r>
      <w:r w:rsidRPr="00FE7299">
        <w:rPr>
          <w:spacing w:val="1"/>
          <w:sz w:val="28"/>
          <w:szCs w:val="28"/>
        </w:rPr>
        <w:t xml:space="preserve">на </w:t>
      </w:r>
      <w:r w:rsidR="00501A4F">
        <w:rPr>
          <w:spacing w:val="1"/>
          <w:sz w:val="28"/>
          <w:szCs w:val="28"/>
        </w:rPr>
        <w:t>2 597,2</w:t>
      </w:r>
      <w:r w:rsidR="00C525F3" w:rsidRPr="00FE7299">
        <w:rPr>
          <w:spacing w:val="1"/>
          <w:sz w:val="28"/>
          <w:szCs w:val="28"/>
        </w:rPr>
        <w:t xml:space="preserve"> </w:t>
      </w:r>
      <w:r w:rsidRPr="00FE7299">
        <w:rPr>
          <w:spacing w:val="1"/>
          <w:sz w:val="28"/>
          <w:szCs w:val="28"/>
        </w:rPr>
        <w:t xml:space="preserve">тыс. руб. </w:t>
      </w:r>
      <w:r w:rsidR="00E370FA" w:rsidRPr="00FE7299">
        <w:rPr>
          <w:spacing w:val="1"/>
          <w:sz w:val="28"/>
          <w:szCs w:val="28"/>
        </w:rPr>
        <w:t>(</w:t>
      </w:r>
      <w:r w:rsidR="00C525F3" w:rsidRPr="00FE7299">
        <w:rPr>
          <w:spacing w:val="1"/>
          <w:sz w:val="28"/>
          <w:szCs w:val="28"/>
        </w:rPr>
        <w:t>2</w:t>
      </w:r>
      <w:r w:rsidR="00501A4F">
        <w:rPr>
          <w:spacing w:val="1"/>
          <w:sz w:val="28"/>
          <w:szCs w:val="28"/>
        </w:rPr>
        <w:t>8,8</w:t>
      </w:r>
      <w:r w:rsidR="00E370FA" w:rsidRPr="00FE7299">
        <w:rPr>
          <w:spacing w:val="1"/>
          <w:sz w:val="28"/>
          <w:szCs w:val="28"/>
        </w:rPr>
        <w:t xml:space="preserve">%) </w:t>
      </w:r>
      <w:r w:rsidRPr="00FE7299">
        <w:rPr>
          <w:spacing w:val="1"/>
          <w:sz w:val="28"/>
          <w:szCs w:val="28"/>
        </w:rPr>
        <w:t>в основном за счет</w:t>
      </w:r>
      <w:r w:rsidR="003E687B" w:rsidRPr="00FE7299">
        <w:rPr>
          <w:spacing w:val="1"/>
          <w:sz w:val="28"/>
          <w:szCs w:val="28"/>
        </w:rPr>
        <w:t xml:space="preserve"> </w:t>
      </w:r>
      <w:r w:rsidR="00FE7299" w:rsidRPr="00FE7299">
        <w:rPr>
          <w:spacing w:val="1"/>
          <w:sz w:val="28"/>
          <w:szCs w:val="28"/>
        </w:rPr>
        <w:t>безвозмездных</w:t>
      </w:r>
      <w:r w:rsidR="00FE7299">
        <w:rPr>
          <w:spacing w:val="1"/>
          <w:sz w:val="28"/>
          <w:szCs w:val="28"/>
        </w:rPr>
        <w:t xml:space="preserve"> поступлений.</w:t>
      </w:r>
    </w:p>
    <w:p w:rsidR="00806173" w:rsidRPr="00AD3426" w:rsidRDefault="00806173" w:rsidP="0041238D">
      <w:pPr>
        <w:shd w:val="clear" w:color="auto" w:fill="FFFFFF"/>
        <w:tabs>
          <w:tab w:val="left" w:pos="709"/>
        </w:tabs>
        <w:ind w:firstLine="426"/>
        <w:jc w:val="both"/>
        <w:rPr>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F76580">
        <w:rPr>
          <w:color w:val="000000"/>
          <w:spacing w:val="1"/>
          <w:sz w:val="28"/>
          <w:szCs w:val="28"/>
        </w:rPr>
        <w:t xml:space="preserve">муниципального образования </w:t>
      </w:r>
      <w:r w:rsidR="004023BE">
        <w:rPr>
          <w:color w:val="000000"/>
          <w:spacing w:val="1"/>
          <w:sz w:val="28"/>
          <w:szCs w:val="28"/>
        </w:rPr>
        <w:t xml:space="preserve">Новотырышкинского </w:t>
      </w:r>
      <w:r w:rsidR="00EA6721">
        <w:rPr>
          <w:color w:val="000000"/>
          <w:spacing w:val="1"/>
          <w:sz w:val="28"/>
          <w:szCs w:val="28"/>
        </w:rPr>
        <w:t>сельсовета</w:t>
      </w:r>
      <w:r w:rsidR="000E28CA">
        <w:rPr>
          <w:color w:val="000000"/>
          <w:spacing w:val="1"/>
          <w:sz w:val="28"/>
          <w:szCs w:val="28"/>
        </w:rPr>
        <w:t xml:space="preserve"> за 202</w:t>
      </w:r>
      <w:r w:rsidR="00501A4F">
        <w:rPr>
          <w:color w:val="000000"/>
          <w:spacing w:val="1"/>
          <w:sz w:val="28"/>
          <w:szCs w:val="28"/>
        </w:rPr>
        <w:t>4</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501A4F">
            <w:pPr>
              <w:jc w:val="center"/>
              <w:rPr>
                <w:b/>
                <w:bCs/>
                <w:color w:val="000000"/>
                <w:sz w:val="16"/>
                <w:szCs w:val="16"/>
              </w:rPr>
            </w:pPr>
            <w:r>
              <w:rPr>
                <w:b/>
                <w:bCs/>
                <w:sz w:val="16"/>
                <w:szCs w:val="16"/>
              </w:rPr>
              <w:t>20</w:t>
            </w:r>
            <w:r w:rsidR="000E28CA">
              <w:rPr>
                <w:b/>
                <w:bCs/>
                <w:sz w:val="16"/>
                <w:szCs w:val="16"/>
              </w:rPr>
              <w:t>2</w:t>
            </w:r>
            <w:r w:rsidR="00501A4F">
              <w:rPr>
                <w:b/>
                <w:bCs/>
                <w:sz w:val="16"/>
                <w:szCs w:val="16"/>
              </w:rPr>
              <w:t>3</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501A4F">
            <w:pPr>
              <w:jc w:val="center"/>
              <w:rPr>
                <w:b/>
                <w:bCs/>
                <w:sz w:val="16"/>
                <w:szCs w:val="16"/>
              </w:rPr>
            </w:pPr>
            <w:r>
              <w:rPr>
                <w:b/>
                <w:bCs/>
                <w:color w:val="000000"/>
                <w:sz w:val="16"/>
                <w:szCs w:val="16"/>
              </w:rPr>
              <w:t>Первоначальный план на 202</w:t>
            </w:r>
            <w:r w:rsidR="00501A4F">
              <w:rPr>
                <w:b/>
                <w:bCs/>
                <w:color w:val="000000"/>
                <w:sz w:val="16"/>
                <w:szCs w:val="16"/>
              </w:rPr>
              <w:t>4</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501A4F">
            <w:pPr>
              <w:jc w:val="center"/>
              <w:rPr>
                <w:b/>
                <w:bCs/>
                <w:color w:val="000000"/>
                <w:sz w:val="16"/>
                <w:szCs w:val="16"/>
              </w:rPr>
            </w:pPr>
            <w:r>
              <w:rPr>
                <w:b/>
                <w:bCs/>
                <w:color w:val="000000"/>
                <w:sz w:val="16"/>
                <w:szCs w:val="16"/>
              </w:rPr>
              <w:t>Уточненный план на 202</w:t>
            </w:r>
            <w:r w:rsidR="00501A4F">
              <w:rPr>
                <w:b/>
                <w:bCs/>
                <w:color w:val="000000"/>
                <w:sz w:val="16"/>
                <w:szCs w:val="16"/>
              </w:rPr>
              <w:t>4</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501A4F">
            <w:pPr>
              <w:jc w:val="center"/>
            </w:pPr>
            <w:r>
              <w:rPr>
                <w:b/>
                <w:bCs/>
                <w:color w:val="000000"/>
                <w:sz w:val="16"/>
                <w:szCs w:val="16"/>
              </w:rPr>
              <w:t>Исполнено за 202</w:t>
            </w:r>
            <w:r w:rsidR="00501A4F">
              <w:rPr>
                <w:b/>
                <w:bCs/>
                <w:color w:val="000000"/>
                <w:sz w:val="16"/>
                <w:szCs w:val="16"/>
              </w:rPr>
              <w:t>4</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501A4F">
            <w:pPr>
              <w:ind w:left="-108" w:right="34"/>
              <w:jc w:val="center"/>
              <w:rPr>
                <w:sz w:val="16"/>
                <w:szCs w:val="16"/>
              </w:rPr>
            </w:pPr>
            <w:r>
              <w:rPr>
                <w:b/>
                <w:bCs/>
                <w:sz w:val="16"/>
                <w:szCs w:val="16"/>
              </w:rPr>
              <w:t>исполнено в 20</w:t>
            </w:r>
            <w:r w:rsidR="000E28CA">
              <w:rPr>
                <w:b/>
                <w:bCs/>
                <w:sz w:val="16"/>
                <w:szCs w:val="16"/>
              </w:rPr>
              <w:t>2</w:t>
            </w:r>
            <w:r w:rsidR="00501A4F">
              <w:rPr>
                <w:b/>
                <w:bCs/>
                <w:sz w:val="16"/>
                <w:szCs w:val="16"/>
              </w:rPr>
              <w:t>3</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К уточне</w:t>
            </w:r>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501A4F">
            <w:pPr>
              <w:jc w:val="center"/>
            </w:pPr>
            <w:r>
              <w:rPr>
                <w:b/>
                <w:bCs/>
                <w:sz w:val="16"/>
                <w:szCs w:val="16"/>
              </w:rPr>
              <w:t xml:space="preserve"> 202</w:t>
            </w:r>
            <w:r w:rsidR="00501A4F">
              <w:rPr>
                <w:b/>
                <w:bCs/>
                <w:sz w:val="16"/>
                <w:szCs w:val="16"/>
              </w:rPr>
              <w:t>4</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501A4F" w:rsidTr="000D35DA">
        <w:trPr>
          <w:trHeight w:val="255"/>
        </w:trPr>
        <w:tc>
          <w:tcPr>
            <w:tcW w:w="2448" w:type="dxa"/>
            <w:tcBorders>
              <w:left w:val="single" w:sz="8" w:space="0" w:color="000000"/>
              <w:bottom w:val="single" w:sz="4" w:space="0" w:color="000000"/>
            </w:tcBorders>
            <w:shd w:val="clear" w:color="auto" w:fill="auto"/>
          </w:tcPr>
          <w:p w:rsidR="00501A4F" w:rsidRDefault="00501A4F"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b/>
                <w:color w:val="000000"/>
                <w:sz w:val="18"/>
                <w:szCs w:val="18"/>
              </w:rPr>
            </w:pPr>
            <w:r>
              <w:rPr>
                <w:b/>
                <w:color w:val="000000"/>
                <w:sz w:val="18"/>
                <w:szCs w:val="18"/>
              </w:rPr>
              <w:t>2 206,3</w:t>
            </w:r>
          </w:p>
        </w:tc>
        <w:tc>
          <w:tcPr>
            <w:tcW w:w="1134" w:type="dxa"/>
            <w:tcBorders>
              <w:left w:val="single" w:sz="4" w:space="0" w:color="000000"/>
              <w:bottom w:val="single" w:sz="4" w:space="0" w:color="000000"/>
            </w:tcBorders>
            <w:shd w:val="clear" w:color="auto" w:fill="auto"/>
            <w:vAlign w:val="center"/>
          </w:tcPr>
          <w:p w:rsidR="00501A4F" w:rsidRDefault="00501A4F" w:rsidP="00501A4F">
            <w:pPr>
              <w:jc w:val="center"/>
              <w:rPr>
                <w:rFonts w:eastAsia="Arial Unicode MS"/>
                <w:b/>
                <w:sz w:val="18"/>
                <w:szCs w:val="20"/>
              </w:rPr>
            </w:pPr>
            <w:r>
              <w:rPr>
                <w:rFonts w:eastAsia="Arial Unicode MS"/>
                <w:b/>
                <w:sz w:val="18"/>
                <w:szCs w:val="20"/>
              </w:rPr>
              <w:t>2 760,0</w:t>
            </w:r>
          </w:p>
        </w:tc>
        <w:tc>
          <w:tcPr>
            <w:tcW w:w="1276" w:type="dxa"/>
            <w:tcBorders>
              <w:left w:val="single" w:sz="4" w:space="0" w:color="000000"/>
              <w:bottom w:val="single" w:sz="4" w:space="0" w:color="000000"/>
            </w:tcBorders>
            <w:shd w:val="clear" w:color="auto" w:fill="auto"/>
            <w:vAlign w:val="center"/>
          </w:tcPr>
          <w:p w:rsidR="00501A4F" w:rsidRDefault="00495363" w:rsidP="00495363">
            <w:pPr>
              <w:jc w:val="center"/>
              <w:rPr>
                <w:rFonts w:eastAsia="Arial Unicode MS"/>
                <w:b/>
                <w:iCs/>
                <w:sz w:val="18"/>
                <w:szCs w:val="20"/>
              </w:rPr>
            </w:pPr>
            <w:r>
              <w:rPr>
                <w:rFonts w:eastAsia="Arial Unicode MS"/>
                <w:b/>
                <w:iCs/>
                <w:sz w:val="18"/>
                <w:szCs w:val="20"/>
              </w:rPr>
              <w:t>2  619,6</w:t>
            </w:r>
          </w:p>
        </w:tc>
        <w:tc>
          <w:tcPr>
            <w:tcW w:w="1276" w:type="dxa"/>
            <w:tcBorders>
              <w:left w:val="single" w:sz="8" w:space="0" w:color="000000"/>
              <w:bottom w:val="single" w:sz="4" w:space="0" w:color="000000"/>
            </w:tcBorders>
            <w:shd w:val="clear" w:color="auto" w:fill="auto"/>
            <w:vAlign w:val="center"/>
          </w:tcPr>
          <w:p w:rsidR="00501A4F" w:rsidRDefault="00495363" w:rsidP="00B61990">
            <w:pPr>
              <w:widowControl w:val="0"/>
              <w:shd w:val="clear" w:color="auto" w:fill="FFFFFF"/>
              <w:autoSpaceDE w:val="0"/>
              <w:jc w:val="center"/>
              <w:rPr>
                <w:b/>
                <w:color w:val="000000"/>
                <w:sz w:val="18"/>
                <w:szCs w:val="18"/>
              </w:rPr>
            </w:pPr>
            <w:r>
              <w:rPr>
                <w:b/>
                <w:color w:val="000000"/>
                <w:sz w:val="18"/>
                <w:szCs w:val="18"/>
              </w:rPr>
              <w:t>2 644,3</w:t>
            </w:r>
          </w:p>
        </w:tc>
        <w:tc>
          <w:tcPr>
            <w:tcW w:w="992" w:type="dxa"/>
            <w:tcBorders>
              <w:left w:val="single" w:sz="4" w:space="0" w:color="000000"/>
              <w:bottom w:val="single" w:sz="4" w:space="0" w:color="000000"/>
            </w:tcBorders>
            <w:shd w:val="clear" w:color="auto" w:fill="auto"/>
            <w:vAlign w:val="center"/>
          </w:tcPr>
          <w:p w:rsidR="00501A4F" w:rsidRDefault="00495363" w:rsidP="00DB4C63">
            <w:pPr>
              <w:widowControl w:val="0"/>
              <w:shd w:val="clear" w:color="auto" w:fill="FFFFFF"/>
              <w:autoSpaceDE w:val="0"/>
              <w:jc w:val="center"/>
              <w:rPr>
                <w:b/>
                <w:color w:val="000000"/>
                <w:sz w:val="18"/>
                <w:szCs w:val="18"/>
              </w:rPr>
            </w:pPr>
            <w:r>
              <w:rPr>
                <w:b/>
                <w:color w:val="000000"/>
                <w:sz w:val="18"/>
                <w:szCs w:val="18"/>
              </w:rPr>
              <w:t>120,0</w:t>
            </w:r>
          </w:p>
        </w:tc>
        <w:tc>
          <w:tcPr>
            <w:tcW w:w="1134" w:type="dxa"/>
            <w:tcBorders>
              <w:left w:val="single" w:sz="8" w:space="0" w:color="000000"/>
              <w:bottom w:val="single" w:sz="4" w:space="0" w:color="000000"/>
              <w:right w:val="single" w:sz="8" w:space="0" w:color="000000"/>
            </w:tcBorders>
            <w:shd w:val="clear" w:color="auto" w:fill="auto"/>
            <w:vAlign w:val="center"/>
          </w:tcPr>
          <w:p w:rsidR="00501A4F" w:rsidRPr="000165FB" w:rsidRDefault="00495363" w:rsidP="00F30A6E">
            <w:pPr>
              <w:widowControl w:val="0"/>
              <w:shd w:val="clear" w:color="auto" w:fill="FFFFFF"/>
              <w:autoSpaceDE w:val="0"/>
              <w:jc w:val="center"/>
              <w:rPr>
                <w:b/>
                <w:sz w:val="18"/>
                <w:szCs w:val="18"/>
              </w:rPr>
            </w:pPr>
            <w:r>
              <w:rPr>
                <w:b/>
                <w:sz w:val="18"/>
                <w:szCs w:val="18"/>
              </w:rPr>
              <w:t>10</w:t>
            </w:r>
            <w:r w:rsidR="00F30A6E">
              <w:rPr>
                <w:b/>
                <w:sz w:val="18"/>
                <w:szCs w:val="18"/>
              </w:rPr>
              <w:t>0,9</w:t>
            </w:r>
          </w:p>
        </w:tc>
      </w:tr>
      <w:tr w:rsidR="00501A4F" w:rsidTr="000D35DA">
        <w:trPr>
          <w:trHeight w:val="255"/>
        </w:trPr>
        <w:tc>
          <w:tcPr>
            <w:tcW w:w="2448" w:type="dxa"/>
            <w:tcBorders>
              <w:left w:val="single" w:sz="8" w:space="0" w:color="000000"/>
              <w:bottom w:val="single" w:sz="4" w:space="0" w:color="000000"/>
            </w:tcBorders>
            <w:shd w:val="clear" w:color="auto" w:fill="auto"/>
          </w:tcPr>
          <w:p w:rsidR="00501A4F" w:rsidRDefault="00501A4F"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color w:val="000000"/>
                <w:sz w:val="18"/>
                <w:szCs w:val="18"/>
              </w:rPr>
            </w:pPr>
            <w:r>
              <w:rPr>
                <w:color w:val="000000"/>
                <w:sz w:val="18"/>
                <w:szCs w:val="18"/>
              </w:rPr>
              <w:t>438,5</w:t>
            </w:r>
          </w:p>
        </w:tc>
        <w:tc>
          <w:tcPr>
            <w:tcW w:w="1134" w:type="dxa"/>
            <w:tcBorders>
              <w:left w:val="single" w:sz="4" w:space="0" w:color="000000"/>
              <w:bottom w:val="single" w:sz="4" w:space="0" w:color="000000"/>
            </w:tcBorders>
            <w:shd w:val="clear" w:color="auto" w:fill="auto"/>
            <w:vAlign w:val="center"/>
          </w:tcPr>
          <w:p w:rsidR="00501A4F" w:rsidRDefault="00501A4F" w:rsidP="000D35DA">
            <w:pPr>
              <w:jc w:val="center"/>
              <w:rPr>
                <w:rFonts w:eastAsia="Arial Unicode MS"/>
                <w:sz w:val="18"/>
                <w:szCs w:val="20"/>
              </w:rPr>
            </w:pPr>
            <w:r>
              <w:rPr>
                <w:rFonts w:eastAsia="Arial Unicode MS"/>
                <w:sz w:val="18"/>
                <w:szCs w:val="20"/>
              </w:rPr>
              <w:t>515</w:t>
            </w:r>
            <w:r w:rsidR="00495363">
              <w:rPr>
                <w:rFonts w:eastAsia="Arial Unicode MS"/>
                <w:sz w:val="18"/>
                <w:szCs w:val="20"/>
              </w:rPr>
              <w:t>,0</w:t>
            </w:r>
          </w:p>
        </w:tc>
        <w:tc>
          <w:tcPr>
            <w:tcW w:w="1276" w:type="dxa"/>
            <w:tcBorders>
              <w:left w:val="single" w:sz="4" w:space="0" w:color="000000"/>
              <w:bottom w:val="single" w:sz="4" w:space="0" w:color="000000"/>
            </w:tcBorders>
            <w:shd w:val="clear" w:color="auto" w:fill="auto"/>
            <w:vAlign w:val="center"/>
          </w:tcPr>
          <w:p w:rsidR="00501A4F" w:rsidRDefault="00495363" w:rsidP="000D35DA">
            <w:pPr>
              <w:jc w:val="center"/>
              <w:rPr>
                <w:rFonts w:eastAsia="Arial Unicode MS"/>
                <w:iCs/>
                <w:sz w:val="18"/>
                <w:szCs w:val="20"/>
              </w:rPr>
            </w:pPr>
            <w:r>
              <w:rPr>
                <w:rFonts w:eastAsia="Arial Unicode MS"/>
                <w:iCs/>
                <w:sz w:val="18"/>
                <w:szCs w:val="20"/>
              </w:rPr>
              <w:t>535,0</w:t>
            </w:r>
          </w:p>
        </w:tc>
        <w:tc>
          <w:tcPr>
            <w:tcW w:w="1276" w:type="dxa"/>
            <w:tcBorders>
              <w:left w:val="single" w:sz="8" w:space="0" w:color="000000"/>
              <w:bottom w:val="single" w:sz="4" w:space="0" w:color="000000"/>
            </w:tcBorders>
            <w:shd w:val="clear" w:color="auto" w:fill="auto"/>
            <w:vAlign w:val="center"/>
          </w:tcPr>
          <w:p w:rsidR="00501A4F" w:rsidRDefault="00495363" w:rsidP="00A93C66">
            <w:pPr>
              <w:widowControl w:val="0"/>
              <w:shd w:val="clear" w:color="auto" w:fill="FFFFFF"/>
              <w:autoSpaceDE w:val="0"/>
              <w:jc w:val="center"/>
              <w:rPr>
                <w:color w:val="000000"/>
                <w:sz w:val="18"/>
                <w:szCs w:val="18"/>
              </w:rPr>
            </w:pPr>
            <w:r>
              <w:rPr>
                <w:color w:val="000000"/>
                <w:sz w:val="18"/>
                <w:szCs w:val="18"/>
              </w:rPr>
              <w:t>545,2</w:t>
            </w:r>
          </w:p>
        </w:tc>
        <w:tc>
          <w:tcPr>
            <w:tcW w:w="992" w:type="dxa"/>
            <w:tcBorders>
              <w:left w:val="single" w:sz="4" w:space="0" w:color="000000"/>
              <w:bottom w:val="single" w:sz="4" w:space="0" w:color="000000"/>
            </w:tcBorders>
            <w:shd w:val="clear" w:color="auto" w:fill="auto"/>
            <w:vAlign w:val="center"/>
          </w:tcPr>
          <w:p w:rsidR="00501A4F" w:rsidRDefault="00495363" w:rsidP="000D35DA">
            <w:pPr>
              <w:widowControl w:val="0"/>
              <w:shd w:val="clear" w:color="auto" w:fill="FFFFFF"/>
              <w:autoSpaceDE w:val="0"/>
              <w:jc w:val="center"/>
              <w:rPr>
                <w:color w:val="000000"/>
                <w:sz w:val="18"/>
                <w:szCs w:val="18"/>
              </w:rPr>
            </w:pPr>
            <w:r>
              <w:rPr>
                <w:color w:val="000000"/>
                <w:sz w:val="18"/>
                <w:szCs w:val="18"/>
              </w:rPr>
              <w:t>124,0</w:t>
            </w:r>
          </w:p>
        </w:tc>
        <w:tc>
          <w:tcPr>
            <w:tcW w:w="1134" w:type="dxa"/>
            <w:tcBorders>
              <w:left w:val="single" w:sz="8" w:space="0" w:color="000000"/>
              <w:bottom w:val="single" w:sz="4" w:space="0" w:color="000000"/>
              <w:right w:val="single" w:sz="8" w:space="0" w:color="000000"/>
            </w:tcBorders>
            <w:shd w:val="clear" w:color="auto" w:fill="auto"/>
            <w:vAlign w:val="center"/>
          </w:tcPr>
          <w:p w:rsidR="00501A4F" w:rsidRPr="00E442BA" w:rsidRDefault="00F30A6E" w:rsidP="00F30A6E">
            <w:pPr>
              <w:widowControl w:val="0"/>
              <w:shd w:val="clear" w:color="auto" w:fill="FFFFFF"/>
              <w:autoSpaceDE w:val="0"/>
              <w:ind w:left="-108"/>
              <w:jc w:val="center"/>
              <w:rPr>
                <w:sz w:val="18"/>
                <w:szCs w:val="18"/>
              </w:rPr>
            </w:pPr>
            <w:r>
              <w:rPr>
                <w:sz w:val="18"/>
                <w:szCs w:val="18"/>
              </w:rPr>
              <w:t>102,0</w:t>
            </w:r>
          </w:p>
        </w:tc>
      </w:tr>
      <w:tr w:rsidR="00501A4F" w:rsidTr="000D35DA">
        <w:trPr>
          <w:trHeight w:val="255"/>
        </w:trPr>
        <w:tc>
          <w:tcPr>
            <w:tcW w:w="2448" w:type="dxa"/>
            <w:tcBorders>
              <w:left w:val="single" w:sz="8" w:space="0" w:color="000000"/>
              <w:bottom w:val="single" w:sz="4" w:space="0" w:color="000000"/>
            </w:tcBorders>
            <w:shd w:val="clear" w:color="auto" w:fill="auto"/>
          </w:tcPr>
          <w:p w:rsidR="00501A4F" w:rsidRPr="00F770E2" w:rsidRDefault="00501A4F"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color w:val="000000"/>
                <w:sz w:val="18"/>
                <w:szCs w:val="18"/>
              </w:rPr>
            </w:pPr>
            <w:r>
              <w:rPr>
                <w:color w:val="000000"/>
                <w:sz w:val="18"/>
                <w:szCs w:val="18"/>
              </w:rPr>
              <w:t>397,6</w:t>
            </w:r>
          </w:p>
        </w:tc>
        <w:tc>
          <w:tcPr>
            <w:tcW w:w="1134" w:type="dxa"/>
            <w:tcBorders>
              <w:left w:val="single" w:sz="4" w:space="0" w:color="000000"/>
              <w:bottom w:val="single" w:sz="4" w:space="0" w:color="000000"/>
            </w:tcBorders>
            <w:shd w:val="clear" w:color="auto" w:fill="auto"/>
            <w:vAlign w:val="center"/>
          </w:tcPr>
          <w:p w:rsidR="00501A4F" w:rsidRDefault="00501A4F" w:rsidP="000D35DA">
            <w:pPr>
              <w:jc w:val="center"/>
              <w:rPr>
                <w:rFonts w:eastAsia="Arial Unicode MS"/>
                <w:sz w:val="18"/>
                <w:szCs w:val="20"/>
              </w:rPr>
            </w:pPr>
            <w:r>
              <w:rPr>
                <w:rFonts w:eastAsia="Arial Unicode MS"/>
                <w:sz w:val="18"/>
                <w:szCs w:val="20"/>
              </w:rPr>
              <w:t>335,0</w:t>
            </w:r>
          </w:p>
        </w:tc>
        <w:tc>
          <w:tcPr>
            <w:tcW w:w="1276" w:type="dxa"/>
            <w:tcBorders>
              <w:left w:val="single" w:sz="4" w:space="0" w:color="000000"/>
              <w:bottom w:val="single" w:sz="4" w:space="0" w:color="000000"/>
            </w:tcBorders>
            <w:shd w:val="clear" w:color="auto" w:fill="auto"/>
            <w:vAlign w:val="center"/>
          </w:tcPr>
          <w:p w:rsidR="00501A4F" w:rsidRDefault="00495363" w:rsidP="000D35DA">
            <w:pPr>
              <w:jc w:val="center"/>
              <w:rPr>
                <w:rFonts w:eastAsia="Arial Unicode MS"/>
                <w:iCs/>
                <w:sz w:val="18"/>
                <w:szCs w:val="20"/>
              </w:rPr>
            </w:pPr>
            <w:r>
              <w:rPr>
                <w:rFonts w:eastAsia="Arial Unicode MS"/>
                <w:iCs/>
                <w:sz w:val="18"/>
                <w:szCs w:val="20"/>
              </w:rPr>
              <w:t>590,0</w:t>
            </w:r>
          </w:p>
        </w:tc>
        <w:tc>
          <w:tcPr>
            <w:tcW w:w="1276" w:type="dxa"/>
            <w:tcBorders>
              <w:left w:val="single" w:sz="8" w:space="0" w:color="000000"/>
              <w:bottom w:val="single" w:sz="4" w:space="0" w:color="000000"/>
            </w:tcBorders>
            <w:shd w:val="clear" w:color="auto" w:fill="auto"/>
            <w:vAlign w:val="center"/>
          </w:tcPr>
          <w:p w:rsidR="00501A4F" w:rsidRDefault="00495363" w:rsidP="000D35DA">
            <w:pPr>
              <w:widowControl w:val="0"/>
              <w:shd w:val="clear" w:color="auto" w:fill="FFFFFF"/>
              <w:autoSpaceDE w:val="0"/>
              <w:jc w:val="center"/>
              <w:rPr>
                <w:color w:val="000000"/>
                <w:sz w:val="18"/>
                <w:szCs w:val="18"/>
              </w:rPr>
            </w:pPr>
            <w:r>
              <w:rPr>
                <w:color w:val="000000"/>
                <w:sz w:val="18"/>
                <w:szCs w:val="18"/>
              </w:rPr>
              <w:t>515,7</w:t>
            </w:r>
          </w:p>
        </w:tc>
        <w:tc>
          <w:tcPr>
            <w:tcW w:w="992" w:type="dxa"/>
            <w:tcBorders>
              <w:left w:val="single" w:sz="4" w:space="0" w:color="000000"/>
              <w:bottom w:val="single" w:sz="4" w:space="0" w:color="000000"/>
            </w:tcBorders>
            <w:shd w:val="clear" w:color="auto" w:fill="auto"/>
            <w:vAlign w:val="center"/>
          </w:tcPr>
          <w:p w:rsidR="00501A4F" w:rsidRDefault="00495363" w:rsidP="00DB4C63">
            <w:pPr>
              <w:widowControl w:val="0"/>
              <w:shd w:val="clear" w:color="auto" w:fill="FFFFFF"/>
              <w:autoSpaceDE w:val="0"/>
              <w:jc w:val="center"/>
              <w:rPr>
                <w:color w:val="000000"/>
                <w:sz w:val="18"/>
                <w:szCs w:val="18"/>
              </w:rPr>
            </w:pPr>
            <w:r>
              <w:rPr>
                <w:color w:val="000000"/>
                <w:sz w:val="18"/>
                <w:szCs w:val="18"/>
              </w:rPr>
              <w:t>130,0</w:t>
            </w:r>
          </w:p>
        </w:tc>
        <w:tc>
          <w:tcPr>
            <w:tcW w:w="1134" w:type="dxa"/>
            <w:tcBorders>
              <w:left w:val="single" w:sz="8" w:space="0" w:color="000000"/>
              <w:bottom w:val="single" w:sz="4" w:space="0" w:color="000000"/>
              <w:right w:val="single" w:sz="8" w:space="0" w:color="000000"/>
            </w:tcBorders>
            <w:shd w:val="clear" w:color="auto" w:fill="auto"/>
            <w:vAlign w:val="center"/>
          </w:tcPr>
          <w:p w:rsidR="00501A4F" w:rsidRPr="00E442BA" w:rsidRDefault="00F30A6E" w:rsidP="00DB4C63">
            <w:pPr>
              <w:widowControl w:val="0"/>
              <w:shd w:val="clear" w:color="auto" w:fill="FFFFFF"/>
              <w:autoSpaceDE w:val="0"/>
              <w:jc w:val="center"/>
              <w:rPr>
                <w:sz w:val="18"/>
                <w:szCs w:val="18"/>
              </w:rPr>
            </w:pPr>
            <w:r>
              <w:rPr>
                <w:sz w:val="18"/>
                <w:szCs w:val="18"/>
              </w:rPr>
              <w:t>87,0</w:t>
            </w:r>
          </w:p>
        </w:tc>
      </w:tr>
      <w:tr w:rsidR="00501A4F" w:rsidTr="000D35DA">
        <w:trPr>
          <w:trHeight w:val="255"/>
        </w:trPr>
        <w:tc>
          <w:tcPr>
            <w:tcW w:w="2448" w:type="dxa"/>
            <w:tcBorders>
              <w:left w:val="single" w:sz="8" w:space="0" w:color="000000"/>
              <w:bottom w:val="single" w:sz="4" w:space="0" w:color="000000"/>
            </w:tcBorders>
            <w:shd w:val="clear" w:color="auto" w:fill="auto"/>
          </w:tcPr>
          <w:p w:rsidR="00501A4F" w:rsidRDefault="00501A4F"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color w:val="000000"/>
                <w:sz w:val="18"/>
                <w:szCs w:val="18"/>
              </w:rPr>
            </w:pPr>
            <w:r>
              <w:rPr>
                <w:color w:val="000000"/>
                <w:sz w:val="18"/>
                <w:szCs w:val="18"/>
              </w:rPr>
              <w:t>294,7</w:t>
            </w:r>
          </w:p>
        </w:tc>
        <w:tc>
          <w:tcPr>
            <w:tcW w:w="1134" w:type="dxa"/>
            <w:tcBorders>
              <w:left w:val="single" w:sz="4" w:space="0" w:color="000000"/>
              <w:bottom w:val="single" w:sz="4" w:space="0" w:color="000000"/>
            </w:tcBorders>
            <w:shd w:val="clear" w:color="auto" w:fill="auto"/>
            <w:vAlign w:val="center"/>
          </w:tcPr>
          <w:p w:rsidR="00501A4F" w:rsidRDefault="00501A4F" w:rsidP="000D35DA">
            <w:pPr>
              <w:jc w:val="center"/>
              <w:rPr>
                <w:rFonts w:eastAsia="Arial Unicode MS"/>
                <w:sz w:val="18"/>
                <w:szCs w:val="20"/>
              </w:rPr>
            </w:pPr>
            <w:r>
              <w:rPr>
                <w:rFonts w:eastAsia="Arial Unicode MS"/>
                <w:sz w:val="18"/>
                <w:szCs w:val="20"/>
              </w:rPr>
              <w:t>718,0</w:t>
            </w:r>
          </w:p>
        </w:tc>
        <w:tc>
          <w:tcPr>
            <w:tcW w:w="1276" w:type="dxa"/>
            <w:tcBorders>
              <w:left w:val="single" w:sz="4" w:space="0" w:color="000000"/>
              <w:bottom w:val="single" w:sz="4" w:space="0" w:color="000000"/>
            </w:tcBorders>
            <w:shd w:val="clear" w:color="auto" w:fill="auto"/>
            <w:vAlign w:val="center"/>
          </w:tcPr>
          <w:p w:rsidR="00501A4F" w:rsidRPr="00CA4345" w:rsidRDefault="00495363" w:rsidP="000D35DA">
            <w:pPr>
              <w:tabs>
                <w:tab w:val="left" w:pos="947"/>
              </w:tabs>
              <w:jc w:val="center"/>
              <w:rPr>
                <w:rFonts w:eastAsia="Arial Unicode MS"/>
                <w:sz w:val="18"/>
                <w:szCs w:val="20"/>
              </w:rPr>
            </w:pPr>
            <w:r>
              <w:rPr>
                <w:rFonts w:eastAsia="Arial Unicode MS"/>
                <w:sz w:val="18"/>
                <w:szCs w:val="20"/>
              </w:rPr>
              <w:t>353,0</w:t>
            </w:r>
          </w:p>
        </w:tc>
        <w:tc>
          <w:tcPr>
            <w:tcW w:w="1276" w:type="dxa"/>
            <w:tcBorders>
              <w:left w:val="single" w:sz="8" w:space="0" w:color="000000"/>
              <w:bottom w:val="single" w:sz="4" w:space="0" w:color="000000"/>
            </w:tcBorders>
            <w:shd w:val="clear" w:color="auto" w:fill="auto"/>
            <w:vAlign w:val="center"/>
          </w:tcPr>
          <w:p w:rsidR="00501A4F" w:rsidRDefault="00495363" w:rsidP="000D35DA">
            <w:pPr>
              <w:widowControl w:val="0"/>
              <w:shd w:val="clear" w:color="auto" w:fill="FFFFFF"/>
              <w:autoSpaceDE w:val="0"/>
              <w:jc w:val="center"/>
              <w:rPr>
                <w:color w:val="000000"/>
                <w:sz w:val="18"/>
                <w:szCs w:val="18"/>
              </w:rPr>
            </w:pPr>
            <w:r>
              <w:rPr>
                <w:color w:val="000000"/>
                <w:sz w:val="18"/>
                <w:szCs w:val="18"/>
              </w:rPr>
              <w:t>345,0</w:t>
            </w:r>
          </w:p>
        </w:tc>
        <w:tc>
          <w:tcPr>
            <w:tcW w:w="992" w:type="dxa"/>
            <w:tcBorders>
              <w:left w:val="single" w:sz="4" w:space="0" w:color="000000"/>
              <w:bottom w:val="single" w:sz="4" w:space="0" w:color="000000"/>
            </w:tcBorders>
            <w:shd w:val="clear" w:color="auto" w:fill="auto"/>
            <w:vAlign w:val="center"/>
          </w:tcPr>
          <w:p w:rsidR="00501A4F" w:rsidRDefault="00F30A6E" w:rsidP="000D35DA">
            <w:pPr>
              <w:widowControl w:val="0"/>
              <w:shd w:val="clear" w:color="auto" w:fill="FFFFFF"/>
              <w:autoSpaceDE w:val="0"/>
              <w:jc w:val="center"/>
              <w:rPr>
                <w:color w:val="000000"/>
                <w:sz w:val="18"/>
                <w:szCs w:val="18"/>
              </w:rPr>
            </w:pPr>
            <w:r>
              <w:rPr>
                <w:color w:val="000000"/>
                <w:sz w:val="18"/>
                <w:szCs w:val="18"/>
              </w:rPr>
              <w:t>117,0</w:t>
            </w:r>
          </w:p>
        </w:tc>
        <w:tc>
          <w:tcPr>
            <w:tcW w:w="1134" w:type="dxa"/>
            <w:tcBorders>
              <w:left w:val="single" w:sz="8" w:space="0" w:color="000000"/>
              <w:bottom w:val="single" w:sz="4" w:space="0" w:color="000000"/>
              <w:right w:val="single" w:sz="8" w:space="0" w:color="000000"/>
            </w:tcBorders>
            <w:shd w:val="clear" w:color="auto" w:fill="auto"/>
            <w:vAlign w:val="center"/>
          </w:tcPr>
          <w:p w:rsidR="00501A4F" w:rsidRDefault="00F30A6E" w:rsidP="00DB4C63">
            <w:pPr>
              <w:widowControl w:val="0"/>
              <w:shd w:val="clear" w:color="auto" w:fill="FFFFFF"/>
              <w:autoSpaceDE w:val="0"/>
              <w:jc w:val="center"/>
              <w:rPr>
                <w:sz w:val="18"/>
                <w:szCs w:val="18"/>
              </w:rPr>
            </w:pPr>
            <w:r>
              <w:rPr>
                <w:sz w:val="18"/>
                <w:szCs w:val="18"/>
              </w:rPr>
              <w:t>98,0</w:t>
            </w:r>
          </w:p>
        </w:tc>
      </w:tr>
      <w:tr w:rsidR="00501A4F" w:rsidTr="000D35DA">
        <w:trPr>
          <w:trHeight w:val="255"/>
        </w:trPr>
        <w:tc>
          <w:tcPr>
            <w:tcW w:w="2448" w:type="dxa"/>
            <w:tcBorders>
              <w:left w:val="single" w:sz="8" w:space="0" w:color="000000"/>
              <w:bottom w:val="single" w:sz="4" w:space="0" w:color="000000"/>
            </w:tcBorders>
            <w:shd w:val="clear" w:color="auto" w:fill="auto"/>
          </w:tcPr>
          <w:p w:rsidR="00501A4F" w:rsidRDefault="00501A4F"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color w:val="000000"/>
                <w:sz w:val="18"/>
                <w:szCs w:val="18"/>
              </w:rPr>
            </w:pPr>
            <w:r>
              <w:rPr>
                <w:color w:val="000000"/>
                <w:sz w:val="18"/>
                <w:szCs w:val="18"/>
              </w:rPr>
              <w:t>1 059,3</w:t>
            </w:r>
          </w:p>
        </w:tc>
        <w:tc>
          <w:tcPr>
            <w:tcW w:w="1134" w:type="dxa"/>
            <w:tcBorders>
              <w:left w:val="single" w:sz="4" w:space="0" w:color="000000"/>
              <w:bottom w:val="single" w:sz="4" w:space="0" w:color="000000"/>
            </w:tcBorders>
            <w:shd w:val="clear" w:color="auto" w:fill="auto"/>
            <w:vAlign w:val="center"/>
          </w:tcPr>
          <w:p w:rsidR="00501A4F" w:rsidRDefault="00501A4F" w:rsidP="000D35DA">
            <w:pPr>
              <w:jc w:val="center"/>
              <w:rPr>
                <w:rFonts w:eastAsia="Arial Unicode MS"/>
                <w:sz w:val="18"/>
                <w:szCs w:val="20"/>
              </w:rPr>
            </w:pPr>
            <w:r>
              <w:rPr>
                <w:rFonts w:eastAsia="Arial Unicode MS"/>
                <w:sz w:val="18"/>
                <w:szCs w:val="20"/>
              </w:rPr>
              <w:t>1047,0</w:t>
            </w:r>
          </w:p>
        </w:tc>
        <w:tc>
          <w:tcPr>
            <w:tcW w:w="1276" w:type="dxa"/>
            <w:tcBorders>
              <w:left w:val="single" w:sz="4" w:space="0" w:color="000000"/>
              <w:bottom w:val="single" w:sz="4" w:space="0" w:color="000000"/>
            </w:tcBorders>
            <w:shd w:val="clear" w:color="auto" w:fill="auto"/>
            <w:vAlign w:val="center"/>
          </w:tcPr>
          <w:p w:rsidR="00501A4F" w:rsidRDefault="00495363" w:rsidP="000D35DA">
            <w:pPr>
              <w:jc w:val="center"/>
              <w:rPr>
                <w:rFonts w:eastAsia="Arial Unicode MS"/>
                <w:iCs/>
                <w:sz w:val="18"/>
                <w:szCs w:val="20"/>
              </w:rPr>
            </w:pPr>
            <w:r>
              <w:rPr>
                <w:rFonts w:eastAsia="Arial Unicode MS"/>
                <w:iCs/>
                <w:sz w:val="18"/>
                <w:szCs w:val="20"/>
              </w:rPr>
              <w:t>1 090,0</w:t>
            </w:r>
          </w:p>
        </w:tc>
        <w:tc>
          <w:tcPr>
            <w:tcW w:w="1276" w:type="dxa"/>
            <w:tcBorders>
              <w:left w:val="single" w:sz="8" w:space="0" w:color="000000"/>
              <w:bottom w:val="single" w:sz="4" w:space="0" w:color="000000"/>
            </w:tcBorders>
            <w:shd w:val="clear" w:color="auto" w:fill="auto"/>
            <w:vAlign w:val="center"/>
          </w:tcPr>
          <w:p w:rsidR="00501A4F" w:rsidRDefault="00495363" w:rsidP="000D35DA">
            <w:pPr>
              <w:widowControl w:val="0"/>
              <w:shd w:val="clear" w:color="auto" w:fill="FFFFFF"/>
              <w:autoSpaceDE w:val="0"/>
              <w:jc w:val="center"/>
              <w:rPr>
                <w:color w:val="000000"/>
                <w:sz w:val="18"/>
                <w:szCs w:val="18"/>
              </w:rPr>
            </w:pPr>
            <w:r>
              <w:rPr>
                <w:color w:val="000000"/>
                <w:sz w:val="18"/>
                <w:szCs w:val="18"/>
              </w:rPr>
              <w:t>1 186,7</w:t>
            </w:r>
          </w:p>
        </w:tc>
        <w:tc>
          <w:tcPr>
            <w:tcW w:w="992" w:type="dxa"/>
            <w:tcBorders>
              <w:left w:val="single" w:sz="4" w:space="0" w:color="000000"/>
              <w:bottom w:val="single" w:sz="4" w:space="0" w:color="000000"/>
            </w:tcBorders>
            <w:shd w:val="clear" w:color="auto" w:fill="auto"/>
            <w:vAlign w:val="center"/>
          </w:tcPr>
          <w:p w:rsidR="00501A4F" w:rsidRDefault="00F30A6E" w:rsidP="000D35DA">
            <w:pPr>
              <w:widowControl w:val="0"/>
              <w:shd w:val="clear" w:color="auto" w:fill="FFFFFF"/>
              <w:autoSpaceDE w:val="0"/>
              <w:jc w:val="center"/>
              <w:rPr>
                <w:color w:val="000000"/>
                <w:sz w:val="18"/>
                <w:szCs w:val="18"/>
              </w:rPr>
            </w:pPr>
            <w:r>
              <w:rPr>
                <w:color w:val="000000"/>
                <w:sz w:val="18"/>
                <w:szCs w:val="18"/>
              </w:rPr>
              <w:t>112,0</w:t>
            </w:r>
          </w:p>
        </w:tc>
        <w:tc>
          <w:tcPr>
            <w:tcW w:w="1134" w:type="dxa"/>
            <w:tcBorders>
              <w:left w:val="single" w:sz="8" w:space="0" w:color="000000"/>
              <w:bottom w:val="single" w:sz="4" w:space="0" w:color="000000"/>
              <w:right w:val="single" w:sz="8" w:space="0" w:color="000000"/>
            </w:tcBorders>
            <w:shd w:val="clear" w:color="auto" w:fill="auto"/>
            <w:vAlign w:val="center"/>
          </w:tcPr>
          <w:p w:rsidR="00501A4F" w:rsidRDefault="00F30A6E" w:rsidP="00DB4C63">
            <w:pPr>
              <w:widowControl w:val="0"/>
              <w:shd w:val="clear" w:color="auto" w:fill="FFFFFF"/>
              <w:autoSpaceDE w:val="0"/>
              <w:jc w:val="center"/>
              <w:rPr>
                <w:sz w:val="18"/>
                <w:szCs w:val="18"/>
              </w:rPr>
            </w:pPr>
            <w:r>
              <w:rPr>
                <w:sz w:val="18"/>
                <w:szCs w:val="18"/>
              </w:rPr>
              <w:t>109,0</w:t>
            </w:r>
          </w:p>
        </w:tc>
      </w:tr>
      <w:tr w:rsidR="00501A4F" w:rsidTr="000D35DA">
        <w:trPr>
          <w:trHeight w:val="255"/>
        </w:trPr>
        <w:tc>
          <w:tcPr>
            <w:tcW w:w="2448" w:type="dxa"/>
            <w:tcBorders>
              <w:left w:val="single" w:sz="8" w:space="0" w:color="000000"/>
              <w:bottom w:val="single" w:sz="4" w:space="0" w:color="000000"/>
            </w:tcBorders>
            <w:shd w:val="clear" w:color="auto" w:fill="auto"/>
          </w:tcPr>
          <w:p w:rsidR="00501A4F" w:rsidRDefault="00501A4F"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color w:val="000000"/>
                <w:sz w:val="18"/>
                <w:szCs w:val="18"/>
              </w:rPr>
            </w:pPr>
            <w:r>
              <w:rPr>
                <w:color w:val="000000"/>
                <w:sz w:val="18"/>
                <w:szCs w:val="18"/>
              </w:rPr>
              <w:t>16,2</w:t>
            </w:r>
          </w:p>
        </w:tc>
        <w:tc>
          <w:tcPr>
            <w:tcW w:w="1134" w:type="dxa"/>
            <w:tcBorders>
              <w:left w:val="single" w:sz="4" w:space="0" w:color="000000"/>
              <w:bottom w:val="single" w:sz="4" w:space="0" w:color="000000"/>
            </w:tcBorders>
            <w:shd w:val="clear" w:color="auto" w:fill="auto"/>
            <w:vAlign w:val="center"/>
          </w:tcPr>
          <w:p w:rsidR="00501A4F" w:rsidRDefault="00501A4F" w:rsidP="000D35DA">
            <w:pPr>
              <w:jc w:val="center"/>
              <w:rPr>
                <w:rFonts w:eastAsia="Arial Unicode MS"/>
                <w:sz w:val="18"/>
                <w:szCs w:val="20"/>
              </w:rPr>
            </w:pPr>
            <w:r>
              <w:rPr>
                <w:rFonts w:eastAsia="Arial Unicode MS"/>
                <w:sz w:val="18"/>
                <w:szCs w:val="20"/>
              </w:rPr>
              <w:t>145,0</w:t>
            </w:r>
          </w:p>
        </w:tc>
        <w:tc>
          <w:tcPr>
            <w:tcW w:w="1276" w:type="dxa"/>
            <w:tcBorders>
              <w:left w:val="single" w:sz="4" w:space="0" w:color="000000"/>
              <w:bottom w:val="single" w:sz="4" w:space="0" w:color="000000"/>
            </w:tcBorders>
            <w:shd w:val="clear" w:color="auto" w:fill="auto"/>
            <w:vAlign w:val="center"/>
          </w:tcPr>
          <w:p w:rsidR="00501A4F" w:rsidRDefault="00495363" w:rsidP="000D35DA">
            <w:pPr>
              <w:jc w:val="center"/>
              <w:rPr>
                <w:rFonts w:eastAsia="Arial Unicode MS"/>
                <w:iCs/>
                <w:sz w:val="18"/>
                <w:szCs w:val="20"/>
              </w:rPr>
            </w:pPr>
            <w:r>
              <w:rPr>
                <w:rFonts w:eastAsia="Arial Unicode MS"/>
                <w:iCs/>
                <w:sz w:val="18"/>
                <w:szCs w:val="20"/>
              </w:rPr>
              <w:t>51,6</w:t>
            </w:r>
          </w:p>
        </w:tc>
        <w:tc>
          <w:tcPr>
            <w:tcW w:w="1276" w:type="dxa"/>
            <w:tcBorders>
              <w:left w:val="single" w:sz="8" w:space="0" w:color="000000"/>
              <w:bottom w:val="single" w:sz="4" w:space="0" w:color="000000"/>
            </w:tcBorders>
            <w:shd w:val="clear" w:color="auto" w:fill="auto"/>
            <w:vAlign w:val="center"/>
          </w:tcPr>
          <w:p w:rsidR="00501A4F" w:rsidRDefault="00495363" w:rsidP="00B61990">
            <w:pPr>
              <w:widowControl w:val="0"/>
              <w:shd w:val="clear" w:color="auto" w:fill="FFFFFF"/>
              <w:autoSpaceDE w:val="0"/>
              <w:jc w:val="center"/>
              <w:rPr>
                <w:color w:val="000000"/>
                <w:sz w:val="18"/>
                <w:szCs w:val="18"/>
              </w:rPr>
            </w:pPr>
            <w:r>
              <w:rPr>
                <w:color w:val="000000"/>
                <w:sz w:val="18"/>
                <w:szCs w:val="18"/>
              </w:rPr>
              <w:t>51,7</w:t>
            </w:r>
          </w:p>
        </w:tc>
        <w:tc>
          <w:tcPr>
            <w:tcW w:w="992" w:type="dxa"/>
            <w:tcBorders>
              <w:left w:val="single" w:sz="4" w:space="0" w:color="000000"/>
              <w:bottom w:val="single" w:sz="4" w:space="0" w:color="000000"/>
            </w:tcBorders>
            <w:shd w:val="clear" w:color="auto" w:fill="auto"/>
            <w:vAlign w:val="center"/>
          </w:tcPr>
          <w:p w:rsidR="00501A4F" w:rsidRDefault="00F30A6E" w:rsidP="000D35DA">
            <w:pPr>
              <w:widowControl w:val="0"/>
              <w:shd w:val="clear" w:color="auto" w:fill="FFFFFF"/>
              <w:autoSpaceDE w:val="0"/>
              <w:jc w:val="center"/>
              <w:rPr>
                <w:color w:val="000000"/>
                <w:sz w:val="18"/>
                <w:szCs w:val="18"/>
              </w:rPr>
            </w:pPr>
            <w:r>
              <w:rPr>
                <w:color w:val="000000"/>
                <w:sz w:val="18"/>
                <w:szCs w:val="18"/>
              </w:rPr>
              <w:t>319,0</w:t>
            </w:r>
          </w:p>
        </w:tc>
        <w:tc>
          <w:tcPr>
            <w:tcW w:w="1134" w:type="dxa"/>
            <w:tcBorders>
              <w:left w:val="single" w:sz="8" w:space="0" w:color="000000"/>
              <w:bottom w:val="single" w:sz="4" w:space="0" w:color="000000"/>
              <w:right w:val="single" w:sz="8" w:space="0" w:color="000000"/>
            </w:tcBorders>
            <w:shd w:val="clear" w:color="auto" w:fill="auto"/>
            <w:vAlign w:val="center"/>
          </w:tcPr>
          <w:p w:rsidR="00501A4F" w:rsidRDefault="00F30A6E" w:rsidP="000D35DA">
            <w:pPr>
              <w:widowControl w:val="0"/>
              <w:shd w:val="clear" w:color="auto" w:fill="FFFFFF"/>
              <w:autoSpaceDE w:val="0"/>
              <w:jc w:val="center"/>
              <w:rPr>
                <w:sz w:val="18"/>
                <w:szCs w:val="18"/>
              </w:rPr>
            </w:pPr>
            <w:r>
              <w:rPr>
                <w:sz w:val="18"/>
                <w:szCs w:val="18"/>
              </w:rPr>
              <w:t>100,0</w:t>
            </w:r>
          </w:p>
        </w:tc>
      </w:tr>
      <w:tr w:rsidR="00501A4F"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501A4F" w:rsidRPr="004A5A26" w:rsidRDefault="00501A4F"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b/>
                <w:color w:val="000000"/>
                <w:sz w:val="18"/>
                <w:szCs w:val="18"/>
              </w:rPr>
            </w:pPr>
            <w:r>
              <w:rPr>
                <w:b/>
                <w:color w:val="000000"/>
                <w:sz w:val="18"/>
                <w:szCs w:val="18"/>
              </w:rPr>
              <w:t>161,4</w:t>
            </w:r>
          </w:p>
        </w:tc>
        <w:tc>
          <w:tcPr>
            <w:tcW w:w="1134" w:type="dxa"/>
            <w:tcBorders>
              <w:top w:val="single" w:sz="4" w:space="0" w:color="000000"/>
              <w:left w:val="single" w:sz="4" w:space="0" w:color="000000"/>
              <w:bottom w:val="single" w:sz="4" w:space="0" w:color="000000"/>
            </w:tcBorders>
            <w:shd w:val="clear" w:color="auto" w:fill="auto"/>
            <w:vAlign w:val="center"/>
          </w:tcPr>
          <w:p w:rsidR="00501A4F" w:rsidRDefault="00495363" w:rsidP="00D57BC1">
            <w:pPr>
              <w:jc w:val="center"/>
              <w:rPr>
                <w:rFonts w:eastAsia="Arial Unicode MS"/>
                <w:b/>
                <w:sz w:val="18"/>
                <w:szCs w:val="20"/>
              </w:rPr>
            </w:pPr>
            <w:r>
              <w:rPr>
                <w:rFonts w:eastAsia="Arial Unicode MS"/>
                <w:b/>
                <w:sz w:val="18"/>
                <w:szCs w:val="20"/>
              </w:rPr>
              <w:t>68,5</w:t>
            </w:r>
          </w:p>
        </w:tc>
        <w:tc>
          <w:tcPr>
            <w:tcW w:w="1276" w:type="dxa"/>
            <w:tcBorders>
              <w:top w:val="single" w:sz="4" w:space="0" w:color="000000"/>
              <w:left w:val="single" w:sz="4" w:space="0" w:color="000000"/>
              <w:bottom w:val="single" w:sz="4" w:space="0" w:color="000000"/>
            </w:tcBorders>
            <w:shd w:val="clear" w:color="auto" w:fill="auto"/>
            <w:vAlign w:val="center"/>
          </w:tcPr>
          <w:p w:rsidR="00501A4F" w:rsidRDefault="00495363" w:rsidP="00D57BC1">
            <w:pPr>
              <w:jc w:val="center"/>
              <w:rPr>
                <w:rFonts w:eastAsia="Arial Unicode MS"/>
                <w:b/>
                <w:iCs/>
                <w:sz w:val="18"/>
                <w:szCs w:val="20"/>
              </w:rPr>
            </w:pPr>
            <w:r>
              <w:rPr>
                <w:rFonts w:eastAsia="Arial Unicode MS"/>
                <w:b/>
                <w:iCs/>
                <w:sz w:val="18"/>
                <w:szCs w:val="20"/>
              </w:rPr>
              <w:t>51,0</w:t>
            </w:r>
          </w:p>
        </w:tc>
        <w:tc>
          <w:tcPr>
            <w:tcW w:w="1276" w:type="dxa"/>
            <w:tcBorders>
              <w:top w:val="single" w:sz="4" w:space="0" w:color="000000"/>
              <w:left w:val="single" w:sz="8" w:space="0" w:color="000000"/>
              <w:bottom w:val="single" w:sz="4" w:space="0" w:color="000000"/>
            </w:tcBorders>
            <w:shd w:val="clear" w:color="auto" w:fill="auto"/>
            <w:vAlign w:val="center"/>
          </w:tcPr>
          <w:p w:rsidR="00501A4F" w:rsidRDefault="00495363" w:rsidP="003F75D6">
            <w:pPr>
              <w:widowControl w:val="0"/>
              <w:shd w:val="clear" w:color="auto" w:fill="FFFFFF"/>
              <w:autoSpaceDE w:val="0"/>
              <w:jc w:val="center"/>
              <w:rPr>
                <w:b/>
                <w:color w:val="000000"/>
                <w:sz w:val="18"/>
                <w:szCs w:val="18"/>
              </w:rPr>
            </w:pPr>
            <w:r>
              <w:rPr>
                <w:b/>
                <w:color w:val="000000"/>
                <w:sz w:val="18"/>
                <w:szCs w:val="18"/>
              </w:rPr>
              <w:t>51,4</w:t>
            </w:r>
          </w:p>
        </w:tc>
        <w:tc>
          <w:tcPr>
            <w:tcW w:w="992" w:type="dxa"/>
            <w:tcBorders>
              <w:top w:val="single" w:sz="4" w:space="0" w:color="000000"/>
              <w:left w:val="single" w:sz="4" w:space="0" w:color="000000"/>
              <w:bottom w:val="single" w:sz="4" w:space="0" w:color="000000"/>
            </w:tcBorders>
            <w:shd w:val="clear" w:color="auto" w:fill="auto"/>
            <w:vAlign w:val="center"/>
          </w:tcPr>
          <w:p w:rsidR="00501A4F" w:rsidRDefault="00F30A6E" w:rsidP="00F30A6E">
            <w:pPr>
              <w:widowControl w:val="0"/>
              <w:shd w:val="clear" w:color="auto" w:fill="FFFFFF"/>
              <w:autoSpaceDE w:val="0"/>
              <w:ind w:right="-108"/>
              <w:jc w:val="center"/>
              <w:rPr>
                <w:b/>
                <w:color w:val="000000"/>
                <w:sz w:val="18"/>
                <w:szCs w:val="18"/>
              </w:rPr>
            </w:pPr>
            <w:r>
              <w:rPr>
                <w:b/>
                <w:color w:val="000000"/>
                <w:sz w:val="18"/>
                <w:szCs w:val="18"/>
              </w:rPr>
              <w:t>32,0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01A4F" w:rsidRPr="00966F84" w:rsidRDefault="00F30A6E" w:rsidP="00F30A6E">
            <w:pPr>
              <w:widowControl w:val="0"/>
              <w:shd w:val="clear" w:color="auto" w:fill="FFFFFF"/>
              <w:autoSpaceDE w:val="0"/>
              <w:ind w:right="-108"/>
              <w:jc w:val="center"/>
              <w:rPr>
                <w:b/>
                <w:sz w:val="18"/>
                <w:szCs w:val="18"/>
              </w:rPr>
            </w:pPr>
            <w:r>
              <w:rPr>
                <w:b/>
                <w:sz w:val="18"/>
                <w:szCs w:val="18"/>
              </w:rPr>
              <w:t>100,8</w:t>
            </w:r>
          </w:p>
        </w:tc>
      </w:tr>
      <w:tr w:rsidR="00501A4F"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501A4F" w:rsidRDefault="00501A4F" w:rsidP="005F27EF">
            <w:pPr>
              <w:rPr>
                <w:sz w:val="16"/>
                <w:szCs w:val="16"/>
              </w:rPr>
            </w:pPr>
            <w:r>
              <w:rPr>
                <w:sz w:val="16"/>
                <w:szCs w:val="16"/>
              </w:rPr>
              <w:t>Доходы от сдачи в аренду имущества, находящегося в оперативном управлении органов управления</w:t>
            </w:r>
          </w:p>
        </w:tc>
        <w:tc>
          <w:tcPr>
            <w:tcW w:w="1134" w:type="dxa"/>
            <w:tcBorders>
              <w:top w:val="single" w:sz="4" w:space="0" w:color="auto"/>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color w:val="000000"/>
                <w:sz w:val="18"/>
                <w:szCs w:val="18"/>
              </w:rPr>
            </w:pPr>
            <w:r>
              <w:rPr>
                <w:color w:val="000000"/>
                <w:sz w:val="18"/>
                <w:szCs w:val="18"/>
              </w:rPr>
              <w:t>51,4</w:t>
            </w:r>
          </w:p>
        </w:tc>
        <w:tc>
          <w:tcPr>
            <w:tcW w:w="1134" w:type="dxa"/>
            <w:tcBorders>
              <w:top w:val="single" w:sz="4" w:space="0" w:color="auto"/>
              <w:left w:val="single" w:sz="4" w:space="0" w:color="000000"/>
              <w:bottom w:val="single" w:sz="4" w:space="0" w:color="000000"/>
            </w:tcBorders>
            <w:shd w:val="clear" w:color="auto" w:fill="auto"/>
            <w:vAlign w:val="center"/>
          </w:tcPr>
          <w:p w:rsidR="00501A4F" w:rsidRDefault="00495363" w:rsidP="00D57BC1">
            <w:pPr>
              <w:jc w:val="center"/>
              <w:rPr>
                <w:rFonts w:eastAsia="Arial Unicode MS"/>
                <w:sz w:val="18"/>
                <w:szCs w:val="20"/>
              </w:rPr>
            </w:pPr>
            <w:r>
              <w:rPr>
                <w:rFonts w:eastAsia="Arial Unicode MS"/>
                <w:sz w:val="18"/>
                <w:szCs w:val="20"/>
              </w:rPr>
              <w:t>33,5</w:t>
            </w:r>
          </w:p>
        </w:tc>
        <w:tc>
          <w:tcPr>
            <w:tcW w:w="1276" w:type="dxa"/>
            <w:tcBorders>
              <w:top w:val="single" w:sz="4" w:space="0" w:color="auto"/>
              <w:left w:val="single" w:sz="4" w:space="0" w:color="000000"/>
              <w:bottom w:val="single" w:sz="4" w:space="0" w:color="000000"/>
            </w:tcBorders>
            <w:shd w:val="clear" w:color="auto" w:fill="auto"/>
            <w:vAlign w:val="center"/>
          </w:tcPr>
          <w:p w:rsidR="00501A4F" w:rsidRDefault="00495363" w:rsidP="00D57BC1">
            <w:pPr>
              <w:jc w:val="center"/>
              <w:rPr>
                <w:rFonts w:eastAsia="Arial Unicode MS"/>
                <w:iCs/>
                <w:sz w:val="18"/>
                <w:szCs w:val="20"/>
              </w:rPr>
            </w:pPr>
            <w:r>
              <w:rPr>
                <w:rFonts w:eastAsia="Arial Unicode MS"/>
                <w:iCs/>
                <w:sz w:val="18"/>
                <w:szCs w:val="20"/>
              </w:rPr>
              <w:t>51,0</w:t>
            </w:r>
          </w:p>
        </w:tc>
        <w:tc>
          <w:tcPr>
            <w:tcW w:w="1276" w:type="dxa"/>
            <w:tcBorders>
              <w:top w:val="single" w:sz="4" w:space="0" w:color="auto"/>
              <w:left w:val="single" w:sz="8" w:space="0" w:color="000000"/>
              <w:bottom w:val="single" w:sz="4" w:space="0" w:color="000000"/>
            </w:tcBorders>
            <w:shd w:val="clear" w:color="auto" w:fill="auto"/>
            <w:vAlign w:val="center"/>
          </w:tcPr>
          <w:p w:rsidR="00501A4F" w:rsidRDefault="00501A4F" w:rsidP="003F75D6">
            <w:pPr>
              <w:widowControl w:val="0"/>
              <w:shd w:val="clear" w:color="auto" w:fill="FFFFFF"/>
              <w:autoSpaceDE w:val="0"/>
              <w:jc w:val="center"/>
              <w:rPr>
                <w:color w:val="000000"/>
                <w:sz w:val="18"/>
                <w:szCs w:val="18"/>
              </w:rPr>
            </w:pPr>
            <w:r>
              <w:rPr>
                <w:color w:val="000000"/>
                <w:sz w:val="18"/>
                <w:szCs w:val="18"/>
              </w:rPr>
              <w:t>51,4</w:t>
            </w:r>
          </w:p>
        </w:tc>
        <w:tc>
          <w:tcPr>
            <w:tcW w:w="992" w:type="dxa"/>
            <w:tcBorders>
              <w:top w:val="single" w:sz="4" w:space="0" w:color="auto"/>
              <w:left w:val="single" w:sz="4" w:space="0" w:color="000000"/>
              <w:bottom w:val="single" w:sz="4" w:space="0" w:color="000000"/>
            </w:tcBorders>
            <w:shd w:val="clear" w:color="auto" w:fill="auto"/>
            <w:vAlign w:val="center"/>
          </w:tcPr>
          <w:p w:rsidR="00501A4F" w:rsidRDefault="00F30A6E" w:rsidP="00D57BC1">
            <w:pPr>
              <w:widowControl w:val="0"/>
              <w:shd w:val="clear" w:color="auto" w:fill="FFFFFF"/>
              <w:autoSpaceDE w:val="0"/>
              <w:jc w:val="center"/>
              <w:rPr>
                <w:color w:val="000000"/>
                <w:sz w:val="18"/>
                <w:szCs w:val="18"/>
              </w:rPr>
            </w:pPr>
            <w:r>
              <w:rPr>
                <w:color w:val="000000"/>
                <w:sz w:val="18"/>
                <w:szCs w:val="18"/>
              </w:rPr>
              <w:t>100,0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01A4F" w:rsidRPr="00E442BA" w:rsidRDefault="00F30A6E" w:rsidP="00D57BC1">
            <w:pPr>
              <w:widowControl w:val="0"/>
              <w:shd w:val="clear" w:color="auto" w:fill="FFFFFF"/>
              <w:autoSpaceDE w:val="0"/>
              <w:jc w:val="center"/>
              <w:rPr>
                <w:sz w:val="18"/>
                <w:szCs w:val="18"/>
              </w:rPr>
            </w:pPr>
            <w:r>
              <w:rPr>
                <w:sz w:val="18"/>
                <w:szCs w:val="18"/>
              </w:rPr>
              <w:t>100,8</w:t>
            </w:r>
          </w:p>
        </w:tc>
      </w:tr>
      <w:tr w:rsidR="00501A4F"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501A4F" w:rsidRDefault="00501A4F" w:rsidP="004023BE">
            <w:pPr>
              <w:rPr>
                <w:sz w:val="16"/>
                <w:szCs w:val="16"/>
              </w:rPr>
            </w:pPr>
            <w:r>
              <w:rPr>
                <w:color w:val="000000"/>
                <w:spacing w:val="-2"/>
                <w:sz w:val="16"/>
                <w:szCs w:val="16"/>
              </w:rPr>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501A4F" w:rsidRDefault="00501A4F"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501A4F" w:rsidRDefault="00501A4F"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501A4F" w:rsidRDefault="00501A4F" w:rsidP="003F75D6">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501A4F" w:rsidRDefault="00F30A6E"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01A4F" w:rsidRPr="00E442BA" w:rsidRDefault="00F30A6E" w:rsidP="00D57BC1">
            <w:pPr>
              <w:widowControl w:val="0"/>
              <w:shd w:val="clear" w:color="auto" w:fill="FFFFFF"/>
              <w:autoSpaceDE w:val="0"/>
              <w:jc w:val="center"/>
              <w:rPr>
                <w:sz w:val="18"/>
                <w:szCs w:val="18"/>
              </w:rPr>
            </w:pPr>
            <w:r>
              <w:rPr>
                <w:sz w:val="18"/>
                <w:szCs w:val="18"/>
              </w:rPr>
              <w:t>0,0</w:t>
            </w:r>
          </w:p>
        </w:tc>
      </w:tr>
      <w:tr w:rsidR="00501A4F"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501A4F" w:rsidRDefault="00501A4F" w:rsidP="004023BE">
            <w:pPr>
              <w:rPr>
                <w:color w:val="000000"/>
                <w:spacing w:val="-2"/>
                <w:sz w:val="16"/>
                <w:szCs w:val="16"/>
              </w:rPr>
            </w:pPr>
            <w:r>
              <w:rPr>
                <w:color w:val="000000"/>
                <w:spacing w:val="-2"/>
                <w:sz w:val="16"/>
                <w:szCs w:val="16"/>
              </w:rPr>
              <w:lastRenderedPageBreak/>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color w:val="000000"/>
                <w:sz w:val="18"/>
                <w:szCs w:val="18"/>
              </w:rPr>
            </w:pPr>
            <w:r>
              <w:rPr>
                <w:color w:val="000000"/>
                <w:sz w:val="18"/>
                <w:szCs w:val="18"/>
              </w:rPr>
              <w:t>15,0</w:t>
            </w:r>
          </w:p>
        </w:tc>
        <w:tc>
          <w:tcPr>
            <w:tcW w:w="1134" w:type="dxa"/>
            <w:tcBorders>
              <w:top w:val="single" w:sz="4" w:space="0" w:color="auto"/>
              <w:left w:val="single" w:sz="4" w:space="0" w:color="000000"/>
              <w:bottom w:val="single" w:sz="4" w:space="0" w:color="000000"/>
            </w:tcBorders>
            <w:shd w:val="clear" w:color="auto" w:fill="auto"/>
            <w:vAlign w:val="center"/>
          </w:tcPr>
          <w:p w:rsidR="00501A4F" w:rsidRDefault="00495363" w:rsidP="00D57BC1">
            <w:pPr>
              <w:jc w:val="center"/>
              <w:rPr>
                <w:rFonts w:eastAsia="Arial Unicode MS"/>
                <w:sz w:val="18"/>
                <w:szCs w:val="20"/>
              </w:rPr>
            </w:pPr>
            <w:r>
              <w:rPr>
                <w:rFonts w:eastAsia="Arial Unicode MS"/>
                <w:sz w:val="18"/>
                <w:szCs w:val="20"/>
              </w:rPr>
              <w:t>35,0</w:t>
            </w:r>
          </w:p>
        </w:tc>
        <w:tc>
          <w:tcPr>
            <w:tcW w:w="1276" w:type="dxa"/>
            <w:tcBorders>
              <w:top w:val="single" w:sz="4" w:space="0" w:color="auto"/>
              <w:left w:val="single" w:sz="4" w:space="0" w:color="000000"/>
              <w:bottom w:val="single" w:sz="4" w:space="0" w:color="000000"/>
            </w:tcBorders>
            <w:shd w:val="clear" w:color="auto" w:fill="auto"/>
            <w:vAlign w:val="center"/>
          </w:tcPr>
          <w:p w:rsidR="00501A4F" w:rsidRDefault="00495363"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501A4F" w:rsidRDefault="00495363" w:rsidP="003F75D6">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501A4F" w:rsidRDefault="00F30A6E"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501A4F" w:rsidRPr="00E442BA" w:rsidRDefault="00F30A6E" w:rsidP="00D57BC1">
            <w:pPr>
              <w:widowControl w:val="0"/>
              <w:shd w:val="clear" w:color="auto" w:fill="FFFFFF"/>
              <w:autoSpaceDE w:val="0"/>
              <w:jc w:val="center"/>
              <w:rPr>
                <w:sz w:val="18"/>
                <w:szCs w:val="18"/>
              </w:rPr>
            </w:pPr>
            <w:r>
              <w:rPr>
                <w:sz w:val="18"/>
                <w:szCs w:val="18"/>
              </w:rPr>
              <w:t>0,0</w:t>
            </w:r>
          </w:p>
        </w:tc>
      </w:tr>
      <w:tr w:rsidR="00501A4F"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501A4F" w:rsidRDefault="00501A4F"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501A4F" w:rsidRDefault="00501A4F" w:rsidP="00673F19">
            <w:pPr>
              <w:widowControl w:val="0"/>
              <w:shd w:val="clear" w:color="auto" w:fill="FFFFFF"/>
              <w:autoSpaceDE w:val="0"/>
              <w:jc w:val="center"/>
              <w:rPr>
                <w:color w:val="000000"/>
                <w:sz w:val="18"/>
                <w:szCs w:val="18"/>
              </w:rPr>
            </w:pPr>
            <w:r>
              <w:rPr>
                <w:color w:val="000000"/>
                <w:sz w:val="18"/>
                <w:szCs w:val="18"/>
              </w:rPr>
              <w:t>95,0</w:t>
            </w:r>
          </w:p>
        </w:tc>
        <w:tc>
          <w:tcPr>
            <w:tcW w:w="1134" w:type="dxa"/>
            <w:tcBorders>
              <w:top w:val="single" w:sz="4" w:space="0" w:color="000000"/>
              <w:left w:val="single" w:sz="4" w:space="0" w:color="000000"/>
              <w:bottom w:val="single" w:sz="4" w:space="0" w:color="000000"/>
            </w:tcBorders>
            <w:shd w:val="clear" w:color="auto" w:fill="auto"/>
            <w:vAlign w:val="center"/>
          </w:tcPr>
          <w:p w:rsidR="00501A4F" w:rsidRDefault="00501A4F" w:rsidP="005C624D">
            <w:pPr>
              <w:jc w:val="center"/>
              <w:rPr>
                <w:rFonts w:eastAsia="Arial Unicode MS"/>
                <w:sz w:val="18"/>
                <w:szCs w:val="20"/>
              </w:rPr>
            </w:pPr>
            <w:r>
              <w:rPr>
                <w:rFonts w:eastAsia="Arial Unicode MS"/>
                <w:sz w:val="18"/>
                <w:szCs w:val="20"/>
              </w:rPr>
              <w:t>0,0</w:t>
            </w:r>
          </w:p>
        </w:tc>
        <w:tc>
          <w:tcPr>
            <w:tcW w:w="1276" w:type="dxa"/>
            <w:tcBorders>
              <w:top w:val="single" w:sz="4" w:space="0" w:color="000000"/>
              <w:left w:val="single" w:sz="4" w:space="0" w:color="000000"/>
              <w:bottom w:val="single" w:sz="4" w:space="0" w:color="000000"/>
            </w:tcBorders>
            <w:shd w:val="clear" w:color="auto" w:fill="auto"/>
            <w:vAlign w:val="center"/>
          </w:tcPr>
          <w:p w:rsidR="00501A4F" w:rsidRDefault="00495363"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000000"/>
              <w:left w:val="single" w:sz="8" w:space="0" w:color="000000"/>
              <w:bottom w:val="single" w:sz="4" w:space="0" w:color="000000"/>
            </w:tcBorders>
            <w:shd w:val="clear" w:color="auto" w:fill="auto"/>
            <w:vAlign w:val="center"/>
          </w:tcPr>
          <w:p w:rsidR="00501A4F" w:rsidRDefault="00495363" w:rsidP="00D57BC1">
            <w:pPr>
              <w:widowControl w:val="0"/>
              <w:shd w:val="clear" w:color="auto" w:fill="FFFFFF"/>
              <w:autoSpaceDE w:val="0"/>
              <w:jc w:val="center"/>
              <w:rPr>
                <w:color w:val="000000"/>
                <w:sz w:val="18"/>
                <w:szCs w:val="18"/>
              </w:rPr>
            </w:pPr>
            <w:r>
              <w:rPr>
                <w:color w:val="000000"/>
                <w:sz w:val="18"/>
                <w:szCs w:val="18"/>
              </w:rPr>
              <w:t>0</w:t>
            </w:r>
            <w:r w:rsidR="00501A4F">
              <w:rPr>
                <w:color w:val="000000"/>
                <w:sz w:val="18"/>
                <w:szCs w:val="18"/>
              </w:rPr>
              <w:t>,0</w:t>
            </w:r>
          </w:p>
        </w:tc>
        <w:tc>
          <w:tcPr>
            <w:tcW w:w="992" w:type="dxa"/>
            <w:tcBorders>
              <w:top w:val="single" w:sz="4" w:space="0" w:color="000000"/>
              <w:left w:val="single" w:sz="4" w:space="0" w:color="000000"/>
              <w:bottom w:val="single" w:sz="4" w:space="0" w:color="000000"/>
            </w:tcBorders>
            <w:shd w:val="clear" w:color="auto" w:fill="auto"/>
            <w:vAlign w:val="center"/>
          </w:tcPr>
          <w:p w:rsidR="00501A4F" w:rsidRDefault="00495363"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01A4F" w:rsidRPr="00E442BA" w:rsidRDefault="00495363" w:rsidP="00D57BC1">
            <w:pPr>
              <w:widowControl w:val="0"/>
              <w:shd w:val="clear" w:color="auto" w:fill="FFFFFF"/>
              <w:autoSpaceDE w:val="0"/>
              <w:jc w:val="center"/>
              <w:rPr>
                <w:sz w:val="18"/>
                <w:szCs w:val="18"/>
              </w:rPr>
            </w:pPr>
            <w:r>
              <w:rPr>
                <w:sz w:val="18"/>
                <w:szCs w:val="18"/>
              </w:rPr>
              <w:t>0,0</w:t>
            </w:r>
          </w:p>
        </w:tc>
      </w:tr>
      <w:tr w:rsidR="00501A4F"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501A4F" w:rsidRDefault="00501A4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501A4F" w:rsidRPr="00180438" w:rsidRDefault="00501A4F" w:rsidP="00673F19">
            <w:pPr>
              <w:widowControl w:val="0"/>
              <w:shd w:val="clear" w:color="auto" w:fill="FFFFFF"/>
              <w:autoSpaceDE w:val="0"/>
              <w:jc w:val="center"/>
              <w:rPr>
                <w:b/>
                <w:color w:val="000000"/>
                <w:sz w:val="18"/>
                <w:szCs w:val="18"/>
              </w:rPr>
            </w:pPr>
            <w:r>
              <w:rPr>
                <w:b/>
                <w:color w:val="000000"/>
                <w:sz w:val="18"/>
                <w:szCs w:val="18"/>
              </w:rPr>
              <w:t>2 367,7</w:t>
            </w:r>
          </w:p>
        </w:tc>
        <w:tc>
          <w:tcPr>
            <w:tcW w:w="1134" w:type="dxa"/>
            <w:tcBorders>
              <w:top w:val="single" w:sz="4" w:space="0" w:color="000000"/>
              <w:left w:val="single" w:sz="4" w:space="0" w:color="000000"/>
              <w:bottom w:val="single" w:sz="4" w:space="0" w:color="000000"/>
            </w:tcBorders>
            <w:shd w:val="clear" w:color="auto" w:fill="auto"/>
            <w:vAlign w:val="center"/>
          </w:tcPr>
          <w:p w:rsidR="00501A4F" w:rsidRPr="00180438" w:rsidRDefault="00501A4F" w:rsidP="00495363">
            <w:pPr>
              <w:widowControl w:val="0"/>
              <w:shd w:val="clear" w:color="auto" w:fill="FFFFFF"/>
              <w:autoSpaceDE w:val="0"/>
              <w:jc w:val="center"/>
              <w:rPr>
                <w:b/>
                <w:color w:val="000000"/>
                <w:sz w:val="18"/>
                <w:szCs w:val="18"/>
              </w:rPr>
            </w:pPr>
            <w:r>
              <w:rPr>
                <w:b/>
                <w:color w:val="000000"/>
                <w:sz w:val="18"/>
                <w:szCs w:val="18"/>
              </w:rPr>
              <w:t>2</w:t>
            </w:r>
            <w:r w:rsidR="00495363">
              <w:rPr>
                <w:b/>
                <w:color w:val="000000"/>
                <w:sz w:val="18"/>
                <w:szCs w:val="18"/>
              </w:rPr>
              <w:t> 828,5</w:t>
            </w:r>
          </w:p>
        </w:tc>
        <w:tc>
          <w:tcPr>
            <w:tcW w:w="1276" w:type="dxa"/>
            <w:tcBorders>
              <w:top w:val="single" w:sz="4" w:space="0" w:color="000000"/>
              <w:left w:val="single" w:sz="4" w:space="0" w:color="000000"/>
              <w:bottom w:val="single" w:sz="4" w:space="0" w:color="000000"/>
            </w:tcBorders>
            <w:shd w:val="clear" w:color="auto" w:fill="auto"/>
            <w:vAlign w:val="center"/>
          </w:tcPr>
          <w:p w:rsidR="00501A4F" w:rsidRPr="00180438" w:rsidRDefault="00501A4F" w:rsidP="00495363">
            <w:pPr>
              <w:jc w:val="center"/>
              <w:rPr>
                <w:b/>
                <w:color w:val="000000"/>
                <w:sz w:val="18"/>
                <w:szCs w:val="18"/>
              </w:rPr>
            </w:pPr>
            <w:r>
              <w:rPr>
                <w:b/>
                <w:color w:val="000000"/>
                <w:sz w:val="18"/>
                <w:szCs w:val="18"/>
              </w:rPr>
              <w:t>2</w:t>
            </w:r>
            <w:r w:rsidR="00495363">
              <w:rPr>
                <w:b/>
                <w:color w:val="000000"/>
                <w:sz w:val="18"/>
                <w:szCs w:val="18"/>
              </w:rPr>
              <w:t> 670,6</w:t>
            </w:r>
          </w:p>
        </w:tc>
        <w:tc>
          <w:tcPr>
            <w:tcW w:w="1276" w:type="dxa"/>
            <w:tcBorders>
              <w:top w:val="single" w:sz="4" w:space="0" w:color="000000"/>
              <w:left w:val="single" w:sz="8" w:space="0" w:color="000000"/>
              <w:bottom w:val="single" w:sz="4" w:space="0" w:color="000000"/>
            </w:tcBorders>
            <w:shd w:val="clear" w:color="auto" w:fill="auto"/>
            <w:vAlign w:val="center"/>
          </w:tcPr>
          <w:p w:rsidR="00501A4F" w:rsidRPr="00180438" w:rsidRDefault="00501A4F" w:rsidP="00495363">
            <w:pPr>
              <w:widowControl w:val="0"/>
              <w:shd w:val="clear" w:color="auto" w:fill="FFFFFF"/>
              <w:autoSpaceDE w:val="0"/>
              <w:jc w:val="center"/>
              <w:rPr>
                <w:b/>
                <w:color w:val="000000"/>
                <w:sz w:val="18"/>
                <w:szCs w:val="18"/>
              </w:rPr>
            </w:pPr>
            <w:r>
              <w:rPr>
                <w:b/>
                <w:color w:val="000000"/>
                <w:sz w:val="18"/>
                <w:szCs w:val="18"/>
              </w:rPr>
              <w:t>2</w:t>
            </w:r>
            <w:r w:rsidR="00495363">
              <w:rPr>
                <w:b/>
                <w:color w:val="000000"/>
                <w:sz w:val="18"/>
                <w:szCs w:val="18"/>
              </w:rPr>
              <w:t> 695,7</w:t>
            </w:r>
          </w:p>
        </w:tc>
        <w:tc>
          <w:tcPr>
            <w:tcW w:w="992" w:type="dxa"/>
            <w:tcBorders>
              <w:top w:val="single" w:sz="4" w:space="0" w:color="000000"/>
              <w:left w:val="single" w:sz="4" w:space="0" w:color="000000"/>
              <w:bottom w:val="single" w:sz="4" w:space="0" w:color="000000"/>
            </w:tcBorders>
            <w:shd w:val="clear" w:color="auto" w:fill="auto"/>
            <w:vAlign w:val="center"/>
          </w:tcPr>
          <w:p w:rsidR="00501A4F" w:rsidRPr="00180438" w:rsidRDefault="00F30A6E" w:rsidP="00D57BC1">
            <w:pPr>
              <w:widowControl w:val="0"/>
              <w:shd w:val="clear" w:color="auto" w:fill="FFFFFF"/>
              <w:autoSpaceDE w:val="0"/>
              <w:jc w:val="center"/>
              <w:rPr>
                <w:b/>
                <w:color w:val="000000"/>
                <w:sz w:val="18"/>
                <w:szCs w:val="18"/>
              </w:rPr>
            </w:pPr>
            <w:r>
              <w:rPr>
                <w:b/>
                <w:color w:val="000000"/>
                <w:sz w:val="18"/>
                <w:szCs w:val="18"/>
              </w:rPr>
              <w:t>114,0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01A4F" w:rsidRPr="00E442BA" w:rsidRDefault="00F30A6E" w:rsidP="00F30A6E">
            <w:pPr>
              <w:widowControl w:val="0"/>
              <w:shd w:val="clear" w:color="auto" w:fill="FFFFFF"/>
              <w:autoSpaceDE w:val="0"/>
              <w:jc w:val="center"/>
              <w:rPr>
                <w:b/>
                <w:sz w:val="18"/>
                <w:szCs w:val="18"/>
              </w:rPr>
            </w:pPr>
            <w:r>
              <w:rPr>
                <w:b/>
                <w:sz w:val="18"/>
                <w:szCs w:val="18"/>
              </w:rPr>
              <w:t>100,9</w:t>
            </w:r>
          </w:p>
        </w:tc>
      </w:tr>
      <w:tr w:rsidR="00501A4F"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501A4F" w:rsidRDefault="00501A4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501A4F" w:rsidRPr="00180438" w:rsidRDefault="00501A4F" w:rsidP="00673F19">
            <w:pPr>
              <w:widowControl w:val="0"/>
              <w:shd w:val="clear" w:color="auto" w:fill="FFFFFF"/>
              <w:autoSpaceDE w:val="0"/>
              <w:jc w:val="center"/>
              <w:rPr>
                <w:b/>
                <w:color w:val="000000"/>
                <w:sz w:val="18"/>
                <w:szCs w:val="18"/>
              </w:rPr>
            </w:pPr>
            <w:r>
              <w:rPr>
                <w:b/>
                <w:color w:val="000000"/>
                <w:sz w:val="18"/>
                <w:szCs w:val="18"/>
              </w:rPr>
              <w:t>6 641,6</w:t>
            </w:r>
          </w:p>
        </w:tc>
        <w:tc>
          <w:tcPr>
            <w:tcW w:w="1134" w:type="dxa"/>
            <w:tcBorders>
              <w:top w:val="single" w:sz="4" w:space="0" w:color="000000"/>
              <w:left w:val="single" w:sz="4" w:space="0" w:color="000000"/>
              <w:bottom w:val="single" w:sz="4" w:space="0" w:color="000000"/>
            </w:tcBorders>
            <w:shd w:val="clear" w:color="auto" w:fill="auto"/>
            <w:vAlign w:val="center"/>
          </w:tcPr>
          <w:p w:rsidR="00501A4F" w:rsidRPr="00180438" w:rsidRDefault="00495363" w:rsidP="00D57BC1">
            <w:pPr>
              <w:widowControl w:val="0"/>
              <w:shd w:val="clear" w:color="auto" w:fill="FFFFFF"/>
              <w:autoSpaceDE w:val="0"/>
              <w:jc w:val="center"/>
              <w:rPr>
                <w:b/>
                <w:color w:val="000000"/>
                <w:sz w:val="18"/>
                <w:szCs w:val="18"/>
              </w:rPr>
            </w:pPr>
            <w:r>
              <w:rPr>
                <w:b/>
                <w:color w:val="000000"/>
                <w:sz w:val="18"/>
                <w:szCs w:val="18"/>
              </w:rPr>
              <w:t>1 686,0</w:t>
            </w:r>
          </w:p>
        </w:tc>
        <w:tc>
          <w:tcPr>
            <w:tcW w:w="1276" w:type="dxa"/>
            <w:tcBorders>
              <w:top w:val="single" w:sz="4" w:space="0" w:color="000000"/>
              <w:left w:val="single" w:sz="4" w:space="0" w:color="000000"/>
              <w:bottom w:val="single" w:sz="4" w:space="0" w:color="000000"/>
            </w:tcBorders>
            <w:shd w:val="clear" w:color="auto" w:fill="auto"/>
            <w:vAlign w:val="center"/>
          </w:tcPr>
          <w:p w:rsidR="00501A4F" w:rsidRPr="00180438" w:rsidRDefault="00495363" w:rsidP="00C6708E">
            <w:pPr>
              <w:widowControl w:val="0"/>
              <w:shd w:val="clear" w:color="auto" w:fill="FFFFFF"/>
              <w:autoSpaceDE w:val="0"/>
              <w:jc w:val="center"/>
              <w:rPr>
                <w:b/>
                <w:color w:val="000000"/>
                <w:sz w:val="18"/>
                <w:szCs w:val="18"/>
              </w:rPr>
            </w:pPr>
            <w:r>
              <w:rPr>
                <w:b/>
                <w:color w:val="000000"/>
                <w:sz w:val="18"/>
                <w:szCs w:val="18"/>
              </w:rPr>
              <w:t>3 716,4</w:t>
            </w:r>
          </w:p>
        </w:tc>
        <w:tc>
          <w:tcPr>
            <w:tcW w:w="1276" w:type="dxa"/>
            <w:tcBorders>
              <w:top w:val="single" w:sz="4" w:space="0" w:color="000000"/>
              <w:left w:val="single" w:sz="8" w:space="0" w:color="000000"/>
              <w:bottom w:val="single" w:sz="4" w:space="0" w:color="000000"/>
            </w:tcBorders>
            <w:shd w:val="clear" w:color="auto" w:fill="auto"/>
            <w:vAlign w:val="center"/>
          </w:tcPr>
          <w:p w:rsidR="00501A4F" w:rsidRPr="00180438" w:rsidRDefault="00495363" w:rsidP="00926996">
            <w:pPr>
              <w:widowControl w:val="0"/>
              <w:shd w:val="clear" w:color="auto" w:fill="FFFFFF"/>
              <w:autoSpaceDE w:val="0"/>
              <w:jc w:val="center"/>
              <w:rPr>
                <w:b/>
                <w:color w:val="000000"/>
                <w:sz w:val="18"/>
                <w:szCs w:val="18"/>
              </w:rPr>
            </w:pPr>
            <w:r>
              <w:rPr>
                <w:b/>
                <w:color w:val="000000"/>
                <w:sz w:val="18"/>
                <w:szCs w:val="18"/>
              </w:rPr>
              <w:t>3 716,4</w:t>
            </w:r>
          </w:p>
        </w:tc>
        <w:tc>
          <w:tcPr>
            <w:tcW w:w="992" w:type="dxa"/>
            <w:tcBorders>
              <w:top w:val="single" w:sz="4" w:space="0" w:color="000000"/>
              <w:left w:val="single" w:sz="4" w:space="0" w:color="000000"/>
              <w:bottom w:val="single" w:sz="4" w:space="0" w:color="000000"/>
            </w:tcBorders>
            <w:shd w:val="clear" w:color="auto" w:fill="auto"/>
            <w:vAlign w:val="center"/>
          </w:tcPr>
          <w:p w:rsidR="00501A4F" w:rsidRPr="00180438" w:rsidRDefault="00F30A6E" w:rsidP="00926996">
            <w:pPr>
              <w:widowControl w:val="0"/>
              <w:shd w:val="clear" w:color="auto" w:fill="FFFFFF"/>
              <w:autoSpaceDE w:val="0"/>
              <w:jc w:val="center"/>
              <w:rPr>
                <w:b/>
                <w:color w:val="000000"/>
                <w:sz w:val="18"/>
                <w:szCs w:val="18"/>
              </w:rPr>
            </w:pPr>
            <w:r>
              <w:rPr>
                <w:b/>
                <w:color w:val="000000"/>
                <w:sz w:val="18"/>
                <w:szCs w:val="18"/>
              </w:rPr>
              <w:t>56,0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501A4F" w:rsidRPr="00E442BA" w:rsidRDefault="00F30A6E" w:rsidP="00D57BC1">
            <w:pPr>
              <w:widowControl w:val="0"/>
              <w:shd w:val="clear" w:color="auto" w:fill="FFFFFF"/>
              <w:autoSpaceDE w:val="0"/>
              <w:jc w:val="center"/>
              <w:rPr>
                <w:b/>
                <w:sz w:val="18"/>
                <w:szCs w:val="18"/>
              </w:rPr>
            </w:pPr>
            <w:r>
              <w:rPr>
                <w:b/>
                <w:sz w:val="18"/>
                <w:szCs w:val="18"/>
              </w:rPr>
              <w:t>100,0</w:t>
            </w:r>
          </w:p>
        </w:tc>
      </w:tr>
      <w:tr w:rsidR="00501A4F" w:rsidTr="00212C84">
        <w:trPr>
          <w:trHeight w:val="398"/>
        </w:trPr>
        <w:tc>
          <w:tcPr>
            <w:tcW w:w="2448" w:type="dxa"/>
            <w:tcBorders>
              <w:left w:val="single" w:sz="8" w:space="0" w:color="000000"/>
              <w:bottom w:val="single" w:sz="4" w:space="0" w:color="000000"/>
            </w:tcBorders>
            <w:shd w:val="clear" w:color="auto" w:fill="auto"/>
            <w:vAlign w:val="center"/>
          </w:tcPr>
          <w:p w:rsidR="00501A4F" w:rsidRDefault="00501A4F"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501A4F" w:rsidRPr="00C50E40" w:rsidRDefault="00501A4F" w:rsidP="00673F19">
            <w:pPr>
              <w:jc w:val="center"/>
              <w:rPr>
                <w:b/>
                <w:sz w:val="18"/>
                <w:szCs w:val="18"/>
              </w:rPr>
            </w:pPr>
            <w:r>
              <w:rPr>
                <w:b/>
                <w:sz w:val="18"/>
                <w:szCs w:val="18"/>
              </w:rPr>
              <w:t>9 009,3</w:t>
            </w:r>
          </w:p>
        </w:tc>
        <w:tc>
          <w:tcPr>
            <w:tcW w:w="1134" w:type="dxa"/>
            <w:tcBorders>
              <w:left w:val="single" w:sz="4" w:space="0" w:color="000000"/>
              <w:bottom w:val="single" w:sz="4" w:space="0" w:color="000000"/>
            </w:tcBorders>
            <w:shd w:val="clear" w:color="auto" w:fill="auto"/>
            <w:vAlign w:val="center"/>
          </w:tcPr>
          <w:p w:rsidR="00501A4F" w:rsidRPr="00180438" w:rsidRDefault="00495363" w:rsidP="00D57BC1">
            <w:pPr>
              <w:jc w:val="center"/>
              <w:rPr>
                <w:b/>
                <w:sz w:val="18"/>
                <w:szCs w:val="18"/>
              </w:rPr>
            </w:pPr>
            <w:r>
              <w:rPr>
                <w:b/>
                <w:sz w:val="18"/>
                <w:szCs w:val="18"/>
              </w:rPr>
              <w:t>4 514,5</w:t>
            </w:r>
          </w:p>
        </w:tc>
        <w:tc>
          <w:tcPr>
            <w:tcW w:w="1276" w:type="dxa"/>
            <w:tcBorders>
              <w:left w:val="single" w:sz="4" w:space="0" w:color="000000"/>
              <w:bottom w:val="single" w:sz="4" w:space="0" w:color="000000"/>
            </w:tcBorders>
            <w:shd w:val="clear" w:color="auto" w:fill="auto"/>
            <w:vAlign w:val="center"/>
          </w:tcPr>
          <w:p w:rsidR="00501A4F" w:rsidRPr="00180438" w:rsidRDefault="00495363" w:rsidP="00D57BC1">
            <w:pPr>
              <w:jc w:val="center"/>
              <w:rPr>
                <w:b/>
                <w:sz w:val="18"/>
                <w:szCs w:val="18"/>
              </w:rPr>
            </w:pPr>
            <w:r>
              <w:rPr>
                <w:b/>
                <w:sz w:val="18"/>
                <w:szCs w:val="18"/>
              </w:rPr>
              <w:t>6 387,0</w:t>
            </w:r>
          </w:p>
        </w:tc>
        <w:tc>
          <w:tcPr>
            <w:tcW w:w="1276" w:type="dxa"/>
            <w:tcBorders>
              <w:left w:val="single" w:sz="8" w:space="0" w:color="000000"/>
              <w:bottom w:val="single" w:sz="4" w:space="0" w:color="000000"/>
            </w:tcBorders>
            <w:shd w:val="clear" w:color="auto" w:fill="auto"/>
            <w:vAlign w:val="center"/>
          </w:tcPr>
          <w:p w:rsidR="00501A4F" w:rsidRPr="00C50E40" w:rsidRDefault="00495363" w:rsidP="00D57BC1">
            <w:pPr>
              <w:jc w:val="center"/>
              <w:rPr>
                <w:b/>
                <w:sz w:val="18"/>
                <w:szCs w:val="18"/>
              </w:rPr>
            </w:pPr>
            <w:r>
              <w:rPr>
                <w:b/>
                <w:sz w:val="18"/>
                <w:szCs w:val="18"/>
              </w:rPr>
              <w:t>6 412,1</w:t>
            </w:r>
          </w:p>
        </w:tc>
        <w:tc>
          <w:tcPr>
            <w:tcW w:w="992" w:type="dxa"/>
            <w:tcBorders>
              <w:left w:val="single" w:sz="4" w:space="0" w:color="000000"/>
              <w:bottom w:val="single" w:sz="4" w:space="0" w:color="000000"/>
            </w:tcBorders>
            <w:shd w:val="clear" w:color="auto" w:fill="auto"/>
            <w:vAlign w:val="center"/>
          </w:tcPr>
          <w:p w:rsidR="00501A4F" w:rsidRPr="00180438" w:rsidRDefault="00F30A6E" w:rsidP="00C22730">
            <w:pPr>
              <w:jc w:val="center"/>
              <w:rPr>
                <w:b/>
                <w:sz w:val="18"/>
                <w:szCs w:val="18"/>
              </w:rPr>
            </w:pPr>
            <w:r>
              <w:rPr>
                <w:b/>
                <w:sz w:val="18"/>
                <w:szCs w:val="18"/>
              </w:rPr>
              <w:t>71,0</w:t>
            </w:r>
          </w:p>
        </w:tc>
        <w:tc>
          <w:tcPr>
            <w:tcW w:w="1134" w:type="dxa"/>
            <w:tcBorders>
              <w:left w:val="single" w:sz="8" w:space="0" w:color="000000"/>
              <w:bottom w:val="single" w:sz="4" w:space="0" w:color="000000"/>
              <w:right w:val="single" w:sz="8" w:space="0" w:color="000000"/>
            </w:tcBorders>
            <w:shd w:val="clear" w:color="auto" w:fill="auto"/>
            <w:vAlign w:val="center"/>
          </w:tcPr>
          <w:p w:rsidR="00501A4F" w:rsidRPr="00BD6632" w:rsidRDefault="00F30A6E" w:rsidP="00212889">
            <w:pPr>
              <w:jc w:val="center"/>
              <w:rPr>
                <w:b/>
                <w:sz w:val="18"/>
                <w:szCs w:val="18"/>
              </w:rPr>
            </w:pPr>
            <w:r>
              <w:rPr>
                <w:b/>
                <w:sz w:val="18"/>
                <w:szCs w:val="18"/>
              </w:rPr>
              <w:t>100,4</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F30A6E">
        <w:rPr>
          <w:sz w:val="28"/>
          <w:szCs w:val="28"/>
        </w:rPr>
        <w:t>4</w:t>
      </w:r>
      <w:r w:rsidRPr="00AF5320">
        <w:rPr>
          <w:sz w:val="28"/>
          <w:szCs w:val="28"/>
        </w:rPr>
        <w:t xml:space="preserve"> году  выполнена на </w:t>
      </w:r>
      <w:r w:rsidR="00F30A6E">
        <w:rPr>
          <w:sz w:val="28"/>
          <w:szCs w:val="28"/>
        </w:rPr>
        <w:t>100,4</w:t>
      </w:r>
      <w:r w:rsidR="00F02589">
        <w:rPr>
          <w:sz w:val="28"/>
          <w:szCs w:val="28"/>
        </w:rPr>
        <w:t xml:space="preserve"> </w:t>
      </w:r>
      <w:r w:rsidRPr="00AF5320">
        <w:rPr>
          <w:sz w:val="28"/>
          <w:szCs w:val="28"/>
        </w:rPr>
        <w:t>%, а в сравнении с исполнением за 20</w:t>
      </w:r>
      <w:r w:rsidR="00F02589">
        <w:rPr>
          <w:sz w:val="28"/>
          <w:szCs w:val="28"/>
        </w:rPr>
        <w:t>2</w:t>
      </w:r>
      <w:r w:rsidR="00E216CF">
        <w:rPr>
          <w:sz w:val="28"/>
          <w:szCs w:val="28"/>
        </w:rPr>
        <w:t>3</w:t>
      </w:r>
      <w:r w:rsidRPr="00AF5320">
        <w:rPr>
          <w:sz w:val="28"/>
          <w:szCs w:val="28"/>
        </w:rPr>
        <w:t xml:space="preserve"> год – на </w:t>
      </w:r>
      <w:r w:rsidR="00E216CF">
        <w:rPr>
          <w:sz w:val="28"/>
          <w:szCs w:val="28"/>
        </w:rPr>
        <w:t>71</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E216CF">
        <w:rPr>
          <w:color w:val="000000"/>
          <w:spacing w:val="-1"/>
          <w:sz w:val="28"/>
          <w:szCs w:val="28"/>
        </w:rPr>
        <w:t>4</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E216CF">
        <w:rPr>
          <w:color w:val="000000"/>
          <w:spacing w:val="-1"/>
          <w:sz w:val="28"/>
          <w:szCs w:val="28"/>
        </w:rPr>
        <w:t>2 695,7</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E216CF">
        <w:rPr>
          <w:color w:val="000000"/>
          <w:spacing w:val="-1"/>
          <w:sz w:val="28"/>
          <w:szCs w:val="28"/>
        </w:rPr>
        <w:t>42</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E216CF">
        <w:rPr>
          <w:color w:val="000000"/>
          <w:spacing w:val="-1"/>
          <w:sz w:val="28"/>
          <w:szCs w:val="28"/>
        </w:rPr>
        <w:t xml:space="preserve">3 716,4 </w:t>
      </w:r>
      <w:r w:rsidR="006836EF" w:rsidRPr="00AF5320">
        <w:rPr>
          <w:color w:val="000000"/>
          <w:spacing w:val="-1"/>
          <w:sz w:val="28"/>
          <w:szCs w:val="28"/>
        </w:rPr>
        <w:t xml:space="preserve">тыс. руб. или  </w:t>
      </w:r>
      <w:r w:rsidR="00E216CF">
        <w:rPr>
          <w:color w:val="000000"/>
          <w:spacing w:val="-1"/>
          <w:sz w:val="28"/>
          <w:szCs w:val="28"/>
        </w:rPr>
        <w:t>58</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E216CF">
        <w:rPr>
          <w:color w:val="000000"/>
          <w:sz w:val="28"/>
          <w:szCs w:val="28"/>
        </w:rPr>
        <w:t>4</w:t>
      </w:r>
      <w:r w:rsidR="006836EF" w:rsidRPr="00AF5320">
        <w:rPr>
          <w:color w:val="000000"/>
          <w:sz w:val="28"/>
          <w:szCs w:val="28"/>
        </w:rPr>
        <w:t xml:space="preserve"> года с 20</w:t>
      </w:r>
      <w:r w:rsidR="00330098">
        <w:rPr>
          <w:color w:val="000000"/>
          <w:sz w:val="28"/>
          <w:szCs w:val="28"/>
        </w:rPr>
        <w:t>2</w:t>
      </w:r>
      <w:r w:rsidR="00E216CF">
        <w:rPr>
          <w:color w:val="000000"/>
          <w:sz w:val="28"/>
          <w:szCs w:val="28"/>
        </w:rPr>
        <w:t>3</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E216CF">
        <w:rPr>
          <w:color w:val="000000"/>
          <w:sz w:val="28"/>
          <w:szCs w:val="28"/>
        </w:rPr>
        <w:t>4</w:t>
      </w:r>
      <w:r w:rsidR="006836EF" w:rsidRPr="00AF5320">
        <w:rPr>
          <w:color w:val="000000"/>
          <w:sz w:val="28"/>
          <w:szCs w:val="28"/>
        </w:rPr>
        <w:t xml:space="preserve"> года </w:t>
      </w:r>
      <w:r w:rsidR="00E370FA">
        <w:rPr>
          <w:color w:val="000000"/>
          <w:sz w:val="28"/>
          <w:szCs w:val="28"/>
        </w:rPr>
        <w:t>у</w:t>
      </w:r>
      <w:r w:rsidR="00E216CF">
        <w:rPr>
          <w:color w:val="000000"/>
          <w:sz w:val="28"/>
          <w:szCs w:val="28"/>
        </w:rPr>
        <w:t xml:space="preserve">величилась </w:t>
      </w:r>
      <w:r w:rsidR="006836EF" w:rsidRPr="00AF5320">
        <w:rPr>
          <w:color w:val="000000"/>
          <w:sz w:val="28"/>
          <w:szCs w:val="28"/>
        </w:rPr>
        <w:t>по сравнению с 20</w:t>
      </w:r>
      <w:r w:rsidR="00330098">
        <w:rPr>
          <w:color w:val="000000"/>
          <w:sz w:val="28"/>
          <w:szCs w:val="28"/>
        </w:rPr>
        <w:t>2</w:t>
      </w:r>
      <w:r w:rsidR="00E216CF">
        <w:rPr>
          <w:color w:val="000000"/>
          <w:sz w:val="28"/>
          <w:szCs w:val="28"/>
        </w:rPr>
        <w:t>3</w:t>
      </w:r>
      <w:r w:rsidR="006836EF" w:rsidRPr="00AF5320">
        <w:rPr>
          <w:color w:val="000000"/>
          <w:sz w:val="28"/>
          <w:szCs w:val="28"/>
        </w:rPr>
        <w:t xml:space="preserve"> годом на </w:t>
      </w:r>
      <w:r w:rsidR="00E216CF">
        <w:rPr>
          <w:color w:val="000000"/>
          <w:sz w:val="28"/>
          <w:szCs w:val="28"/>
        </w:rPr>
        <w:t>16</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E216CF">
        <w:rPr>
          <w:color w:val="000000"/>
          <w:sz w:val="28"/>
          <w:szCs w:val="28"/>
        </w:rPr>
        <w:t>3</w:t>
      </w:r>
      <w:r w:rsidR="006836EF" w:rsidRPr="00AF5320">
        <w:rPr>
          <w:color w:val="000000"/>
          <w:sz w:val="28"/>
          <w:szCs w:val="28"/>
        </w:rPr>
        <w:t xml:space="preserve"> году доля собственных доходов составляла – </w:t>
      </w:r>
      <w:r w:rsidR="00E216CF">
        <w:rPr>
          <w:color w:val="000000"/>
          <w:sz w:val="28"/>
          <w:szCs w:val="28"/>
        </w:rPr>
        <w:t>26</w:t>
      </w:r>
      <w:r w:rsidR="006836EF" w:rsidRPr="00AF5320">
        <w:rPr>
          <w:color w:val="000000"/>
          <w:sz w:val="28"/>
          <w:szCs w:val="28"/>
        </w:rPr>
        <w:t xml:space="preserve">%), соответственно доля безвозмездных поступлений </w:t>
      </w:r>
      <w:r w:rsidR="00E216CF">
        <w:rPr>
          <w:color w:val="000000"/>
          <w:sz w:val="28"/>
          <w:szCs w:val="28"/>
        </w:rPr>
        <w:t>снизилась</w:t>
      </w:r>
      <w:r w:rsidR="00330098">
        <w:rPr>
          <w:color w:val="000000"/>
          <w:sz w:val="28"/>
          <w:szCs w:val="28"/>
        </w:rPr>
        <w:t xml:space="preserve"> </w:t>
      </w:r>
      <w:r w:rsidR="006836EF" w:rsidRPr="00AF5320">
        <w:rPr>
          <w:color w:val="000000"/>
          <w:sz w:val="28"/>
          <w:szCs w:val="28"/>
        </w:rPr>
        <w:t xml:space="preserve">на </w:t>
      </w:r>
      <w:r w:rsidR="00E216CF">
        <w:rPr>
          <w:color w:val="000000"/>
          <w:sz w:val="28"/>
          <w:szCs w:val="28"/>
        </w:rPr>
        <w:t>16</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E216CF">
        <w:rPr>
          <w:color w:val="000000"/>
          <w:sz w:val="28"/>
          <w:szCs w:val="28"/>
        </w:rPr>
        <w:t>3</w:t>
      </w:r>
      <w:r w:rsidR="006836EF" w:rsidRPr="00AF5320">
        <w:rPr>
          <w:color w:val="000000"/>
          <w:sz w:val="28"/>
          <w:szCs w:val="28"/>
        </w:rPr>
        <w:t xml:space="preserve"> году – </w:t>
      </w:r>
      <w:r w:rsidR="00E216CF">
        <w:rPr>
          <w:color w:val="000000"/>
          <w:sz w:val="28"/>
          <w:szCs w:val="28"/>
        </w:rPr>
        <w:t>74</w:t>
      </w:r>
      <w:r w:rsidR="006836EF" w:rsidRPr="00AF5320">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E216CF">
        <w:rPr>
          <w:color w:val="000000"/>
          <w:spacing w:val="-1"/>
          <w:sz w:val="28"/>
          <w:szCs w:val="28"/>
        </w:rPr>
        <w:t>4</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E216CF">
        <w:rPr>
          <w:color w:val="000000"/>
          <w:spacing w:val="-1"/>
          <w:sz w:val="28"/>
          <w:szCs w:val="28"/>
        </w:rPr>
        <w:t>98</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E216CF">
        <w:rPr>
          <w:color w:val="000000"/>
          <w:spacing w:val="-1"/>
          <w:sz w:val="28"/>
          <w:szCs w:val="28"/>
        </w:rPr>
        <w:t>2</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4C7501">
        <w:rPr>
          <w:color w:val="000000"/>
          <w:spacing w:val="-1"/>
          <w:sz w:val="28"/>
          <w:szCs w:val="28"/>
        </w:rPr>
        <w:t>2</w:t>
      </w:r>
      <w:r w:rsidR="00E216CF">
        <w:rPr>
          <w:color w:val="000000"/>
          <w:spacing w:val="-1"/>
          <w:sz w:val="28"/>
          <w:szCs w:val="28"/>
        </w:rPr>
        <w:t> 644,3</w:t>
      </w:r>
      <w:r w:rsidR="00363403">
        <w:rPr>
          <w:color w:val="000000"/>
          <w:spacing w:val="-1"/>
          <w:sz w:val="28"/>
          <w:szCs w:val="28"/>
        </w:rPr>
        <w:t xml:space="preserve"> </w:t>
      </w:r>
      <w:r w:rsidR="006836EF" w:rsidRPr="00AF5320">
        <w:rPr>
          <w:color w:val="000000"/>
          <w:spacing w:val="-1"/>
          <w:sz w:val="28"/>
          <w:szCs w:val="28"/>
        </w:rPr>
        <w:t xml:space="preserve">тыс. руб. и </w:t>
      </w:r>
      <w:r w:rsidR="00E216CF">
        <w:rPr>
          <w:color w:val="000000"/>
          <w:spacing w:val="-1"/>
          <w:sz w:val="28"/>
          <w:szCs w:val="28"/>
        </w:rPr>
        <w:t>51,4</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D00980">
        <w:rPr>
          <w:sz w:val="28"/>
          <w:szCs w:val="28"/>
        </w:rPr>
        <w:t>2</w:t>
      </w:r>
      <w:r w:rsidR="00E216CF">
        <w:rPr>
          <w:sz w:val="28"/>
          <w:szCs w:val="28"/>
        </w:rPr>
        <w:t> 619,6</w:t>
      </w:r>
      <w:r w:rsidR="00D00980">
        <w:rPr>
          <w:sz w:val="28"/>
          <w:szCs w:val="28"/>
        </w:rPr>
        <w:t xml:space="preserve"> </w:t>
      </w:r>
      <w:r w:rsidR="009537C1">
        <w:rPr>
          <w:sz w:val="28"/>
          <w:szCs w:val="28"/>
        </w:rPr>
        <w:t>тыс. руб.)</w:t>
      </w:r>
      <w:r w:rsidRPr="00AF5320">
        <w:rPr>
          <w:sz w:val="28"/>
          <w:szCs w:val="28"/>
        </w:rPr>
        <w:t xml:space="preserve"> исполнен в размере  </w:t>
      </w:r>
      <w:r w:rsidR="00D00980">
        <w:rPr>
          <w:sz w:val="28"/>
          <w:szCs w:val="28"/>
        </w:rPr>
        <w:t>2</w:t>
      </w:r>
      <w:r w:rsidR="00E216CF">
        <w:rPr>
          <w:sz w:val="28"/>
          <w:szCs w:val="28"/>
        </w:rPr>
        <w:t> 644,3</w:t>
      </w:r>
      <w:r w:rsidR="00363403">
        <w:rPr>
          <w:sz w:val="28"/>
          <w:szCs w:val="28"/>
        </w:rPr>
        <w:t xml:space="preserve"> </w:t>
      </w:r>
      <w:r w:rsidRPr="00AF5320">
        <w:rPr>
          <w:sz w:val="28"/>
          <w:szCs w:val="28"/>
        </w:rPr>
        <w:t xml:space="preserve">тыс. руб. или на </w:t>
      </w:r>
      <w:r w:rsidR="004C7501">
        <w:rPr>
          <w:sz w:val="28"/>
          <w:szCs w:val="28"/>
        </w:rPr>
        <w:t>100</w:t>
      </w:r>
      <w:r w:rsidR="00E216CF">
        <w:rPr>
          <w:sz w:val="28"/>
          <w:szCs w:val="28"/>
        </w:rPr>
        <w:t>,9</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E216CF">
        <w:rPr>
          <w:sz w:val="28"/>
          <w:szCs w:val="28"/>
        </w:rPr>
        <w:t>4</w:t>
      </w:r>
      <w:r w:rsidR="006836EF" w:rsidRPr="00AF5320">
        <w:rPr>
          <w:sz w:val="28"/>
          <w:szCs w:val="28"/>
        </w:rPr>
        <w:t xml:space="preserve"> году относительно 20</w:t>
      </w:r>
      <w:r w:rsidR="00363403">
        <w:rPr>
          <w:sz w:val="28"/>
          <w:szCs w:val="28"/>
        </w:rPr>
        <w:t>2</w:t>
      </w:r>
      <w:r w:rsidR="00E216CF">
        <w:rPr>
          <w:sz w:val="28"/>
          <w:szCs w:val="28"/>
        </w:rPr>
        <w:t>3</w:t>
      </w:r>
      <w:r w:rsidR="006836EF" w:rsidRPr="00AF5320">
        <w:rPr>
          <w:sz w:val="28"/>
          <w:szCs w:val="28"/>
        </w:rPr>
        <w:t xml:space="preserve"> года, </w:t>
      </w:r>
      <w:r w:rsidR="00950BCD">
        <w:rPr>
          <w:sz w:val="28"/>
          <w:szCs w:val="28"/>
        </w:rPr>
        <w:t xml:space="preserve">исполнен на </w:t>
      </w:r>
      <w:r w:rsidR="00E216CF">
        <w:rPr>
          <w:sz w:val="28"/>
          <w:szCs w:val="28"/>
        </w:rPr>
        <w:t>120</w:t>
      </w:r>
      <w:r w:rsidR="00950BCD" w:rsidRPr="00B029EB">
        <w:rPr>
          <w:sz w:val="28"/>
          <w:szCs w:val="28"/>
        </w:rPr>
        <w:t xml:space="preserve">%. </w:t>
      </w:r>
      <w:r w:rsidR="00E216CF">
        <w:rPr>
          <w:sz w:val="28"/>
          <w:szCs w:val="28"/>
        </w:rPr>
        <w:t xml:space="preserve">Рост </w:t>
      </w:r>
      <w:r w:rsidR="007310B4" w:rsidRPr="00B029EB">
        <w:rPr>
          <w:sz w:val="28"/>
          <w:szCs w:val="28"/>
        </w:rPr>
        <w:t>поступлений</w:t>
      </w:r>
      <w:r w:rsidR="00950BCD" w:rsidRPr="00B029EB">
        <w:rPr>
          <w:sz w:val="28"/>
          <w:szCs w:val="28"/>
        </w:rPr>
        <w:t xml:space="preserve"> обусловлен</w:t>
      </w:r>
      <w:r w:rsidR="00E216CF">
        <w:rPr>
          <w:sz w:val="28"/>
          <w:szCs w:val="28"/>
        </w:rPr>
        <w:t xml:space="preserve">, в основном, </w:t>
      </w:r>
      <w:r w:rsidR="006836EF" w:rsidRPr="00B029EB">
        <w:rPr>
          <w:sz w:val="28"/>
          <w:szCs w:val="28"/>
        </w:rPr>
        <w:t xml:space="preserve">за счет </w:t>
      </w:r>
      <w:r w:rsidR="00E216CF">
        <w:rPr>
          <w:sz w:val="28"/>
          <w:szCs w:val="28"/>
        </w:rPr>
        <w:t xml:space="preserve">налога на имущество физических лиц </w:t>
      </w:r>
      <w:r w:rsidR="00950BCD" w:rsidRPr="00B029EB">
        <w:rPr>
          <w:sz w:val="28"/>
          <w:szCs w:val="28"/>
        </w:rPr>
        <w:t>(</w:t>
      </w:r>
      <w:r w:rsidR="00E216CF">
        <w:rPr>
          <w:sz w:val="28"/>
          <w:szCs w:val="28"/>
        </w:rPr>
        <w:t>130</w:t>
      </w:r>
      <w:r w:rsidR="00950BCD" w:rsidRPr="00B029EB">
        <w:rPr>
          <w:sz w:val="28"/>
          <w:szCs w:val="28"/>
        </w:rPr>
        <w:t xml:space="preserve">%); </w:t>
      </w:r>
      <w:r w:rsidR="00B029EB" w:rsidRPr="00B029EB">
        <w:rPr>
          <w:sz w:val="28"/>
          <w:szCs w:val="28"/>
        </w:rPr>
        <w:t xml:space="preserve">единого сельскохозяйственного налога </w:t>
      </w:r>
      <w:r w:rsidR="00391E1A" w:rsidRPr="00B029EB">
        <w:rPr>
          <w:sz w:val="28"/>
          <w:szCs w:val="28"/>
        </w:rPr>
        <w:t>(</w:t>
      </w:r>
      <w:r w:rsidR="008D7E7A">
        <w:rPr>
          <w:sz w:val="28"/>
          <w:szCs w:val="28"/>
        </w:rPr>
        <w:t>319</w:t>
      </w:r>
      <w:r w:rsidR="00391E1A" w:rsidRPr="00B029EB">
        <w:rPr>
          <w:sz w:val="28"/>
          <w:szCs w:val="28"/>
        </w:rPr>
        <w:t>%)</w:t>
      </w:r>
      <w:r w:rsidR="007A6D5B" w:rsidRPr="00B029EB">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4C7501">
        <w:rPr>
          <w:sz w:val="28"/>
          <w:szCs w:val="28"/>
        </w:rPr>
        <w:t>2</w:t>
      </w:r>
      <w:r w:rsidR="008D7E7A">
        <w:rPr>
          <w:sz w:val="28"/>
          <w:szCs w:val="28"/>
        </w:rPr>
        <w:t> 760,0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4C7501">
        <w:rPr>
          <w:sz w:val="28"/>
          <w:szCs w:val="28"/>
        </w:rPr>
        <w:t>меньшения</w:t>
      </w:r>
      <w:r w:rsidR="00D00980">
        <w:rPr>
          <w:sz w:val="28"/>
          <w:szCs w:val="28"/>
        </w:rPr>
        <w:t xml:space="preserve"> </w:t>
      </w:r>
      <w:r w:rsidR="006836EF" w:rsidRPr="00AF5320">
        <w:rPr>
          <w:sz w:val="28"/>
          <w:szCs w:val="28"/>
        </w:rPr>
        <w:t>на</w:t>
      </w:r>
      <w:r w:rsidR="00EB40B4">
        <w:rPr>
          <w:sz w:val="28"/>
          <w:szCs w:val="28"/>
        </w:rPr>
        <w:t xml:space="preserve"> </w:t>
      </w:r>
      <w:r w:rsidR="008D7E7A">
        <w:rPr>
          <w:sz w:val="28"/>
          <w:szCs w:val="28"/>
        </w:rPr>
        <w:t>140,4</w:t>
      </w:r>
      <w:r w:rsidR="00EB40B4">
        <w:rPr>
          <w:sz w:val="28"/>
          <w:szCs w:val="28"/>
        </w:rPr>
        <w:t xml:space="preserve"> </w:t>
      </w:r>
      <w:r w:rsidR="006836EF" w:rsidRPr="00AF5320">
        <w:rPr>
          <w:sz w:val="28"/>
          <w:szCs w:val="28"/>
        </w:rPr>
        <w:t xml:space="preserve">тыс. руб. </w:t>
      </w:r>
      <w:r w:rsidR="00380EDE">
        <w:rPr>
          <w:sz w:val="28"/>
          <w:szCs w:val="28"/>
        </w:rPr>
        <w:t>(</w:t>
      </w:r>
      <w:r w:rsidR="008D7E7A">
        <w:rPr>
          <w:sz w:val="28"/>
          <w:szCs w:val="28"/>
        </w:rPr>
        <w:t>5</w:t>
      </w:r>
      <w:r w:rsidR="006836EF" w:rsidRPr="00AF5320">
        <w:rPr>
          <w:sz w:val="28"/>
          <w:szCs w:val="28"/>
        </w:rPr>
        <w:t>%</w:t>
      </w:r>
      <w:r w:rsidR="00380EDE">
        <w:rPr>
          <w:sz w:val="28"/>
          <w:szCs w:val="28"/>
        </w:rPr>
        <w:t>) и</w:t>
      </w:r>
      <w:r w:rsidR="006836EF" w:rsidRPr="00AF5320">
        <w:rPr>
          <w:sz w:val="28"/>
          <w:szCs w:val="28"/>
        </w:rPr>
        <w:t xml:space="preserve">  составил  </w:t>
      </w:r>
      <w:r w:rsidR="005622F2">
        <w:rPr>
          <w:sz w:val="28"/>
          <w:szCs w:val="28"/>
        </w:rPr>
        <w:t>2</w:t>
      </w:r>
      <w:r w:rsidR="008D7E7A">
        <w:rPr>
          <w:sz w:val="28"/>
          <w:szCs w:val="28"/>
        </w:rPr>
        <w:t> 619,6</w:t>
      </w:r>
      <w:r w:rsidR="00EC2E93">
        <w:rPr>
          <w:sz w:val="28"/>
          <w:szCs w:val="28"/>
        </w:rPr>
        <w:t xml:space="preserve"> </w:t>
      </w:r>
      <w:r w:rsidR="006836EF" w:rsidRPr="00AF5320">
        <w:rPr>
          <w:sz w:val="28"/>
          <w:szCs w:val="28"/>
        </w:rPr>
        <w:t xml:space="preserve">тыс. руб., а исполнен на </w:t>
      </w:r>
      <w:r w:rsidR="008D7E7A">
        <w:rPr>
          <w:sz w:val="28"/>
          <w:szCs w:val="28"/>
        </w:rPr>
        <w:t>96</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5622F2">
        <w:rPr>
          <w:sz w:val="28"/>
          <w:szCs w:val="28"/>
        </w:rPr>
        <w:t>2</w:t>
      </w:r>
      <w:r w:rsidR="008D7E7A">
        <w:rPr>
          <w:sz w:val="28"/>
          <w:szCs w:val="28"/>
        </w:rPr>
        <w:t> 644,3</w:t>
      </w:r>
      <w:r w:rsidR="006836EF" w:rsidRPr="00AF5320">
        <w:rPr>
          <w:sz w:val="28"/>
          <w:szCs w:val="28"/>
        </w:rPr>
        <w:t xml:space="preserve"> тыс. руб.</w:t>
      </w:r>
    </w:p>
    <w:p w:rsidR="00E26CC9" w:rsidRDefault="00E26CC9" w:rsidP="00380EDE">
      <w:pPr>
        <w:tabs>
          <w:tab w:val="left" w:pos="709"/>
        </w:tabs>
        <w:ind w:firstLine="426"/>
        <w:jc w:val="both"/>
        <w:rPr>
          <w:sz w:val="28"/>
          <w:szCs w:val="28"/>
        </w:rPr>
      </w:pPr>
    </w:p>
    <w:p w:rsidR="006836EF" w:rsidRDefault="006836EF" w:rsidP="00613524">
      <w:pPr>
        <w:jc w:val="center"/>
        <w:rPr>
          <w:sz w:val="28"/>
          <w:szCs w:val="28"/>
        </w:rPr>
      </w:pPr>
      <w:r w:rsidRPr="00E42BA2">
        <w:rPr>
          <w:sz w:val="28"/>
          <w:szCs w:val="28"/>
        </w:rPr>
        <w:t>Удельный вес налоговых доходов</w:t>
      </w:r>
    </w:p>
    <w:p w:rsidR="00E26CC9" w:rsidRPr="00E42BA2" w:rsidRDefault="00E26CC9" w:rsidP="00613524">
      <w:pPr>
        <w:jc w:val="center"/>
        <w:rPr>
          <w:sz w:val="28"/>
          <w:szCs w:val="28"/>
        </w:rPr>
      </w:pP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lastRenderedPageBreak/>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8D7E7A">
            <w:pPr>
              <w:jc w:val="center"/>
              <w:rPr>
                <w:b/>
                <w:bCs/>
                <w:sz w:val="20"/>
                <w:szCs w:val="20"/>
              </w:rPr>
            </w:pPr>
            <w:r w:rsidRPr="00F37E15">
              <w:rPr>
                <w:b/>
                <w:bCs/>
                <w:sz w:val="20"/>
                <w:szCs w:val="20"/>
              </w:rPr>
              <w:t>Исполнено за 20</w:t>
            </w:r>
            <w:r w:rsidR="002515C8" w:rsidRPr="00F37E15">
              <w:rPr>
                <w:b/>
                <w:bCs/>
                <w:sz w:val="20"/>
                <w:szCs w:val="20"/>
              </w:rPr>
              <w:t>2</w:t>
            </w:r>
            <w:r w:rsidR="008D7E7A">
              <w:rPr>
                <w:b/>
                <w:bCs/>
                <w:sz w:val="20"/>
                <w:szCs w:val="20"/>
              </w:rPr>
              <w:t>4</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C11D05" w:rsidP="008D7E7A">
            <w:pPr>
              <w:jc w:val="center"/>
              <w:rPr>
                <w:b/>
                <w:sz w:val="20"/>
                <w:szCs w:val="20"/>
              </w:rPr>
            </w:pPr>
            <w:r>
              <w:rPr>
                <w:b/>
                <w:sz w:val="20"/>
                <w:szCs w:val="20"/>
              </w:rPr>
              <w:t>2</w:t>
            </w:r>
            <w:r w:rsidR="008D7E7A">
              <w:rPr>
                <w:b/>
                <w:sz w:val="20"/>
                <w:szCs w:val="20"/>
              </w:rPr>
              <w:t> 695,7</w:t>
            </w:r>
          </w:p>
        </w:tc>
        <w:tc>
          <w:tcPr>
            <w:tcW w:w="1537" w:type="dxa"/>
            <w:vAlign w:val="bottom"/>
          </w:tcPr>
          <w:p w:rsidR="006836EF" w:rsidRPr="00F47A18" w:rsidRDefault="008D7E7A" w:rsidP="005622F2">
            <w:pPr>
              <w:jc w:val="center"/>
              <w:rPr>
                <w:b/>
                <w:sz w:val="20"/>
                <w:szCs w:val="20"/>
              </w:rPr>
            </w:pPr>
            <w:r>
              <w:rPr>
                <w:b/>
                <w:sz w:val="20"/>
                <w:szCs w:val="20"/>
              </w:rPr>
              <w:t>98,0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8D7E7A" w:rsidP="007A6D5B">
            <w:pPr>
              <w:widowControl w:val="0"/>
              <w:shd w:val="clear" w:color="auto" w:fill="FFFFFF"/>
              <w:autoSpaceDE w:val="0"/>
              <w:jc w:val="center"/>
              <w:rPr>
                <w:color w:val="000000"/>
                <w:sz w:val="20"/>
                <w:szCs w:val="20"/>
              </w:rPr>
            </w:pPr>
            <w:r>
              <w:rPr>
                <w:color w:val="000000"/>
                <w:sz w:val="20"/>
                <w:szCs w:val="20"/>
              </w:rPr>
              <w:t>545,2</w:t>
            </w:r>
          </w:p>
        </w:tc>
        <w:tc>
          <w:tcPr>
            <w:tcW w:w="1537" w:type="dxa"/>
            <w:vAlign w:val="center"/>
          </w:tcPr>
          <w:p w:rsidR="002515C8" w:rsidRPr="00272D2B" w:rsidRDefault="008D7E7A" w:rsidP="003371B3">
            <w:pPr>
              <w:jc w:val="center"/>
              <w:rPr>
                <w:sz w:val="20"/>
                <w:szCs w:val="20"/>
              </w:rPr>
            </w:pPr>
            <w:r>
              <w:rPr>
                <w:sz w:val="20"/>
                <w:szCs w:val="20"/>
              </w:rPr>
              <w:t>20,2</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8D7E7A" w:rsidP="000D35DA">
            <w:pPr>
              <w:widowControl w:val="0"/>
              <w:shd w:val="clear" w:color="auto" w:fill="FFFFFF"/>
              <w:autoSpaceDE w:val="0"/>
              <w:jc w:val="center"/>
              <w:rPr>
                <w:color w:val="000000"/>
                <w:sz w:val="20"/>
                <w:szCs w:val="20"/>
              </w:rPr>
            </w:pPr>
            <w:r>
              <w:rPr>
                <w:color w:val="000000"/>
                <w:sz w:val="20"/>
                <w:szCs w:val="20"/>
              </w:rPr>
              <w:t>515,7</w:t>
            </w:r>
          </w:p>
        </w:tc>
        <w:tc>
          <w:tcPr>
            <w:tcW w:w="1537" w:type="dxa"/>
            <w:vAlign w:val="center"/>
          </w:tcPr>
          <w:p w:rsidR="002515C8" w:rsidRPr="00272D2B" w:rsidRDefault="008D7E7A" w:rsidP="00F54080">
            <w:pPr>
              <w:jc w:val="center"/>
              <w:rPr>
                <w:sz w:val="20"/>
                <w:szCs w:val="20"/>
              </w:rPr>
            </w:pPr>
            <w:r>
              <w:rPr>
                <w:sz w:val="20"/>
                <w:szCs w:val="20"/>
              </w:rPr>
              <w:t>19,1</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8D7E7A" w:rsidP="00901662">
            <w:pPr>
              <w:widowControl w:val="0"/>
              <w:shd w:val="clear" w:color="auto" w:fill="FFFFFF"/>
              <w:autoSpaceDE w:val="0"/>
              <w:jc w:val="center"/>
              <w:rPr>
                <w:color w:val="000000"/>
                <w:sz w:val="20"/>
                <w:szCs w:val="20"/>
              </w:rPr>
            </w:pPr>
            <w:r>
              <w:rPr>
                <w:color w:val="000000"/>
                <w:sz w:val="20"/>
                <w:szCs w:val="20"/>
              </w:rPr>
              <w:t>345,0</w:t>
            </w:r>
          </w:p>
        </w:tc>
        <w:tc>
          <w:tcPr>
            <w:tcW w:w="1537" w:type="dxa"/>
            <w:vAlign w:val="center"/>
          </w:tcPr>
          <w:p w:rsidR="002515C8" w:rsidRPr="00272D2B" w:rsidRDefault="008D7E7A" w:rsidP="00F54080">
            <w:pPr>
              <w:jc w:val="center"/>
              <w:rPr>
                <w:sz w:val="20"/>
                <w:szCs w:val="20"/>
              </w:rPr>
            </w:pPr>
            <w:r>
              <w:rPr>
                <w:sz w:val="20"/>
                <w:szCs w:val="20"/>
              </w:rPr>
              <w:t>12,8</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C11D05" w:rsidP="008D7E7A">
            <w:pPr>
              <w:widowControl w:val="0"/>
              <w:shd w:val="clear" w:color="auto" w:fill="FFFFFF"/>
              <w:autoSpaceDE w:val="0"/>
              <w:jc w:val="center"/>
              <w:rPr>
                <w:color w:val="000000"/>
                <w:sz w:val="20"/>
                <w:szCs w:val="20"/>
              </w:rPr>
            </w:pPr>
            <w:r>
              <w:rPr>
                <w:color w:val="000000"/>
                <w:sz w:val="20"/>
                <w:szCs w:val="20"/>
              </w:rPr>
              <w:t xml:space="preserve">1 </w:t>
            </w:r>
            <w:r w:rsidR="008D7E7A">
              <w:rPr>
                <w:color w:val="000000"/>
                <w:sz w:val="20"/>
                <w:szCs w:val="20"/>
              </w:rPr>
              <w:t>186,7</w:t>
            </w:r>
          </w:p>
        </w:tc>
        <w:tc>
          <w:tcPr>
            <w:tcW w:w="1537" w:type="dxa"/>
            <w:vAlign w:val="center"/>
          </w:tcPr>
          <w:p w:rsidR="002515C8" w:rsidRPr="00272D2B" w:rsidRDefault="008D7E7A" w:rsidP="001210FD">
            <w:pPr>
              <w:jc w:val="center"/>
              <w:rPr>
                <w:sz w:val="20"/>
                <w:szCs w:val="20"/>
              </w:rPr>
            </w:pPr>
            <w:r>
              <w:rPr>
                <w:sz w:val="20"/>
                <w:szCs w:val="20"/>
              </w:rPr>
              <w:t>44,0</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8D7E7A" w:rsidP="000D35DA">
            <w:pPr>
              <w:widowControl w:val="0"/>
              <w:shd w:val="clear" w:color="auto" w:fill="FFFFFF"/>
              <w:autoSpaceDE w:val="0"/>
              <w:jc w:val="center"/>
              <w:rPr>
                <w:color w:val="000000"/>
                <w:sz w:val="20"/>
                <w:szCs w:val="20"/>
              </w:rPr>
            </w:pPr>
            <w:r>
              <w:rPr>
                <w:color w:val="000000"/>
                <w:sz w:val="20"/>
                <w:szCs w:val="20"/>
              </w:rPr>
              <w:t>51,7</w:t>
            </w:r>
          </w:p>
        </w:tc>
        <w:tc>
          <w:tcPr>
            <w:tcW w:w="1537" w:type="dxa"/>
            <w:vAlign w:val="center"/>
          </w:tcPr>
          <w:p w:rsidR="002515C8" w:rsidRPr="00F47A18" w:rsidRDefault="008D7E7A" w:rsidP="003371B3">
            <w:pPr>
              <w:jc w:val="center"/>
              <w:rPr>
                <w:sz w:val="20"/>
                <w:szCs w:val="20"/>
              </w:rPr>
            </w:pPr>
            <w:r>
              <w:rPr>
                <w:sz w:val="20"/>
                <w:szCs w:val="20"/>
              </w:rPr>
              <w:t>1,9</w:t>
            </w:r>
          </w:p>
        </w:tc>
      </w:tr>
    </w:tbl>
    <w:p w:rsidR="0036143C" w:rsidRDefault="001E65A9" w:rsidP="0036143C">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622F2" w:rsidRPr="001B71F6">
        <w:rPr>
          <w:i/>
          <w:sz w:val="28"/>
          <w:szCs w:val="28"/>
        </w:rPr>
        <w:t>земельн</w:t>
      </w:r>
      <w:r w:rsidR="00F54080">
        <w:rPr>
          <w:i/>
          <w:sz w:val="28"/>
          <w:szCs w:val="28"/>
        </w:rPr>
        <w:t>ый</w:t>
      </w:r>
      <w:r w:rsidR="005622F2" w:rsidRPr="001B71F6">
        <w:rPr>
          <w:i/>
          <w:sz w:val="28"/>
          <w:szCs w:val="28"/>
        </w:rPr>
        <w:t xml:space="preserve"> налог с </w:t>
      </w:r>
      <w:r w:rsidR="005622F2">
        <w:rPr>
          <w:i/>
          <w:sz w:val="28"/>
          <w:szCs w:val="28"/>
        </w:rPr>
        <w:t xml:space="preserve">физических лиц </w:t>
      </w:r>
      <w:r w:rsidR="00433D9C">
        <w:rPr>
          <w:sz w:val="28"/>
          <w:szCs w:val="28"/>
        </w:rPr>
        <w:t xml:space="preserve">– </w:t>
      </w:r>
      <w:r w:rsidR="00EB3448">
        <w:rPr>
          <w:sz w:val="28"/>
          <w:szCs w:val="28"/>
        </w:rPr>
        <w:t>44</w:t>
      </w:r>
      <w:r w:rsidR="00433D9C">
        <w:rPr>
          <w:sz w:val="28"/>
          <w:szCs w:val="28"/>
        </w:rPr>
        <w:t xml:space="preserve">%, </w:t>
      </w:r>
      <w:r w:rsidR="006836EF" w:rsidRPr="00AF5320">
        <w:rPr>
          <w:sz w:val="28"/>
          <w:szCs w:val="28"/>
        </w:rPr>
        <w:t xml:space="preserve">годовые назначения по налогу исполнены на </w:t>
      </w:r>
      <w:r w:rsidR="008D7E7A">
        <w:rPr>
          <w:sz w:val="28"/>
          <w:szCs w:val="28"/>
        </w:rPr>
        <w:t>109,0</w:t>
      </w:r>
      <w:r w:rsidR="006836EF" w:rsidRPr="00AF5320">
        <w:rPr>
          <w:sz w:val="28"/>
          <w:szCs w:val="28"/>
        </w:rPr>
        <w:t xml:space="preserve">%, к уровню прошлого года назначения выполнены на </w:t>
      </w:r>
      <w:r w:rsidR="008D7E7A">
        <w:rPr>
          <w:sz w:val="28"/>
          <w:szCs w:val="28"/>
        </w:rPr>
        <w:t>112</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Default="0036143C" w:rsidP="001E65A9">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005622F2" w:rsidRPr="005622F2">
        <w:rPr>
          <w:i/>
          <w:sz w:val="28"/>
          <w:szCs w:val="28"/>
        </w:rPr>
        <w:t>налога на доходы</w:t>
      </w:r>
      <w:r w:rsidRPr="001B71F6">
        <w:rPr>
          <w:i/>
          <w:sz w:val="28"/>
          <w:szCs w:val="28"/>
        </w:rPr>
        <w:t xml:space="preserve"> </w:t>
      </w:r>
      <w:r>
        <w:rPr>
          <w:i/>
          <w:sz w:val="28"/>
          <w:szCs w:val="28"/>
        </w:rPr>
        <w:t xml:space="preserve">физических лиц </w:t>
      </w:r>
      <w:r w:rsidRPr="001B71F6">
        <w:rPr>
          <w:sz w:val="28"/>
          <w:szCs w:val="28"/>
        </w:rPr>
        <w:t xml:space="preserve">– </w:t>
      </w:r>
      <w:r w:rsidR="008D7E7A">
        <w:rPr>
          <w:sz w:val="28"/>
          <w:szCs w:val="28"/>
        </w:rPr>
        <w:t>20,2</w:t>
      </w:r>
      <w:r w:rsidRPr="001B71F6">
        <w:rPr>
          <w:sz w:val="28"/>
          <w:szCs w:val="28"/>
        </w:rPr>
        <w:t>%</w:t>
      </w:r>
      <w:r w:rsidRPr="00AF5320">
        <w:rPr>
          <w:sz w:val="28"/>
          <w:szCs w:val="28"/>
        </w:rPr>
        <w:t xml:space="preserve">, годовые назначения выполнены на </w:t>
      </w:r>
      <w:r w:rsidR="00EB3448">
        <w:rPr>
          <w:sz w:val="28"/>
          <w:szCs w:val="28"/>
        </w:rPr>
        <w:t>10</w:t>
      </w:r>
      <w:r w:rsidR="008D7E7A">
        <w:rPr>
          <w:sz w:val="28"/>
          <w:szCs w:val="28"/>
        </w:rPr>
        <w:t>2</w:t>
      </w:r>
      <w:r w:rsidRPr="00AF5320">
        <w:rPr>
          <w:sz w:val="28"/>
          <w:szCs w:val="28"/>
        </w:rPr>
        <w:t xml:space="preserve">%, к уровню прошлого года на </w:t>
      </w:r>
      <w:r w:rsidR="00EB3448">
        <w:rPr>
          <w:sz w:val="28"/>
          <w:szCs w:val="28"/>
        </w:rPr>
        <w:t>12</w:t>
      </w:r>
      <w:r w:rsidR="008D7E7A">
        <w:rPr>
          <w:sz w:val="28"/>
          <w:szCs w:val="28"/>
        </w:rPr>
        <w:t>4</w:t>
      </w:r>
      <w:r>
        <w:rPr>
          <w:sz w:val="28"/>
          <w:szCs w:val="28"/>
        </w:rPr>
        <w:t>%.</w:t>
      </w:r>
    </w:p>
    <w:p w:rsidR="00486C22" w:rsidRDefault="00F54080" w:rsidP="00F54080">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Pr="00433D9C">
        <w:rPr>
          <w:i/>
          <w:sz w:val="28"/>
          <w:szCs w:val="28"/>
        </w:rPr>
        <w:t>налога на имущество физических</w:t>
      </w:r>
      <w:r>
        <w:rPr>
          <w:i/>
          <w:sz w:val="28"/>
          <w:szCs w:val="28"/>
        </w:rPr>
        <w:t xml:space="preserve"> лиц </w:t>
      </w:r>
      <w:r>
        <w:rPr>
          <w:sz w:val="28"/>
          <w:szCs w:val="28"/>
        </w:rPr>
        <w:t>–</w:t>
      </w:r>
      <w:r w:rsidRPr="00AF5320">
        <w:rPr>
          <w:sz w:val="28"/>
          <w:szCs w:val="28"/>
        </w:rPr>
        <w:t xml:space="preserve"> </w:t>
      </w:r>
      <w:r w:rsidR="00486C22">
        <w:rPr>
          <w:sz w:val="28"/>
          <w:szCs w:val="28"/>
        </w:rPr>
        <w:t>1</w:t>
      </w:r>
      <w:r w:rsidR="008D7E7A">
        <w:rPr>
          <w:sz w:val="28"/>
          <w:szCs w:val="28"/>
        </w:rPr>
        <w:t>9,1</w:t>
      </w:r>
      <w:r w:rsidRPr="00AF5320">
        <w:rPr>
          <w:sz w:val="28"/>
          <w:szCs w:val="28"/>
        </w:rPr>
        <w:t>%</w:t>
      </w:r>
      <w:r>
        <w:rPr>
          <w:sz w:val="28"/>
          <w:szCs w:val="28"/>
        </w:rPr>
        <w:t>,</w:t>
      </w:r>
      <w:r w:rsidRPr="00AF5320">
        <w:rPr>
          <w:sz w:val="28"/>
          <w:szCs w:val="28"/>
        </w:rPr>
        <w:t xml:space="preserve"> годовые назначения  исполнены на </w:t>
      </w:r>
      <w:r w:rsidR="008D7E7A">
        <w:rPr>
          <w:sz w:val="28"/>
          <w:szCs w:val="28"/>
        </w:rPr>
        <w:t>87</w:t>
      </w:r>
      <w:r w:rsidRPr="00AF5320">
        <w:rPr>
          <w:sz w:val="28"/>
          <w:szCs w:val="28"/>
        </w:rPr>
        <w:t xml:space="preserve">%, к уровню прошлого года назначения выполнены на </w:t>
      </w:r>
      <w:r w:rsidR="00486C22">
        <w:rPr>
          <w:sz w:val="28"/>
          <w:szCs w:val="28"/>
        </w:rPr>
        <w:t>1</w:t>
      </w:r>
      <w:r w:rsidR="008D7E7A">
        <w:rPr>
          <w:sz w:val="28"/>
          <w:szCs w:val="28"/>
        </w:rPr>
        <w:t>30</w:t>
      </w:r>
      <w:r w:rsidRPr="00AF5320">
        <w:rPr>
          <w:sz w:val="28"/>
          <w:szCs w:val="28"/>
        </w:rPr>
        <w:t xml:space="preserve">%. </w:t>
      </w:r>
      <w:r>
        <w:rPr>
          <w:sz w:val="28"/>
          <w:szCs w:val="28"/>
        </w:rPr>
        <w:t xml:space="preserve">      </w:t>
      </w:r>
    </w:p>
    <w:p w:rsidR="00F54080" w:rsidRDefault="00486C22" w:rsidP="00F54080">
      <w:pPr>
        <w:pStyle w:val="2"/>
        <w:tabs>
          <w:tab w:val="left" w:pos="709"/>
        </w:tabs>
        <w:spacing w:after="0" w:line="240" w:lineRule="auto"/>
        <w:ind w:left="0"/>
        <w:jc w:val="both"/>
        <w:rPr>
          <w:sz w:val="28"/>
          <w:szCs w:val="28"/>
        </w:rPr>
      </w:pPr>
      <w:r>
        <w:rPr>
          <w:sz w:val="28"/>
          <w:szCs w:val="28"/>
        </w:rPr>
        <w:tab/>
        <w:t xml:space="preserve">Доля </w:t>
      </w:r>
      <w:r w:rsidRPr="001B71F6">
        <w:rPr>
          <w:i/>
          <w:sz w:val="28"/>
          <w:szCs w:val="28"/>
        </w:rPr>
        <w:t>земельного налога с организаций</w:t>
      </w:r>
      <w:r>
        <w:rPr>
          <w:i/>
          <w:sz w:val="28"/>
          <w:szCs w:val="28"/>
        </w:rPr>
        <w:t xml:space="preserve"> </w:t>
      </w:r>
      <w:r>
        <w:rPr>
          <w:sz w:val="28"/>
          <w:szCs w:val="28"/>
        </w:rPr>
        <w:t>– 12,</w:t>
      </w:r>
      <w:r w:rsidR="008D7E7A">
        <w:rPr>
          <w:sz w:val="28"/>
          <w:szCs w:val="28"/>
        </w:rPr>
        <w:t>8</w:t>
      </w:r>
      <w:r>
        <w:rPr>
          <w:sz w:val="28"/>
          <w:szCs w:val="28"/>
        </w:rPr>
        <w:t>%, годовые назначения исполнены на 9</w:t>
      </w:r>
      <w:r w:rsidR="008D7E7A">
        <w:rPr>
          <w:sz w:val="28"/>
          <w:szCs w:val="28"/>
        </w:rPr>
        <w:t>8</w:t>
      </w:r>
      <w:r>
        <w:rPr>
          <w:sz w:val="28"/>
          <w:szCs w:val="28"/>
        </w:rPr>
        <w:t xml:space="preserve">%, к уровню прошлого года на </w:t>
      </w:r>
      <w:r w:rsidR="008D7E7A">
        <w:rPr>
          <w:sz w:val="28"/>
          <w:szCs w:val="28"/>
        </w:rPr>
        <w:t>117</w:t>
      </w:r>
      <w:r>
        <w:rPr>
          <w:sz w:val="28"/>
          <w:szCs w:val="28"/>
        </w:rPr>
        <w:t>%.</w:t>
      </w:r>
    </w:p>
    <w:p w:rsidR="0036143C" w:rsidRDefault="00384B45" w:rsidP="00384B45">
      <w:pPr>
        <w:pStyle w:val="2"/>
        <w:tabs>
          <w:tab w:val="left" w:pos="709"/>
        </w:tabs>
        <w:spacing w:after="0" w:line="240" w:lineRule="auto"/>
        <w:ind w:left="0"/>
        <w:jc w:val="both"/>
        <w:rPr>
          <w:sz w:val="28"/>
          <w:szCs w:val="28"/>
        </w:rPr>
      </w:pPr>
      <w:r>
        <w:rPr>
          <w:sz w:val="28"/>
          <w:szCs w:val="28"/>
        </w:rPr>
        <w:t xml:space="preserve">          </w:t>
      </w:r>
      <w:r w:rsidR="003371B3" w:rsidRPr="00AF5320">
        <w:rPr>
          <w:sz w:val="28"/>
          <w:szCs w:val="28"/>
        </w:rPr>
        <w:t>Доля</w:t>
      </w:r>
      <w:r w:rsidR="005622F2">
        <w:rPr>
          <w:sz w:val="28"/>
          <w:szCs w:val="28"/>
        </w:rPr>
        <w:t xml:space="preserve"> </w:t>
      </w:r>
      <w:r w:rsidR="005622F2" w:rsidRPr="005622F2">
        <w:rPr>
          <w:i/>
          <w:sz w:val="28"/>
          <w:szCs w:val="28"/>
        </w:rPr>
        <w:t>единого сельскохозяйственного</w:t>
      </w:r>
      <w:r w:rsidR="005622F2">
        <w:rPr>
          <w:sz w:val="28"/>
          <w:szCs w:val="28"/>
        </w:rPr>
        <w:t xml:space="preserve"> </w:t>
      </w:r>
      <w:r w:rsidR="003371B3" w:rsidRPr="001B71F6">
        <w:rPr>
          <w:i/>
          <w:sz w:val="28"/>
          <w:szCs w:val="28"/>
        </w:rPr>
        <w:t>налога</w:t>
      </w:r>
      <w:r w:rsidR="003371B3">
        <w:rPr>
          <w:i/>
          <w:sz w:val="28"/>
          <w:szCs w:val="28"/>
        </w:rPr>
        <w:t xml:space="preserve"> </w:t>
      </w:r>
      <w:r w:rsidR="003371B3" w:rsidRPr="001B71F6">
        <w:rPr>
          <w:sz w:val="28"/>
          <w:szCs w:val="28"/>
        </w:rPr>
        <w:t xml:space="preserve">– </w:t>
      </w:r>
      <w:r w:rsidR="008D7E7A">
        <w:rPr>
          <w:sz w:val="28"/>
          <w:szCs w:val="28"/>
        </w:rPr>
        <w:t>1,9</w:t>
      </w:r>
      <w:r w:rsidR="003371B3" w:rsidRPr="001B71F6">
        <w:rPr>
          <w:sz w:val="28"/>
          <w:szCs w:val="28"/>
        </w:rPr>
        <w:t>%</w:t>
      </w:r>
      <w:r w:rsidR="003371B3" w:rsidRPr="00AF5320">
        <w:rPr>
          <w:sz w:val="28"/>
          <w:szCs w:val="28"/>
        </w:rPr>
        <w:t xml:space="preserve">, годовые назначения выполнены на </w:t>
      </w:r>
      <w:r w:rsidR="008737B3">
        <w:rPr>
          <w:sz w:val="28"/>
          <w:szCs w:val="28"/>
        </w:rPr>
        <w:t>10</w:t>
      </w:r>
      <w:r w:rsidR="008D7E7A">
        <w:rPr>
          <w:sz w:val="28"/>
          <w:szCs w:val="28"/>
        </w:rPr>
        <w:t>0</w:t>
      </w:r>
      <w:r w:rsidR="003371B3" w:rsidRPr="00AF5320">
        <w:rPr>
          <w:sz w:val="28"/>
          <w:szCs w:val="28"/>
        </w:rPr>
        <w:t xml:space="preserve">%, к уровню прошлого года на </w:t>
      </w:r>
      <w:r w:rsidR="008D7E7A">
        <w:rPr>
          <w:sz w:val="28"/>
          <w:szCs w:val="28"/>
        </w:rPr>
        <w:t>319</w:t>
      </w:r>
      <w:r w:rsidR="003371B3" w:rsidRPr="00AF5320">
        <w:rPr>
          <w:sz w:val="28"/>
          <w:szCs w:val="28"/>
        </w:rPr>
        <w:t>%</w:t>
      </w:r>
      <w:r w:rsidR="0036143C">
        <w:rPr>
          <w:sz w:val="28"/>
          <w:szCs w:val="28"/>
        </w:rPr>
        <w:t>.</w:t>
      </w:r>
      <w:r w:rsidR="003371B3" w:rsidRPr="000F4A37">
        <w:rPr>
          <w:sz w:val="28"/>
          <w:szCs w:val="28"/>
        </w:rPr>
        <w:t xml:space="preserve">  </w:t>
      </w:r>
    </w:p>
    <w:p w:rsidR="008723AC" w:rsidRPr="00963A72" w:rsidRDefault="006836EF" w:rsidP="00F54080">
      <w:pPr>
        <w:pStyle w:val="2"/>
        <w:tabs>
          <w:tab w:val="left" w:pos="709"/>
        </w:tabs>
        <w:spacing w:after="0" w:line="240" w:lineRule="auto"/>
        <w:ind w:left="0"/>
        <w:jc w:val="both"/>
        <w:rPr>
          <w:b/>
          <w:sz w:val="28"/>
          <w:szCs w:val="28"/>
        </w:rPr>
      </w:pPr>
      <w:r w:rsidRPr="00AF5320">
        <w:rPr>
          <w:sz w:val="28"/>
          <w:szCs w:val="28"/>
        </w:rPr>
        <w:t xml:space="preserve">        </w:t>
      </w:r>
      <w:r w:rsidR="004077DC">
        <w:rPr>
          <w:sz w:val="28"/>
          <w:szCs w:val="28"/>
        </w:rPr>
        <w:t xml:space="preserve">  </w:t>
      </w:r>
      <w:r w:rsidR="008723AC" w:rsidRPr="00BE1A35">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8D7E7A">
        <w:rPr>
          <w:sz w:val="28"/>
          <w:szCs w:val="28"/>
        </w:rPr>
        <w:t>5</w:t>
      </w:r>
      <w:r w:rsidR="008723AC" w:rsidRPr="00BE1A35">
        <w:rPr>
          <w:sz w:val="28"/>
          <w:szCs w:val="28"/>
        </w:rPr>
        <w:t xml:space="preserve">, составила </w:t>
      </w:r>
      <w:r w:rsidR="00FB1C6D">
        <w:rPr>
          <w:sz w:val="28"/>
          <w:szCs w:val="28"/>
        </w:rPr>
        <w:t>3 065,7</w:t>
      </w:r>
      <w:r w:rsidR="008E2399" w:rsidRPr="00BE1A35">
        <w:rPr>
          <w:sz w:val="28"/>
          <w:szCs w:val="28"/>
        </w:rPr>
        <w:t xml:space="preserve"> </w:t>
      </w:r>
      <w:r w:rsidR="008723AC" w:rsidRPr="00BE1A35">
        <w:rPr>
          <w:sz w:val="28"/>
          <w:szCs w:val="28"/>
        </w:rPr>
        <w:t xml:space="preserve">тыс. руб. (в т.ч. по налогу на имущество физических лиц – </w:t>
      </w:r>
      <w:r w:rsidR="00FB1C6D">
        <w:rPr>
          <w:sz w:val="28"/>
          <w:szCs w:val="28"/>
        </w:rPr>
        <w:t xml:space="preserve">1 147,5 </w:t>
      </w:r>
      <w:r w:rsidR="008723AC" w:rsidRPr="00BE1A35">
        <w:rPr>
          <w:sz w:val="28"/>
          <w:szCs w:val="28"/>
        </w:rPr>
        <w:t>тыс. руб.</w:t>
      </w:r>
      <w:r w:rsidR="00FB1C6D">
        <w:rPr>
          <w:sz w:val="28"/>
          <w:szCs w:val="28"/>
        </w:rPr>
        <w:t>;</w:t>
      </w:r>
      <w:r w:rsidR="008723AC" w:rsidRPr="00BE1A35">
        <w:rPr>
          <w:sz w:val="28"/>
          <w:szCs w:val="28"/>
        </w:rPr>
        <w:t xml:space="preserve"> земельному налогу</w:t>
      </w:r>
      <w:r w:rsidR="00384B45" w:rsidRPr="00BE1A35">
        <w:rPr>
          <w:sz w:val="28"/>
          <w:szCs w:val="28"/>
        </w:rPr>
        <w:t xml:space="preserve"> с физических лиц </w:t>
      </w:r>
      <w:r w:rsidR="0036143C" w:rsidRPr="00BE1A35">
        <w:rPr>
          <w:sz w:val="28"/>
          <w:szCs w:val="28"/>
        </w:rPr>
        <w:t>–</w:t>
      </w:r>
      <w:r w:rsidR="00384B45" w:rsidRPr="00BE1A35">
        <w:rPr>
          <w:sz w:val="28"/>
          <w:szCs w:val="28"/>
        </w:rPr>
        <w:t xml:space="preserve"> </w:t>
      </w:r>
      <w:r w:rsidR="00FB1C6D">
        <w:rPr>
          <w:sz w:val="28"/>
          <w:szCs w:val="28"/>
        </w:rPr>
        <w:t>1 863,6</w:t>
      </w:r>
      <w:r w:rsidR="008723AC" w:rsidRPr="00BE1A35">
        <w:rPr>
          <w:sz w:val="28"/>
          <w:szCs w:val="28"/>
        </w:rPr>
        <w:t xml:space="preserve"> тыс. руб.</w:t>
      </w:r>
      <w:r w:rsidR="00FB1C6D">
        <w:rPr>
          <w:sz w:val="28"/>
          <w:szCs w:val="28"/>
        </w:rPr>
        <w:t>; единому сельскохозяйственному налогу – 54,6 тыс. руб.</w:t>
      </w:r>
      <w:r w:rsidR="008723AC" w:rsidRPr="00BE1A35">
        <w:rPr>
          <w:sz w:val="28"/>
          <w:szCs w:val="28"/>
        </w:rPr>
        <w:t>).</w:t>
      </w:r>
      <w:r w:rsidR="008723AC">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CB7F9A" w:rsidRDefault="006836EF" w:rsidP="00FB1C6D">
      <w:pPr>
        <w:pStyle w:val="2"/>
        <w:tabs>
          <w:tab w:val="left" w:pos="709"/>
        </w:tabs>
        <w:spacing w:after="0" w:line="240" w:lineRule="auto"/>
        <w:ind w:left="0"/>
        <w:jc w:val="both"/>
        <w:rPr>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8D7E7A">
        <w:rPr>
          <w:color w:val="000000"/>
          <w:sz w:val="28"/>
          <w:szCs w:val="28"/>
        </w:rPr>
        <w:t>68,5</w:t>
      </w:r>
      <w:r w:rsidR="002D12A3">
        <w:rPr>
          <w:color w:val="000000"/>
          <w:sz w:val="28"/>
          <w:szCs w:val="28"/>
        </w:rPr>
        <w:t xml:space="preserve">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8D7E7A">
        <w:rPr>
          <w:color w:val="000000"/>
          <w:sz w:val="28"/>
          <w:szCs w:val="28"/>
        </w:rPr>
        <w:t>меньшения</w:t>
      </w:r>
      <w:r w:rsidR="00B710E8">
        <w:rPr>
          <w:color w:val="000000"/>
          <w:sz w:val="28"/>
          <w:szCs w:val="28"/>
        </w:rPr>
        <w:t xml:space="preserve"> </w:t>
      </w:r>
      <w:r w:rsidR="002B5520">
        <w:rPr>
          <w:color w:val="000000"/>
          <w:sz w:val="28"/>
          <w:szCs w:val="28"/>
        </w:rPr>
        <w:t xml:space="preserve">на </w:t>
      </w:r>
      <w:r w:rsidR="003B2ED0">
        <w:rPr>
          <w:color w:val="000000"/>
          <w:sz w:val="28"/>
          <w:szCs w:val="28"/>
        </w:rPr>
        <w:t>26</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3B2ED0">
        <w:rPr>
          <w:color w:val="000000"/>
          <w:sz w:val="28"/>
          <w:szCs w:val="28"/>
        </w:rPr>
        <w:t>51,0</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2D12A3">
        <w:rPr>
          <w:color w:val="000000"/>
          <w:sz w:val="28"/>
          <w:szCs w:val="28"/>
        </w:rPr>
        <w:t>1</w:t>
      </w:r>
      <w:r w:rsidR="00B710E8">
        <w:rPr>
          <w:color w:val="000000"/>
          <w:sz w:val="28"/>
          <w:szCs w:val="28"/>
        </w:rPr>
        <w:t>00,</w:t>
      </w:r>
      <w:r w:rsidR="003B2ED0">
        <w:rPr>
          <w:color w:val="000000"/>
          <w:sz w:val="28"/>
          <w:szCs w:val="28"/>
        </w:rPr>
        <w:t>8</w:t>
      </w:r>
      <w:r w:rsidRPr="00AF5320">
        <w:rPr>
          <w:color w:val="000000"/>
          <w:sz w:val="28"/>
          <w:szCs w:val="28"/>
        </w:rPr>
        <w:t>%</w:t>
      </w:r>
      <w:r w:rsidR="00B710E8">
        <w:rPr>
          <w:color w:val="000000"/>
          <w:sz w:val="28"/>
          <w:szCs w:val="28"/>
        </w:rPr>
        <w:t xml:space="preserve"> в сумме </w:t>
      </w:r>
      <w:r w:rsidR="003B2ED0">
        <w:rPr>
          <w:color w:val="000000"/>
          <w:sz w:val="28"/>
          <w:szCs w:val="28"/>
        </w:rPr>
        <w:t>51,4</w:t>
      </w:r>
      <w:r w:rsidR="00B710E8">
        <w:rPr>
          <w:color w:val="000000"/>
          <w:sz w:val="28"/>
          <w:szCs w:val="28"/>
        </w:rPr>
        <w:t xml:space="preserve"> тыс. руб.</w:t>
      </w:r>
      <w:r w:rsidRPr="00AF5320">
        <w:rPr>
          <w:color w:val="000000"/>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3B2ED0">
            <w:pPr>
              <w:jc w:val="center"/>
              <w:rPr>
                <w:b/>
                <w:bCs/>
                <w:sz w:val="20"/>
                <w:szCs w:val="20"/>
              </w:rPr>
            </w:pPr>
            <w:r w:rsidRPr="00715805">
              <w:rPr>
                <w:b/>
                <w:bCs/>
                <w:sz w:val="20"/>
                <w:szCs w:val="20"/>
              </w:rPr>
              <w:t>Исполнено за 20</w:t>
            </w:r>
            <w:r w:rsidR="008E628D" w:rsidRPr="00715805">
              <w:rPr>
                <w:b/>
                <w:bCs/>
                <w:sz w:val="20"/>
                <w:szCs w:val="20"/>
              </w:rPr>
              <w:t>2</w:t>
            </w:r>
            <w:r w:rsidR="003B2ED0">
              <w:rPr>
                <w:b/>
                <w:bCs/>
                <w:sz w:val="20"/>
                <w:szCs w:val="20"/>
              </w:rPr>
              <w:t>4</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A63593" w:rsidP="003B2ED0">
            <w:pPr>
              <w:jc w:val="center"/>
              <w:rPr>
                <w:b/>
                <w:sz w:val="20"/>
                <w:szCs w:val="20"/>
              </w:rPr>
            </w:pPr>
            <w:r>
              <w:rPr>
                <w:b/>
                <w:sz w:val="20"/>
                <w:szCs w:val="20"/>
              </w:rPr>
              <w:t>2</w:t>
            </w:r>
            <w:r w:rsidR="003B2ED0">
              <w:rPr>
                <w:b/>
                <w:sz w:val="20"/>
                <w:szCs w:val="20"/>
              </w:rPr>
              <w:t> 695,7</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3B2ED0" w:rsidP="003B2ED0">
            <w:pPr>
              <w:jc w:val="center"/>
              <w:rPr>
                <w:b/>
                <w:sz w:val="20"/>
                <w:szCs w:val="20"/>
              </w:rPr>
            </w:pPr>
            <w:r>
              <w:rPr>
                <w:b/>
                <w:sz w:val="20"/>
                <w:szCs w:val="20"/>
              </w:rPr>
              <w:t>2,0</w:t>
            </w:r>
          </w:p>
        </w:tc>
      </w:tr>
      <w:tr w:rsidR="005F5E0F" w:rsidTr="00C032F9">
        <w:trPr>
          <w:trHeight w:val="262"/>
        </w:trPr>
        <w:tc>
          <w:tcPr>
            <w:tcW w:w="6563" w:type="dxa"/>
            <w:tcBorders>
              <w:left w:val="single" w:sz="8" w:space="0" w:color="000000"/>
              <w:bottom w:val="single" w:sz="4" w:space="0" w:color="auto"/>
            </w:tcBorders>
            <w:shd w:val="clear" w:color="auto" w:fill="auto"/>
          </w:tcPr>
          <w:p w:rsidR="005F5E0F" w:rsidRDefault="005F5E0F" w:rsidP="008E628D">
            <w:pPr>
              <w:rPr>
                <w:sz w:val="16"/>
                <w:szCs w:val="16"/>
              </w:rPr>
            </w:pPr>
            <w:r>
              <w:rPr>
                <w:sz w:val="16"/>
                <w:szCs w:val="16"/>
              </w:rPr>
              <w:t>Доходы от сдачи в аренду имущества, находящегося в оперативном управлении органов управления</w:t>
            </w:r>
          </w:p>
        </w:tc>
        <w:tc>
          <w:tcPr>
            <w:tcW w:w="1517" w:type="dxa"/>
            <w:tcBorders>
              <w:left w:val="single" w:sz="4" w:space="0" w:color="000000"/>
              <w:bottom w:val="single" w:sz="4" w:space="0" w:color="auto"/>
            </w:tcBorders>
            <w:shd w:val="clear" w:color="auto" w:fill="auto"/>
            <w:vAlign w:val="center"/>
          </w:tcPr>
          <w:p w:rsidR="005F5E0F" w:rsidRDefault="00A63593" w:rsidP="00B710E8">
            <w:pPr>
              <w:widowControl w:val="0"/>
              <w:shd w:val="clear" w:color="auto" w:fill="FFFFFF"/>
              <w:autoSpaceDE w:val="0"/>
              <w:jc w:val="center"/>
              <w:rPr>
                <w:color w:val="000000"/>
                <w:sz w:val="20"/>
                <w:szCs w:val="20"/>
              </w:rPr>
            </w:pPr>
            <w:r>
              <w:rPr>
                <w:color w:val="000000"/>
                <w:sz w:val="20"/>
                <w:szCs w:val="20"/>
              </w:rPr>
              <w:t>51,4</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A63593" w:rsidP="003B2ED0">
            <w:pPr>
              <w:jc w:val="center"/>
              <w:rPr>
                <w:sz w:val="20"/>
                <w:szCs w:val="20"/>
              </w:rPr>
            </w:pPr>
            <w:r>
              <w:rPr>
                <w:sz w:val="20"/>
                <w:szCs w:val="20"/>
              </w:rPr>
              <w:t>2</w:t>
            </w:r>
            <w:r w:rsidR="003B2ED0">
              <w:rPr>
                <w:sz w:val="20"/>
                <w:szCs w:val="20"/>
              </w:rPr>
              <w:t>,0</w:t>
            </w:r>
          </w:p>
        </w:tc>
      </w:tr>
      <w:tr w:rsidR="005F5E0F" w:rsidTr="00A3746A">
        <w:trPr>
          <w:trHeight w:val="262"/>
        </w:trPr>
        <w:tc>
          <w:tcPr>
            <w:tcW w:w="6563" w:type="dxa"/>
            <w:tcBorders>
              <w:top w:val="single" w:sz="4" w:space="0" w:color="auto"/>
              <w:left w:val="single" w:sz="8" w:space="0" w:color="000000"/>
              <w:bottom w:val="single" w:sz="4" w:space="0" w:color="auto"/>
            </w:tcBorders>
            <w:shd w:val="clear" w:color="auto" w:fill="auto"/>
          </w:tcPr>
          <w:p w:rsidR="005F5E0F" w:rsidRDefault="00A63593" w:rsidP="008E628D">
            <w:pPr>
              <w:rPr>
                <w:sz w:val="16"/>
                <w:szCs w:val="16"/>
              </w:rPr>
            </w:pPr>
            <w:r>
              <w:rPr>
                <w:color w:val="000000"/>
                <w:spacing w:val="-2"/>
                <w:sz w:val="16"/>
                <w:szCs w:val="16"/>
              </w:rPr>
              <w:t>Доходы, поступающие в порядке возмещения расходов, понесенных в связи с эксплуатацией имущества сельских поселений</w:t>
            </w:r>
          </w:p>
        </w:tc>
        <w:tc>
          <w:tcPr>
            <w:tcW w:w="1517" w:type="dxa"/>
            <w:tcBorders>
              <w:top w:val="single" w:sz="4" w:space="0" w:color="auto"/>
              <w:left w:val="single" w:sz="4" w:space="0" w:color="000000"/>
              <w:bottom w:val="single" w:sz="4" w:space="0" w:color="auto"/>
            </w:tcBorders>
            <w:shd w:val="clear" w:color="auto" w:fill="auto"/>
            <w:vAlign w:val="center"/>
          </w:tcPr>
          <w:p w:rsidR="005F5E0F" w:rsidRDefault="003B2ED0" w:rsidP="005F5E0F">
            <w:pPr>
              <w:widowControl w:val="0"/>
              <w:shd w:val="clear" w:color="auto" w:fill="FFFFFF"/>
              <w:autoSpaceDE w:val="0"/>
              <w:jc w:val="center"/>
              <w:rPr>
                <w:color w:val="000000"/>
                <w:sz w:val="20"/>
                <w:szCs w:val="20"/>
              </w:rPr>
            </w:pPr>
            <w:r>
              <w:rPr>
                <w:color w:val="000000"/>
                <w:sz w:val="20"/>
                <w:szCs w:val="20"/>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A63593" w:rsidP="003B2ED0">
            <w:pPr>
              <w:jc w:val="center"/>
              <w:rPr>
                <w:sz w:val="20"/>
                <w:szCs w:val="20"/>
              </w:rPr>
            </w:pPr>
            <w:r>
              <w:rPr>
                <w:sz w:val="20"/>
                <w:szCs w:val="20"/>
              </w:rPr>
              <w:t>0,</w:t>
            </w:r>
            <w:r w:rsidR="003B2ED0">
              <w:rPr>
                <w:sz w:val="20"/>
                <w:szCs w:val="20"/>
              </w:rPr>
              <w:t>0</w:t>
            </w:r>
          </w:p>
        </w:tc>
      </w:tr>
      <w:tr w:rsidR="00A3746A" w:rsidTr="00A3746A">
        <w:trPr>
          <w:trHeight w:val="262"/>
        </w:trPr>
        <w:tc>
          <w:tcPr>
            <w:tcW w:w="6563" w:type="dxa"/>
            <w:tcBorders>
              <w:top w:val="single" w:sz="4" w:space="0" w:color="auto"/>
              <w:left w:val="single" w:sz="8" w:space="0" w:color="000000"/>
              <w:bottom w:val="single" w:sz="4" w:space="0" w:color="auto"/>
            </w:tcBorders>
            <w:shd w:val="clear" w:color="auto" w:fill="auto"/>
          </w:tcPr>
          <w:p w:rsidR="00A3746A" w:rsidRDefault="00A3746A" w:rsidP="008E628D">
            <w:pPr>
              <w:rPr>
                <w:color w:val="000000"/>
                <w:spacing w:val="-2"/>
                <w:sz w:val="16"/>
                <w:szCs w:val="16"/>
              </w:rPr>
            </w:pPr>
            <w:r>
              <w:rPr>
                <w:color w:val="000000"/>
                <w:spacing w:val="-2"/>
                <w:sz w:val="16"/>
                <w:szCs w:val="16"/>
              </w:rPr>
              <w:t>Прочие  неналоговые доходы</w:t>
            </w:r>
          </w:p>
        </w:tc>
        <w:tc>
          <w:tcPr>
            <w:tcW w:w="1517" w:type="dxa"/>
            <w:tcBorders>
              <w:top w:val="single" w:sz="4" w:space="0" w:color="auto"/>
              <w:left w:val="single" w:sz="4" w:space="0" w:color="000000"/>
              <w:bottom w:val="single" w:sz="4" w:space="0" w:color="auto"/>
            </w:tcBorders>
            <w:shd w:val="clear" w:color="auto" w:fill="auto"/>
            <w:vAlign w:val="center"/>
          </w:tcPr>
          <w:p w:rsidR="00A3746A" w:rsidRDefault="003B2ED0" w:rsidP="003B2ED0">
            <w:pPr>
              <w:widowControl w:val="0"/>
              <w:shd w:val="clear" w:color="auto" w:fill="FFFFFF"/>
              <w:autoSpaceDE w:val="0"/>
              <w:jc w:val="center"/>
              <w:rPr>
                <w:color w:val="000000"/>
                <w:sz w:val="20"/>
                <w:szCs w:val="20"/>
              </w:rPr>
            </w:pPr>
            <w:r>
              <w:rPr>
                <w:color w:val="000000"/>
                <w:sz w:val="20"/>
                <w:szCs w:val="20"/>
              </w:rPr>
              <w:t>0</w:t>
            </w:r>
            <w:r w:rsidR="00A63593">
              <w:rPr>
                <w:color w:val="000000"/>
                <w:sz w:val="20"/>
                <w:szCs w:val="20"/>
              </w:rPr>
              <w:t>,0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A3746A" w:rsidRDefault="003B2ED0" w:rsidP="00302498">
            <w:pPr>
              <w:jc w:val="center"/>
              <w:rPr>
                <w:sz w:val="20"/>
                <w:szCs w:val="20"/>
              </w:rPr>
            </w:pPr>
            <w:r>
              <w:rPr>
                <w:sz w:val="20"/>
                <w:szCs w:val="20"/>
              </w:rPr>
              <w:t>0,0</w:t>
            </w:r>
          </w:p>
        </w:tc>
      </w:tr>
    </w:tbl>
    <w:p w:rsidR="006836EF" w:rsidRDefault="006836EF" w:rsidP="006836EF">
      <w:pPr>
        <w:tabs>
          <w:tab w:val="left" w:pos="9214"/>
        </w:tabs>
        <w:spacing w:line="120" w:lineRule="auto"/>
        <w:ind w:firstLine="425"/>
        <w:jc w:val="both"/>
        <w:rPr>
          <w:rFonts w:ascii="Arial" w:hAnsi="Arial" w:cs="Arial"/>
        </w:rPr>
      </w:pPr>
    </w:p>
    <w:p w:rsidR="00FA7E00" w:rsidRDefault="006836EF" w:rsidP="003208C3">
      <w:pPr>
        <w:pStyle w:val="2"/>
        <w:tabs>
          <w:tab w:val="left" w:pos="709"/>
        </w:tabs>
        <w:spacing w:after="0" w:line="240" w:lineRule="auto"/>
        <w:ind w:left="0"/>
        <w:jc w:val="both"/>
        <w:rPr>
          <w:sz w:val="28"/>
          <w:szCs w:val="28"/>
        </w:rPr>
      </w:pPr>
      <w:r w:rsidRPr="00C11273">
        <w:rPr>
          <w:sz w:val="28"/>
          <w:szCs w:val="28"/>
        </w:rPr>
        <w:t xml:space="preserve">       </w:t>
      </w:r>
      <w:r w:rsidR="0017182B">
        <w:rPr>
          <w:sz w:val="28"/>
          <w:szCs w:val="28"/>
        </w:rPr>
        <w:t xml:space="preserve">   </w:t>
      </w:r>
      <w:r w:rsidR="00FA7E00" w:rsidRPr="0044604E">
        <w:rPr>
          <w:sz w:val="28"/>
          <w:szCs w:val="28"/>
        </w:rPr>
        <w:t>В структуре собственных доходов бюджета поселения наибольший удельный вес в 202</w:t>
      </w:r>
      <w:r w:rsidR="003B2ED0">
        <w:rPr>
          <w:sz w:val="28"/>
          <w:szCs w:val="28"/>
        </w:rPr>
        <w:t>4</w:t>
      </w:r>
      <w:r w:rsidR="00FA7E00" w:rsidRPr="0044604E">
        <w:rPr>
          <w:sz w:val="28"/>
          <w:szCs w:val="28"/>
        </w:rPr>
        <w:t xml:space="preserve"> году занимают </w:t>
      </w:r>
      <w:r w:rsidR="003B2ED0" w:rsidRPr="003B2ED0">
        <w:rPr>
          <w:i/>
          <w:sz w:val="28"/>
          <w:szCs w:val="28"/>
        </w:rPr>
        <w:t>доходы от сдачи в аренду имущества, находящегося в оперативном управлении органов управления</w:t>
      </w:r>
      <w:r w:rsidR="003B2ED0">
        <w:rPr>
          <w:sz w:val="28"/>
          <w:szCs w:val="28"/>
        </w:rPr>
        <w:t xml:space="preserve"> </w:t>
      </w:r>
      <w:r w:rsidR="00FA7E00">
        <w:rPr>
          <w:i/>
          <w:sz w:val="28"/>
          <w:szCs w:val="28"/>
        </w:rPr>
        <w:t>–</w:t>
      </w:r>
      <w:r w:rsidR="00FA7E00" w:rsidRPr="0044604E">
        <w:rPr>
          <w:i/>
          <w:sz w:val="28"/>
          <w:szCs w:val="28"/>
        </w:rPr>
        <w:t xml:space="preserve"> </w:t>
      </w:r>
      <w:r w:rsidR="003B2ED0">
        <w:rPr>
          <w:i/>
          <w:sz w:val="28"/>
          <w:szCs w:val="28"/>
        </w:rPr>
        <w:t>2</w:t>
      </w:r>
      <w:r w:rsidR="00FA7E00">
        <w:rPr>
          <w:i/>
          <w:sz w:val="28"/>
          <w:szCs w:val="28"/>
        </w:rPr>
        <w:t xml:space="preserve">,0 </w:t>
      </w:r>
      <w:r w:rsidR="00FA7E00" w:rsidRPr="0044604E">
        <w:rPr>
          <w:i/>
          <w:sz w:val="28"/>
          <w:szCs w:val="28"/>
        </w:rPr>
        <w:t>%</w:t>
      </w:r>
      <w:r w:rsidR="00FA7E00">
        <w:rPr>
          <w:i/>
          <w:sz w:val="28"/>
          <w:szCs w:val="28"/>
        </w:rPr>
        <w:t>,</w:t>
      </w:r>
      <w:r w:rsidR="00FA7E00" w:rsidRPr="0044604E">
        <w:rPr>
          <w:sz w:val="28"/>
          <w:szCs w:val="28"/>
        </w:rPr>
        <w:t xml:space="preserve"> </w:t>
      </w:r>
      <w:r w:rsidR="00FA7E00">
        <w:rPr>
          <w:sz w:val="28"/>
          <w:szCs w:val="28"/>
        </w:rPr>
        <w:t>п</w:t>
      </w:r>
      <w:r w:rsidR="00FA7E00" w:rsidRPr="0044604E">
        <w:rPr>
          <w:sz w:val="28"/>
          <w:szCs w:val="28"/>
        </w:rPr>
        <w:t xml:space="preserve">о </w:t>
      </w:r>
      <w:r w:rsidR="00FA7E00" w:rsidRPr="0044604E">
        <w:rPr>
          <w:sz w:val="28"/>
          <w:szCs w:val="28"/>
        </w:rPr>
        <w:lastRenderedPageBreak/>
        <w:t xml:space="preserve">отношению к 2023 году поступления по </w:t>
      </w:r>
      <w:r w:rsidR="003B2ED0">
        <w:rPr>
          <w:sz w:val="28"/>
          <w:szCs w:val="28"/>
        </w:rPr>
        <w:t xml:space="preserve">данному виду доходов остались на том же уровне, а в общей сумме неналоговые доходы снизились за счет отсутствия в 2024 году </w:t>
      </w:r>
      <w:r w:rsidR="00FA7E00" w:rsidRPr="0044604E">
        <w:rPr>
          <w:sz w:val="28"/>
          <w:szCs w:val="28"/>
        </w:rPr>
        <w:t>инициативных платежей граждан</w:t>
      </w:r>
      <w:r w:rsidR="003208C3">
        <w:rPr>
          <w:sz w:val="28"/>
          <w:szCs w:val="28"/>
        </w:rPr>
        <w:t xml:space="preserve"> (прочих неналоговых доходов) и возмещения расходов от эксплуатации имущества сельских поселений </w:t>
      </w:r>
      <w:r w:rsidR="00FA7E00" w:rsidRPr="0044604E">
        <w:rPr>
          <w:sz w:val="28"/>
          <w:szCs w:val="28"/>
        </w:rPr>
        <w:t xml:space="preserve"> </w:t>
      </w:r>
      <w:r w:rsidR="00FA7E00">
        <w:rPr>
          <w:sz w:val="28"/>
          <w:szCs w:val="28"/>
        </w:rPr>
        <w:t xml:space="preserve">                       (таблица </w:t>
      </w:r>
      <w:r w:rsidR="00FA7E00" w:rsidRPr="0044604E">
        <w:rPr>
          <w:sz w:val="28"/>
          <w:szCs w:val="28"/>
        </w:rPr>
        <w:t xml:space="preserve">№ 2).   </w:t>
      </w:r>
    </w:p>
    <w:p w:rsidR="00167CD9" w:rsidRPr="00CB292D" w:rsidRDefault="00737E74" w:rsidP="003208C3">
      <w:pPr>
        <w:pStyle w:val="2"/>
        <w:tabs>
          <w:tab w:val="left" w:pos="709"/>
        </w:tabs>
        <w:spacing w:after="0" w:line="240" w:lineRule="auto"/>
        <w:ind w:left="0"/>
        <w:jc w:val="both"/>
        <w:rPr>
          <w:i/>
          <w:sz w:val="28"/>
          <w:szCs w:val="28"/>
        </w:rPr>
      </w:pPr>
      <w:r>
        <w:rPr>
          <w:sz w:val="28"/>
          <w:szCs w:val="28"/>
        </w:rPr>
        <w:t xml:space="preserve">          Доля </w:t>
      </w:r>
      <w:r w:rsidRPr="00737E74">
        <w:rPr>
          <w:i/>
          <w:sz w:val="28"/>
          <w:szCs w:val="28"/>
        </w:rPr>
        <w:t>доход</w:t>
      </w:r>
      <w:r w:rsidR="00167CD9">
        <w:rPr>
          <w:i/>
          <w:sz w:val="28"/>
          <w:szCs w:val="28"/>
        </w:rPr>
        <w:t>ов</w:t>
      </w:r>
      <w:r w:rsidRPr="00737E74">
        <w:rPr>
          <w:i/>
          <w:sz w:val="28"/>
          <w:szCs w:val="28"/>
        </w:rPr>
        <w:t xml:space="preserve"> от</w:t>
      </w:r>
      <w:r>
        <w:rPr>
          <w:sz w:val="28"/>
          <w:szCs w:val="28"/>
        </w:rPr>
        <w:t xml:space="preserve"> </w:t>
      </w:r>
      <w:r w:rsidRPr="005F5E0F">
        <w:rPr>
          <w:i/>
          <w:sz w:val="28"/>
          <w:szCs w:val="28"/>
        </w:rPr>
        <w:t xml:space="preserve">сдачи в аренду имущества, находящегося в оперативном управлении </w:t>
      </w:r>
      <w:r w:rsidRPr="00C11273">
        <w:rPr>
          <w:sz w:val="28"/>
          <w:szCs w:val="28"/>
        </w:rPr>
        <w:t xml:space="preserve">– </w:t>
      </w:r>
      <w:r w:rsidR="00FA7E00">
        <w:rPr>
          <w:sz w:val="28"/>
          <w:szCs w:val="28"/>
        </w:rPr>
        <w:t>2,</w:t>
      </w:r>
      <w:r w:rsidR="003B2ED0">
        <w:rPr>
          <w:sz w:val="28"/>
          <w:szCs w:val="28"/>
        </w:rPr>
        <w:t>0</w:t>
      </w:r>
      <w:r w:rsidRPr="00C11273">
        <w:rPr>
          <w:sz w:val="28"/>
          <w:szCs w:val="28"/>
        </w:rPr>
        <w:t>%</w:t>
      </w:r>
      <w:r>
        <w:rPr>
          <w:sz w:val="28"/>
          <w:szCs w:val="28"/>
        </w:rPr>
        <w:t xml:space="preserve">, годовые назначения исполнены на </w:t>
      </w:r>
      <w:r w:rsidR="003B2ED0">
        <w:rPr>
          <w:sz w:val="28"/>
          <w:szCs w:val="28"/>
        </w:rPr>
        <w:t>100,8</w:t>
      </w:r>
      <w:r>
        <w:rPr>
          <w:sz w:val="28"/>
          <w:szCs w:val="28"/>
        </w:rPr>
        <w:t xml:space="preserve">%, к уровню прошлого года на </w:t>
      </w:r>
      <w:r w:rsidR="003B2ED0">
        <w:rPr>
          <w:sz w:val="28"/>
          <w:szCs w:val="28"/>
        </w:rPr>
        <w:t>100</w:t>
      </w:r>
      <w:r>
        <w:rPr>
          <w:sz w:val="28"/>
          <w:szCs w:val="28"/>
        </w:rPr>
        <w:t>%.</w:t>
      </w:r>
      <w:r w:rsidR="00167CD9">
        <w:rPr>
          <w:sz w:val="28"/>
          <w:szCs w:val="28"/>
        </w:rPr>
        <w:t xml:space="preserve">        </w:t>
      </w:r>
    </w:p>
    <w:p w:rsidR="008B2000" w:rsidRDefault="008B2000" w:rsidP="003208C3">
      <w:pPr>
        <w:jc w:val="both"/>
      </w:pPr>
      <w:r w:rsidRPr="00272D2B">
        <w:rPr>
          <w:b/>
          <w:bCs/>
          <w:color w:val="000000"/>
          <w:sz w:val="28"/>
          <w:szCs w:val="28"/>
        </w:rPr>
        <w:t>- Безвозмездные поступления.</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3208C3">
        <w:rPr>
          <w:sz w:val="28"/>
          <w:szCs w:val="28"/>
        </w:rPr>
        <w:t>4</w:t>
      </w:r>
      <w:r w:rsidRPr="002F4318">
        <w:rPr>
          <w:sz w:val="28"/>
          <w:szCs w:val="28"/>
        </w:rPr>
        <w:t xml:space="preserve"> году,  составил </w:t>
      </w:r>
      <w:r w:rsidR="003208C3">
        <w:rPr>
          <w:sz w:val="28"/>
          <w:szCs w:val="28"/>
        </w:rPr>
        <w:t>3 716,4</w:t>
      </w:r>
      <w:r w:rsidR="000C4F1D">
        <w:rPr>
          <w:sz w:val="28"/>
          <w:szCs w:val="28"/>
        </w:rPr>
        <w:t xml:space="preserve"> </w:t>
      </w:r>
      <w:r w:rsidRPr="002F4318">
        <w:rPr>
          <w:sz w:val="28"/>
          <w:szCs w:val="28"/>
        </w:rPr>
        <w:t xml:space="preserve">тыс. руб. или </w:t>
      </w:r>
      <w:r w:rsidR="003208C3">
        <w:rPr>
          <w:sz w:val="28"/>
          <w:szCs w:val="28"/>
        </w:rPr>
        <w:t>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3208C3">
        <w:rPr>
          <w:sz w:val="28"/>
          <w:szCs w:val="28"/>
        </w:rPr>
        <w:t>58</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843735"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3208C3">
        <w:rPr>
          <w:sz w:val="28"/>
          <w:szCs w:val="28"/>
        </w:rPr>
        <w:t>4</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3208C3">
        <w:rPr>
          <w:sz w:val="28"/>
          <w:szCs w:val="28"/>
        </w:rPr>
        <w:t>1 686,0</w:t>
      </w:r>
      <w:r w:rsidR="00A3746A">
        <w:rPr>
          <w:sz w:val="28"/>
          <w:szCs w:val="28"/>
        </w:rPr>
        <w:t xml:space="preserve"> </w:t>
      </w:r>
      <w:r w:rsidRPr="002F4318">
        <w:rPr>
          <w:sz w:val="28"/>
          <w:szCs w:val="28"/>
        </w:rPr>
        <w:t xml:space="preserve">тыс. руб.) на  </w:t>
      </w:r>
      <w:r w:rsidR="003208C3">
        <w:rPr>
          <w:sz w:val="28"/>
          <w:szCs w:val="28"/>
        </w:rPr>
        <w:t>2 030,4</w:t>
      </w:r>
      <w:r w:rsidR="000029D8">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3208C3">
        <w:rPr>
          <w:rFonts w:eastAsia="Calibri"/>
          <w:sz w:val="28"/>
          <w:szCs w:val="28"/>
          <w:lang w:eastAsia="en-US"/>
        </w:rPr>
        <w:t>3</w:t>
      </w:r>
      <w:r w:rsidRPr="002F4318">
        <w:rPr>
          <w:rFonts w:eastAsia="Calibri"/>
          <w:sz w:val="28"/>
          <w:szCs w:val="28"/>
          <w:lang w:eastAsia="en-US"/>
        </w:rPr>
        <w:t xml:space="preserve"> годом объем безвозмездных поступлений </w:t>
      </w:r>
      <w:r w:rsidR="003208C3">
        <w:rPr>
          <w:rFonts w:eastAsia="Calibri"/>
          <w:sz w:val="28"/>
          <w:szCs w:val="28"/>
          <w:lang w:eastAsia="en-US"/>
        </w:rPr>
        <w:t xml:space="preserve">снизился </w:t>
      </w:r>
      <w:r w:rsidR="005B29BB">
        <w:rPr>
          <w:rFonts w:eastAsia="Calibri"/>
          <w:sz w:val="28"/>
          <w:szCs w:val="28"/>
          <w:lang w:eastAsia="en-US"/>
        </w:rPr>
        <w:t xml:space="preserve">на </w:t>
      </w:r>
      <w:r w:rsidR="00272D2B">
        <w:rPr>
          <w:rFonts w:eastAsia="Calibri"/>
          <w:sz w:val="28"/>
          <w:szCs w:val="28"/>
          <w:lang w:eastAsia="en-US"/>
        </w:rPr>
        <w:t>2</w:t>
      </w:r>
      <w:r w:rsidR="003208C3">
        <w:rPr>
          <w:rFonts w:eastAsia="Calibri"/>
          <w:sz w:val="28"/>
          <w:szCs w:val="28"/>
          <w:lang w:eastAsia="en-US"/>
        </w:rPr>
        <w:t> </w:t>
      </w:r>
      <w:r w:rsidR="00272D2B">
        <w:rPr>
          <w:rFonts w:eastAsia="Calibri"/>
          <w:sz w:val="28"/>
          <w:szCs w:val="28"/>
          <w:lang w:eastAsia="en-US"/>
        </w:rPr>
        <w:t>9</w:t>
      </w:r>
      <w:r w:rsidR="003208C3">
        <w:rPr>
          <w:rFonts w:eastAsia="Calibri"/>
          <w:sz w:val="28"/>
          <w:szCs w:val="28"/>
          <w:lang w:eastAsia="en-US"/>
        </w:rPr>
        <w:t xml:space="preserve">25,2 </w:t>
      </w:r>
      <w:r w:rsidRPr="002F4318">
        <w:rPr>
          <w:rFonts w:eastAsia="Calibri"/>
          <w:sz w:val="28"/>
          <w:szCs w:val="28"/>
          <w:lang w:eastAsia="en-US"/>
        </w:rPr>
        <w:t xml:space="preserve">тыс. руб. или на </w:t>
      </w:r>
      <w:r w:rsidR="003208C3">
        <w:rPr>
          <w:rFonts w:eastAsia="Calibri"/>
          <w:sz w:val="28"/>
          <w:szCs w:val="28"/>
          <w:lang w:eastAsia="en-US"/>
        </w:rPr>
        <w:t>44</w:t>
      </w:r>
      <w:r w:rsidRPr="002F4318">
        <w:rPr>
          <w:rFonts w:eastAsia="Calibri"/>
          <w:sz w:val="28"/>
          <w:szCs w:val="28"/>
          <w:lang w:eastAsia="en-US"/>
        </w:rPr>
        <w:t>%.</w:t>
      </w:r>
      <w:r w:rsidR="002F36A1">
        <w:rPr>
          <w:rFonts w:eastAsia="Calibri"/>
          <w:sz w:val="28"/>
          <w:szCs w:val="28"/>
          <w:lang w:eastAsia="en-US"/>
        </w:rPr>
        <w:t xml:space="preserve">  </w:t>
      </w:r>
    </w:p>
    <w:p w:rsidR="00272D2B" w:rsidRDefault="00272D2B" w:rsidP="002F36A1">
      <w:pPr>
        <w:pStyle w:val="a5"/>
        <w:tabs>
          <w:tab w:val="left" w:pos="709"/>
        </w:tabs>
        <w:spacing w:before="0" w:beforeAutospacing="0" w:after="0" w:afterAutospacing="0"/>
        <w:rPr>
          <w:rFonts w:eastAsia="Calibri"/>
          <w:sz w:val="28"/>
          <w:szCs w:val="28"/>
          <w:lang w:eastAsia="en-US"/>
        </w:rPr>
      </w:pP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A36366">
        <w:rPr>
          <w:color w:val="000000"/>
          <w:spacing w:val="1"/>
          <w:sz w:val="28"/>
          <w:szCs w:val="28"/>
        </w:rPr>
        <w:t xml:space="preserve">муниципального образования </w:t>
      </w:r>
      <w:r w:rsidR="003C3AF8">
        <w:rPr>
          <w:color w:val="000000"/>
          <w:spacing w:val="1"/>
          <w:sz w:val="28"/>
          <w:szCs w:val="28"/>
        </w:rPr>
        <w:t xml:space="preserve">Новотырышкинского </w:t>
      </w:r>
      <w:r w:rsidR="005B29BB">
        <w:rPr>
          <w:color w:val="000000"/>
          <w:spacing w:val="1"/>
          <w:sz w:val="28"/>
          <w:szCs w:val="28"/>
        </w:rPr>
        <w:t xml:space="preserve">сельсовета </w:t>
      </w:r>
      <w:r w:rsidRPr="002F4318">
        <w:rPr>
          <w:color w:val="000000"/>
          <w:spacing w:val="1"/>
          <w:sz w:val="28"/>
          <w:szCs w:val="28"/>
        </w:rPr>
        <w:t>за 202</w:t>
      </w:r>
      <w:r w:rsidR="003208C3">
        <w:rPr>
          <w:color w:val="000000"/>
          <w:spacing w:val="1"/>
          <w:sz w:val="28"/>
          <w:szCs w:val="28"/>
        </w:rPr>
        <w:t>4</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3208C3">
              <w:rPr>
                <w:b/>
                <w:bCs/>
                <w:sz w:val="20"/>
                <w:szCs w:val="20"/>
              </w:rPr>
              <w:t>4</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3208C3">
              <w:rPr>
                <w:b/>
                <w:bCs/>
                <w:sz w:val="20"/>
                <w:szCs w:val="20"/>
              </w:rPr>
              <w:t>4</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3208C3" w:rsidP="0084220A">
            <w:pPr>
              <w:jc w:val="center"/>
              <w:rPr>
                <w:b/>
                <w:sz w:val="18"/>
                <w:szCs w:val="18"/>
              </w:rPr>
            </w:pPr>
            <w:r>
              <w:rPr>
                <w:b/>
                <w:sz w:val="18"/>
                <w:szCs w:val="18"/>
              </w:rPr>
              <w:t>322,7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3208C3" w:rsidP="00A36366">
            <w:pPr>
              <w:jc w:val="center"/>
              <w:rPr>
                <w:b/>
                <w:sz w:val="18"/>
                <w:szCs w:val="18"/>
              </w:rPr>
            </w:pPr>
            <w:r>
              <w:rPr>
                <w:b/>
                <w:sz w:val="18"/>
                <w:szCs w:val="18"/>
              </w:rPr>
              <w:t>322,7</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2219CC" w:rsidRDefault="00673F19" w:rsidP="008A4788">
            <w:pPr>
              <w:jc w:val="center"/>
              <w:rPr>
                <w:b/>
                <w:sz w:val="18"/>
                <w:szCs w:val="18"/>
              </w:rPr>
            </w:pPr>
            <w:r>
              <w:rPr>
                <w:b/>
                <w:sz w:val="18"/>
                <w:szCs w:val="18"/>
              </w:rPr>
              <w:t>8,7</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3208C3" w:rsidP="00A36366">
            <w:pPr>
              <w:jc w:val="center"/>
              <w:rPr>
                <w:sz w:val="18"/>
                <w:szCs w:val="18"/>
              </w:rPr>
            </w:pPr>
            <w:r>
              <w:rPr>
                <w:sz w:val="18"/>
                <w:szCs w:val="18"/>
              </w:rPr>
              <w:t>322,7</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3208C3" w:rsidP="00A36366">
            <w:pPr>
              <w:jc w:val="center"/>
              <w:rPr>
                <w:sz w:val="18"/>
                <w:szCs w:val="18"/>
              </w:rPr>
            </w:pPr>
            <w:r>
              <w:rPr>
                <w:sz w:val="18"/>
                <w:szCs w:val="18"/>
              </w:rPr>
              <w:t>322,7</w:t>
            </w:r>
          </w:p>
        </w:tc>
        <w:tc>
          <w:tcPr>
            <w:tcW w:w="1046" w:type="dxa"/>
            <w:tcBorders>
              <w:top w:val="nil"/>
              <w:left w:val="nil"/>
              <w:bottom w:val="single" w:sz="4" w:space="0" w:color="auto"/>
              <w:right w:val="single" w:sz="4" w:space="0" w:color="auto"/>
            </w:tcBorders>
            <w:vAlign w:val="center"/>
          </w:tcPr>
          <w:p w:rsidR="00C11273" w:rsidRPr="002219CC" w:rsidRDefault="00673F19" w:rsidP="0058509A">
            <w:pPr>
              <w:jc w:val="center"/>
              <w:rPr>
                <w:sz w:val="18"/>
                <w:szCs w:val="18"/>
              </w:rPr>
            </w:pPr>
            <w:r>
              <w:rPr>
                <w:sz w:val="18"/>
                <w:szCs w:val="18"/>
              </w:rPr>
              <w:t>8,7</w:t>
            </w:r>
          </w:p>
        </w:tc>
      </w:tr>
      <w:tr w:rsidR="00272D2B"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72D2B" w:rsidRPr="00FE1114" w:rsidRDefault="00272D2B" w:rsidP="00272D2B">
            <w:pPr>
              <w:rPr>
                <w:sz w:val="18"/>
                <w:szCs w:val="18"/>
              </w:rPr>
            </w:pPr>
            <w:r>
              <w:rPr>
                <w:b/>
                <w:sz w:val="18"/>
                <w:szCs w:val="18"/>
              </w:rPr>
              <w:t xml:space="preserve">Субсидии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72D2B" w:rsidRPr="003208C3" w:rsidRDefault="00673F19" w:rsidP="00673F19">
            <w:pPr>
              <w:jc w:val="center"/>
              <w:rPr>
                <w:b/>
                <w:sz w:val="18"/>
                <w:szCs w:val="18"/>
                <w:highlight w:val="yellow"/>
              </w:rPr>
            </w:pPr>
            <w:r w:rsidRPr="00673F19">
              <w:rPr>
                <w:b/>
                <w:sz w:val="18"/>
                <w:szCs w:val="18"/>
              </w:rPr>
              <w:t>0</w:t>
            </w:r>
            <w:r w:rsidR="00272D2B" w:rsidRPr="00673F19">
              <w:rPr>
                <w:b/>
                <w:sz w:val="18"/>
                <w:szCs w:val="18"/>
              </w:rPr>
              <w:t>,0</w:t>
            </w:r>
          </w:p>
        </w:tc>
        <w:tc>
          <w:tcPr>
            <w:tcW w:w="1325" w:type="dxa"/>
            <w:tcBorders>
              <w:top w:val="single" w:sz="4" w:space="0" w:color="auto"/>
              <w:left w:val="single" w:sz="4" w:space="0" w:color="auto"/>
              <w:bottom w:val="single" w:sz="4" w:space="0" w:color="auto"/>
              <w:right w:val="single" w:sz="4" w:space="0" w:color="auto"/>
            </w:tcBorders>
            <w:vAlign w:val="center"/>
          </w:tcPr>
          <w:p w:rsidR="00272D2B" w:rsidRPr="003208C3" w:rsidRDefault="00673F19" w:rsidP="00272D2B">
            <w:pPr>
              <w:jc w:val="center"/>
              <w:rPr>
                <w:b/>
                <w:sz w:val="18"/>
                <w:szCs w:val="18"/>
                <w:highlight w:val="yellow"/>
              </w:rPr>
            </w:pPr>
            <w:r w:rsidRPr="00673F19">
              <w:rPr>
                <w:b/>
                <w:sz w:val="18"/>
                <w:szCs w:val="18"/>
              </w:rPr>
              <w:t>0,0</w:t>
            </w:r>
          </w:p>
        </w:tc>
        <w:tc>
          <w:tcPr>
            <w:tcW w:w="1046" w:type="dxa"/>
            <w:tcBorders>
              <w:top w:val="single" w:sz="4" w:space="0" w:color="auto"/>
              <w:left w:val="nil"/>
              <w:bottom w:val="single" w:sz="4" w:space="0" w:color="auto"/>
              <w:right w:val="single" w:sz="4" w:space="0" w:color="auto"/>
            </w:tcBorders>
            <w:vAlign w:val="center"/>
          </w:tcPr>
          <w:p w:rsidR="00272D2B" w:rsidRPr="002219CC" w:rsidRDefault="00673F19" w:rsidP="00272D2B">
            <w:pPr>
              <w:jc w:val="center"/>
              <w:rPr>
                <w:b/>
                <w:sz w:val="18"/>
                <w:szCs w:val="18"/>
              </w:rPr>
            </w:pPr>
            <w:r>
              <w:rPr>
                <w:b/>
                <w:sz w:val="18"/>
                <w:szCs w:val="18"/>
              </w:rPr>
              <w:t>0,0</w:t>
            </w:r>
          </w:p>
        </w:tc>
      </w:tr>
      <w:tr w:rsidR="00272D2B" w:rsidRPr="005664A8" w:rsidTr="00272D2B">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272D2B" w:rsidRPr="00FE1114" w:rsidRDefault="00272D2B" w:rsidP="00272D2B">
            <w:pPr>
              <w:jc w:val="both"/>
              <w:rPr>
                <w:sz w:val="18"/>
                <w:szCs w:val="18"/>
              </w:rPr>
            </w:pPr>
            <w:r w:rsidRPr="00FE1114">
              <w:rPr>
                <w:sz w:val="18"/>
                <w:szCs w:val="18"/>
              </w:rPr>
              <w:t xml:space="preserve">Прочие субсидии </w:t>
            </w:r>
          </w:p>
        </w:tc>
        <w:tc>
          <w:tcPr>
            <w:tcW w:w="1831" w:type="dxa"/>
            <w:tcBorders>
              <w:top w:val="single" w:sz="4" w:space="0" w:color="auto"/>
              <w:left w:val="nil"/>
              <w:bottom w:val="single" w:sz="4" w:space="0" w:color="auto"/>
              <w:right w:val="single" w:sz="4" w:space="0" w:color="auto"/>
            </w:tcBorders>
            <w:vAlign w:val="center"/>
          </w:tcPr>
          <w:p w:rsidR="00272D2B" w:rsidRPr="003208C3" w:rsidRDefault="00673F19" w:rsidP="00272D2B">
            <w:pPr>
              <w:jc w:val="center"/>
              <w:rPr>
                <w:sz w:val="18"/>
                <w:szCs w:val="18"/>
                <w:highlight w:val="yellow"/>
              </w:rPr>
            </w:pPr>
            <w:r w:rsidRPr="00673F19">
              <w:rPr>
                <w:sz w:val="18"/>
                <w:szCs w:val="18"/>
              </w:rPr>
              <w:t>0,0</w:t>
            </w:r>
          </w:p>
        </w:tc>
        <w:tc>
          <w:tcPr>
            <w:tcW w:w="1325" w:type="dxa"/>
            <w:tcBorders>
              <w:top w:val="single" w:sz="4" w:space="0" w:color="auto"/>
              <w:left w:val="single" w:sz="4" w:space="0" w:color="auto"/>
              <w:bottom w:val="single" w:sz="4" w:space="0" w:color="auto"/>
              <w:right w:val="single" w:sz="4" w:space="0" w:color="auto"/>
            </w:tcBorders>
            <w:vAlign w:val="center"/>
          </w:tcPr>
          <w:p w:rsidR="00272D2B" w:rsidRPr="003208C3" w:rsidRDefault="00673F19" w:rsidP="00272D2B">
            <w:pPr>
              <w:jc w:val="center"/>
              <w:rPr>
                <w:sz w:val="18"/>
                <w:szCs w:val="18"/>
                <w:highlight w:val="yellow"/>
              </w:rPr>
            </w:pPr>
            <w:r w:rsidRPr="00673F19">
              <w:rPr>
                <w:sz w:val="18"/>
                <w:szCs w:val="18"/>
              </w:rPr>
              <w:t>0,0</w:t>
            </w:r>
          </w:p>
        </w:tc>
        <w:tc>
          <w:tcPr>
            <w:tcW w:w="1046" w:type="dxa"/>
            <w:tcBorders>
              <w:top w:val="single" w:sz="4" w:space="0" w:color="auto"/>
              <w:left w:val="nil"/>
              <w:bottom w:val="single" w:sz="4" w:space="0" w:color="auto"/>
              <w:right w:val="single" w:sz="4" w:space="0" w:color="auto"/>
            </w:tcBorders>
            <w:vAlign w:val="center"/>
          </w:tcPr>
          <w:p w:rsidR="00272D2B" w:rsidRPr="002219CC" w:rsidRDefault="00673F19" w:rsidP="00272D2B">
            <w:pPr>
              <w:jc w:val="center"/>
              <w:rPr>
                <w:sz w:val="18"/>
                <w:szCs w:val="18"/>
              </w:rPr>
            </w:pPr>
            <w:r>
              <w:rPr>
                <w:sz w:val="18"/>
                <w:szCs w:val="18"/>
              </w:rPr>
              <w:t>0,0</w:t>
            </w:r>
          </w:p>
        </w:tc>
      </w:tr>
      <w:tr w:rsidR="00272D2B"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72D2B" w:rsidRDefault="00272D2B"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72D2B" w:rsidRPr="005664A8" w:rsidRDefault="003208C3" w:rsidP="00DC77E1">
            <w:pPr>
              <w:jc w:val="center"/>
              <w:rPr>
                <w:b/>
                <w:sz w:val="18"/>
                <w:szCs w:val="18"/>
              </w:rPr>
            </w:pPr>
            <w:r>
              <w:rPr>
                <w:b/>
                <w:sz w:val="18"/>
                <w:szCs w:val="18"/>
              </w:rPr>
              <w:t>453,9</w:t>
            </w:r>
          </w:p>
        </w:tc>
        <w:tc>
          <w:tcPr>
            <w:tcW w:w="1325" w:type="dxa"/>
            <w:tcBorders>
              <w:top w:val="single" w:sz="4" w:space="0" w:color="auto"/>
              <w:left w:val="single" w:sz="4" w:space="0" w:color="auto"/>
              <w:bottom w:val="single" w:sz="4" w:space="0" w:color="auto"/>
              <w:right w:val="single" w:sz="4" w:space="0" w:color="auto"/>
            </w:tcBorders>
            <w:vAlign w:val="center"/>
          </w:tcPr>
          <w:p w:rsidR="00272D2B" w:rsidRPr="005664A8" w:rsidRDefault="003208C3" w:rsidP="00272D2B">
            <w:pPr>
              <w:jc w:val="center"/>
              <w:rPr>
                <w:b/>
                <w:sz w:val="18"/>
                <w:szCs w:val="18"/>
              </w:rPr>
            </w:pPr>
            <w:r>
              <w:rPr>
                <w:b/>
                <w:sz w:val="18"/>
                <w:szCs w:val="18"/>
              </w:rPr>
              <w:t>453,9</w:t>
            </w:r>
          </w:p>
        </w:tc>
        <w:tc>
          <w:tcPr>
            <w:tcW w:w="1046" w:type="dxa"/>
            <w:tcBorders>
              <w:top w:val="single" w:sz="4" w:space="0" w:color="auto"/>
              <w:left w:val="nil"/>
              <w:bottom w:val="single" w:sz="4" w:space="0" w:color="auto"/>
              <w:right w:val="single" w:sz="4" w:space="0" w:color="auto"/>
            </w:tcBorders>
            <w:vAlign w:val="center"/>
          </w:tcPr>
          <w:p w:rsidR="00272D2B" w:rsidRPr="002219CC" w:rsidRDefault="00673F19" w:rsidP="008A4788">
            <w:pPr>
              <w:jc w:val="center"/>
              <w:rPr>
                <w:b/>
                <w:sz w:val="18"/>
                <w:szCs w:val="18"/>
              </w:rPr>
            </w:pPr>
            <w:r>
              <w:rPr>
                <w:b/>
                <w:sz w:val="18"/>
                <w:szCs w:val="18"/>
              </w:rPr>
              <w:t>12,2</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3208C3" w:rsidP="00DC77E1">
            <w:pPr>
              <w:jc w:val="center"/>
              <w:rPr>
                <w:sz w:val="18"/>
                <w:szCs w:val="18"/>
              </w:rPr>
            </w:pPr>
            <w:r>
              <w:rPr>
                <w:sz w:val="18"/>
                <w:szCs w:val="18"/>
              </w:rPr>
              <w:t>453,9</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3208C3" w:rsidP="004F17D3">
            <w:pPr>
              <w:jc w:val="center"/>
              <w:rPr>
                <w:sz w:val="18"/>
                <w:szCs w:val="18"/>
              </w:rPr>
            </w:pPr>
            <w:r>
              <w:rPr>
                <w:sz w:val="18"/>
                <w:szCs w:val="18"/>
              </w:rPr>
              <w:t>453,9</w:t>
            </w:r>
          </w:p>
        </w:tc>
        <w:tc>
          <w:tcPr>
            <w:tcW w:w="1046" w:type="dxa"/>
            <w:tcBorders>
              <w:top w:val="single" w:sz="4" w:space="0" w:color="auto"/>
              <w:left w:val="nil"/>
              <w:bottom w:val="single" w:sz="4" w:space="0" w:color="auto"/>
              <w:right w:val="single" w:sz="4" w:space="0" w:color="auto"/>
            </w:tcBorders>
            <w:vAlign w:val="center"/>
          </w:tcPr>
          <w:p w:rsidR="00253F6C" w:rsidRPr="002219CC" w:rsidRDefault="00673F19" w:rsidP="004F17D3">
            <w:pPr>
              <w:jc w:val="center"/>
              <w:rPr>
                <w:sz w:val="18"/>
                <w:szCs w:val="18"/>
              </w:rPr>
            </w:pPr>
            <w:r>
              <w:rPr>
                <w:sz w:val="18"/>
                <w:szCs w:val="18"/>
              </w:rPr>
              <w:t>12,2</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D00469" w:rsidP="003208C3">
            <w:pPr>
              <w:jc w:val="center"/>
              <w:rPr>
                <w:b/>
                <w:sz w:val="18"/>
                <w:szCs w:val="18"/>
              </w:rPr>
            </w:pPr>
            <w:r>
              <w:rPr>
                <w:b/>
                <w:sz w:val="18"/>
                <w:szCs w:val="18"/>
              </w:rPr>
              <w:t>2</w:t>
            </w:r>
            <w:r w:rsidR="003208C3">
              <w:rPr>
                <w:b/>
                <w:sz w:val="18"/>
                <w:szCs w:val="18"/>
              </w:rPr>
              <w:t> 869,8</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D00469" w:rsidP="003208C3">
            <w:pPr>
              <w:jc w:val="center"/>
              <w:rPr>
                <w:b/>
                <w:sz w:val="18"/>
                <w:szCs w:val="18"/>
              </w:rPr>
            </w:pPr>
            <w:r>
              <w:rPr>
                <w:b/>
                <w:sz w:val="18"/>
                <w:szCs w:val="18"/>
              </w:rPr>
              <w:t>2</w:t>
            </w:r>
            <w:r w:rsidR="003208C3">
              <w:rPr>
                <w:b/>
                <w:sz w:val="18"/>
                <w:szCs w:val="18"/>
              </w:rPr>
              <w:t> 869,8</w:t>
            </w:r>
          </w:p>
        </w:tc>
        <w:tc>
          <w:tcPr>
            <w:tcW w:w="1046" w:type="dxa"/>
            <w:tcBorders>
              <w:top w:val="single" w:sz="4" w:space="0" w:color="auto"/>
              <w:left w:val="nil"/>
              <w:bottom w:val="single" w:sz="4" w:space="0" w:color="auto"/>
              <w:right w:val="single" w:sz="4" w:space="0" w:color="auto"/>
            </w:tcBorders>
            <w:vAlign w:val="center"/>
          </w:tcPr>
          <w:p w:rsidR="00C11273" w:rsidRPr="002219CC" w:rsidRDefault="00673F19" w:rsidP="008A4788">
            <w:pPr>
              <w:jc w:val="center"/>
              <w:rPr>
                <w:b/>
                <w:sz w:val="18"/>
                <w:szCs w:val="18"/>
              </w:rPr>
            </w:pPr>
            <w:r>
              <w:rPr>
                <w:b/>
                <w:sz w:val="18"/>
                <w:szCs w:val="18"/>
              </w:rPr>
              <w:t>77,2</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272D2B" w:rsidP="007E0412">
            <w:pPr>
              <w:jc w:val="center"/>
              <w:rPr>
                <w:sz w:val="18"/>
                <w:szCs w:val="18"/>
              </w:rPr>
            </w:pPr>
            <w:r>
              <w:rPr>
                <w:sz w:val="18"/>
                <w:szCs w:val="18"/>
              </w:rPr>
              <w:t>1</w:t>
            </w:r>
            <w:r w:rsidR="003208C3">
              <w:rPr>
                <w:sz w:val="18"/>
                <w:szCs w:val="18"/>
              </w:rPr>
              <w:t> 215,</w:t>
            </w:r>
            <w:r w:rsidR="007E0412">
              <w:rPr>
                <w:sz w:val="18"/>
                <w:szCs w:val="18"/>
              </w:rPr>
              <w:t>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272D2B" w:rsidP="007E0412">
            <w:pPr>
              <w:jc w:val="center"/>
              <w:rPr>
                <w:sz w:val="18"/>
                <w:szCs w:val="18"/>
              </w:rPr>
            </w:pPr>
            <w:r>
              <w:rPr>
                <w:sz w:val="18"/>
                <w:szCs w:val="18"/>
              </w:rPr>
              <w:t>1</w:t>
            </w:r>
            <w:r w:rsidR="003208C3">
              <w:rPr>
                <w:sz w:val="18"/>
                <w:szCs w:val="18"/>
              </w:rPr>
              <w:t> 215,</w:t>
            </w:r>
            <w:r w:rsidR="007E0412">
              <w:rPr>
                <w:sz w:val="18"/>
                <w:szCs w:val="18"/>
              </w:rPr>
              <w:t>5</w:t>
            </w:r>
          </w:p>
        </w:tc>
        <w:tc>
          <w:tcPr>
            <w:tcW w:w="1046" w:type="dxa"/>
            <w:tcBorders>
              <w:top w:val="single" w:sz="4" w:space="0" w:color="auto"/>
              <w:left w:val="nil"/>
              <w:bottom w:val="single" w:sz="4" w:space="0" w:color="auto"/>
              <w:right w:val="single" w:sz="4" w:space="0" w:color="auto"/>
            </w:tcBorders>
            <w:vAlign w:val="center"/>
          </w:tcPr>
          <w:p w:rsidR="00C11273" w:rsidRPr="002219CC" w:rsidRDefault="00673F19" w:rsidP="008A4788">
            <w:pPr>
              <w:jc w:val="center"/>
              <w:rPr>
                <w:sz w:val="18"/>
                <w:szCs w:val="18"/>
              </w:rPr>
            </w:pPr>
            <w:r>
              <w:rPr>
                <w:sz w:val="18"/>
                <w:szCs w:val="18"/>
              </w:rPr>
              <w:t>32,7</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272D2B" w:rsidP="003208C3">
            <w:pPr>
              <w:jc w:val="center"/>
              <w:rPr>
                <w:sz w:val="18"/>
                <w:szCs w:val="18"/>
              </w:rPr>
            </w:pPr>
            <w:r>
              <w:rPr>
                <w:sz w:val="18"/>
                <w:szCs w:val="18"/>
              </w:rPr>
              <w:t>1</w:t>
            </w:r>
            <w:r w:rsidR="003208C3">
              <w:rPr>
                <w:sz w:val="18"/>
                <w:szCs w:val="18"/>
              </w:rPr>
              <w:t> 654,3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272D2B" w:rsidP="003208C3">
            <w:pPr>
              <w:jc w:val="center"/>
              <w:rPr>
                <w:sz w:val="18"/>
                <w:szCs w:val="18"/>
              </w:rPr>
            </w:pPr>
            <w:r>
              <w:rPr>
                <w:sz w:val="18"/>
                <w:szCs w:val="18"/>
              </w:rPr>
              <w:t>1</w:t>
            </w:r>
            <w:r w:rsidR="003208C3">
              <w:rPr>
                <w:sz w:val="18"/>
                <w:szCs w:val="18"/>
              </w:rPr>
              <w:t> 654,3</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219CC" w:rsidRDefault="00673F19" w:rsidP="008A4788">
            <w:pPr>
              <w:jc w:val="center"/>
              <w:rPr>
                <w:sz w:val="18"/>
                <w:szCs w:val="18"/>
              </w:rPr>
            </w:pPr>
            <w:r>
              <w:rPr>
                <w:sz w:val="18"/>
                <w:szCs w:val="18"/>
              </w:rPr>
              <w:t>44,5</w:t>
            </w:r>
          </w:p>
        </w:tc>
      </w:tr>
      <w:tr w:rsidR="00673F19" w:rsidRPr="00680B0E" w:rsidTr="00673F1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673F19" w:rsidRPr="00DC77E1" w:rsidRDefault="00673F19" w:rsidP="00673F19">
            <w:pPr>
              <w:rPr>
                <w:b/>
                <w:sz w:val="18"/>
                <w:szCs w:val="18"/>
              </w:rPr>
            </w:pPr>
            <w:r w:rsidRPr="00DC77E1">
              <w:rPr>
                <w:b/>
                <w:sz w:val="18"/>
                <w:szCs w:val="18"/>
              </w:rPr>
              <w:t>Итого</w:t>
            </w:r>
            <w:r>
              <w:rPr>
                <w:b/>
                <w:sz w:val="18"/>
                <w:szCs w:val="18"/>
              </w:rPr>
              <w:t xml:space="preserve"> </w:t>
            </w:r>
            <w:r w:rsidRPr="00DC77E1">
              <w:rPr>
                <w:b/>
                <w:sz w:val="18"/>
                <w:szCs w:val="18"/>
              </w:rPr>
              <w:t xml:space="preserve">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673F19" w:rsidRPr="00680B0E" w:rsidRDefault="00673F19" w:rsidP="00673F19">
            <w:pPr>
              <w:jc w:val="center"/>
              <w:rPr>
                <w:b/>
                <w:sz w:val="18"/>
                <w:szCs w:val="18"/>
              </w:rPr>
            </w:pPr>
            <w:r>
              <w:rPr>
                <w:b/>
                <w:sz w:val="18"/>
                <w:szCs w:val="18"/>
              </w:rPr>
              <w:t xml:space="preserve"> 3 646,4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73F19" w:rsidRPr="00680B0E" w:rsidRDefault="00673F19" w:rsidP="00673F19">
            <w:pPr>
              <w:jc w:val="center"/>
              <w:rPr>
                <w:b/>
                <w:sz w:val="18"/>
                <w:szCs w:val="18"/>
              </w:rPr>
            </w:pPr>
            <w:r>
              <w:rPr>
                <w:b/>
                <w:sz w:val="18"/>
                <w:szCs w:val="18"/>
              </w:rPr>
              <w:t>3 646,4</w:t>
            </w:r>
          </w:p>
        </w:tc>
        <w:tc>
          <w:tcPr>
            <w:tcW w:w="1046" w:type="dxa"/>
            <w:tcBorders>
              <w:top w:val="single" w:sz="4" w:space="0" w:color="auto"/>
              <w:left w:val="nil"/>
              <w:bottom w:val="single" w:sz="4" w:space="0" w:color="auto"/>
              <w:right w:val="single" w:sz="4" w:space="0" w:color="auto"/>
            </w:tcBorders>
            <w:shd w:val="clear" w:color="auto" w:fill="auto"/>
            <w:vAlign w:val="center"/>
          </w:tcPr>
          <w:p w:rsidR="00673F19" w:rsidRPr="00680B0E" w:rsidRDefault="00673F19" w:rsidP="00673F19">
            <w:pPr>
              <w:jc w:val="center"/>
              <w:rPr>
                <w:b/>
                <w:sz w:val="18"/>
                <w:szCs w:val="18"/>
              </w:rPr>
            </w:pPr>
            <w:r>
              <w:rPr>
                <w:b/>
                <w:sz w:val="18"/>
                <w:szCs w:val="18"/>
              </w:rPr>
              <w:t>98,1</w:t>
            </w:r>
          </w:p>
        </w:tc>
      </w:tr>
      <w:tr w:rsidR="00673F19"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673F19" w:rsidRPr="00DC77E1" w:rsidRDefault="00673F19" w:rsidP="00673F19">
            <w:pPr>
              <w:rPr>
                <w:b/>
                <w:sz w:val="18"/>
                <w:szCs w:val="18"/>
              </w:rPr>
            </w:pPr>
            <w:r>
              <w:rPr>
                <w:b/>
                <w:sz w:val="18"/>
                <w:szCs w:val="18"/>
              </w:rPr>
              <w:t>Прочие безвозмездные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rsidR="00673F19" w:rsidRPr="004D453E" w:rsidRDefault="00673F19" w:rsidP="00673F19">
            <w:pPr>
              <w:jc w:val="center"/>
              <w:rPr>
                <w:b/>
                <w:sz w:val="18"/>
                <w:szCs w:val="18"/>
              </w:rPr>
            </w:pPr>
            <w:r>
              <w:rPr>
                <w:b/>
                <w:sz w:val="18"/>
                <w:szCs w:val="18"/>
              </w:rPr>
              <w:t>70,0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73F19" w:rsidRPr="004D453E" w:rsidRDefault="00673F19" w:rsidP="00673F19">
            <w:pPr>
              <w:jc w:val="center"/>
              <w:rPr>
                <w:b/>
                <w:sz w:val="18"/>
                <w:szCs w:val="18"/>
              </w:rPr>
            </w:pPr>
            <w:r>
              <w:rPr>
                <w:b/>
                <w:sz w:val="18"/>
                <w:szCs w:val="18"/>
              </w:rPr>
              <w:t>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673F19" w:rsidRPr="00D1518F" w:rsidRDefault="00673F19" w:rsidP="00673F19">
            <w:pPr>
              <w:jc w:val="center"/>
              <w:rPr>
                <w:b/>
                <w:sz w:val="18"/>
                <w:szCs w:val="18"/>
              </w:rPr>
            </w:pPr>
            <w:r>
              <w:rPr>
                <w:b/>
                <w:sz w:val="18"/>
                <w:szCs w:val="18"/>
              </w:rPr>
              <w:t>1,9</w:t>
            </w:r>
          </w:p>
        </w:tc>
      </w:tr>
      <w:tr w:rsidR="00673F19"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673F19" w:rsidRPr="003C3AF8" w:rsidRDefault="00673F19" w:rsidP="00673F19">
            <w:pPr>
              <w:rPr>
                <w:sz w:val="18"/>
                <w:szCs w:val="18"/>
              </w:rPr>
            </w:pPr>
            <w:r w:rsidRPr="003C3AF8">
              <w:rPr>
                <w:sz w:val="18"/>
                <w:szCs w:val="18"/>
              </w:rPr>
              <w:t>Прочие безвозмездные поступления в бюджеты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673F19" w:rsidRPr="003C3AF8" w:rsidRDefault="00673F19" w:rsidP="00673F19">
            <w:pPr>
              <w:jc w:val="center"/>
              <w:rPr>
                <w:sz w:val="18"/>
                <w:szCs w:val="18"/>
              </w:rPr>
            </w:pPr>
            <w:r>
              <w:rPr>
                <w:sz w:val="18"/>
                <w:szCs w:val="18"/>
              </w:rPr>
              <w:t>70,0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73F19" w:rsidRPr="003C3AF8" w:rsidRDefault="00673F19" w:rsidP="00673F19">
            <w:pPr>
              <w:jc w:val="center"/>
              <w:rPr>
                <w:sz w:val="18"/>
                <w:szCs w:val="18"/>
              </w:rPr>
            </w:pPr>
            <w:r>
              <w:rPr>
                <w:sz w:val="18"/>
                <w:szCs w:val="18"/>
              </w:rPr>
              <w:t>70,0</w:t>
            </w:r>
          </w:p>
        </w:tc>
        <w:tc>
          <w:tcPr>
            <w:tcW w:w="1046" w:type="dxa"/>
            <w:tcBorders>
              <w:top w:val="single" w:sz="4" w:space="0" w:color="auto"/>
              <w:left w:val="nil"/>
              <w:bottom w:val="single" w:sz="4" w:space="0" w:color="auto"/>
              <w:right w:val="single" w:sz="4" w:space="0" w:color="auto"/>
            </w:tcBorders>
            <w:shd w:val="clear" w:color="auto" w:fill="auto"/>
            <w:vAlign w:val="center"/>
          </w:tcPr>
          <w:p w:rsidR="00673F19" w:rsidRPr="00D1518F" w:rsidRDefault="00673F19" w:rsidP="00673F19">
            <w:pPr>
              <w:jc w:val="center"/>
              <w:rPr>
                <w:sz w:val="18"/>
                <w:szCs w:val="18"/>
              </w:rPr>
            </w:pPr>
            <w:r w:rsidRPr="00D1518F">
              <w:rPr>
                <w:sz w:val="18"/>
                <w:szCs w:val="18"/>
              </w:rPr>
              <w:t>1,</w:t>
            </w:r>
            <w:r>
              <w:rPr>
                <w:sz w:val="18"/>
                <w:szCs w:val="18"/>
              </w:rPr>
              <w:t>9</w:t>
            </w:r>
          </w:p>
        </w:tc>
      </w:tr>
      <w:tr w:rsidR="00673F19"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673F19" w:rsidRPr="00673F19" w:rsidRDefault="00673F19" w:rsidP="00673F19">
            <w:pPr>
              <w:rPr>
                <w:b/>
                <w:sz w:val="18"/>
                <w:szCs w:val="18"/>
              </w:rPr>
            </w:pPr>
            <w:r w:rsidRPr="00673F19">
              <w:rPr>
                <w:b/>
                <w:sz w:val="18"/>
                <w:szCs w:val="18"/>
              </w:rPr>
              <w:t>Всего безвозмездных поступлений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673F19" w:rsidRPr="00673F19" w:rsidRDefault="00673F19" w:rsidP="00673F19">
            <w:pPr>
              <w:jc w:val="center"/>
              <w:rPr>
                <w:b/>
                <w:sz w:val="18"/>
                <w:szCs w:val="18"/>
              </w:rPr>
            </w:pPr>
            <w:r w:rsidRPr="00673F19">
              <w:rPr>
                <w:b/>
                <w:sz w:val="18"/>
                <w:szCs w:val="18"/>
              </w:rPr>
              <w:t>3 716,4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673F19" w:rsidRPr="00673F19" w:rsidRDefault="00673F19" w:rsidP="00673F19">
            <w:pPr>
              <w:jc w:val="center"/>
              <w:rPr>
                <w:b/>
                <w:sz w:val="18"/>
                <w:szCs w:val="18"/>
              </w:rPr>
            </w:pPr>
            <w:r w:rsidRPr="00673F19">
              <w:rPr>
                <w:b/>
                <w:sz w:val="18"/>
                <w:szCs w:val="18"/>
              </w:rPr>
              <w:t>3 716,4</w:t>
            </w:r>
          </w:p>
        </w:tc>
        <w:tc>
          <w:tcPr>
            <w:tcW w:w="1046" w:type="dxa"/>
            <w:tcBorders>
              <w:top w:val="single" w:sz="4" w:space="0" w:color="auto"/>
              <w:left w:val="nil"/>
              <w:bottom w:val="single" w:sz="4" w:space="0" w:color="auto"/>
              <w:right w:val="single" w:sz="4" w:space="0" w:color="auto"/>
            </w:tcBorders>
            <w:shd w:val="clear" w:color="auto" w:fill="auto"/>
            <w:vAlign w:val="center"/>
          </w:tcPr>
          <w:p w:rsidR="00673F19" w:rsidRPr="00673F19" w:rsidRDefault="00673F19" w:rsidP="00673F19">
            <w:pPr>
              <w:jc w:val="center"/>
              <w:rPr>
                <w:b/>
                <w:sz w:val="18"/>
                <w:szCs w:val="18"/>
              </w:rPr>
            </w:pPr>
            <w:r>
              <w:rPr>
                <w:b/>
                <w:sz w:val="18"/>
                <w:szCs w:val="18"/>
              </w:rPr>
              <w:t>100</w:t>
            </w:r>
          </w:p>
        </w:tc>
      </w:tr>
    </w:tbl>
    <w:p w:rsidR="00C403B7" w:rsidRDefault="00C11273" w:rsidP="00DE5699">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673F19">
        <w:rPr>
          <w:rFonts w:eastAsia="Calibri"/>
          <w:sz w:val="28"/>
          <w:szCs w:val="28"/>
          <w:lang w:eastAsia="en-US"/>
        </w:rPr>
        <w:t>3 646,4</w:t>
      </w:r>
      <w:r w:rsidR="004A3502">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руб.</w:t>
      </w:r>
      <w:r w:rsidR="00FD2288">
        <w:rPr>
          <w:rFonts w:eastAsia="Calibri"/>
          <w:sz w:val="28"/>
          <w:szCs w:val="28"/>
          <w:lang w:eastAsia="en-US"/>
        </w:rPr>
        <w:t xml:space="preserve"> </w:t>
      </w:r>
      <w:r w:rsidR="00137482">
        <w:rPr>
          <w:rFonts w:eastAsia="Calibri"/>
          <w:sz w:val="28"/>
          <w:szCs w:val="28"/>
          <w:lang w:eastAsia="en-US"/>
        </w:rPr>
        <w:t>(за счет средств районного бюджета)</w:t>
      </w:r>
      <w:r w:rsidR="002F36A1">
        <w:rPr>
          <w:rFonts w:eastAsia="Calibri"/>
          <w:sz w:val="28"/>
          <w:szCs w:val="28"/>
          <w:lang w:eastAsia="en-US"/>
        </w:rPr>
        <w:t xml:space="preserve"> или </w:t>
      </w:r>
      <w:r w:rsidR="00673F19">
        <w:rPr>
          <w:rFonts w:eastAsia="Calibri"/>
          <w:sz w:val="28"/>
          <w:szCs w:val="28"/>
          <w:lang w:eastAsia="en-US"/>
        </w:rPr>
        <w:t>100</w:t>
      </w:r>
      <w:r w:rsidR="002F36A1">
        <w:rPr>
          <w:rFonts w:eastAsia="Calibri"/>
          <w:sz w:val="28"/>
          <w:szCs w:val="28"/>
          <w:lang w:eastAsia="en-US"/>
        </w:rPr>
        <w:t>% к уточненным плановым значениям</w:t>
      </w:r>
      <w:r w:rsidR="00137482">
        <w:rPr>
          <w:rFonts w:eastAsia="Calibri"/>
          <w:sz w:val="28"/>
          <w:szCs w:val="28"/>
          <w:lang w:eastAsia="en-US"/>
        </w:rPr>
        <w:t>.</w:t>
      </w:r>
      <w:r w:rsidR="00E3638A">
        <w:rPr>
          <w:rFonts w:eastAsia="Calibri"/>
          <w:sz w:val="28"/>
          <w:szCs w:val="28"/>
          <w:lang w:eastAsia="en-US"/>
        </w:rPr>
        <w:t xml:space="preserve">         </w:t>
      </w:r>
    </w:p>
    <w:p w:rsidR="002E0B91" w:rsidRDefault="00C11273" w:rsidP="00C403B7">
      <w:pPr>
        <w:pStyle w:val="a5"/>
        <w:tabs>
          <w:tab w:val="left" w:pos="709"/>
        </w:tabs>
        <w:spacing w:before="0" w:beforeAutospacing="0" w:after="0" w:afterAutospacing="0"/>
        <w:rPr>
          <w:sz w:val="28"/>
          <w:szCs w:val="28"/>
        </w:rPr>
      </w:pPr>
      <w:r w:rsidRPr="000F26F8">
        <w:lastRenderedPageBreak/>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AE03A5">
        <w:rPr>
          <w:sz w:val="28"/>
          <w:szCs w:val="28"/>
        </w:rPr>
        <w:t>4</w:t>
      </w:r>
      <w:r w:rsidRPr="002F36A1">
        <w:rPr>
          <w:sz w:val="28"/>
          <w:szCs w:val="28"/>
        </w:rPr>
        <w:t xml:space="preserve"> году, наибольший удельный вес занимают </w:t>
      </w:r>
      <w:r w:rsidR="00874502">
        <w:rPr>
          <w:sz w:val="28"/>
          <w:szCs w:val="28"/>
        </w:rPr>
        <w:t>иные межбюджетные трансферты</w:t>
      </w:r>
      <w:r w:rsidRPr="002F36A1">
        <w:rPr>
          <w:sz w:val="28"/>
          <w:szCs w:val="28"/>
        </w:rPr>
        <w:t xml:space="preserve">  - </w:t>
      </w:r>
      <w:r w:rsidR="00AE03A5">
        <w:rPr>
          <w:sz w:val="28"/>
          <w:szCs w:val="28"/>
        </w:rPr>
        <w:t>77,2</w:t>
      </w:r>
      <w:r w:rsidRPr="002F36A1">
        <w:rPr>
          <w:sz w:val="28"/>
          <w:szCs w:val="28"/>
        </w:rPr>
        <w:t>%</w:t>
      </w:r>
      <w:r w:rsidR="00A700C1" w:rsidRPr="002F36A1">
        <w:rPr>
          <w:sz w:val="28"/>
          <w:szCs w:val="28"/>
        </w:rPr>
        <w:t>,</w:t>
      </w:r>
      <w:r w:rsidR="00D1518F">
        <w:rPr>
          <w:sz w:val="28"/>
          <w:szCs w:val="28"/>
        </w:rPr>
        <w:t xml:space="preserve"> </w:t>
      </w:r>
      <w:r w:rsidR="00AE03A5">
        <w:rPr>
          <w:sz w:val="28"/>
          <w:szCs w:val="28"/>
        </w:rPr>
        <w:t xml:space="preserve">затем </w:t>
      </w:r>
      <w:r w:rsidR="006E24E3">
        <w:rPr>
          <w:sz w:val="28"/>
          <w:szCs w:val="28"/>
        </w:rPr>
        <w:t xml:space="preserve">субвенции – </w:t>
      </w:r>
      <w:r w:rsidR="00AE03A5">
        <w:rPr>
          <w:sz w:val="28"/>
          <w:szCs w:val="28"/>
        </w:rPr>
        <w:t>12,2</w:t>
      </w:r>
      <w:r w:rsidR="006E24E3">
        <w:rPr>
          <w:sz w:val="28"/>
          <w:szCs w:val="28"/>
        </w:rPr>
        <w:t xml:space="preserve">%, </w:t>
      </w:r>
      <w:r w:rsidR="00D1518F" w:rsidRPr="002F36A1">
        <w:rPr>
          <w:sz w:val="28"/>
          <w:szCs w:val="28"/>
        </w:rPr>
        <w:t xml:space="preserve">дотации – </w:t>
      </w:r>
      <w:r w:rsidR="00AE03A5">
        <w:rPr>
          <w:sz w:val="28"/>
          <w:szCs w:val="28"/>
        </w:rPr>
        <w:t>8,7</w:t>
      </w:r>
      <w:r w:rsidR="00D1518F" w:rsidRPr="002F36A1">
        <w:rPr>
          <w:sz w:val="28"/>
          <w:szCs w:val="28"/>
        </w:rPr>
        <w:t>%</w:t>
      </w:r>
      <w:r w:rsidR="00D1518F">
        <w:rPr>
          <w:sz w:val="28"/>
          <w:szCs w:val="28"/>
        </w:rPr>
        <w:t>,</w:t>
      </w:r>
      <w:r w:rsidR="00D1518F" w:rsidRPr="002F36A1">
        <w:rPr>
          <w:sz w:val="28"/>
          <w:szCs w:val="28"/>
        </w:rPr>
        <w:t xml:space="preserve"> </w:t>
      </w:r>
      <w:r w:rsidR="008A4788">
        <w:rPr>
          <w:sz w:val="28"/>
          <w:szCs w:val="28"/>
        </w:rPr>
        <w:t>прочие безвозмездные поступления</w:t>
      </w:r>
      <w:r w:rsidR="00D1518F">
        <w:rPr>
          <w:sz w:val="28"/>
          <w:szCs w:val="28"/>
        </w:rPr>
        <w:t xml:space="preserve"> в бюджеты сельских поселений</w:t>
      </w:r>
      <w:r w:rsidR="008A4788">
        <w:rPr>
          <w:sz w:val="28"/>
          <w:szCs w:val="28"/>
        </w:rPr>
        <w:t xml:space="preserve"> – </w:t>
      </w:r>
      <w:r w:rsidR="00D1518F">
        <w:rPr>
          <w:sz w:val="28"/>
          <w:szCs w:val="28"/>
        </w:rPr>
        <w:t>1,</w:t>
      </w:r>
      <w:r w:rsidR="00AE03A5">
        <w:rPr>
          <w:sz w:val="28"/>
          <w:szCs w:val="28"/>
        </w:rPr>
        <w:t>9</w:t>
      </w:r>
      <w:r w:rsidR="008A4788">
        <w:rPr>
          <w:sz w:val="28"/>
          <w:szCs w:val="28"/>
        </w:rPr>
        <w:t>%</w:t>
      </w:r>
      <w:r w:rsidR="00AE03A5">
        <w:rPr>
          <w:sz w:val="28"/>
          <w:szCs w:val="28"/>
        </w:rPr>
        <w:t>.</w:t>
      </w:r>
    </w:p>
    <w:p w:rsidR="00AE03A5" w:rsidRPr="002F36A1" w:rsidRDefault="00AE03A5"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0B39E3">
        <w:rPr>
          <w:rFonts w:eastAsia="Calibri"/>
          <w:b/>
          <w:color w:val="000000"/>
          <w:sz w:val="28"/>
          <w:szCs w:val="28"/>
          <w:lang w:eastAsia="en-US"/>
        </w:rPr>
        <w:t>Новотырышкинского</w:t>
      </w:r>
      <w:r w:rsidR="006E24E3">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A037B1"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962820" w:rsidRDefault="000F6213" w:rsidP="00962820">
      <w:pPr>
        <w:tabs>
          <w:tab w:val="left" w:pos="709"/>
        </w:tabs>
        <w:jc w:val="both"/>
        <w:rPr>
          <w:sz w:val="28"/>
          <w:szCs w:val="28"/>
        </w:rPr>
      </w:pPr>
      <w:r>
        <w:rPr>
          <w:sz w:val="28"/>
          <w:szCs w:val="28"/>
        </w:rPr>
        <w:t xml:space="preserve">          </w:t>
      </w:r>
      <w:r w:rsidR="00962820">
        <w:rPr>
          <w:sz w:val="28"/>
          <w:szCs w:val="28"/>
        </w:rPr>
        <w:t>В 202</w:t>
      </w:r>
      <w:r w:rsidR="00AE03A5">
        <w:rPr>
          <w:sz w:val="28"/>
          <w:szCs w:val="28"/>
        </w:rPr>
        <w:t>4</w:t>
      </w:r>
      <w:r w:rsidR="00962820">
        <w:rPr>
          <w:sz w:val="28"/>
          <w:szCs w:val="28"/>
        </w:rPr>
        <w:t xml:space="preserve"> году муниципальные гарантии не предоставлялись</w:t>
      </w:r>
      <w:r w:rsidR="00AE03A5">
        <w:rPr>
          <w:sz w:val="28"/>
          <w:szCs w:val="28"/>
        </w:rPr>
        <w:t>.</w:t>
      </w:r>
      <w:r w:rsidR="00962820">
        <w:rPr>
          <w:sz w:val="28"/>
          <w:szCs w:val="28"/>
        </w:rPr>
        <w:t xml:space="preserve"> Остатка непогашенной суммы по муниципальным гарантиям на 01.01.202</w:t>
      </w:r>
      <w:r w:rsidR="00AE03A5">
        <w:rPr>
          <w:sz w:val="28"/>
          <w:szCs w:val="28"/>
        </w:rPr>
        <w:t>5</w:t>
      </w:r>
      <w:r w:rsidR="00962820">
        <w:rPr>
          <w:sz w:val="28"/>
          <w:szCs w:val="28"/>
        </w:rPr>
        <w:t xml:space="preserve"> нет.</w:t>
      </w:r>
    </w:p>
    <w:p w:rsidR="00962820" w:rsidRDefault="00962820" w:rsidP="00962820">
      <w:pPr>
        <w:tabs>
          <w:tab w:val="left" w:pos="709"/>
        </w:tabs>
        <w:jc w:val="both"/>
        <w:rPr>
          <w:sz w:val="28"/>
          <w:szCs w:val="28"/>
        </w:rPr>
      </w:pPr>
      <w:r>
        <w:rPr>
          <w:sz w:val="28"/>
          <w:szCs w:val="28"/>
        </w:rPr>
        <w:t xml:space="preserve">          </w:t>
      </w:r>
      <w:r w:rsidR="000F6213">
        <w:rPr>
          <w:sz w:val="28"/>
          <w:szCs w:val="28"/>
        </w:rPr>
        <w:t xml:space="preserve">Объем расходов на обслуживание муниципального долга </w:t>
      </w:r>
      <w:r w:rsidR="000B39E3">
        <w:rPr>
          <w:sz w:val="28"/>
          <w:szCs w:val="28"/>
        </w:rPr>
        <w:t>Новотырышкинского</w:t>
      </w:r>
      <w:r w:rsidR="00D47657">
        <w:rPr>
          <w:sz w:val="28"/>
          <w:szCs w:val="28"/>
        </w:rPr>
        <w:t xml:space="preserve"> </w:t>
      </w:r>
      <w:r w:rsidR="009523E0">
        <w:rPr>
          <w:sz w:val="28"/>
          <w:szCs w:val="28"/>
        </w:rPr>
        <w:t>сельсовета</w:t>
      </w:r>
      <w:r w:rsidR="000F6213">
        <w:rPr>
          <w:sz w:val="28"/>
          <w:szCs w:val="28"/>
        </w:rPr>
        <w:t xml:space="preserve"> составил </w:t>
      </w:r>
      <w:r w:rsidR="00430394">
        <w:rPr>
          <w:sz w:val="28"/>
          <w:szCs w:val="28"/>
        </w:rPr>
        <w:t>320,0</w:t>
      </w:r>
      <w:r>
        <w:rPr>
          <w:sz w:val="28"/>
          <w:szCs w:val="28"/>
        </w:rPr>
        <w:t xml:space="preserve"> </w:t>
      </w:r>
      <w:r w:rsidR="000F6213">
        <w:rPr>
          <w:sz w:val="28"/>
          <w:szCs w:val="28"/>
        </w:rPr>
        <w:t>тыс. руб.</w:t>
      </w:r>
    </w:p>
    <w:p w:rsidR="00D3214D" w:rsidRDefault="00137482" w:rsidP="00FB1C6D">
      <w:pPr>
        <w:tabs>
          <w:tab w:val="left" w:pos="709"/>
        </w:tabs>
        <w:jc w:val="both"/>
        <w:rPr>
          <w:sz w:val="28"/>
          <w:szCs w:val="28"/>
        </w:rPr>
      </w:pPr>
      <w:r>
        <w:rPr>
          <w:sz w:val="28"/>
          <w:szCs w:val="28"/>
        </w:rPr>
        <w:t xml:space="preserve">          В 202</w:t>
      </w:r>
      <w:r w:rsidR="00430394">
        <w:rPr>
          <w:sz w:val="28"/>
          <w:szCs w:val="28"/>
        </w:rPr>
        <w:t>4</w:t>
      </w:r>
      <w:r>
        <w:rPr>
          <w:sz w:val="28"/>
          <w:szCs w:val="28"/>
        </w:rPr>
        <w:t xml:space="preserve"> году кредиты коммерческих банков не привлекались</w:t>
      </w:r>
      <w:r w:rsidR="00430394">
        <w:rPr>
          <w:sz w:val="28"/>
          <w:szCs w:val="28"/>
        </w:rPr>
        <w:t>,</w:t>
      </w:r>
      <w:r w:rsidR="00D90587">
        <w:rPr>
          <w:sz w:val="28"/>
          <w:szCs w:val="28"/>
        </w:rPr>
        <w:t xml:space="preserve"> производились муниципальные заимствования из бюджета муниципального образования Смоленский район Алтайского края </w:t>
      </w:r>
      <w:r w:rsidR="009518DB">
        <w:rPr>
          <w:sz w:val="28"/>
          <w:szCs w:val="28"/>
        </w:rPr>
        <w:t xml:space="preserve">в размере  </w:t>
      </w:r>
      <w:r w:rsidR="00430394">
        <w:rPr>
          <w:sz w:val="28"/>
          <w:szCs w:val="28"/>
        </w:rPr>
        <w:t>320,0</w:t>
      </w:r>
      <w:r w:rsidR="009518DB">
        <w:rPr>
          <w:sz w:val="28"/>
          <w:szCs w:val="28"/>
        </w:rPr>
        <w:t xml:space="preserve"> тыс. руб. по кредитному договору</w:t>
      </w:r>
      <w:r w:rsidR="00D90587">
        <w:rPr>
          <w:sz w:val="28"/>
          <w:szCs w:val="28"/>
        </w:rPr>
        <w:t xml:space="preserve"> № </w:t>
      </w:r>
      <w:r w:rsidR="009518DB">
        <w:rPr>
          <w:sz w:val="28"/>
          <w:szCs w:val="28"/>
        </w:rPr>
        <w:t>1</w:t>
      </w:r>
      <w:r w:rsidR="00D90587">
        <w:rPr>
          <w:sz w:val="28"/>
          <w:szCs w:val="28"/>
        </w:rPr>
        <w:t>/202</w:t>
      </w:r>
      <w:r w:rsidR="00430394">
        <w:rPr>
          <w:sz w:val="28"/>
          <w:szCs w:val="28"/>
        </w:rPr>
        <w:t>4</w:t>
      </w:r>
      <w:r w:rsidR="00D90587">
        <w:rPr>
          <w:sz w:val="28"/>
          <w:szCs w:val="28"/>
        </w:rPr>
        <w:t xml:space="preserve"> от </w:t>
      </w:r>
      <w:r w:rsidR="009518DB" w:rsidRPr="00FB1C6D">
        <w:rPr>
          <w:sz w:val="28"/>
          <w:szCs w:val="28"/>
        </w:rPr>
        <w:t>2</w:t>
      </w:r>
      <w:r w:rsidR="00430394" w:rsidRPr="00FB1C6D">
        <w:rPr>
          <w:sz w:val="28"/>
          <w:szCs w:val="28"/>
        </w:rPr>
        <w:t>9</w:t>
      </w:r>
      <w:r w:rsidR="00D90587" w:rsidRPr="00FB1C6D">
        <w:rPr>
          <w:sz w:val="28"/>
          <w:szCs w:val="28"/>
        </w:rPr>
        <w:t>.</w:t>
      </w:r>
      <w:r w:rsidR="00962820" w:rsidRPr="00FB1C6D">
        <w:rPr>
          <w:sz w:val="28"/>
          <w:szCs w:val="28"/>
        </w:rPr>
        <w:t>0</w:t>
      </w:r>
      <w:r w:rsidR="00430394" w:rsidRPr="00FB1C6D">
        <w:rPr>
          <w:sz w:val="28"/>
          <w:szCs w:val="28"/>
        </w:rPr>
        <w:t>5</w:t>
      </w:r>
      <w:r w:rsidR="00D90587" w:rsidRPr="00FB1C6D">
        <w:rPr>
          <w:sz w:val="28"/>
          <w:szCs w:val="28"/>
        </w:rPr>
        <w:t>.202</w:t>
      </w:r>
      <w:r w:rsidR="00430394" w:rsidRPr="00FB1C6D">
        <w:rPr>
          <w:sz w:val="28"/>
          <w:szCs w:val="28"/>
        </w:rPr>
        <w:t>4</w:t>
      </w:r>
      <w:r w:rsidR="009518DB">
        <w:rPr>
          <w:sz w:val="28"/>
          <w:szCs w:val="28"/>
        </w:rPr>
        <w:t xml:space="preserve"> </w:t>
      </w:r>
      <w:r w:rsidR="00D90587">
        <w:rPr>
          <w:sz w:val="28"/>
          <w:szCs w:val="28"/>
        </w:rPr>
        <w:t xml:space="preserve">на покрытие </w:t>
      </w:r>
      <w:r w:rsidR="006D056B">
        <w:rPr>
          <w:sz w:val="28"/>
          <w:szCs w:val="28"/>
        </w:rPr>
        <w:t xml:space="preserve">временных кассовых </w:t>
      </w:r>
      <w:r w:rsidR="00D90587">
        <w:rPr>
          <w:sz w:val="28"/>
          <w:szCs w:val="28"/>
        </w:rPr>
        <w:t>разры</w:t>
      </w:r>
      <w:r w:rsidR="009518DB">
        <w:rPr>
          <w:sz w:val="28"/>
          <w:szCs w:val="28"/>
        </w:rPr>
        <w:t>вов бюджета сельского поселения,</w:t>
      </w:r>
      <w:r w:rsidR="00D90587">
        <w:rPr>
          <w:sz w:val="28"/>
          <w:szCs w:val="28"/>
        </w:rPr>
        <w:t xml:space="preserve"> </w:t>
      </w:r>
      <w:r w:rsidR="00430394">
        <w:rPr>
          <w:sz w:val="28"/>
          <w:szCs w:val="28"/>
        </w:rPr>
        <w:t>13</w:t>
      </w:r>
      <w:r w:rsidR="009518DB">
        <w:rPr>
          <w:sz w:val="28"/>
          <w:szCs w:val="28"/>
        </w:rPr>
        <w:t>.1</w:t>
      </w:r>
      <w:r w:rsidR="00430394">
        <w:rPr>
          <w:sz w:val="28"/>
          <w:szCs w:val="28"/>
        </w:rPr>
        <w:t>1</w:t>
      </w:r>
      <w:r w:rsidR="009518DB">
        <w:rPr>
          <w:sz w:val="28"/>
          <w:szCs w:val="28"/>
        </w:rPr>
        <w:t>.202</w:t>
      </w:r>
      <w:r w:rsidR="00430394">
        <w:rPr>
          <w:sz w:val="28"/>
          <w:szCs w:val="28"/>
        </w:rPr>
        <w:t>4</w:t>
      </w:r>
      <w:r w:rsidR="009518DB">
        <w:rPr>
          <w:sz w:val="28"/>
          <w:szCs w:val="28"/>
        </w:rPr>
        <w:t xml:space="preserve"> </w:t>
      </w:r>
      <w:r w:rsidR="00D90587">
        <w:rPr>
          <w:sz w:val="28"/>
          <w:szCs w:val="28"/>
        </w:rPr>
        <w:t xml:space="preserve">обязательства по возврату бюджетного кредита были погашены в полном </w:t>
      </w:r>
      <w:r w:rsidR="00D00ECE">
        <w:rPr>
          <w:sz w:val="28"/>
          <w:szCs w:val="28"/>
        </w:rPr>
        <w:t>объеме.</w:t>
      </w:r>
      <w:r>
        <w:rPr>
          <w:sz w:val="28"/>
          <w:szCs w:val="28"/>
        </w:rPr>
        <w:t xml:space="preserve">        </w:t>
      </w:r>
    </w:p>
    <w:p w:rsidR="003575DB" w:rsidRDefault="000F6213" w:rsidP="00D00ECE">
      <w:pPr>
        <w:tabs>
          <w:tab w:val="left" w:pos="709"/>
        </w:tabs>
        <w:jc w:val="both"/>
        <w:rPr>
          <w:sz w:val="28"/>
          <w:szCs w:val="28"/>
        </w:rPr>
      </w:pPr>
      <w:r>
        <w:rPr>
          <w:sz w:val="28"/>
          <w:szCs w:val="28"/>
        </w:rPr>
        <w:t xml:space="preserve">          За 20</w:t>
      </w:r>
      <w:r w:rsidR="00F91473">
        <w:rPr>
          <w:sz w:val="28"/>
          <w:szCs w:val="28"/>
        </w:rPr>
        <w:t>2</w:t>
      </w:r>
      <w:r w:rsidR="00430394">
        <w:rPr>
          <w:sz w:val="28"/>
          <w:szCs w:val="28"/>
        </w:rPr>
        <w:t>4</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962820">
        <w:rPr>
          <w:sz w:val="28"/>
          <w:szCs w:val="28"/>
        </w:rPr>
        <w:t>доходов</w:t>
      </w:r>
      <w:r>
        <w:rPr>
          <w:sz w:val="28"/>
          <w:szCs w:val="28"/>
        </w:rPr>
        <w:t xml:space="preserve"> над </w:t>
      </w:r>
      <w:r w:rsidR="00962820">
        <w:rPr>
          <w:sz w:val="28"/>
          <w:szCs w:val="28"/>
        </w:rPr>
        <w:t>расходами</w:t>
      </w:r>
      <w:r>
        <w:rPr>
          <w:sz w:val="28"/>
          <w:szCs w:val="28"/>
        </w:rPr>
        <w:t xml:space="preserve"> (</w:t>
      </w:r>
      <w:r w:rsidR="00430394">
        <w:rPr>
          <w:sz w:val="28"/>
          <w:szCs w:val="28"/>
        </w:rPr>
        <w:t>профи</w:t>
      </w:r>
      <w:r w:rsidR="009518DB">
        <w:rPr>
          <w:sz w:val="28"/>
          <w:szCs w:val="28"/>
        </w:rPr>
        <w:t>цит</w:t>
      </w:r>
      <w:r>
        <w:rPr>
          <w:sz w:val="28"/>
          <w:szCs w:val="28"/>
        </w:rPr>
        <w:t xml:space="preserve">) в сумме </w:t>
      </w:r>
      <w:r w:rsidR="00430394">
        <w:rPr>
          <w:sz w:val="28"/>
          <w:szCs w:val="28"/>
        </w:rPr>
        <w:t>754,7</w:t>
      </w:r>
      <w:r w:rsidR="009523E0">
        <w:rPr>
          <w:sz w:val="28"/>
          <w:szCs w:val="28"/>
        </w:rPr>
        <w:t xml:space="preserve"> </w:t>
      </w:r>
      <w:r>
        <w:rPr>
          <w:sz w:val="28"/>
          <w:szCs w:val="28"/>
        </w:rPr>
        <w:t xml:space="preserve">тыс. руб., при плановом дефиците </w:t>
      </w:r>
      <w:r w:rsidR="00430394">
        <w:rPr>
          <w:sz w:val="28"/>
          <w:szCs w:val="28"/>
        </w:rPr>
        <w:t>0,0</w:t>
      </w:r>
      <w:r>
        <w:rPr>
          <w:sz w:val="28"/>
          <w:szCs w:val="28"/>
        </w:rPr>
        <w:t xml:space="preserve"> тыс. руб.</w:t>
      </w:r>
      <w:r w:rsidR="002C759D">
        <w:rPr>
          <w:sz w:val="28"/>
          <w:szCs w:val="28"/>
        </w:rPr>
        <w:t xml:space="preserve"> </w:t>
      </w:r>
    </w:p>
    <w:p w:rsidR="00430394" w:rsidRDefault="003575DB" w:rsidP="00D00ECE">
      <w:pPr>
        <w:tabs>
          <w:tab w:val="left" w:pos="709"/>
        </w:tabs>
        <w:jc w:val="both"/>
        <w:rPr>
          <w:sz w:val="28"/>
          <w:szCs w:val="28"/>
        </w:rPr>
      </w:pPr>
      <w:r>
        <w:rPr>
          <w:sz w:val="28"/>
          <w:szCs w:val="28"/>
        </w:rPr>
        <w:tab/>
      </w:r>
      <w:r w:rsidR="00AA152E">
        <w:rPr>
          <w:sz w:val="28"/>
          <w:szCs w:val="28"/>
        </w:rPr>
        <w:t xml:space="preserve">Источники финансирования </w:t>
      </w:r>
      <w:r w:rsidRPr="00212720">
        <w:rPr>
          <w:sz w:val="28"/>
          <w:szCs w:val="28"/>
        </w:rPr>
        <w:t>дефицита бюджета поселения соответствуют ст. 96 Бюджетного Кодекса Российской Федерации</w:t>
      </w:r>
      <w:r w:rsidR="00430394">
        <w:rPr>
          <w:sz w:val="28"/>
          <w:szCs w:val="28"/>
        </w:rPr>
        <w:t>.</w:t>
      </w:r>
    </w:p>
    <w:p w:rsidR="00C032F9" w:rsidRPr="00A64BB8" w:rsidRDefault="00C032F9" w:rsidP="00A64BB8">
      <w:pPr>
        <w:tabs>
          <w:tab w:val="left" w:pos="709"/>
        </w:tabs>
        <w:jc w:val="both"/>
        <w:rPr>
          <w:rFonts w:eastAsia="Calibri"/>
          <w:lang w:eastAsia="en-US"/>
        </w:rPr>
      </w:pPr>
    </w:p>
    <w:p w:rsidR="00F63FAC" w:rsidRPr="003D60BC" w:rsidRDefault="00F63FAC" w:rsidP="00430394">
      <w:pPr>
        <w:tabs>
          <w:tab w:val="left" w:pos="284"/>
          <w:tab w:val="left" w:pos="709"/>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D00ECE">
        <w:rPr>
          <w:b/>
          <w:bCs/>
          <w:sz w:val="28"/>
          <w:szCs w:val="28"/>
        </w:rPr>
        <w:t xml:space="preserve">муниципального образования </w:t>
      </w:r>
      <w:r w:rsidR="009B384B">
        <w:rPr>
          <w:b/>
          <w:bCs/>
          <w:sz w:val="28"/>
          <w:szCs w:val="28"/>
        </w:rPr>
        <w:t xml:space="preserve">Новотырышкинского </w:t>
      </w:r>
      <w:r w:rsidR="00613524">
        <w:rPr>
          <w:b/>
          <w:bCs/>
          <w:sz w:val="28"/>
          <w:szCs w:val="28"/>
        </w:rPr>
        <w:t>сельсовета</w:t>
      </w:r>
      <w:r w:rsidR="00430394">
        <w:rPr>
          <w:b/>
          <w:bCs/>
          <w:sz w:val="28"/>
          <w:szCs w:val="28"/>
        </w:rPr>
        <w:t xml:space="preserve"> </w:t>
      </w:r>
      <w:r w:rsidRPr="003D60BC">
        <w:rPr>
          <w:b/>
          <w:bCs/>
          <w:sz w:val="28"/>
          <w:szCs w:val="28"/>
        </w:rPr>
        <w:t>за 20</w:t>
      </w:r>
      <w:r w:rsidR="003D60BC">
        <w:rPr>
          <w:b/>
          <w:bCs/>
          <w:sz w:val="28"/>
          <w:szCs w:val="28"/>
        </w:rPr>
        <w:t>2</w:t>
      </w:r>
      <w:r w:rsidR="00430394">
        <w:rPr>
          <w:b/>
          <w:bCs/>
          <w:sz w:val="28"/>
          <w:szCs w:val="28"/>
        </w:rPr>
        <w:t>4</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430394">
        <w:rPr>
          <w:rFonts w:eastAsia="Calibri"/>
          <w:color w:val="000000"/>
          <w:sz w:val="28"/>
          <w:szCs w:val="28"/>
          <w:lang w:eastAsia="en-US"/>
        </w:rPr>
        <w:t>4</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DE49D5">
        <w:rPr>
          <w:sz w:val="28"/>
          <w:szCs w:val="28"/>
        </w:rPr>
        <w:t>Новотырышкинский</w:t>
      </w:r>
      <w:r w:rsidR="003E2FB9">
        <w:rPr>
          <w:sz w:val="28"/>
          <w:szCs w:val="28"/>
        </w:rPr>
        <w:t xml:space="preserve"> сельсовет.</w:t>
      </w:r>
      <w:r w:rsidR="00380EDE">
        <w:rPr>
          <w:sz w:val="28"/>
          <w:szCs w:val="28"/>
        </w:rPr>
        <w:t xml:space="preserve"> </w:t>
      </w:r>
    </w:p>
    <w:p w:rsidR="009F3B5E" w:rsidRPr="00AC0892"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430394">
        <w:rPr>
          <w:rFonts w:ascii="Times New Roman" w:hAnsi="Times New Roman" w:cs="Times New Roman"/>
          <w:b w:val="0"/>
          <w:sz w:val="28"/>
          <w:szCs w:val="28"/>
        </w:rPr>
        <w:t>4</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ешение</w:t>
      </w:r>
      <w:r w:rsidR="00AC0892">
        <w:rPr>
          <w:rFonts w:ascii="Times New Roman" w:hAnsi="Times New Roman" w:cs="Times New Roman"/>
          <w:b w:val="0"/>
          <w:sz w:val="28"/>
          <w:szCs w:val="28"/>
        </w:rPr>
        <w:t xml:space="preserve"> </w:t>
      </w:r>
      <w:r w:rsidR="003E2FB9" w:rsidRPr="00AC0892">
        <w:rPr>
          <w:rFonts w:ascii="Times New Roman" w:hAnsi="Times New Roman" w:cs="Times New Roman"/>
          <w:b w:val="0"/>
          <w:sz w:val="28"/>
          <w:szCs w:val="28"/>
        </w:rPr>
        <w:t>«</w:t>
      </w:r>
      <w:r w:rsidRPr="00AC0892">
        <w:rPr>
          <w:rFonts w:ascii="Times New Roman" w:hAnsi="Times New Roman" w:cs="Times New Roman"/>
          <w:b w:val="0"/>
          <w:sz w:val="28"/>
          <w:szCs w:val="28"/>
        </w:rPr>
        <w:t xml:space="preserve">О </w:t>
      </w:r>
      <w:r w:rsidR="003E2FB9" w:rsidRPr="00AC0892">
        <w:rPr>
          <w:rFonts w:ascii="Times New Roman" w:hAnsi="Times New Roman" w:cs="Times New Roman"/>
          <w:b w:val="0"/>
          <w:sz w:val="28"/>
          <w:szCs w:val="28"/>
        </w:rPr>
        <w:t>б</w:t>
      </w:r>
      <w:r w:rsidRPr="00AC0892">
        <w:rPr>
          <w:rFonts w:ascii="Times New Roman" w:hAnsi="Times New Roman" w:cs="Times New Roman"/>
          <w:b w:val="0"/>
          <w:sz w:val="28"/>
          <w:szCs w:val="28"/>
        </w:rPr>
        <w:t>юджете</w:t>
      </w:r>
      <w:r w:rsidR="003E2FB9" w:rsidRPr="00AC0892">
        <w:rPr>
          <w:rFonts w:ascii="Times New Roman" w:hAnsi="Times New Roman" w:cs="Times New Roman"/>
          <w:b w:val="0"/>
          <w:sz w:val="28"/>
          <w:szCs w:val="28"/>
        </w:rPr>
        <w:t xml:space="preserve"> муниципального образования </w:t>
      </w:r>
      <w:r w:rsidR="00DE49D5" w:rsidRPr="00AC0892">
        <w:rPr>
          <w:rFonts w:ascii="Times New Roman" w:hAnsi="Times New Roman" w:cs="Times New Roman"/>
          <w:b w:val="0"/>
          <w:sz w:val="28"/>
          <w:szCs w:val="28"/>
        </w:rPr>
        <w:t xml:space="preserve">Новотырышкинский </w:t>
      </w:r>
      <w:r w:rsidR="003E2FB9" w:rsidRPr="00AC0892">
        <w:rPr>
          <w:rFonts w:ascii="Times New Roman" w:eastAsia="Calibri" w:hAnsi="Times New Roman" w:cs="Times New Roman"/>
          <w:b w:val="0"/>
          <w:sz w:val="28"/>
          <w:szCs w:val="28"/>
        </w:rPr>
        <w:t xml:space="preserve">сельсовет Смоленского района Алтайского края </w:t>
      </w:r>
      <w:r w:rsidR="006A2FFB" w:rsidRPr="00AC0892">
        <w:rPr>
          <w:rFonts w:ascii="Times New Roman" w:hAnsi="Times New Roman" w:cs="Times New Roman"/>
          <w:b w:val="0"/>
          <w:sz w:val="28"/>
          <w:szCs w:val="28"/>
        </w:rPr>
        <w:t>на 202</w:t>
      </w:r>
      <w:r w:rsidR="00430394">
        <w:rPr>
          <w:rFonts w:ascii="Times New Roman" w:hAnsi="Times New Roman" w:cs="Times New Roman"/>
          <w:b w:val="0"/>
          <w:sz w:val="28"/>
          <w:szCs w:val="28"/>
        </w:rPr>
        <w:t>4</w:t>
      </w:r>
      <w:r w:rsidR="00B76E79">
        <w:rPr>
          <w:rFonts w:ascii="Times New Roman" w:hAnsi="Times New Roman" w:cs="Times New Roman"/>
          <w:b w:val="0"/>
          <w:sz w:val="28"/>
          <w:szCs w:val="28"/>
        </w:rPr>
        <w:t xml:space="preserve"> </w:t>
      </w:r>
      <w:r w:rsidR="006A2FFB" w:rsidRPr="00AC0892">
        <w:rPr>
          <w:rFonts w:ascii="Times New Roman" w:hAnsi="Times New Roman" w:cs="Times New Roman"/>
          <w:b w:val="0"/>
          <w:sz w:val="28"/>
          <w:szCs w:val="28"/>
        </w:rPr>
        <w:t>год и</w:t>
      </w:r>
      <w:r w:rsidR="005742BB" w:rsidRPr="00AC0892">
        <w:rPr>
          <w:rFonts w:ascii="Times New Roman" w:hAnsi="Times New Roman" w:cs="Times New Roman"/>
          <w:b w:val="0"/>
          <w:sz w:val="28"/>
          <w:szCs w:val="28"/>
        </w:rPr>
        <w:t xml:space="preserve"> на </w:t>
      </w:r>
      <w:r w:rsidR="006A2FFB" w:rsidRPr="00AC0892">
        <w:rPr>
          <w:rFonts w:ascii="Times New Roman" w:hAnsi="Times New Roman" w:cs="Times New Roman"/>
          <w:b w:val="0"/>
          <w:sz w:val="28"/>
          <w:szCs w:val="28"/>
        </w:rPr>
        <w:t xml:space="preserve"> плановый</w:t>
      </w:r>
      <w:r w:rsidR="00056CEC" w:rsidRPr="00AC0892">
        <w:rPr>
          <w:rFonts w:ascii="Times New Roman" w:hAnsi="Times New Roman" w:cs="Times New Roman"/>
          <w:b w:val="0"/>
          <w:sz w:val="28"/>
          <w:szCs w:val="28"/>
        </w:rPr>
        <w:t xml:space="preserve"> период 202</w:t>
      </w:r>
      <w:r w:rsidR="00430394">
        <w:rPr>
          <w:rFonts w:ascii="Times New Roman" w:hAnsi="Times New Roman" w:cs="Times New Roman"/>
          <w:b w:val="0"/>
          <w:sz w:val="28"/>
          <w:szCs w:val="28"/>
        </w:rPr>
        <w:t>5</w:t>
      </w:r>
      <w:r w:rsidR="00056CEC" w:rsidRPr="00AC0892">
        <w:rPr>
          <w:rFonts w:ascii="Times New Roman" w:hAnsi="Times New Roman" w:cs="Times New Roman"/>
          <w:b w:val="0"/>
          <w:sz w:val="28"/>
          <w:szCs w:val="28"/>
        </w:rPr>
        <w:t xml:space="preserve"> и 202</w:t>
      </w:r>
      <w:r w:rsidR="00430394">
        <w:rPr>
          <w:rFonts w:ascii="Times New Roman" w:hAnsi="Times New Roman" w:cs="Times New Roman"/>
          <w:b w:val="0"/>
          <w:sz w:val="28"/>
          <w:szCs w:val="28"/>
        </w:rPr>
        <w:t>6</w:t>
      </w:r>
      <w:r w:rsidR="00056CEC" w:rsidRPr="00AC0892">
        <w:rPr>
          <w:rFonts w:ascii="Times New Roman" w:hAnsi="Times New Roman" w:cs="Times New Roman"/>
          <w:b w:val="0"/>
          <w:sz w:val="28"/>
          <w:szCs w:val="28"/>
        </w:rPr>
        <w:t xml:space="preserve"> годов»</w:t>
      </w:r>
      <w:r w:rsidRPr="00AC0892">
        <w:rPr>
          <w:rFonts w:ascii="Times New Roman" w:hAnsi="Times New Roman" w:cs="Times New Roman"/>
          <w:b w:val="0"/>
          <w:sz w:val="28"/>
          <w:szCs w:val="28"/>
        </w:rPr>
        <w:t xml:space="preserve"> изменения вносились </w:t>
      </w:r>
      <w:r w:rsidR="00430394">
        <w:rPr>
          <w:rFonts w:ascii="Times New Roman" w:hAnsi="Times New Roman" w:cs="Times New Roman"/>
          <w:b w:val="0"/>
          <w:sz w:val="28"/>
          <w:szCs w:val="28"/>
        </w:rPr>
        <w:t>2</w:t>
      </w:r>
      <w:r w:rsidRPr="00AC0892">
        <w:rPr>
          <w:rFonts w:ascii="Times New Roman" w:hAnsi="Times New Roman" w:cs="Times New Roman"/>
          <w:b w:val="0"/>
          <w:sz w:val="28"/>
          <w:szCs w:val="28"/>
        </w:rPr>
        <w:t xml:space="preserve"> раз</w:t>
      </w:r>
      <w:r w:rsidR="00DE0AAB" w:rsidRPr="00AC0892">
        <w:rPr>
          <w:rFonts w:ascii="Times New Roman" w:hAnsi="Times New Roman" w:cs="Times New Roman"/>
          <w:b w:val="0"/>
          <w:sz w:val="28"/>
          <w:szCs w:val="28"/>
        </w:rPr>
        <w:t>а</w:t>
      </w:r>
      <w:r w:rsidRPr="00AC0892">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0E0085">
        <w:rPr>
          <w:sz w:val="28"/>
          <w:szCs w:val="28"/>
        </w:rPr>
        <w:t>В результате внесения изменений и дополнений в бюджет</w:t>
      </w:r>
      <w:r w:rsidR="005742BB" w:rsidRPr="000E0085">
        <w:rPr>
          <w:sz w:val="28"/>
          <w:szCs w:val="28"/>
        </w:rPr>
        <w:t xml:space="preserve"> поселения</w:t>
      </w:r>
      <w:r w:rsidR="009F3B5E" w:rsidRPr="000E0085">
        <w:rPr>
          <w:sz w:val="28"/>
          <w:szCs w:val="28"/>
        </w:rPr>
        <w:t xml:space="preserve"> на 20</w:t>
      </w:r>
      <w:r w:rsidR="00056CEC" w:rsidRPr="000E0085">
        <w:rPr>
          <w:sz w:val="28"/>
          <w:szCs w:val="28"/>
        </w:rPr>
        <w:t>2</w:t>
      </w:r>
      <w:r w:rsidR="00430394">
        <w:rPr>
          <w:sz w:val="28"/>
          <w:szCs w:val="28"/>
        </w:rPr>
        <w:t>4</w:t>
      </w:r>
      <w:r w:rsidR="00056CEC" w:rsidRPr="000E0085">
        <w:rPr>
          <w:sz w:val="28"/>
          <w:szCs w:val="28"/>
        </w:rPr>
        <w:t xml:space="preserve"> </w:t>
      </w:r>
      <w:r w:rsidR="009F3B5E" w:rsidRPr="000E0085">
        <w:rPr>
          <w:sz w:val="28"/>
          <w:szCs w:val="28"/>
        </w:rPr>
        <w:t xml:space="preserve">год расходная часть бюджета по сравнению с первоначальными значениями </w:t>
      </w:r>
      <w:r w:rsidR="00056CEC" w:rsidRPr="000E0085">
        <w:rPr>
          <w:sz w:val="28"/>
          <w:szCs w:val="28"/>
        </w:rPr>
        <w:t>(</w:t>
      </w:r>
      <w:r w:rsidR="00754179">
        <w:rPr>
          <w:sz w:val="28"/>
          <w:szCs w:val="28"/>
        </w:rPr>
        <w:t>4 514,5</w:t>
      </w:r>
      <w:r w:rsidR="005742BB" w:rsidRPr="000E0085">
        <w:rPr>
          <w:sz w:val="28"/>
          <w:szCs w:val="28"/>
        </w:rPr>
        <w:t xml:space="preserve"> </w:t>
      </w:r>
      <w:r w:rsidR="00056CEC" w:rsidRPr="000E0085">
        <w:rPr>
          <w:sz w:val="28"/>
          <w:szCs w:val="28"/>
        </w:rPr>
        <w:t>тыс.</w:t>
      </w:r>
      <w:r w:rsidR="002957D8" w:rsidRPr="000E0085">
        <w:rPr>
          <w:sz w:val="28"/>
          <w:szCs w:val="28"/>
        </w:rPr>
        <w:t xml:space="preserve"> </w:t>
      </w:r>
      <w:r w:rsidR="00056CEC" w:rsidRPr="000E0085">
        <w:rPr>
          <w:sz w:val="28"/>
          <w:szCs w:val="28"/>
        </w:rPr>
        <w:t xml:space="preserve">руб.) </w:t>
      </w:r>
      <w:r w:rsidR="009F3B5E" w:rsidRPr="000E0085">
        <w:rPr>
          <w:sz w:val="28"/>
          <w:szCs w:val="28"/>
        </w:rPr>
        <w:t xml:space="preserve">увеличена на </w:t>
      </w:r>
      <w:r w:rsidR="00754179">
        <w:rPr>
          <w:sz w:val="28"/>
          <w:szCs w:val="28"/>
        </w:rPr>
        <w:t>41,5</w:t>
      </w:r>
      <w:r w:rsidR="009F3B5E" w:rsidRPr="000E0085">
        <w:rPr>
          <w:sz w:val="28"/>
          <w:szCs w:val="28"/>
        </w:rPr>
        <w:t xml:space="preserve">% и составила  </w:t>
      </w:r>
      <w:r w:rsidR="00754179">
        <w:rPr>
          <w:sz w:val="28"/>
          <w:szCs w:val="28"/>
        </w:rPr>
        <w:t>6 387,0</w:t>
      </w:r>
      <w:r w:rsidR="005742BB" w:rsidRPr="000E0085">
        <w:rPr>
          <w:sz w:val="28"/>
          <w:szCs w:val="28"/>
        </w:rPr>
        <w:t xml:space="preserve"> </w:t>
      </w:r>
      <w:r w:rsidR="009F3B5E" w:rsidRPr="000E0085">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9B384B">
        <w:rPr>
          <w:sz w:val="28"/>
          <w:szCs w:val="28"/>
        </w:rPr>
        <w:t xml:space="preserve">Новотырышкинского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754179">
        <w:rPr>
          <w:sz w:val="28"/>
          <w:szCs w:val="28"/>
        </w:rPr>
        <w:t>4</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754179">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754179">
              <w:rPr>
                <w:b/>
                <w:bCs/>
                <w:color w:val="000000"/>
                <w:sz w:val="16"/>
                <w:szCs w:val="16"/>
              </w:rPr>
              <w:t>3</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754179">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754179">
              <w:rPr>
                <w:b/>
                <w:bCs/>
                <w:color w:val="000000"/>
                <w:sz w:val="16"/>
                <w:szCs w:val="16"/>
              </w:rPr>
              <w:t>4</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754179">
            <w:pPr>
              <w:jc w:val="center"/>
              <w:rPr>
                <w:b/>
                <w:bCs/>
                <w:sz w:val="18"/>
                <w:szCs w:val="18"/>
              </w:rPr>
            </w:pPr>
            <w:r w:rsidRPr="00A0762A">
              <w:rPr>
                <w:b/>
                <w:bCs/>
                <w:sz w:val="18"/>
                <w:szCs w:val="18"/>
              </w:rPr>
              <w:t>Исполнено за 20</w:t>
            </w:r>
            <w:r>
              <w:rPr>
                <w:b/>
                <w:bCs/>
                <w:sz w:val="18"/>
                <w:szCs w:val="18"/>
              </w:rPr>
              <w:t>2</w:t>
            </w:r>
            <w:r w:rsidR="00754179">
              <w:rPr>
                <w:b/>
                <w:bCs/>
                <w:sz w:val="18"/>
                <w:szCs w:val="18"/>
              </w:rPr>
              <w:t>4</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384020"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FB1C6D">
        <w:trPr>
          <w:trHeight w:val="426"/>
        </w:trPr>
        <w:tc>
          <w:tcPr>
            <w:tcW w:w="709" w:type="dxa"/>
            <w:vMerge/>
            <w:tcBorders>
              <w:top w:val="single" w:sz="8" w:space="0" w:color="auto"/>
              <w:left w:val="single" w:sz="8" w:space="0" w:color="auto"/>
              <w:bottom w:val="single" w:sz="4" w:space="0" w:color="auto"/>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4" w:space="0" w:color="auto"/>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4"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4"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4" w:space="0" w:color="auto"/>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6CEC" w:rsidRPr="00A0762A" w:rsidRDefault="00056CEC" w:rsidP="00754179">
            <w:pPr>
              <w:jc w:val="center"/>
              <w:rPr>
                <w:b/>
                <w:bCs/>
                <w:sz w:val="16"/>
                <w:szCs w:val="16"/>
              </w:rPr>
            </w:pPr>
            <w:r>
              <w:rPr>
                <w:b/>
                <w:bCs/>
                <w:sz w:val="16"/>
                <w:szCs w:val="16"/>
              </w:rPr>
              <w:t>к исполнено 20</w:t>
            </w:r>
            <w:r w:rsidR="005742BB">
              <w:rPr>
                <w:b/>
                <w:bCs/>
                <w:sz w:val="16"/>
                <w:szCs w:val="16"/>
              </w:rPr>
              <w:t>2</w:t>
            </w:r>
            <w:r w:rsidR="00754179">
              <w:rPr>
                <w:b/>
                <w:bCs/>
                <w:sz w:val="16"/>
                <w:szCs w:val="16"/>
              </w:rPr>
              <w:t>3</w:t>
            </w:r>
            <w:r>
              <w:rPr>
                <w:b/>
                <w:bCs/>
                <w:sz w:val="16"/>
                <w:szCs w:val="16"/>
              </w:rPr>
              <w:t xml:space="preserve"> г.</w:t>
            </w:r>
          </w:p>
        </w:tc>
        <w:tc>
          <w:tcPr>
            <w:tcW w:w="709" w:type="dxa"/>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FB1C6D">
        <w:trPr>
          <w:trHeight w:val="71"/>
        </w:trPr>
        <w:tc>
          <w:tcPr>
            <w:tcW w:w="709" w:type="dxa"/>
            <w:tcBorders>
              <w:top w:val="single" w:sz="4" w:space="0" w:color="auto"/>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lastRenderedPageBreak/>
              <w:t>1</w:t>
            </w:r>
          </w:p>
        </w:tc>
        <w:tc>
          <w:tcPr>
            <w:tcW w:w="3260" w:type="dxa"/>
            <w:tcBorders>
              <w:top w:val="single" w:sz="4" w:space="0" w:color="auto"/>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single" w:sz="4" w:space="0" w:color="auto"/>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single" w:sz="4" w:space="0" w:color="auto"/>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single" w:sz="4" w:space="0" w:color="auto"/>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single" w:sz="4" w:space="0" w:color="auto"/>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single" w:sz="4" w:space="0" w:color="auto"/>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754179" w:rsidRPr="00CF022D" w:rsidTr="00753B1F">
        <w:trPr>
          <w:trHeight w:val="304"/>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754179" w:rsidRPr="00F25FAA" w:rsidRDefault="00754179"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754179" w:rsidRPr="00F25FAA" w:rsidRDefault="00754179"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F25FAA" w:rsidRDefault="00754179" w:rsidP="00086C4F">
            <w:pPr>
              <w:jc w:val="center"/>
              <w:rPr>
                <w:b/>
                <w:color w:val="000000"/>
                <w:sz w:val="18"/>
                <w:szCs w:val="18"/>
              </w:rPr>
            </w:pPr>
            <w:r>
              <w:rPr>
                <w:b/>
                <w:color w:val="000000"/>
                <w:sz w:val="18"/>
                <w:szCs w:val="18"/>
              </w:rPr>
              <w:t>1 694,6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F25FAA" w:rsidRDefault="00754179" w:rsidP="00384020">
            <w:pPr>
              <w:jc w:val="center"/>
              <w:rPr>
                <w:rFonts w:eastAsia="Arial Unicode MS"/>
                <w:b/>
                <w:sz w:val="18"/>
                <w:szCs w:val="18"/>
              </w:rPr>
            </w:pPr>
            <w:r>
              <w:rPr>
                <w:rFonts w:eastAsia="Arial Unicode MS"/>
                <w:b/>
                <w:sz w:val="18"/>
                <w:szCs w:val="18"/>
              </w:rPr>
              <w:t>2 102,6</w:t>
            </w:r>
          </w:p>
        </w:tc>
        <w:tc>
          <w:tcPr>
            <w:tcW w:w="1559" w:type="dxa"/>
            <w:tcBorders>
              <w:top w:val="nil"/>
              <w:left w:val="single" w:sz="4" w:space="0" w:color="auto"/>
              <w:bottom w:val="single" w:sz="4" w:space="0" w:color="auto"/>
              <w:right w:val="single" w:sz="4" w:space="0" w:color="auto"/>
            </w:tcBorders>
            <w:vAlign w:val="center"/>
          </w:tcPr>
          <w:p w:rsidR="00754179" w:rsidRPr="00F25FAA" w:rsidRDefault="00754179" w:rsidP="00056CEC">
            <w:pPr>
              <w:jc w:val="center"/>
              <w:rPr>
                <w:b/>
                <w:color w:val="000000"/>
                <w:sz w:val="18"/>
                <w:szCs w:val="18"/>
              </w:rPr>
            </w:pPr>
            <w:r>
              <w:rPr>
                <w:b/>
                <w:color w:val="000000"/>
                <w:sz w:val="18"/>
                <w:szCs w:val="18"/>
              </w:rPr>
              <w:t>1 928,6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46632E" w:rsidRDefault="00753B1F" w:rsidP="001565E4">
            <w:pPr>
              <w:jc w:val="center"/>
              <w:rPr>
                <w:b/>
                <w:color w:val="000000"/>
                <w:sz w:val="18"/>
                <w:szCs w:val="18"/>
              </w:rPr>
            </w:pPr>
            <w:r>
              <w:rPr>
                <w:b/>
                <w:color w:val="000000"/>
                <w:sz w:val="18"/>
                <w:szCs w:val="18"/>
              </w:rPr>
              <w:t>114,0</w:t>
            </w:r>
          </w:p>
        </w:tc>
        <w:tc>
          <w:tcPr>
            <w:tcW w:w="709" w:type="dxa"/>
            <w:tcBorders>
              <w:top w:val="nil"/>
              <w:left w:val="single" w:sz="4" w:space="0" w:color="auto"/>
              <w:bottom w:val="single" w:sz="4" w:space="0" w:color="auto"/>
              <w:right w:val="single" w:sz="8" w:space="0" w:color="auto"/>
            </w:tcBorders>
            <w:shd w:val="clear" w:color="auto" w:fill="auto"/>
            <w:vAlign w:val="center"/>
          </w:tcPr>
          <w:p w:rsidR="00754179" w:rsidRPr="0046632E" w:rsidRDefault="00753B1F" w:rsidP="001565E4">
            <w:pPr>
              <w:jc w:val="center"/>
              <w:rPr>
                <w:b/>
                <w:color w:val="000000"/>
                <w:sz w:val="18"/>
                <w:szCs w:val="18"/>
              </w:rPr>
            </w:pPr>
            <w:r>
              <w:rPr>
                <w:b/>
                <w:color w:val="000000"/>
                <w:sz w:val="18"/>
                <w:szCs w:val="18"/>
              </w:rPr>
              <w:t>92,0</w:t>
            </w:r>
          </w:p>
        </w:tc>
      </w:tr>
      <w:tr w:rsidR="00754179"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754179" w:rsidRPr="00F25FAA" w:rsidRDefault="00754179"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754179" w:rsidRPr="00F25FAA" w:rsidRDefault="00754179" w:rsidP="00494F65">
            <w:pPr>
              <w:jc w:val="both"/>
              <w:rPr>
                <w:color w:val="000000"/>
                <w:sz w:val="18"/>
                <w:szCs w:val="18"/>
              </w:rPr>
            </w:pPr>
            <w:r>
              <w:rPr>
                <w:color w:val="000000"/>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9A6BAC" w:rsidRDefault="00754179" w:rsidP="00086C4F">
            <w:pPr>
              <w:jc w:val="center"/>
              <w:rPr>
                <w:color w:val="000000"/>
                <w:sz w:val="18"/>
                <w:szCs w:val="18"/>
              </w:rPr>
            </w:pPr>
            <w:r>
              <w:rPr>
                <w:color w:val="000000"/>
                <w:sz w:val="18"/>
                <w:szCs w:val="18"/>
              </w:rPr>
              <w:t>464,5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1E0E36" w:rsidRDefault="00754179" w:rsidP="00182AD4">
            <w:pPr>
              <w:jc w:val="center"/>
              <w:rPr>
                <w:rFonts w:eastAsia="Arial Unicode MS"/>
                <w:sz w:val="18"/>
                <w:szCs w:val="18"/>
              </w:rPr>
            </w:pPr>
            <w:r>
              <w:rPr>
                <w:rFonts w:eastAsia="Arial Unicode MS"/>
                <w:sz w:val="18"/>
                <w:szCs w:val="18"/>
              </w:rPr>
              <w:t>690,2</w:t>
            </w:r>
          </w:p>
        </w:tc>
        <w:tc>
          <w:tcPr>
            <w:tcW w:w="1559" w:type="dxa"/>
            <w:tcBorders>
              <w:top w:val="nil"/>
              <w:left w:val="single" w:sz="4" w:space="0" w:color="auto"/>
              <w:bottom w:val="single" w:sz="4" w:space="0" w:color="auto"/>
              <w:right w:val="single" w:sz="4" w:space="0" w:color="auto"/>
            </w:tcBorders>
            <w:vAlign w:val="center"/>
          </w:tcPr>
          <w:p w:rsidR="00754179" w:rsidRPr="009A6BAC" w:rsidRDefault="00754179" w:rsidP="00056CEC">
            <w:pPr>
              <w:jc w:val="center"/>
              <w:rPr>
                <w:color w:val="000000"/>
                <w:sz w:val="18"/>
                <w:szCs w:val="18"/>
              </w:rPr>
            </w:pPr>
            <w:r>
              <w:rPr>
                <w:color w:val="000000"/>
                <w:sz w:val="18"/>
                <w:szCs w:val="18"/>
              </w:rPr>
              <w:t>683,5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46632E" w:rsidRDefault="00753B1F" w:rsidP="001565E4">
            <w:pPr>
              <w:jc w:val="center"/>
              <w:rPr>
                <w:color w:val="000000"/>
                <w:sz w:val="18"/>
                <w:szCs w:val="18"/>
              </w:rPr>
            </w:pPr>
            <w:r>
              <w:rPr>
                <w:color w:val="000000"/>
                <w:sz w:val="18"/>
                <w:szCs w:val="18"/>
              </w:rPr>
              <w:t>147,0</w:t>
            </w:r>
          </w:p>
        </w:tc>
        <w:tc>
          <w:tcPr>
            <w:tcW w:w="709" w:type="dxa"/>
            <w:tcBorders>
              <w:top w:val="nil"/>
              <w:left w:val="single" w:sz="4" w:space="0" w:color="auto"/>
              <w:bottom w:val="single" w:sz="4" w:space="0" w:color="auto"/>
              <w:right w:val="single" w:sz="8" w:space="0" w:color="auto"/>
            </w:tcBorders>
            <w:shd w:val="clear" w:color="auto" w:fill="auto"/>
            <w:vAlign w:val="center"/>
          </w:tcPr>
          <w:p w:rsidR="00754179" w:rsidRPr="0046632E" w:rsidRDefault="00753B1F" w:rsidP="001565E4">
            <w:pPr>
              <w:jc w:val="center"/>
              <w:rPr>
                <w:color w:val="000000"/>
                <w:sz w:val="18"/>
                <w:szCs w:val="18"/>
              </w:rPr>
            </w:pPr>
            <w:r>
              <w:rPr>
                <w:color w:val="000000"/>
                <w:sz w:val="18"/>
                <w:szCs w:val="18"/>
              </w:rPr>
              <w:t>99,0</w:t>
            </w:r>
          </w:p>
        </w:tc>
      </w:tr>
      <w:tr w:rsidR="00754179"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754179" w:rsidRDefault="00754179" w:rsidP="00851355">
            <w:pPr>
              <w:jc w:val="both"/>
              <w:rPr>
                <w:bCs/>
                <w:sz w:val="18"/>
                <w:szCs w:val="18"/>
              </w:rPr>
            </w:pPr>
            <w:r>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754179" w:rsidRDefault="00754179" w:rsidP="009B384B">
            <w:pPr>
              <w:jc w:val="both"/>
              <w:rPr>
                <w:color w:val="000000"/>
                <w:sz w:val="18"/>
                <w:szCs w:val="18"/>
              </w:rPr>
            </w:pPr>
            <w:r>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Default="00754179" w:rsidP="00086C4F">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Default="00754179" w:rsidP="00182AD4">
            <w:pPr>
              <w:jc w:val="center"/>
              <w:rPr>
                <w:rFonts w:eastAsia="Arial Unicode MS"/>
                <w:sz w:val="18"/>
                <w:szCs w:val="18"/>
              </w:rPr>
            </w:pPr>
            <w:r>
              <w:rPr>
                <w:rFonts w:eastAsia="Arial Unicode MS"/>
                <w:sz w:val="18"/>
                <w:szCs w:val="18"/>
              </w:rPr>
              <w:t>1,0</w:t>
            </w:r>
          </w:p>
        </w:tc>
        <w:tc>
          <w:tcPr>
            <w:tcW w:w="1559" w:type="dxa"/>
            <w:tcBorders>
              <w:top w:val="nil"/>
              <w:left w:val="single" w:sz="4" w:space="0" w:color="auto"/>
              <w:bottom w:val="single" w:sz="4" w:space="0" w:color="auto"/>
              <w:right w:val="single" w:sz="4" w:space="0" w:color="auto"/>
            </w:tcBorders>
            <w:vAlign w:val="center"/>
          </w:tcPr>
          <w:p w:rsidR="00754179" w:rsidRDefault="00754179"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46632E" w:rsidRDefault="00753B1F"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754179" w:rsidRPr="0046632E" w:rsidRDefault="00753B1F" w:rsidP="001565E4">
            <w:pPr>
              <w:jc w:val="center"/>
              <w:rPr>
                <w:color w:val="000000"/>
                <w:sz w:val="18"/>
                <w:szCs w:val="18"/>
              </w:rPr>
            </w:pPr>
            <w:r>
              <w:rPr>
                <w:color w:val="000000"/>
                <w:sz w:val="18"/>
                <w:szCs w:val="18"/>
              </w:rPr>
              <w:t>0,0</w:t>
            </w:r>
          </w:p>
        </w:tc>
      </w:tr>
      <w:tr w:rsidR="00754179"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754179" w:rsidRPr="00F25FAA" w:rsidRDefault="00754179"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754179" w:rsidRPr="00F25FAA" w:rsidRDefault="00754179"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9A6BAC" w:rsidRDefault="00754179" w:rsidP="00086C4F">
            <w:pPr>
              <w:jc w:val="center"/>
              <w:rPr>
                <w:color w:val="000000"/>
                <w:sz w:val="18"/>
                <w:szCs w:val="18"/>
              </w:rPr>
            </w:pPr>
            <w:r>
              <w:rPr>
                <w:color w:val="000000"/>
                <w:sz w:val="18"/>
                <w:szCs w:val="18"/>
              </w:rPr>
              <w:t>1 199,1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1E0E36" w:rsidRDefault="00754179" w:rsidP="000F13D1">
            <w:pPr>
              <w:jc w:val="center"/>
              <w:rPr>
                <w:rFonts w:eastAsia="Arial Unicode MS"/>
                <w:sz w:val="18"/>
                <w:szCs w:val="18"/>
              </w:rPr>
            </w:pPr>
            <w:r>
              <w:rPr>
                <w:rFonts w:eastAsia="Arial Unicode MS"/>
                <w:sz w:val="18"/>
                <w:szCs w:val="18"/>
              </w:rPr>
              <w:t>1 401,4</w:t>
            </w:r>
          </w:p>
        </w:tc>
        <w:tc>
          <w:tcPr>
            <w:tcW w:w="1559" w:type="dxa"/>
            <w:tcBorders>
              <w:top w:val="nil"/>
              <w:left w:val="single" w:sz="4" w:space="0" w:color="auto"/>
              <w:bottom w:val="single" w:sz="4" w:space="0" w:color="auto"/>
              <w:right w:val="single" w:sz="4" w:space="0" w:color="auto"/>
            </w:tcBorders>
            <w:vAlign w:val="center"/>
          </w:tcPr>
          <w:p w:rsidR="00754179" w:rsidRPr="009A6BAC" w:rsidRDefault="00754179" w:rsidP="00056CEC">
            <w:pPr>
              <w:jc w:val="center"/>
              <w:rPr>
                <w:color w:val="000000"/>
                <w:sz w:val="18"/>
                <w:szCs w:val="18"/>
              </w:rPr>
            </w:pPr>
            <w:r>
              <w:rPr>
                <w:color w:val="000000"/>
                <w:sz w:val="18"/>
                <w:szCs w:val="18"/>
              </w:rPr>
              <w:t>1 235,2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46632E" w:rsidRDefault="00753B1F" w:rsidP="001565E4">
            <w:pPr>
              <w:jc w:val="center"/>
              <w:rPr>
                <w:color w:val="000000"/>
                <w:sz w:val="18"/>
                <w:szCs w:val="18"/>
              </w:rPr>
            </w:pPr>
            <w:r>
              <w:rPr>
                <w:color w:val="000000"/>
                <w:sz w:val="18"/>
                <w:szCs w:val="18"/>
              </w:rPr>
              <w:t>103,0</w:t>
            </w:r>
          </w:p>
        </w:tc>
        <w:tc>
          <w:tcPr>
            <w:tcW w:w="709" w:type="dxa"/>
            <w:tcBorders>
              <w:top w:val="nil"/>
              <w:left w:val="single" w:sz="4" w:space="0" w:color="auto"/>
              <w:bottom w:val="single" w:sz="4" w:space="0" w:color="auto"/>
              <w:right w:val="single" w:sz="8" w:space="0" w:color="auto"/>
            </w:tcBorders>
            <w:shd w:val="clear" w:color="auto" w:fill="auto"/>
            <w:vAlign w:val="center"/>
          </w:tcPr>
          <w:p w:rsidR="00754179" w:rsidRPr="0046632E" w:rsidRDefault="00753B1F" w:rsidP="001565E4">
            <w:pPr>
              <w:jc w:val="center"/>
              <w:rPr>
                <w:color w:val="000000"/>
                <w:sz w:val="18"/>
                <w:szCs w:val="18"/>
              </w:rPr>
            </w:pPr>
            <w:r>
              <w:rPr>
                <w:color w:val="000000"/>
                <w:sz w:val="18"/>
                <w:szCs w:val="18"/>
              </w:rPr>
              <w:t>88,0</w:t>
            </w:r>
          </w:p>
        </w:tc>
      </w:tr>
      <w:tr w:rsidR="00754179"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F25FAA" w:rsidRDefault="00754179"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Pr="00F25FAA" w:rsidRDefault="00754179"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9A6BAC" w:rsidRDefault="00754179" w:rsidP="00086C4F">
            <w:pPr>
              <w:jc w:val="center"/>
              <w:rPr>
                <w:color w:val="000000"/>
                <w:sz w:val="18"/>
                <w:szCs w:val="18"/>
              </w:rPr>
            </w:pPr>
            <w:r>
              <w:rPr>
                <w:color w:val="000000"/>
                <w:sz w:val="18"/>
                <w:szCs w:val="18"/>
              </w:rPr>
              <w:t>30,0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1E0E36" w:rsidRDefault="00754179" w:rsidP="00056CEC">
            <w:pPr>
              <w:jc w:val="center"/>
              <w:rPr>
                <w:rFonts w:eastAsia="Arial Unicode MS"/>
                <w:sz w:val="18"/>
                <w:szCs w:val="18"/>
              </w:rPr>
            </w:pPr>
            <w:r>
              <w:rPr>
                <w:rFonts w:eastAsia="Arial Unicode MS"/>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9A6BAC" w:rsidRDefault="00754179" w:rsidP="00056CEC">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46632E" w:rsidRDefault="00753B1F"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46632E" w:rsidRDefault="00753B1F" w:rsidP="001565E4">
            <w:pPr>
              <w:jc w:val="center"/>
              <w:rPr>
                <w:color w:val="000000"/>
                <w:sz w:val="18"/>
                <w:szCs w:val="18"/>
              </w:rPr>
            </w:pPr>
            <w:r>
              <w:rPr>
                <w:color w:val="000000"/>
                <w:sz w:val="18"/>
                <w:szCs w:val="18"/>
              </w:rPr>
              <w:t>0,0</w:t>
            </w:r>
          </w:p>
        </w:tc>
      </w:tr>
      <w:tr w:rsidR="00754179"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Default="00754179" w:rsidP="00851355">
            <w:pPr>
              <w:jc w:val="both"/>
              <w:rPr>
                <w:bCs/>
                <w:sz w:val="18"/>
                <w:szCs w:val="18"/>
              </w:rPr>
            </w:pPr>
            <w:r>
              <w:rPr>
                <w:bCs/>
                <w:sz w:val="18"/>
                <w:szCs w:val="18"/>
              </w:rPr>
              <w:t>0111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Default="00754179" w:rsidP="00754179">
            <w:pPr>
              <w:jc w:val="center"/>
              <w:rPr>
                <w:color w:val="000000"/>
                <w:sz w:val="18"/>
                <w:szCs w:val="18"/>
              </w:rPr>
            </w:pPr>
            <w:r>
              <w:rPr>
                <w:color w:val="000000"/>
                <w:sz w:val="18"/>
                <w:szCs w:val="18"/>
              </w:rPr>
              <w:t>Резервные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Default="00754179" w:rsidP="00086C4F">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Default="00754179" w:rsidP="00056CEC">
            <w:pPr>
              <w:jc w:val="center"/>
              <w:rPr>
                <w:rFonts w:eastAsia="Arial Unicode MS"/>
                <w:sz w:val="18"/>
                <w:szCs w:val="18"/>
              </w:rPr>
            </w:pPr>
            <w:r>
              <w:rPr>
                <w:rFonts w:eastAsia="Arial Unicode MS"/>
                <w:sz w:val="18"/>
                <w:szCs w:val="18"/>
              </w:rPr>
              <w:t>0,1</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Default="00754179" w:rsidP="00056CEC">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46632E" w:rsidRDefault="00753B1F"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46632E" w:rsidRDefault="00753B1F" w:rsidP="001565E4">
            <w:pPr>
              <w:jc w:val="center"/>
              <w:rPr>
                <w:color w:val="000000"/>
                <w:sz w:val="18"/>
                <w:szCs w:val="18"/>
              </w:rPr>
            </w:pPr>
            <w:r>
              <w:rPr>
                <w:color w:val="000000"/>
                <w:sz w:val="18"/>
                <w:szCs w:val="18"/>
              </w:rPr>
              <w:t>0,0</w:t>
            </w:r>
          </w:p>
        </w:tc>
      </w:tr>
      <w:tr w:rsidR="00754179"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F25FAA" w:rsidRDefault="00754179"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Pr="00F25FAA" w:rsidRDefault="00754179"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9A6BAC" w:rsidRDefault="00754179" w:rsidP="00086C4F">
            <w:pPr>
              <w:jc w:val="center"/>
              <w:rPr>
                <w:color w:val="000000"/>
                <w:sz w:val="18"/>
                <w:szCs w:val="18"/>
              </w:rPr>
            </w:pPr>
            <w:r>
              <w:rPr>
                <w:color w:val="000000"/>
                <w:sz w:val="18"/>
                <w:szCs w:val="18"/>
              </w:rPr>
              <w:t>1,0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1E0E36" w:rsidRDefault="00754179" w:rsidP="00056CEC">
            <w:pPr>
              <w:jc w:val="center"/>
              <w:rPr>
                <w:rFonts w:eastAsia="Arial Unicode MS"/>
                <w:sz w:val="18"/>
                <w:szCs w:val="18"/>
              </w:rPr>
            </w:pPr>
            <w:r>
              <w:rPr>
                <w:rFonts w:eastAsia="Arial Unicode MS"/>
                <w:sz w:val="18"/>
                <w:szCs w:val="18"/>
              </w:rPr>
              <w:t>9,9</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9A6BAC" w:rsidRDefault="00754179" w:rsidP="00056CEC">
            <w:pPr>
              <w:jc w:val="center"/>
              <w:rPr>
                <w:color w:val="000000"/>
                <w:sz w:val="18"/>
                <w:szCs w:val="18"/>
              </w:rPr>
            </w:pPr>
            <w:r>
              <w:rPr>
                <w:color w:val="000000"/>
                <w:sz w:val="18"/>
                <w:szCs w:val="18"/>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46632E" w:rsidRDefault="00753B1F" w:rsidP="001565E4">
            <w:pPr>
              <w:jc w:val="center"/>
              <w:rPr>
                <w:color w:val="000000"/>
                <w:sz w:val="18"/>
                <w:szCs w:val="18"/>
              </w:rPr>
            </w:pPr>
            <w:r>
              <w:rPr>
                <w:color w:val="000000"/>
                <w:sz w:val="18"/>
                <w:szCs w:val="18"/>
              </w:rPr>
              <w:t>990,0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46632E" w:rsidRDefault="00753B1F" w:rsidP="001565E4">
            <w:pPr>
              <w:jc w:val="center"/>
              <w:rPr>
                <w:color w:val="000000"/>
                <w:sz w:val="18"/>
                <w:szCs w:val="18"/>
              </w:rPr>
            </w:pPr>
            <w:r>
              <w:rPr>
                <w:color w:val="000000"/>
                <w:sz w:val="18"/>
                <w:szCs w:val="18"/>
              </w:rPr>
              <w:t>100,0</w:t>
            </w:r>
          </w:p>
        </w:tc>
      </w:tr>
      <w:tr w:rsidR="00754179"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B306CB" w:rsidRDefault="00754179"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Pr="00B306CB" w:rsidRDefault="00754179"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A44B30" w:rsidRDefault="00754179" w:rsidP="00086C4F">
            <w:pPr>
              <w:jc w:val="center"/>
              <w:rPr>
                <w:b/>
                <w:color w:val="000000"/>
                <w:sz w:val="18"/>
                <w:szCs w:val="18"/>
              </w:rPr>
            </w:pPr>
            <w:r>
              <w:rPr>
                <w:b/>
                <w:color w:val="000000"/>
                <w:sz w:val="18"/>
                <w:szCs w:val="18"/>
              </w:rPr>
              <w:t>370,6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A44B30" w:rsidRDefault="00754179" w:rsidP="00056CEC">
            <w:pPr>
              <w:jc w:val="center"/>
              <w:rPr>
                <w:rFonts w:eastAsia="Arial Unicode MS"/>
                <w:b/>
                <w:sz w:val="18"/>
                <w:szCs w:val="18"/>
              </w:rPr>
            </w:pPr>
            <w:r>
              <w:rPr>
                <w:rFonts w:eastAsia="Arial Unicode MS"/>
                <w:b/>
                <w:sz w:val="18"/>
                <w:szCs w:val="18"/>
              </w:rPr>
              <w:t>453,9</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A44B30" w:rsidRDefault="00754179" w:rsidP="00056CEC">
            <w:pPr>
              <w:jc w:val="center"/>
              <w:rPr>
                <w:b/>
                <w:color w:val="000000"/>
                <w:sz w:val="18"/>
                <w:szCs w:val="18"/>
              </w:rPr>
            </w:pPr>
            <w:r>
              <w:rPr>
                <w:b/>
                <w:color w:val="000000"/>
                <w:sz w:val="18"/>
                <w:szCs w:val="18"/>
              </w:rPr>
              <w:t>453,9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376BC9" w:rsidRDefault="00753B1F" w:rsidP="001565E4">
            <w:pPr>
              <w:jc w:val="center"/>
              <w:rPr>
                <w:b/>
                <w:color w:val="000000"/>
                <w:sz w:val="18"/>
                <w:szCs w:val="18"/>
              </w:rPr>
            </w:pPr>
            <w:r>
              <w:rPr>
                <w:b/>
                <w:color w:val="000000"/>
                <w:sz w:val="18"/>
                <w:szCs w:val="18"/>
              </w:rPr>
              <w:t>122,5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376BC9" w:rsidRDefault="00753B1F" w:rsidP="001565E4">
            <w:pPr>
              <w:jc w:val="center"/>
              <w:rPr>
                <w:b/>
                <w:color w:val="000000"/>
                <w:sz w:val="18"/>
                <w:szCs w:val="18"/>
              </w:rPr>
            </w:pPr>
            <w:r>
              <w:rPr>
                <w:b/>
                <w:color w:val="000000"/>
                <w:sz w:val="18"/>
                <w:szCs w:val="18"/>
              </w:rPr>
              <w:t>100,0</w:t>
            </w:r>
          </w:p>
        </w:tc>
      </w:tr>
      <w:tr w:rsidR="00754179"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5B78FE" w:rsidRDefault="00754179"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Pr="005B78FE" w:rsidRDefault="00754179"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5B78FE" w:rsidRDefault="00754179" w:rsidP="00086C4F">
            <w:pPr>
              <w:jc w:val="center"/>
              <w:rPr>
                <w:color w:val="000000"/>
                <w:sz w:val="18"/>
                <w:szCs w:val="18"/>
              </w:rPr>
            </w:pPr>
            <w:r>
              <w:rPr>
                <w:color w:val="000000"/>
                <w:sz w:val="18"/>
                <w:szCs w:val="18"/>
              </w:rPr>
              <w:t>370,6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5B78FE" w:rsidRDefault="00754179" w:rsidP="00056CEC">
            <w:pPr>
              <w:jc w:val="center"/>
              <w:rPr>
                <w:rFonts w:eastAsia="Arial Unicode MS"/>
                <w:sz w:val="18"/>
                <w:szCs w:val="18"/>
              </w:rPr>
            </w:pPr>
            <w:r>
              <w:rPr>
                <w:rFonts w:eastAsia="Arial Unicode MS"/>
                <w:sz w:val="18"/>
                <w:szCs w:val="18"/>
              </w:rPr>
              <w:t>453,9</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5B78FE" w:rsidRDefault="00754179" w:rsidP="00056CEC">
            <w:pPr>
              <w:jc w:val="center"/>
              <w:rPr>
                <w:color w:val="000000"/>
                <w:sz w:val="18"/>
                <w:szCs w:val="18"/>
              </w:rPr>
            </w:pPr>
            <w:r>
              <w:rPr>
                <w:color w:val="000000"/>
                <w:sz w:val="18"/>
                <w:szCs w:val="18"/>
              </w:rPr>
              <w:t>453,9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5B78FE" w:rsidRDefault="00753B1F" w:rsidP="001565E4">
            <w:pPr>
              <w:jc w:val="center"/>
              <w:rPr>
                <w:color w:val="000000"/>
                <w:sz w:val="18"/>
                <w:szCs w:val="18"/>
              </w:rPr>
            </w:pPr>
            <w:r>
              <w:rPr>
                <w:color w:val="000000"/>
                <w:sz w:val="18"/>
                <w:szCs w:val="18"/>
              </w:rPr>
              <w:t>122,5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5B78FE" w:rsidRDefault="00753B1F" w:rsidP="001565E4">
            <w:pPr>
              <w:jc w:val="center"/>
              <w:rPr>
                <w:color w:val="000000"/>
                <w:sz w:val="18"/>
                <w:szCs w:val="18"/>
              </w:rPr>
            </w:pPr>
            <w:r>
              <w:rPr>
                <w:color w:val="000000"/>
                <w:sz w:val="18"/>
                <w:szCs w:val="18"/>
              </w:rPr>
              <w:t>100,0</w:t>
            </w:r>
          </w:p>
        </w:tc>
      </w:tr>
      <w:tr w:rsidR="00754179"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EC6004" w:rsidRDefault="00754179"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Pr="00EC6004" w:rsidRDefault="00754179"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EC6004" w:rsidRDefault="00754179" w:rsidP="00086C4F">
            <w:pPr>
              <w:jc w:val="center"/>
              <w:rPr>
                <w:b/>
                <w:color w:val="000000"/>
                <w:sz w:val="18"/>
                <w:szCs w:val="18"/>
              </w:rPr>
            </w:pPr>
            <w:r>
              <w:rPr>
                <w:b/>
                <w:color w:val="000000"/>
                <w:sz w:val="18"/>
                <w:szCs w:val="18"/>
              </w:rPr>
              <w:t>927,2</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754179" w:rsidRPr="00EC6004" w:rsidRDefault="00754179" w:rsidP="00851355">
            <w:pPr>
              <w:jc w:val="center"/>
              <w:rPr>
                <w:rFonts w:eastAsia="Arial Unicode MS"/>
                <w:b/>
                <w:sz w:val="18"/>
                <w:szCs w:val="20"/>
              </w:rPr>
            </w:pPr>
            <w:r>
              <w:rPr>
                <w:rFonts w:eastAsia="Arial Unicode MS"/>
                <w:b/>
                <w:sz w:val="18"/>
                <w:szCs w:val="20"/>
              </w:rPr>
              <w:t>904,5</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EC6004" w:rsidRDefault="00754179" w:rsidP="00851355">
            <w:pPr>
              <w:jc w:val="center"/>
              <w:rPr>
                <w:b/>
                <w:color w:val="000000"/>
                <w:sz w:val="18"/>
                <w:szCs w:val="18"/>
              </w:rPr>
            </w:pPr>
            <w:r>
              <w:rPr>
                <w:b/>
                <w:color w:val="000000"/>
                <w:sz w:val="18"/>
                <w:szCs w:val="18"/>
              </w:rPr>
              <w:t>904,5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EC6004" w:rsidRDefault="00753B1F" w:rsidP="00753B1F">
            <w:pPr>
              <w:jc w:val="center"/>
              <w:rPr>
                <w:b/>
                <w:color w:val="000000"/>
                <w:sz w:val="18"/>
                <w:szCs w:val="18"/>
              </w:rPr>
            </w:pPr>
            <w:r>
              <w:rPr>
                <w:b/>
                <w:color w:val="000000"/>
                <w:sz w:val="18"/>
                <w:szCs w:val="18"/>
              </w:rPr>
              <w:t>97,5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EC6004" w:rsidRDefault="00753B1F" w:rsidP="001565E4">
            <w:pPr>
              <w:jc w:val="center"/>
              <w:rPr>
                <w:b/>
                <w:color w:val="000000"/>
                <w:sz w:val="18"/>
                <w:szCs w:val="18"/>
              </w:rPr>
            </w:pPr>
            <w:r>
              <w:rPr>
                <w:b/>
                <w:color w:val="000000"/>
                <w:sz w:val="18"/>
                <w:szCs w:val="18"/>
              </w:rPr>
              <w:t>100,0</w:t>
            </w:r>
          </w:p>
        </w:tc>
      </w:tr>
      <w:tr w:rsidR="00754179"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EC6004" w:rsidRDefault="00754179"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754179" w:rsidRDefault="00754179"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EC6004" w:rsidRDefault="00754179" w:rsidP="00086C4F">
            <w:pPr>
              <w:jc w:val="center"/>
              <w:rPr>
                <w:color w:val="000000"/>
                <w:sz w:val="18"/>
                <w:szCs w:val="18"/>
              </w:rPr>
            </w:pPr>
            <w:r>
              <w:rPr>
                <w:color w:val="000000"/>
                <w:sz w:val="18"/>
                <w:szCs w:val="18"/>
              </w:rPr>
              <w:t>911,2</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754179" w:rsidRPr="00EC6004" w:rsidRDefault="00754179" w:rsidP="00851355">
            <w:pPr>
              <w:jc w:val="center"/>
              <w:rPr>
                <w:rFonts w:eastAsia="Arial Unicode MS"/>
                <w:sz w:val="18"/>
                <w:szCs w:val="20"/>
              </w:rPr>
            </w:pPr>
            <w:r>
              <w:rPr>
                <w:rFonts w:eastAsia="Arial Unicode MS"/>
                <w:sz w:val="18"/>
                <w:szCs w:val="20"/>
              </w:rPr>
              <w:t>904,5</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EC6004" w:rsidRDefault="00754179" w:rsidP="00851355">
            <w:pPr>
              <w:jc w:val="center"/>
              <w:rPr>
                <w:color w:val="000000"/>
                <w:sz w:val="18"/>
                <w:szCs w:val="18"/>
              </w:rPr>
            </w:pPr>
            <w:r>
              <w:rPr>
                <w:color w:val="000000"/>
                <w:sz w:val="18"/>
                <w:szCs w:val="18"/>
              </w:rPr>
              <w:t>904,5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EC6004" w:rsidRDefault="00753B1F" w:rsidP="001565E4">
            <w:pPr>
              <w:jc w:val="center"/>
              <w:rPr>
                <w:color w:val="000000"/>
                <w:sz w:val="18"/>
                <w:szCs w:val="18"/>
              </w:rPr>
            </w:pPr>
            <w:r>
              <w:rPr>
                <w:color w:val="000000"/>
                <w:sz w:val="18"/>
                <w:szCs w:val="18"/>
              </w:rPr>
              <w:t>99,3</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EC6004" w:rsidRDefault="00753B1F" w:rsidP="001565E4">
            <w:pPr>
              <w:jc w:val="center"/>
              <w:rPr>
                <w:color w:val="000000"/>
                <w:sz w:val="18"/>
                <w:szCs w:val="18"/>
              </w:rPr>
            </w:pPr>
            <w:r>
              <w:rPr>
                <w:color w:val="000000"/>
                <w:sz w:val="18"/>
                <w:szCs w:val="18"/>
              </w:rPr>
              <w:t>100,0</w:t>
            </w:r>
          </w:p>
        </w:tc>
      </w:tr>
      <w:tr w:rsidR="00754179"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Default="00754179"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754179" w:rsidRDefault="00754179"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EC6004" w:rsidRDefault="00754179" w:rsidP="00086C4F">
            <w:pPr>
              <w:jc w:val="center"/>
              <w:rPr>
                <w:color w:val="000000"/>
                <w:sz w:val="18"/>
                <w:szCs w:val="18"/>
              </w:rPr>
            </w:pPr>
            <w:r>
              <w:rPr>
                <w:color w:val="000000"/>
                <w:sz w:val="18"/>
                <w:szCs w:val="18"/>
              </w:rPr>
              <w:t>16,0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754179" w:rsidRPr="00EC6004" w:rsidRDefault="00754179" w:rsidP="00065360">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EC6004" w:rsidRDefault="00754179"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EC6004" w:rsidRDefault="00753B1F"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EC6004" w:rsidRDefault="00753B1F" w:rsidP="001565E4">
            <w:pPr>
              <w:jc w:val="center"/>
              <w:rPr>
                <w:color w:val="000000"/>
                <w:sz w:val="18"/>
                <w:szCs w:val="18"/>
              </w:rPr>
            </w:pPr>
            <w:r>
              <w:rPr>
                <w:color w:val="000000"/>
                <w:sz w:val="18"/>
                <w:szCs w:val="18"/>
              </w:rPr>
              <w:t>0,0</w:t>
            </w:r>
          </w:p>
        </w:tc>
      </w:tr>
      <w:tr w:rsidR="00754179"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754179" w:rsidRPr="0032711D" w:rsidRDefault="00754179"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754179" w:rsidRPr="0032711D" w:rsidRDefault="00754179"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32711D" w:rsidRDefault="00754179" w:rsidP="00086C4F">
            <w:pPr>
              <w:jc w:val="center"/>
              <w:rPr>
                <w:b/>
                <w:color w:val="000000"/>
                <w:sz w:val="18"/>
                <w:szCs w:val="18"/>
              </w:rPr>
            </w:pPr>
            <w:r>
              <w:rPr>
                <w:b/>
                <w:color w:val="000000"/>
                <w:sz w:val="18"/>
                <w:szCs w:val="18"/>
              </w:rPr>
              <w:t>5 776,6</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754179" w:rsidRPr="0032711D" w:rsidRDefault="00754179" w:rsidP="00056CEC">
            <w:pPr>
              <w:jc w:val="center"/>
              <w:rPr>
                <w:rFonts w:eastAsia="Arial Unicode MS"/>
                <w:b/>
                <w:sz w:val="18"/>
                <w:szCs w:val="20"/>
              </w:rPr>
            </w:pPr>
            <w:r>
              <w:rPr>
                <w:rFonts w:eastAsia="Arial Unicode MS"/>
                <w:b/>
                <w:sz w:val="18"/>
                <w:szCs w:val="20"/>
              </w:rPr>
              <w:t>1 945,2</w:t>
            </w:r>
          </w:p>
        </w:tc>
        <w:tc>
          <w:tcPr>
            <w:tcW w:w="1559" w:type="dxa"/>
            <w:tcBorders>
              <w:top w:val="nil"/>
              <w:left w:val="single" w:sz="4" w:space="0" w:color="auto"/>
              <w:bottom w:val="single" w:sz="4" w:space="0" w:color="auto"/>
              <w:right w:val="single" w:sz="4" w:space="0" w:color="auto"/>
            </w:tcBorders>
            <w:vAlign w:val="center"/>
          </w:tcPr>
          <w:p w:rsidR="00754179" w:rsidRPr="0032711D" w:rsidRDefault="00754179" w:rsidP="00056CEC">
            <w:pPr>
              <w:jc w:val="center"/>
              <w:rPr>
                <w:b/>
                <w:color w:val="000000"/>
                <w:sz w:val="18"/>
                <w:szCs w:val="18"/>
              </w:rPr>
            </w:pPr>
            <w:r>
              <w:rPr>
                <w:b/>
                <w:color w:val="000000"/>
                <w:sz w:val="18"/>
                <w:szCs w:val="18"/>
              </w:rPr>
              <w:t>1 895,4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32711D" w:rsidRDefault="00753B1F" w:rsidP="001565E4">
            <w:pPr>
              <w:jc w:val="center"/>
              <w:rPr>
                <w:b/>
                <w:color w:val="000000"/>
                <w:sz w:val="18"/>
                <w:szCs w:val="18"/>
              </w:rPr>
            </w:pPr>
            <w:r>
              <w:rPr>
                <w:b/>
                <w:color w:val="000000"/>
                <w:sz w:val="18"/>
                <w:szCs w:val="18"/>
              </w:rPr>
              <w:t>32,8</w:t>
            </w:r>
          </w:p>
        </w:tc>
        <w:tc>
          <w:tcPr>
            <w:tcW w:w="709" w:type="dxa"/>
            <w:tcBorders>
              <w:top w:val="nil"/>
              <w:left w:val="single" w:sz="4" w:space="0" w:color="auto"/>
              <w:bottom w:val="single" w:sz="4" w:space="0" w:color="auto"/>
              <w:right w:val="single" w:sz="8" w:space="0" w:color="auto"/>
            </w:tcBorders>
            <w:shd w:val="clear" w:color="auto" w:fill="auto"/>
            <w:vAlign w:val="center"/>
          </w:tcPr>
          <w:p w:rsidR="00754179" w:rsidRPr="0032711D" w:rsidRDefault="00753B1F" w:rsidP="001565E4">
            <w:pPr>
              <w:jc w:val="center"/>
              <w:rPr>
                <w:b/>
                <w:color w:val="000000"/>
                <w:sz w:val="18"/>
                <w:szCs w:val="18"/>
              </w:rPr>
            </w:pPr>
            <w:r>
              <w:rPr>
                <w:b/>
                <w:color w:val="000000"/>
                <w:sz w:val="18"/>
                <w:szCs w:val="18"/>
              </w:rPr>
              <w:t>97,4</w:t>
            </w:r>
          </w:p>
        </w:tc>
      </w:tr>
      <w:tr w:rsidR="00754179"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754179" w:rsidRPr="0032711D" w:rsidRDefault="00754179"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754179" w:rsidRPr="0032711D" w:rsidRDefault="00754179"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9A6BAC" w:rsidRDefault="00754179" w:rsidP="00086C4F">
            <w:pPr>
              <w:jc w:val="center"/>
              <w:rPr>
                <w:color w:val="000000"/>
                <w:sz w:val="18"/>
                <w:szCs w:val="18"/>
              </w:rPr>
            </w:pPr>
            <w:r>
              <w:rPr>
                <w:color w:val="000000"/>
                <w:sz w:val="18"/>
                <w:szCs w:val="18"/>
              </w:rPr>
              <w:t>1 226,5</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754179" w:rsidRPr="001E0E36" w:rsidRDefault="00754179" w:rsidP="00056CEC">
            <w:pPr>
              <w:jc w:val="center"/>
              <w:rPr>
                <w:rFonts w:eastAsia="Arial Unicode MS"/>
                <w:sz w:val="18"/>
                <w:szCs w:val="20"/>
              </w:rPr>
            </w:pPr>
            <w:r>
              <w:rPr>
                <w:rFonts w:eastAsia="Arial Unicode MS"/>
                <w:sz w:val="18"/>
                <w:szCs w:val="20"/>
              </w:rPr>
              <w:t>1 314,3</w:t>
            </w:r>
          </w:p>
        </w:tc>
        <w:tc>
          <w:tcPr>
            <w:tcW w:w="1559" w:type="dxa"/>
            <w:tcBorders>
              <w:top w:val="nil"/>
              <w:left w:val="single" w:sz="4" w:space="0" w:color="auto"/>
              <w:bottom w:val="single" w:sz="4" w:space="0" w:color="auto"/>
              <w:right w:val="single" w:sz="4" w:space="0" w:color="auto"/>
            </w:tcBorders>
            <w:vAlign w:val="center"/>
          </w:tcPr>
          <w:p w:rsidR="00754179" w:rsidRPr="009A6BAC" w:rsidRDefault="00754179" w:rsidP="00056CEC">
            <w:pPr>
              <w:jc w:val="center"/>
              <w:rPr>
                <w:color w:val="000000"/>
                <w:sz w:val="18"/>
                <w:szCs w:val="18"/>
              </w:rPr>
            </w:pPr>
            <w:r>
              <w:rPr>
                <w:color w:val="000000"/>
                <w:sz w:val="18"/>
                <w:szCs w:val="18"/>
              </w:rPr>
              <w:t>1 314,3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792878" w:rsidRDefault="00753B1F" w:rsidP="001565E4">
            <w:pPr>
              <w:jc w:val="center"/>
              <w:rPr>
                <w:color w:val="000000"/>
                <w:sz w:val="18"/>
                <w:szCs w:val="18"/>
              </w:rPr>
            </w:pPr>
            <w:r>
              <w:rPr>
                <w:color w:val="000000"/>
                <w:sz w:val="18"/>
                <w:szCs w:val="18"/>
              </w:rPr>
              <w:t>107,2</w:t>
            </w:r>
          </w:p>
        </w:tc>
        <w:tc>
          <w:tcPr>
            <w:tcW w:w="709" w:type="dxa"/>
            <w:tcBorders>
              <w:top w:val="nil"/>
              <w:left w:val="single" w:sz="4" w:space="0" w:color="auto"/>
              <w:bottom w:val="single" w:sz="4" w:space="0" w:color="auto"/>
              <w:right w:val="single" w:sz="8" w:space="0" w:color="auto"/>
            </w:tcBorders>
            <w:shd w:val="clear" w:color="auto" w:fill="auto"/>
            <w:vAlign w:val="center"/>
          </w:tcPr>
          <w:p w:rsidR="00754179" w:rsidRPr="00792878" w:rsidRDefault="00753B1F" w:rsidP="001565E4">
            <w:pPr>
              <w:jc w:val="center"/>
              <w:rPr>
                <w:color w:val="000000"/>
                <w:sz w:val="18"/>
                <w:szCs w:val="18"/>
              </w:rPr>
            </w:pPr>
            <w:r>
              <w:rPr>
                <w:color w:val="000000"/>
                <w:sz w:val="18"/>
                <w:szCs w:val="18"/>
              </w:rPr>
              <w:t>100,0</w:t>
            </w:r>
          </w:p>
        </w:tc>
      </w:tr>
      <w:tr w:rsidR="00754179"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754179" w:rsidRPr="0032711D" w:rsidRDefault="00754179"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754179" w:rsidRPr="0032711D" w:rsidRDefault="00754179"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9A6BAC" w:rsidRDefault="00754179" w:rsidP="00086C4F">
            <w:pPr>
              <w:jc w:val="center"/>
              <w:rPr>
                <w:color w:val="000000"/>
                <w:sz w:val="18"/>
                <w:szCs w:val="18"/>
              </w:rPr>
            </w:pPr>
            <w:r>
              <w:rPr>
                <w:color w:val="000000"/>
                <w:sz w:val="18"/>
                <w:szCs w:val="18"/>
              </w:rPr>
              <w:t>4 550,1</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754179" w:rsidRPr="001E0E36" w:rsidRDefault="00754179" w:rsidP="00056CEC">
            <w:pPr>
              <w:jc w:val="center"/>
              <w:rPr>
                <w:rFonts w:eastAsia="Arial Unicode MS"/>
                <w:sz w:val="18"/>
                <w:szCs w:val="20"/>
              </w:rPr>
            </w:pPr>
            <w:r>
              <w:rPr>
                <w:rFonts w:eastAsia="Arial Unicode MS"/>
                <w:sz w:val="18"/>
                <w:szCs w:val="20"/>
              </w:rPr>
              <w:t>630,9</w:t>
            </w:r>
          </w:p>
        </w:tc>
        <w:tc>
          <w:tcPr>
            <w:tcW w:w="1559" w:type="dxa"/>
            <w:tcBorders>
              <w:top w:val="nil"/>
              <w:left w:val="single" w:sz="4" w:space="0" w:color="auto"/>
              <w:bottom w:val="single" w:sz="4" w:space="0" w:color="auto"/>
              <w:right w:val="single" w:sz="4" w:space="0" w:color="auto"/>
            </w:tcBorders>
            <w:vAlign w:val="center"/>
          </w:tcPr>
          <w:p w:rsidR="00754179" w:rsidRPr="009A6BAC" w:rsidRDefault="00754179" w:rsidP="00056CEC">
            <w:pPr>
              <w:jc w:val="center"/>
              <w:rPr>
                <w:color w:val="000000"/>
                <w:sz w:val="18"/>
                <w:szCs w:val="18"/>
              </w:rPr>
            </w:pPr>
            <w:r>
              <w:rPr>
                <w:color w:val="000000"/>
                <w:sz w:val="18"/>
                <w:szCs w:val="18"/>
              </w:rPr>
              <w:t>581,1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792878" w:rsidRDefault="00753B1F" w:rsidP="001565E4">
            <w:pPr>
              <w:jc w:val="center"/>
              <w:rPr>
                <w:color w:val="000000"/>
                <w:sz w:val="18"/>
                <w:szCs w:val="18"/>
              </w:rPr>
            </w:pPr>
            <w:r>
              <w:rPr>
                <w:color w:val="000000"/>
                <w:sz w:val="18"/>
                <w:szCs w:val="18"/>
              </w:rPr>
              <w:t>13,0</w:t>
            </w:r>
          </w:p>
        </w:tc>
        <w:tc>
          <w:tcPr>
            <w:tcW w:w="709" w:type="dxa"/>
            <w:tcBorders>
              <w:top w:val="nil"/>
              <w:left w:val="single" w:sz="4" w:space="0" w:color="auto"/>
              <w:bottom w:val="single" w:sz="4" w:space="0" w:color="auto"/>
              <w:right w:val="single" w:sz="8" w:space="0" w:color="auto"/>
            </w:tcBorders>
            <w:shd w:val="clear" w:color="auto" w:fill="auto"/>
            <w:vAlign w:val="center"/>
          </w:tcPr>
          <w:p w:rsidR="00754179" w:rsidRPr="00792878" w:rsidRDefault="001B16BB" w:rsidP="001565E4">
            <w:pPr>
              <w:jc w:val="center"/>
              <w:rPr>
                <w:color w:val="000000"/>
                <w:sz w:val="18"/>
                <w:szCs w:val="18"/>
              </w:rPr>
            </w:pPr>
            <w:r>
              <w:rPr>
                <w:color w:val="000000"/>
                <w:sz w:val="18"/>
                <w:szCs w:val="18"/>
              </w:rPr>
              <w:t>92,1</w:t>
            </w:r>
          </w:p>
        </w:tc>
      </w:tr>
      <w:tr w:rsidR="00754179"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720316" w:rsidRDefault="00754179"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Pr="00720316" w:rsidRDefault="00754179"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720316" w:rsidRDefault="00754179" w:rsidP="00086C4F">
            <w:pPr>
              <w:jc w:val="center"/>
              <w:rPr>
                <w:b/>
                <w:color w:val="000000"/>
                <w:sz w:val="18"/>
                <w:szCs w:val="18"/>
              </w:rPr>
            </w:pPr>
            <w:r>
              <w:rPr>
                <w:b/>
                <w:color w:val="000000"/>
                <w:sz w:val="18"/>
                <w:szCs w:val="18"/>
              </w:rPr>
              <w:t>429,6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720316" w:rsidRDefault="00754179" w:rsidP="00056CEC">
            <w:pPr>
              <w:jc w:val="center"/>
              <w:rPr>
                <w:rFonts w:eastAsia="Arial Unicode MS"/>
                <w:b/>
                <w:sz w:val="18"/>
                <w:szCs w:val="20"/>
              </w:rPr>
            </w:pPr>
            <w:r>
              <w:rPr>
                <w:rFonts w:eastAsia="Arial Unicode MS"/>
                <w:b/>
                <w:sz w:val="18"/>
                <w:szCs w:val="20"/>
              </w:rPr>
              <w:t>735,8</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720316" w:rsidRDefault="00754179" w:rsidP="00056CEC">
            <w:pPr>
              <w:jc w:val="center"/>
              <w:rPr>
                <w:b/>
                <w:color w:val="000000"/>
                <w:sz w:val="18"/>
                <w:szCs w:val="18"/>
              </w:rPr>
            </w:pPr>
            <w:r>
              <w:rPr>
                <w:b/>
                <w:color w:val="000000"/>
                <w:sz w:val="18"/>
                <w:szCs w:val="18"/>
              </w:rPr>
              <w:t>238,2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720316" w:rsidRDefault="001B16BB" w:rsidP="001565E4">
            <w:pPr>
              <w:jc w:val="center"/>
              <w:rPr>
                <w:b/>
                <w:color w:val="000000"/>
                <w:sz w:val="18"/>
                <w:szCs w:val="18"/>
              </w:rPr>
            </w:pPr>
            <w:r>
              <w:rPr>
                <w:b/>
                <w:color w:val="000000"/>
                <w:sz w:val="18"/>
                <w:szCs w:val="18"/>
              </w:rPr>
              <w:t>55,4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720316" w:rsidRDefault="001B16BB" w:rsidP="001565E4">
            <w:pPr>
              <w:jc w:val="center"/>
              <w:rPr>
                <w:b/>
                <w:color w:val="000000"/>
                <w:sz w:val="18"/>
                <w:szCs w:val="18"/>
              </w:rPr>
            </w:pPr>
            <w:r>
              <w:rPr>
                <w:b/>
                <w:color w:val="000000"/>
                <w:sz w:val="18"/>
                <w:szCs w:val="18"/>
              </w:rPr>
              <w:t>32,4</w:t>
            </w:r>
          </w:p>
        </w:tc>
      </w:tr>
      <w:tr w:rsidR="00754179"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720316" w:rsidRDefault="00754179"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Pr="00720316" w:rsidRDefault="00754179"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9A6BAC" w:rsidRDefault="00754179" w:rsidP="00086C4F">
            <w:pPr>
              <w:jc w:val="center"/>
              <w:rPr>
                <w:color w:val="000000"/>
                <w:sz w:val="18"/>
                <w:szCs w:val="18"/>
              </w:rPr>
            </w:pPr>
            <w:r>
              <w:rPr>
                <w:color w:val="000000"/>
                <w:sz w:val="18"/>
                <w:szCs w:val="18"/>
              </w:rPr>
              <w:t>429,6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1E0E36" w:rsidRDefault="00754179" w:rsidP="00056CEC">
            <w:pPr>
              <w:jc w:val="center"/>
              <w:rPr>
                <w:rFonts w:eastAsia="Arial Unicode MS"/>
                <w:sz w:val="18"/>
                <w:szCs w:val="20"/>
              </w:rPr>
            </w:pPr>
            <w:r>
              <w:rPr>
                <w:rFonts w:eastAsia="Arial Unicode MS"/>
                <w:sz w:val="18"/>
                <w:szCs w:val="20"/>
              </w:rPr>
              <w:t>735,8</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9A6BAC" w:rsidRDefault="00754179" w:rsidP="00056CEC">
            <w:pPr>
              <w:jc w:val="center"/>
              <w:rPr>
                <w:color w:val="000000"/>
                <w:sz w:val="18"/>
                <w:szCs w:val="18"/>
              </w:rPr>
            </w:pPr>
            <w:r>
              <w:rPr>
                <w:color w:val="000000"/>
                <w:sz w:val="18"/>
                <w:szCs w:val="18"/>
              </w:rPr>
              <w:t>238,2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792878" w:rsidRDefault="001B16BB" w:rsidP="001565E4">
            <w:pPr>
              <w:jc w:val="center"/>
              <w:rPr>
                <w:color w:val="000000"/>
                <w:sz w:val="18"/>
                <w:szCs w:val="18"/>
              </w:rPr>
            </w:pPr>
            <w:r>
              <w:rPr>
                <w:color w:val="000000"/>
                <w:sz w:val="18"/>
                <w:szCs w:val="18"/>
              </w:rPr>
              <w:t>55,4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792878" w:rsidRDefault="001B16BB" w:rsidP="001565E4">
            <w:pPr>
              <w:jc w:val="center"/>
              <w:rPr>
                <w:color w:val="000000"/>
                <w:sz w:val="18"/>
                <w:szCs w:val="18"/>
              </w:rPr>
            </w:pPr>
            <w:r>
              <w:rPr>
                <w:color w:val="000000"/>
                <w:sz w:val="18"/>
                <w:szCs w:val="18"/>
              </w:rPr>
              <w:t>32,4</w:t>
            </w:r>
          </w:p>
        </w:tc>
      </w:tr>
      <w:tr w:rsidR="00754179"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906B14" w:rsidRDefault="00754179" w:rsidP="00851355">
            <w:pPr>
              <w:jc w:val="both"/>
              <w:rPr>
                <w:b/>
                <w:bCs/>
                <w:sz w:val="18"/>
                <w:szCs w:val="18"/>
              </w:rPr>
            </w:pPr>
            <w:r w:rsidRPr="00906B14">
              <w:rPr>
                <w:b/>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Pr="00906B14" w:rsidRDefault="00754179" w:rsidP="00056CEC">
            <w:pPr>
              <w:rPr>
                <w:b/>
                <w:color w:val="000000"/>
                <w:sz w:val="18"/>
                <w:szCs w:val="18"/>
              </w:rPr>
            </w:pPr>
            <w:r w:rsidRPr="00906B14">
              <w:rPr>
                <w:b/>
                <w:color w:val="000000"/>
                <w:sz w:val="18"/>
                <w:szCs w:val="18"/>
              </w:rPr>
              <w:t>Социальная политика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906B14" w:rsidRDefault="00754179" w:rsidP="00086C4F">
            <w:pPr>
              <w:jc w:val="center"/>
              <w:rPr>
                <w:b/>
                <w:color w:val="000000"/>
                <w:sz w:val="18"/>
                <w:szCs w:val="18"/>
              </w:rPr>
            </w:pPr>
            <w:r w:rsidRPr="00906B14">
              <w:rPr>
                <w:b/>
                <w:color w:val="000000"/>
                <w:sz w:val="18"/>
                <w:szCs w:val="18"/>
              </w:rPr>
              <w:t>20,0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Pr="00906B14" w:rsidRDefault="00754179" w:rsidP="00754179">
            <w:pPr>
              <w:jc w:val="center"/>
              <w:rPr>
                <w:rFonts w:eastAsia="Arial Unicode MS"/>
                <w:b/>
                <w:sz w:val="18"/>
                <w:szCs w:val="20"/>
              </w:rPr>
            </w:pPr>
            <w:r>
              <w:rPr>
                <w:rFonts w:eastAsia="Arial Unicode MS"/>
                <w:b/>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906B14" w:rsidRDefault="00754179" w:rsidP="00056CEC">
            <w:pPr>
              <w:jc w:val="center"/>
              <w:rPr>
                <w:b/>
                <w:color w:val="000000"/>
                <w:sz w:val="18"/>
                <w:szCs w:val="18"/>
              </w:rPr>
            </w:pPr>
            <w:r>
              <w:rPr>
                <w:b/>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792878" w:rsidRDefault="001B16BB"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792878" w:rsidRDefault="001B16BB" w:rsidP="001565E4">
            <w:pPr>
              <w:jc w:val="center"/>
              <w:rPr>
                <w:color w:val="000000"/>
                <w:sz w:val="18"/>
                <w:szCs w:val="18"/>
              </w:rPr>
            </w:pPr>
            <w:r>
              <w:rPr>
                <w:color w:val="000000"/>
                <w:sz w:val="18"/>
                <w:szCs w:val="18"/>
              </w:rPr>
              <w:t>0,0</w:t>
            </w:r>
          </w:p>
        </w:tc>
      </w:tr>
      <w:tr w:rsidR="00754179"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754179" w:rsidRPr="00720316" w:rsidRDefault="00754179" w:rsidP="00851355">
            <w:pPr>
              <w:jc w:val="both"/>
              <w:rPr>
                <w:bCs/>
                <w:sz w:val="18"/>
                <w:szCs w:val="18"/>
              </w:rPr>
            </w:pPr>
            <w:r>
              <w:rPr>
                <w:bCs/>
                <w:sz w:val="18"/>
                <w:szCs w:val="18"/>
              </w:rPr>
              <w:t>1003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754179" w:rsidRPr="00720316" w:rsidRDefault="00754179" w:rsidP="00056CEC">
            <w:pPr>
              <w:rPr>
                <w:color w:val="000000"/>
                <w:sz w:val="18"/>
                <w:szCs w:val="18"/>
              </w:rPr>
            </w:pPr>
            <w:r>
              <w:rPr>
                <w:color w:val="000000"/>
                <w:sz w:val="18"/>
                <w:szCs w:val="18"/>
              </w:rPr>
              <w:t>Социальное обеспечение населения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Default="00754179" w:rsidP="00086C4F">
            <w:pPr>
              <w:jc w:val="center"/>
              <w:rPr>
                <w:color w:val="000000"/>
                <w:sz w:val="18"/>
                <w:szCs w:val="18"/>
              </w:rPr>
            </w:pPr>
            <w:r>
              <w:rPr>
                <w:color w:val="000000"/>
                <w:sz w:val="18"/>
                <w:szCs w:val="18"/>
              </w:rPr>
              <w:t>20,0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754179" w:rsidRDefault="00754179" w:rsidP="00056CEC">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Default="00754179" w:rsidP="00056CEC">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792878" w:rsidRDefault="001B16BB"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754179" w:rsidRPr="00792878" w:rsidRDefault="001B16BB" w:rsidP="001565E4">
            <w:pPr>
              <w:jc w:val="center"/>
              <w:rPr>
                <w:color w:val="000000"/>
                <w:sz w:val="18"/>
                <w:szCs w:val="18"/>
              </w:rPr>
            </w:pPr>
            <w:r>
              <w:rPr>
                <w:color w:val="000000"/>
                <w:sz w:val="18"/>
                <w:szCs w:val="18"/>
              </w:rPr>
              <w:t>0,0</w:t>
            </w:r>
          </w:p>
        </w:tc>
      </w:tr>
      <w:tr w:rsidR="00754179"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54179" w:rsidRPr="00720316" w:rsidRDefault="00754179"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54179" w:rsidRPr="00720316" w:rsidRDefault="00754179"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54179" w:rsidRPr="00720316" w:rsidRDefault="00754179" w:rsidP="00086C4F">
            <w:pPr>
              <w:jc w:val="center"/>
              <w:rPr>
                <w:b/>
                <w:iCs/>
                <w:color w:val="000000"/>
                <w:sz w:val="18"/>
                <w:szCs w:val="18"/>
              </w:rPr>
            </w:pPr>
            <w:r>
              <w:rPr>
                <w:b/>
                <w:iCs/>
                <w:color w:val="000000"/>
                <w:sz w:val="18"/>
                <w:szCs w:val="18"/>
              </w:rPr>
              <w:t>235,6</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54179" w:rsidRPr="00720316" w:rsidRDefault="00754179" w:rsidP="000F13D1">
            <w:pPr>
              <w:jc w:val="center"/>
              <w:rPr>
                <w:rFonts w:eastAsia="Arial Unicode MS"/>
                <w:b/>
                <w:sz w:val="18"/>
                <w:szCs w:val="20"/>
              </w:rPr>
            </w:pPr>
            <w:r>
              <w:rPr>
                <w:rFonts w:eastAsia="Arial Unicode MS"/>
                <w:b/>
                <w:sz w:val="18"/>
                <w:szCs w:val="20"/>
              </w:rPr>
              <w:t>245,0</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720316" w:rsidRDefault="00754179" w:rsidP="00851355">
            <w:pPr>
              <w:jc w:val="center"/>
              <w:rPr>
                <w:b/>
                <w:iCs/>
                <w:color w:val="000000"/>
                <w:sz w:val="18"/>
                <w:szCs w:val="18"/>
              </w:rPr>
            </w:pPr>
            <w:r>
              <w:rPr>
                <w:b/>
                <w:iCs/>
                <w:color w:val="000000"/>
                <w:sz w:val="18"/>
                <w:szCs w:val="18"/>
              </w:rPr>
              <w:t>236,8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720316" w:rsidRDefault="001B16BB" w:rsidP="00364156">
            <w:pPr>
              <w:jc w:val="center"/>
              <w:rPr>
                <w:b/>
                <w:iCs/>
                <w:color w:val="000000"/>
                <w:sz w:val="18"/>
                <w:szCs w:val="18"/>
              </w:rPr>
            </w:pPr>
            <w:r>
              <w:rPr>
                <w:b/>
                <w:iCs/>
                <w:color w:val="000000"/>
                <w:sz w:val="18"/>
                <w:szCs w:val="18"/>
              </w:rPr>
              <w:t>101,0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54179" w:rsidRPr="00720316" w:rsidRDefault="001B16BB" w:rsidP="00A43738">
            <w:pPr>
              <w:jc w:val="center"/>
              <w:rPr>
                <w:b/>
                <w:iCs/>
                <w:color w:val="000000"/>
                <w:sz w:val="18"/>
                <w:szCs w:val="18"/>
              </w:rPr>
            </w:pPr>
            <w:r>
              <w:rPr>
                <w:b/>
                <w:iCs/>
                <w:color w:val="000000"/>
                <w:sz w:val="18"/>
                <w:szCs w:val="18"/>
              </w:rPr>
              <w:t>96,7</w:t>
            </w:r>
          </w:p>
        </w:tc>
      </w:tr>
      <w:tr w:rsidR="00754179"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54179" w:rsidRPr="00056CEC" w:rsidRDefault="00754179"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54179" w:rsidRPr="00056CEC" w:rsidRDefault="00754179"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54179" w:rsidRPr="00056CEC" w:rsidRDefault="00754179" w:rsidP="00086C4F">
            <w:pPr>
              <w:jc w:val="center"/>
              <w:rPr>
                <w:iCs/>
                <w:color w:val="000000"/>
                <w:sz w:val="18"/>
                <w:szCs w:val="18"/>
              </w:rPr>
            </w:pPr>
            <w:r>
              <w:rPr>
                <w:iCs/>
                <w:color w:val="000000"/>
                <w:sz w:val="18"/>
                <w:szCs w:val="18"/>
              </w:rPr>
              <w:t>235,6</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54179" w:rsidRPr="00056CEC" w:rsidRDefault="00754179" w:rsidP="000F13D1">
            <w:pPr>
              <w:jc w:val="center"/>
              <w:rPr>
                <w:rFonts w:eastAsia="Arial Unicode MS"/>
                <w:sz w:val="18"/>
                <w:szCs w:val="20"/>
              </w:rPr>
            </w:pPr>
            <w:r>
              <w:rPr>
                <w:rFonts w:eastAsia="Arial Unicode MS"/>
                <w:sz w:val="18"/>
                <w:szCs w:val="20"/>
              </w:rPr>
              <w:t>245,0</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056CEC" w:rsidRDefault="00754179" w:rsidP="00851355">
            <w:pPr>
              <w:jc w:val="center"/>
              <w:rPr>
                <w:iCs/>
                <w:color w:val="000000"/>
                <w:sz w:val="18"/>
                <w:szCs w:val="18"/>
              </w:rPr>
            </w:pPr>
            <w:r>
              <w:rPr>
                <w:iCs/>
                <w:color w:val="000000"/>
                <w:sz w:val="18"/>
                <w:szCs w:val="18"/>
              </w:rPr>
              <w:t>236,8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056CEC" w:rsidRDefault="001B16BB" w:rsidP="00364156">
            <w:pPr>
              <w:jc w:val="center"/>
              <w:rPr>
                <w:iCs/>
                <w:color w:val="000000"/>
                <w:sz w:val="18"/>
                <w:szCs w:val="18"/>
              </w:rPr>
            </w:pPr>
            <w:r>
              <w:rPr>
                <w:iCs/>
                <w:color w:val="000000"/>
                <w:sz w:val="18"/>
                <w:szCs w:val="18"/>
              </w:rPr>
              <w:t>101,0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54179" w:rsidRPr="00056CEC" w:rsidRDefault="001B16BB" w:rsidP="00A43738">
            <w:pPr>
              <w:jc w:val="center"/>
              <w:rPr>
                <w:iCs/>
                <w:color w:val="000000"/>
                <w:sz w:val="18"/>
                <w:szCs w:val="18"/>
              </w:rPr>
            </w:pPr>
            <w:r>
              <w:rPr>
                <w:iCs/>
                <w:color w:val="000000"/>
                <w:sz w:val="18"/>
                <w:szCs w:val="18"/>
              </w:rPr>
              <w:t>96,7</w:t>
            </w:r>
          </w:p>
        </w:tc>
      </w:tr>
      <w:tr w:rsidR="00754179"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54179" w:rsidRDefault="00754179"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Default="00754179"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54179" w:rsidRPr="00B6784F" w:rsidRDefault="00754179" w:rsidP="00086C4F">
            <w:pPr>
              <w:jc w:val="center"/>
              <w:rPr>
                <w:b/>
                <w:iCs/>
                <w:color w:val="000000"/>
                <w:sz w:val="18"/>
                <w:szCs w:val="18"/>
              </w:rPr>
            </w:pPr>
            <w:r>
              <w:rPr>
                <w:b/>
                <w:iCs/>
                <w:color w:val="000000"/>
                <w:sz w:val="18"/>
                <w:szCs w:val="18"/>
              </w:rPr>
              <w:t>9 454,2</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54179" w:rsidRPr="00B6784F" w:rsidRDefault="00754179" w:rsidP="00851355">
            <w:pPr>
              <w:jc w:val="center"/>
              <w:rPr>
                <w:rFonts w:eastAsia="Arial Unicode MS"/>
                <w:b/>
                <w:sz w:val="18"/>
                <w:szCs w:val="20"/>
              </w:rPr>
            </w:pPr>
            <w:r>
              <w:rPr>
                <w:rFonts w:eastAsia="Arial Unicode MS"/>
                <w:b/>
                <w:sz w:val="18"/>
                <w:szCs w:val="20"/>
              </w:rPr>
              <w:t>6 387,0</w:t>
            </w:r>
          </w:p>
        </w:tc>
        <w:tc>
          <w:tcPr>
            <w:tcW w:w="1559" w:type="dxa"/>
            <w:tcBorders>
              <w:top w:val="single" w:sz="4" w:space="0" w:color="auto"/>
              <w:left w:val="single" w:sz="4" w:space="0" w:color="auto"/>
              <w:bottom w:val="single" w:sz="4" w:space="0" w:color="auto"/>
              <w:right w:val="single" w:sz="4" w:space="0" w:color="auto"/>
            </w:tcBorders>
            <w:vAlign w:val="center"/>
          </w:tcPr>
          <w:p w:rsidR="00754179" w:rsidRPr="00B6784F" w:rsidRDefault="00754179" w:rsidP="004421ED">
            <w:pPr>
              <w:jc w:val="center"/>
              <w:rPr>
                <w:b/>
                <w:iCs/>
                <w:color w:val="000000"/>
                <w:sz w:val="18"/>
                <w:szCs w:val="18"/>
              </w:rPr>
            </w:pPr>
            <w:r>
              <w:rPr>
                <w:b/>
                <w:iCs/>
                <w:color w:val="000000"/>
                <w:sz w:val="18"/>
                <w:szCs w:val="18"/>
              </w:rPr>
              <w:t>5 657,4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4179" w:rsidRPr="00B6784F" w:rsidRDefault="001B16BB" w:rsidP="00A43738">
            <w:pPr>
              <w:jc w:val="center"/>
              <w:rPr>
                <w:b/>
                <w:iCs/>
                <w:color w:val="000000"/>
                <w:sz w:val="18"/>
                <w:szCs w:val="18"/>
              </w:rPr>
            </w:pPr>
            <w:r>
              <w:rPr>
                <w:b/>
                <w:iCs/>
                <w:color w:val="000000"/>
                <w:sz w:val="18"/>
                <w:szCs w:val="18"/>
              </w:rPr>
              <w:t>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54179" w:rsidRPr="00B6784F" w:rsidRDefault="001B16BB" w:rsidP="00A43738">
            <w:pPr>
              <w:jc w:val="center"/>
              <w:rPr>
                <w:b/>
                <w:iCs/>
                <w:color w:val="000000"/>
                <w:sz w:val="18"/>
                <w:szCs w:val="18"/>
              </w:rPr>
            </w:pPr>
            <w:r>
              <w:rPr>
                <w:b/>
                <w:iCs/>
                <w:color w:val="000000"/>
                <w:sz w:val="18"/>
                <w:szCs w:val="18"/>
              </w:rPr>
              <w:t>88,6</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1B16BB">
        <w:rPr>
          <w:sz w:val="28"/>
          <w:szCs w:val="28"/>
        </w:rPr>
        <w:t>4</w:t>
      </w:r>
      <w:r w:rsidR="000734E6">
        <w:rPr>
          <w:sz w:val="28"/>
          <w:szCs w:val="28"/>
        </w:rPr>
        <w:t xml:space="preserve"> год исполнен в сумме </w:t>
      </w:r>
      <w:r w:rsidR="001B16BB">
        <w:rPr>
          <w:sz w:val="28"/>
          <w:szCs w:val="28"/>
        </w:rPr>
        <w:t xml:space="preserve">5 657,4 </w:t>
      </w:r>
      <w:r w:rsidR="000734E6">
        <w:rPr>
          <w:sz w:val="28"/>
          <w:szCs w:val="28"/>
        </w:rPr>
        <w:t xml:space="preserve">тыс. руб., что составило </w:t>
      </w:r>
      <w:r w:rsidR="00DB3B77">
        <w:rPr>
          <w:sz w:val="28"/>
          <w:szCs w:val="28"/>
        </w:rPr>
        <w:t>88,6</w:t>
      </w:r>
      <w:r w:rsidR="000734E6">
        <w:rPr>
          <w:sz w:val="28"/>
          <w:szCs w:val="28"/>
        </w:rPr>
        <w:t xml:space="preserve">% к уточненному плану и </w:t>
      </w:r>
      <w:r w:rsidR="00DB3B77">
        <w:rPr>
          <w:sz w:val="28"/>
          <w:szCs w:val="28"/>
        </w:rPr>
        <w:t>60</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DB3B77">
        <w:rPr>
          <w:sz w:val="28"/>
          <w:szCs w:val="28"/>
        </w:rPr>
        <w:t>3</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182AD4">
        <w:rPr>
          <w:rFonts w:eastAsia="Calibri"/>
          <w:color w:val="000000"/>
          <w:sz w:val="28"/>
          <w:szCs w:val="28"/>
          <w:lang w:eastAsia="en-US"/>
        </w:rPr>
        <w:t>1</w:t>
      </w:r>
      <w:r w:rsidR="00DB3B77">
        <w:rPr>
          <w:rFonts w:eastAsia="Calibri"/>
          <w:color w:val="000000"/>
          <w:sz w:val="28"/>
          <w:szCs w:val="28"/>
          <w:lang w:eastAsia="en-US"/>
        </w:rPr>
        <w:t> 928,6</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0E0085">
        <w:rPr>
          <w:rFonts w:eastAsia="Calibri"/>
          <w:color w:val="000000"/>
          <w:sz w:val="28"/>
          <w:szCs w:val="28"/>
          <w:lang w:eastAsia="en-US"/>
        </w:rPr>
        <w:t>9</w:t>
      </w:r>
      <w:r w:rsidR="00DB3B77">
        <w:rPr>
          <w:rFonts w:eastAsia="Calibri"/>
          <w:color w:val="000000"/>
          <w:sz w:val="28"/>
          <w:szCs w:val="28"/>
          <w:lang w:eastAsia="en-US"/>
        </w:rPr>
        <w:t>2</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0E0085">
        <w:rPr>
          <w:rFonts w:eastAsia="Calibri"/>
          <w:color w:val="000000"/>
          <w:sz w:val="28"/>
          <w:szCs w:val="28"/>
          <w:lang w:eastAsia="en-US"/>
        </w:rPr>
        <w:t>1</w:t>
      </w:r>
      <w:r w:rsidR="00DB3B77">
        <w:rPr>
          <w:rFonts w:eastAsia="Calibri"/>
          <w:color w:val="000000"/>
          <w:sz w:val="28"/>
          <w:szCs w:val="28"/>
          <w:lang w:eastAsia="en-US"/>
        </w:rPr>
        <w:t>14</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DB3B77">
        <w:rPr>
          <w:rFonts w:eastAsia="Calibri"/>
          <w:color w:val="000000"/>
          <w:sz w:val="28"/>
          <w:szCs w:val="28"/>
          <w:lang w:eastAsia="en-US"/>
        </w:rPr>
        <w:t>3</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Наибольшие изменения отмечены по:</w:t>
      </w:r>
    </w:p>
    <w:p w:rsidR="00494F65" w:rsidRDefault="00494F65" w:rsidP="00494F65">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подразделу 0102 «Функционирование высшего должностного лица субъекта Российской Федерации и муниципального образования», произведены расходы в сумме </w:t>
      </w:r>
      <w:r w:rsidR="00C47748">
        <w:rPr>
          <w:rFonts w:eastAsia="Calibri"/>
          <w:color w:val="000000"/>
          <w:sz w:val="28"/>
          <w:szCs w:val="28"/>
          <w:lang w:eastAsia="en-US"/>
        </w:rPr>
        <w:t>683,5</w:t>
      </w:r>
      <w:r>
        <w:rPr>
          <w:rFonts w:eastAsia="Calibri"/>
          <w:color w:val="000000"/>
          <w:sz w:val="28"/>
          <w:szCs w:val="28"/>
          <w:lang w:eastAsia="en-US"/>
        </w:rPr>
        <w:t xml:space="preserve"> тыс. руб.</w:t>
      </w:r>
      <w:r w:rsidR="00C47748">
        <w:rPr>
          <w:rFonts w:eastAsia="Calibri"/>
          <w:color w:val="000000"/>
          <w:sz w:val="28"/>
          <w:szCs w:val="28"/>
          <w:lang w:eastAsia="en-US"/>
        </w:rPr>
        <w:t xml:space="preserve"> (99% к плановым назначениям)</w:t>
      </w:r>
      <w:r>
        <w:rPr>
          <w:rFonts w:eastAsia="Calibri"/>
          <w:color w:val="000000"/>
          <w:sz w:val="28"/>
          <w:szCs w:val="28"/>
          <w:lang w:eastAsia="en-US"/>
        </w:rPr>
        <w:t xml:space="preserve"> на содержание главы сельсовета</w:t>
      </w:r>
      <w:r w:rsidR="00C47748">
        <w:rPr>
          <w:rFonts w:eastAsia="Calibri"/>
          <w:color w:val="000000"/>
          <w:sz w:val="28"/>
          <w:szCs w:val="28"/>
          <w:lang w:eastAsia="en-US"/>
        </w:rPr>
        <w:t>, 147% к уровню 2023 года</w:t>
      </w:r>
      <w:r>
        <w:rPr>
          <w:rFonts w:eastAsia="Calibri"/>
          <w:color w:val="000000"/>
          <w:sz w:val="28"/>
          <w:szCs w:val="28"/>
          <w:lang w:eastAsia="en-US"/>
        </w:rPr>
        <w:t>;</w:t>
      </w:r>
    </w:p>
    <w:p w:rsidR="00C47748" w:rsidRDefault="0071196E" w:rsidP="00C47748">
      <w:pPr>
        <w:tabs>
          <w:tab w:val="left" w:pos="709"/>
        </w:tabs>
        <w:jc w:val="both"/>
        <w:rPr>
          <w:sz w:val="28"/>
          <w:szCs w:val="28"/>
        </w:rPr>
      </w:pPr>
      <w:r>
        <w:rPr>
          <w:rFonts w:eastAsia="Calibri"/>
          <w:color w:val="000000"/>
          <w:sz w:val="28"/>
          <w:szCs w:val="28"/>
          <w:lang w:eastAsia="en-US"/>
        </w:rPr>
        <w:t xml:space="preserve">          - подразделу 0104 «</w:t>
      </w:r>
      <w:r w:rsidRPr="00D75272">
        <w:rPr>
          <w:sz w:val="28"/>
          <w:szCs w:val="28"/>
        </w:rPr>
        <w:t xml:space="preserve">Функционирование </w:t>
      </w:r>
      <w:r w:rsidR="00494F65">
        <w:rPr>
          <w:sz w:val="28"/>
          <w:szCs w:val="28"/>
        </w:rPr>
        <w:t>П</w:t>
      </w:r>
      <w:r>
        <w:rPr>
          <w:sz w:val="28"/>
          <w:szCs w:val="28"/>
        </w:rPr>
        <w:t>равительства РФ, высших исполнительных органов государственной власти субъектов РФ, местных администраций</w:t>
      </w:r>
      <w:r w:rsidRPr="00D75272">
        <w:rPr>
          <w:sz w:val="28"/>
          <w:szCs w:val="28"/>
        </w:rPr>
        <w:t>»</w:t>
      </w:r>
      <w:r w:rsidR="00494F65">
        <w:rPr>
          <w:sz w:val="28"/>
          <w:szCs w:val="28"/>
        </w:rPr>
        <w:t>,</w:t>
      </w:r>
      <w:r w:rsidRPr="00D75272">
        <w:rPr>
          <w:sz w:val="28"/>
          <w:szCs w:val="28"/>
        </w:rPr>
        <w:t xml:space="preserve"> произведены расходы в сумме </w:t>
      </w:r>
      <w:r w:rsidR="00C47748">
        <w:rPr>
          <w:sz w:val="28"/>
          <w:szCs w:val="28"/>
        </w:rPr>
        <w:t xml:space="preserve">1 235,2 </w:t>
      </w:r>
      <w:r w:rsidRPr="00D75272">
        <w:rPr>
          <w:sz w:val="28"/>
          <w:szCs w:val="28"/>
        </w:rPr>
        <w:t>тыс. руб.</w:t>
      </w:r>
      <w:r w:rsidR="00C47748">
        <w:rPr>
          <w:sz w:val="28"/>
          <w:szCs w:val="28"/>
        </w:rPr>
        <w:t xml:space="preserve"> (88% к плановым назначениям), в т.ч.: на оплату труда и внебюджетные фонды заместителя главы администрации сельсовета, аппарата администрации в сумме 498,5 тыс. руб.; содержание Администрации сельсовета (водоснабжение, услуги </w:t>
      </w:r>
      <w:r w:rsidR="00C47748">
        <w:rPr>
          <w:sz w:val="28"/>
          <w:szCs w:val="28"/>
        </w:rPr>
        <w:lastRenderedPageBreak/>
        <w:t>связи, ремонт и содержание здания сельсовета, содержание оргтехники, уплата налогов и прочих платежей) произведены расходы в сумме 736,7 тыс. руб.;</w:t>
      </w:r>
    </w:p>
    <w:p w:rsidR="00CA1CF0" w:rsidRPr="000E0085" w:rsidRDefault="00166EA4" w:rsidP="00CA1CF0">
      <w:pPr>
        <w:tabs>
          <w:tab w:val="left" w:pos="709"/>
        </w:tabs>
        <w:jc w:val="both"/>
        <w:rPr>
          <w:sz w:val="28"/>
          <w:szCs w:val="28"/>
        </w:rPr>
      </w:pPr>
      <w:r>
        <w:rPr>
          <w:sz w:val="28"/>
          <w:szCs w:val="28"/>
        </w:rPr>
        <w:t xml:space="preserve">          </w:t>
      </w:r>
      <w:r w:rsidR="00774913">
        <w:rPr>
          <w:sz w:val="28"/>
          <w:szCs w:val="28"/>
        </w:rPr>
        <w:t xml:space="preserve">- </w:t>
      </w:r>
      <w:r w:rsidR="007B7627" w:rsidRPr="00D75272">
        <w:rPr>
          <w:sz w:val="28"/>
          <w:szCs w:val="28"/>
        </w:rPr>
        <w:t xml:space="preserve">подразделу </w:t>
      </w:r>
      <w:r w:rsidR="007B7627">
        <w:rPr>
          <w:sz w:val="28"/>
          <w:szCs w:val="28"/>
        </w:rPr>
        <w:t>01</w:t>
      </w:r>
      <w:r w:rsidR="00303922">
        <w:rPr>
          <w:sz w:val="28"/>
          <w:szCs w:val="28"/>
        </w:rPr>
        <w:t>13</w:t>
      </w:r>
      <w:r w:rsidR="007B7627">
        <w:rPr>
          <w:sz w:val="28"/>
          <w:szCs w:val="28"/>
        </w:rPr>
        <w:t xml:space="preserve"> </w:t>
      </w:r>
      <w:r w:rsidR="00712805" w:rsidRPr="00D75272">
        <w:rPr>
          <w:sz w:val="28"/>
          <w:szCs w:val="28"/>
        </w:rPr>
        <w:t>«</w:t>
      </w:r>
      <w:r w:rsidR="00303922">
        <w:rPr>
          <w:sz w:val="28"/>
          <w:szCs w:val="28"/>
        </w:rPr>
        <w:t>Другие общегосударственные вопросы»</w:t>
      </w:r>
      <w:r w:rsidR="00712805" w:rsidRPr="00D75272">
        <w:rPr>
          <w:sz w:val="28"/>
          <w:szCs w:val="28"/>
        </w:rPr>
        <w:t xml:space="preserve"> произведены расходы </w:t>
      </w:r>
      <w:r w:rsidR="0019230C">
        <w:rPr>
          <w:sz w:val="28"/>
          <w:szCs w:val="28"/>
        </w:rPr>
        <w:t xml:space="preserve">в сумме </w:t>
      </w:r>
      <w:r w:rsidR="00086C4F">
        <w:rPr>
          <w:sz w:val="28"/>
          <w:szCs w:val="28"/>
        </w:rPr>
        <w:t>9,9</w:t>
      </w:r>
      <w:r w:rsidR="00A02A55">
        <w:rPr>
          <w:sz w:val="28"/>
          <w:szCs w:val="28"/>
        </w:rPr>
        <w:t xml:space="preserve"> </w:t>
      </w:r>
      <w:r w:rsidR="0019230C">
        <w:rPr>
          <w:sz w:val="28"/>
          <w:szCs w:val="28"/>
        </w:rPr>
        <w:t>тыс.</w:t>
      </w:r>
      <w:r w:rsidR="002957D8">
        <w:rPr>
          <w:sz w:val="28"/>
          <w:szCs w:val="28"/>
        </w:rPr>
        <w:t xml:space="preserve"> </w:t>
      </w:r>
      <w:r w:rsidR="0019230C">
        <w:rPr>
          <w:sz w:val="28"/>
          <w:szCs w:val="28"/>
        </w:rPr>
        <w:t>руб.</w:t>
      </w:r>
      <w:r w:rsidR="00086C4F">
        <w:rPr>
          <w:sz w:val="28"/>
          <w:szCs w:val="28"/>
        </w:rPr>
        <w:t xml:space="preserve"> (100% к плановым назначениям)</w:t>
      </w:r>
      <w:r w:rsidR="0019230C">
        <w:rPr>
          <w:sz w:val="28"/>
          <w:szCs w:val="28"/>
        </w:rPr>
        <w:t>,</w:t>
      </w:r>
      <w:r w:rsidR="00086C4F">
        <w:rPr>
          <w:sz w:val="28"/>
          <w:szCs w:val="28"/>
        </w:rPr>
        <w:t xml:space="preserve"> в т.ч.: </w:t>
      </w:r>
      <w:r w:rsidR="00BD4EE2">
        <w:rPr>
          <w:sz w:val="28"/>
          <w:szCs w:val="28"/>
        </w:rPr>
        <w:t xml:space="preserve"> </w:t>
      </w:r>
      <w:r w:rsidR="000E0085" w:rsidRPr="000E0085">
        <w:rPr>
          <w:sz w:val="28"/>
          <w:szCs w:val="28"/>
        </w:rPr>
        <w:t>на содержание централизованной бухгалтерии</w:t>
      </w:r>
      <w:r w:rsidR="00086C4F">
        <w:rPr>
          <w:sz w:val="28"/>
          <w:szCs w:val="28"/>
        </w:rPr>
        <w:t xml:space="preserve"> в размере 5,0 тыс. руб.; за счет средств резервного фонда в размере 4,9 тыс. руб. на приобретение венков на погребение участников СВО.</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086C4F">
        <w:rPr>
          <w:rFonts w:eastAsia="Calibri"/>
          <w:color w:val="000000"/>
          <w:sz w:val="28"/>
          <w:szCs w:val="28"/>
          <w:lang w:eastAsia="en-US"/>
        </w:rPr>
        <w:t>453,9</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9431D5">
        <w:rPr>
          <w:rFonts w:eastAsia="Calibri"/>
          <w:color w:val="000000"/>
          <w:sz w:val="28"/>
          <w:szCs w:val="28"/>
          <w:lang w:eastAsia="en-US"/>
        </w:rPr>
        <w:t>1</w:t>
      </w:r>
      <w:r w:rsidR="00086C4F">
        <w:rPr>
          <w:rFonts w:eastAsia="Calibri"/>
          <w:color w:val="000000"/>
          <w:sz w:val="28"/>
          <w:szCs w:val="28"/>
          <w:lang w:eastAsia="en-US"/>
        </w:rPr>
        <w:t>22,5</w:t>
      </w:r>
      <w:r w:rsidRPr="001251F3">
        <w:rPr>
          <w:sz w:val="28"/>
          <w:szCs w:val="28"/>
        </w:rPr>
        <w:t>%</w:t>
      </w:r>
      <w:r>
        <w:rPr>
          <w:sz w:val="28"/>
          <w:szCs w:val="28"/>
        </w:rPr>
        <w:t xml:space="preserve"> </w:t>
      </w:r>
      <w:r w:rsidRPr="001251F3">
        <w:rPr>
          <w:sz w:val="28"/>
          <w:szCs w:val="28"/>
        </w:rPr>
        <w:t>к уровню 20</w:t>
      </w:r>
      <w:r>
        <w:rPr>
          <w:sz w:val="28"/>
          <w:szCs w:val="28"/>
        </w:rPr>
        <w:t>2</w:t>
      </w:r>
      <w:r w:rsidR="00086C4F">
        <w:rPr>
          <w:sz w:val="28"/>
          <w:szCs w:val="28"/>
        </w:rPr>
        <w:t>3</w:t>
      </w:r>
      <w:r w:rsidRPr="001251F3">
        <w:rPr>
          <w:sz w:val="28"/>
          <w:szCs w:val="28"/>
        </w:rPr>
        <w:t xml:space="preserve"> года. </w:t>
      </w:r>
    </w:p>
    <w:p w:rsidR="000E0AC4" w:rsidRDefault="000E0AC4" w:rsidP="00D64C79">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CA1CF0" w:rsidRPr="00CA1CF0">
        <w:rPr>
          <w:sz w:val="28"/>
          <w:szCs w:val="28"/>
        </w:rPr>
        <w:t>- 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086C4F">
        <w:rPr>
          <w:rFonts w:eastAsia="Calibri"/>
          <w:color w:val="000000"/>
          <w:sz w:val="28"/>
          <w:szCs w:val="28"/>
          <w:lang w:eastAsia="en-US"/>
        </w:rPr>
        <w:t>453,9</w:t>
      </w:r>
      <w:r>
        <w:rPr>
          <w:rFonts w:eastAsia="Calibri"/>
          <w:color w:val="000000"/>
          <w:sz w:val="28"/>
          <w:szCs w:val="28"/>
          <w:lang w:eastAsia="en-US"/>
        </w:rPr>
        <w:t xml:space="preserve"> тыс. руб.</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4718CD">
        <w:rPr>
          <w:sz w:val="28"/>
          <w:szCs w:val="28"/>
        </w:rPr>
        <w:t>9</w:t>
      </w:r>
      <w:r w:rsidR="00086C4F">
        <w:rPr>
          <w:sz w:val="28"/>
          <w:szCs w:val="28"/>
        </w:rPr>
        <w:t>04,5</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086C4F">
        <w:rPr>
          <w:sz w:val="28"/>
          <w:szCs w:val="28"/>
        </w:rPr>
        <w:t>97,5</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086C4F">
        <w:rPr>
          <w:sz w:val="28"/>
          <w:szCs w:val="28"/>
        </w:rPr>
        <w:t>3</w:t>
      </w:r>
      <w:r w:rsidR="004718CD">
        <w:rPr>
          <w:sz w:val="28"/>
          <w:szCs w:val="28"/>
        </w:rPr>
        <w:t xml:space="preserve"> </w:t>
      </w:r>
      <w:r w:rsidR="00DC22C6" w:rsidRPr="001251F3">
        <w:rPr>
          <w:sz w:val="28"/>
          <w:szCs w:val="28"/>
        </w:rPr>
        <w:t>года</w:t>
      </w:r>
      <w:r w:rsidR="009431D5">
        <w:rPr>
          <w:sz w:val="28"/>
          <w:szCs w:val="28"/>
        </w:rPr>
        <w:t>.</w:t>
      </w:r>
      <w:r w:rsidR="00DC22C6" w:rsidRPr="001251F3">
        <w:rPr>
          <w:sz w:val="28"/>
          <w:szCs w:val="28"/>
        </w:rPr>
        <w:t xml:space="preserve"> </w:t>
      </w:r>
    </w:p>
    <w:p w:rsidR="009431D5" w:rsidRDefault="00DC22C6" w:rsidP="002D5118">
      <w:pPr>
        <w:pStyle w:val="a5"/>
        <w:tabs>
          <w:tab w:val="left" w:pos="709"/>
        </w:tabs>
        <w:spacing w:before="0" w:beforeAutospacing="0" w:after="0" w:afterAutospacing="0"/>
        <w:rPr>
          <w:sz w:val="28"/>
          <w:szCs w:val="28"/>
        </w:rPr>
      </w:pPr>
      <w:r>
        <w:rPr>
          <w:sz w:val="28"/>
          <w:szCs w:val="28"/>
        </w:rPr>
        <w:t xml:space="preserve">          </w:t>
      </w:r>
      <w:r w:rsidR="002D5118">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4718CD">
        <w:rPr>
          <w:sz w:val="28"/>
          <w:szCs w:val="28"/>
        </w:rPr>
        <w:t>9</w:t>
      </w:r>
      <w:r w:rsidR="00086C4F">
        <w:rPr>
          <w:sz w:val="28"/>
          <w:szCs w:val="28"/>
        </w:rPr>
        <w:t>04,5</w:t>
      </w:r>
      <w:r w:rsidR="00ED4DAB">
        <w:rPr>
          <w:sz w:val="28"/>
          <w:szCs w:val="28"/>
        </w:rPr>
        <w:t xml:space="preserve"> тыс.</w:t>
      </w:r>
      <w:r w:rsidR="00EB6B82">
        <w:rPr>
          <w:sz w:val="28"/>
          <w:szCs w:val="28"/>
        </w:rPr>
        <w:t xml:space="preserve"> </w:t>
      </w:r>
      <w:r w:rsidR="00ED4DAB">
        <w:rPr>
          <w:sz w:val="28"/>
          <w:szCs w:val="28"/>
        </w:rPr>
        <w:t xml:space="preserve">руб., </w:t>
      </w:r>
      <w:r w:rsidR="009431D5">
        <w:rPr>
          <w:sz w:val="28"/>
          <w:szCs w:val="28"/>
        </w:rPr>
        <w:t xml:space="preserve">что составило </w:t>
      </w:r>
      <w:r w:rsidR="00086C4F">
        <w:rPr>
          <w:sz w:val="28"/>
          <w:szCs w:val="28"/>
        </w:rPr>
        <w:t>99,3</w:t>
      </w:r>
      <w:r w:rsidR="009431D5">
        <w:rPr>
          <w:sz w:val="28"/>
          <w:szCs w:val="28"/>
        </w:rPr>
        <w:t>% к уровню 202</w:t>
      </w:r>
      <w:r w:rsidR="00086C4F">
        <w:rPr>
          <w:sz w:val="28"/>
          <w:szCs w:val="28"/>
        </w:rPr>
        <w:t>3</w:t>
      </w:r>
      <w:r w:rsidR="009431D5">
        <w:rPr>
          <w:sz w:val="28"/>
          <w:szCs w:val="28"/>
        </w:rPr>
        <w:t xml:space="preserve"> года, </w:t>
      </w:r>
      <w:r w:rsidR="00613F39">
        <w:rPr>
          <w:sz w:val="28"/>
          <w:szCs w:val="28"/>
        </w:rPr>
        <w:t>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9431D5">
        <w:rPr>
          <w:sz w:val="28"/>
          <w:szCs w:val="28"/>
        </w:rPr>
        <w:t>.</w:t>
      </w:r>
      <w:r w:rsidR="00462F8E">
        <w:rPr>
          <w:sz w:val="28"/>
          <w:szCs w:val="28"/>
        </w:rPr>
        <w:t xml:space="preserve"> </w:t>
      </w:r>
    </w:p>
    <w:p w:rsidR="00D72003" w:rsidRPr="001251F3" w:rsidRDefault="00BB1789" w:rsidP="00086C4F">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086C4F">
        <w:rPr>
          <w:sz w:val="28"/>
          <w:szCs w:val="28"/>
        </w:rPr>
        <w:t>1 895,4</w:t>
      </w:r>
      <w:r w:rsidR="00DB4338">
        <w:rPr>
          <w:sz w:val="28"/>
          <w:szCs w:val="28"/>
        </w:rPr>
        <w:t xml:space="preserve"> тыс.</w:t>
      </w:r>
      <w:r w:rsidR="00EB6B82">
        <w:rPr>
          <w:sz w:val="28"/>
          <w:szCs w:val="28"/>
        </w:rPr>
        <w:t xml:space="preserve"> </w:t>
      </w:r>
      <w:r w:rsidR="00DB4338">
        <w:rPr>
          <w:sz w:val="28"/>
          <w:szCs w:val="28"/>
        </w:rPr>
        <w:t xml:space="preserve">руб. или </w:t>
      </w:r>
      <w:r w:rsidR="00D539E6">
        <w:rPr>
          <w:sz w:val="28"/>
          <w:szCs w:val="28"/>
        </w:rPr>
        <w:t>9</w:t>
      </w:r>
      <w:r w:rsidR="00213172">
        <w:rPr>
          <w:sz w:val="28"/>
          <w:szCs w:val="28"/>
        </w:rPr>
        <w:t>7,</w:t>
      </w:r>
      <w:r w:rsidR="00086C4F">
        <w:rPr>
          <w:sz w:val="28"/>
          <w:szCs w:val="28"/>
        </w:rPr>
        <w:t>4</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213172">
        <w:rPr>
          <w:sz w:val="28"/>
          <w:szCs w:val="28"/>
        </w:rPr>
        <w:t>3</w:t>
      </w:r>
      <w:r w:rsidR="00086C4F">
        <w:rPr>
          <w:sz w:val="28"/>
          <w:szCs w:val="28"/>
        </w:rPr>
        <w:t>2,8</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086C4F">
        <w:rPr>
          <w:sz w:val="28"/>
          <w:szCs w:val="28"/>
        </w:rPr>
        <w:t>3</w:t>
      </w:r>
      <w:r w:rsidR="00D72003" w:rsidRPr="001251F3">
        <w:rPr>
          <w:sz w:val="28"/>
          <w:szCs w:val="28"/>
        </w:rPr>
        <w:t xml:space="preserve"> года</w:t>
      </w:r>
      <w:r w:rsidR="00086C4F">
        <w:rPr>
          <w:sz w:val="28"/>
          <w:szCs w:val="28"/>
        </w:rPr>
        <w:t>:</w:t>
      </w:r>
    </w:p>
    <w:p w:rsidR="008C779F" w:rsidRDefault="000A681B" w:rsidP="00AD4FB6">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sidR="002D5118">
        <w:rPr>
          <w:sz w:val="28"/>
          <w:szCs w:val="28"/>
        </w:rPr>
        <w:t>- 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w:t>
      </w:r>
      <w:r w:rsidR="003C2E81">
        <w:rPr>
          <w:sz w:val="28"/>
          <w:szCs w:val="28"/>
        </w:rPr>
        <w:t>2</w:t>
      </w:r>
      <w:r>
        <w:rPr>
          <w:sz w:val="28"/>
          <w:szCs w:val="28"/>
        </w:rPr>
        <w:t xml:space="preserve"> «</w:t>
      </w:r>
      <w:r w:rsidR="003C2E81">
        <w:rPr>
          <w:sz w:val="28"/>
          <w:szCs w:val="28"/>
        </w:rPr>
        <w:t>Коммунальное хозяйство</w:t>
      </w:r>
      <w:r>
        <w:rPr>
          <w:sz w:val="28"/>
          <w:szCs w:val="28"/>
        </w:rPr>
        <w:t xml:space="preserve">» </w:t>
      </w:r>
      <w:r w:rsidR="008B01E4">
        <w:rPr>
          <w:sz w:val="28"/>
          <w:szCs w:val="28"/>
        </w:rPr>
        <w:t xml:space="preserve">произведены расходы в сумме </w:t>
      </w:r>
      <w:r w:rsidR="002D5118">
        <w:rPr>
          <w:sz w:val="28"/>
          <w:szCs w:val="28"/>
        </w:rPr>
        <w:t>1</w:t>
      </w:r>
      <w:r w:rsidR="00086C4F">
        <w:rPr>
          <w:sz w:val="28"/>
          <w:szCs w:val="28"/>
        </w:rPr>
        <w:t> 314,3</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E153F2">
        <w:rPr>
          <w:sz w:val="28"/>
          <w:szCs w:val="28"/>
        </w:rPr>
        <w:t xml:space="preserve"> или </w:t>
      </w:r>
      <w:r w:rsidR="00213172">
        <w:rPr>
          <w:sz w:val="28"/>
          <w:szCs w:val="28"/>
        </w:rPr>
        <w:t>1</w:t>
      </w:r>
      <w:r w:rsidR="00F72FE2">
        <w:rPr>
          <w:sz w:val="28"/>
          <w:szCs w:val="28"/>
        </w:rPr>
        <w:t>0</w:t>
      </w:r>
      <w:r w:rsidR="00213172">
        <w:rPr>
          <w:sz w:val="28"/>
          <w:szCs w:val="28"/>
        </w:rPr>
        <w:t>7</w:t>
      </w:r>
      <w:r w:rsidR="00F72FE2">
        <w:rPr>
          <w:sz w:val="28"/>
          <w:szCs w:val="28"/>
        </w:rPr>
        <w:t>,2</w:t>
      </w:r>
      <w:r w:rsidR="00E153F2">
        <w:rPr>
          <w:sz w:val="28"/>
          <w:szCs w:val="28"/>
        </w:rPr>
        <w:t>%</w:t>
      </w:r>
      <w:r w:rsidR="008B01E4">
        <w:rPr>
          <w:sz w:val="28"/>
          <w:szCs w:val="28"/>
        </w:rPr>
        <w:t xml:space="preserve"> к уро</w:t>
      </w:r>
      <w:r w:rsidR="00917996">
        <w:rPr>
          <w:sz w:val="28"/>
          <w:szCs w:val="28"/>
        </w:rPr>
        <w:t>в</w:t>
      </w:r>
      <w:r w:rsidR="008B01E4">
        <w:rPr>
          <w:sz w:val="28"/>
          <w:szCs w:val="28"/>
        </w:rPr>
        <w:t>ню 20</w:t>
      </w:r>
      <w:r w:rsidR="00AD4FB6">
        <w:rPr>
          <w:sz w:val="28"/>
          <w:szCs w:val="28"/>
        </w:rPr>
        <w:t>2</w:t>
      </w:r>
      <w:r w:rsidR="00F72FE2">
        <w:rPr>
          <w:sz w:val="28"/>
          <w:szCs w:val="28"/>
        </w:rPr>
        <w:t>3</w:t>
      </w:r>
      <w:r w:rsidR="008B01E4">
        <w:rPr>
          <w:sz w:val="28"/>
          <w:szCs w:val="28"/>
        </w:rPr>
        <w:t xml:space="preserve"> года</w:t>
      </w:r>
      <w:r w:rsidR="004C25DA">
        <w:rPr>
          <w:sz w:val="28"/>
          <w:szCs w:val="28"/>
        </w:rPr>
        <w:t xml:space="preserve">, </w:t>
      </w:r>
      <w:r w:rsidR="00233B05">
        <w:rPr>
          <w:sz w:val="28"/>
          <w:szCs w:val="28"/>
        </w:rPr>
        <w:t xml:space="preserve">на </w:t>
      </w:r>
      <w:r w:rsidR="00A47BB8">
        <w:rPr>
          <w:sz w:val="28"/>
          <w:szCs w:val="28"/>
        </w:rPr>
        <w:t xml:space="preserve">оплату </w:t>
      </w:r>
      <w:r w:rsidR="008C779F">
        <w:rPr>
          <w:sz w:val="28"/>
          <w:szCs w:val="28"/>
        </w:rPr>
        <w:t xml:space="preserve">отопления </w:t>
      </w:r>
      <w:r w:rsidR="004C25DA">
        <w:rPr>
          <w:sz w:val="28"/>
          <w:szCs w:val="28"/>
        </w:rPr>
        <w:t xml:space="preserve"> </w:t>
      </w:r>
      <w:r w:rsidR="008C779F">
        <w:rPr>
          <w:sz w:val="28"/>
          <w:szCs w:val="28"/>
        </w:rPr>
        <w:t>Дома культуры;</w:t>
      </w:r>
    </w:p>
    <w:p w:rsidR="00A47BB8" w:rsidRDefault="00A47BB8" w:rsidP="00A47BB8">
      <w:pPr>
        <w:pStyle w:val="Default"/>
        <w:tabs>
          <w:tab w:val="left" w:pos="426"/>
          <w:tab w:val="left" w:pos="709"/>
        </w:tabs>
        <w:jc w:val="both"/>
        <w:rPr>
          <w:sz w:val="28"/>
          <w:szCs w:val="28"/>
        </w:rPr>
      </w:pPr>
      <w:r>
        <w:rPr>
          <w:sz w:val="28"/>
          <w:szCs w:val="28"/>
        </w:rPr>
        <w:t xml:space="preserve">          </w:t>
      </w:r>
      <w:r w:rsidR="008C779F">
        <w:rPr>
          <w:sz w:val="28"/>
          <w:szCs w:val="28"/>
        </w:rPr>
        <w:t>- п</w:t>
      </w:r>
      <w:r>
        <w:rPr>
          <w:sz w:val="28"/>
          <w:szCs w:val="28"/>
        </w:rPr>
        <w:t xml:space="preserve">о подразделу </w:t>
      </w:r>
      <w:r w:rsidRPr="000A681B">
        <w:rPr>
          <w:sz w:val="28"/>
          <w:szCs w:val="28"/>
        </w:rPr>
        <w:t>050</w:t>
      </w:r>
      <w:r>
        <w:rPr>
          <w:sz w:val="28"/>
          <w:szCs w:val="28"/>
        </w:rPr>
        <w:t xml:space="preserve">3 «Благоустройство» произведены расходы в сумме </w:t>
      </w:r>
      <w:r w:rsidR="004C25DA">
        <w:rPr>
          <w:sz w:val="28"/>
          <w:szCs w:val="28"/>
        </w:rPr>
        <w:t>581,1</w:t>
      </w:r>
      <w:r>
        <w:rPr>
          <w:sz w:val="28"/>
          <w:szCs w:val="28"/>
        </w:rPr>
        <w:t xml:space="preserve"> тыс. руб. или </w:t>
      </w:r>
      <w:r w:rsidR="004C25DA">
        <w:rPr>
          <w:sz w:val="28"/>
          <w:szCs w:val="28"/>
        </w:rPr>
        <w:t>13</w:t>
      </w:r>
      <w:r>
        <w:rPr>
          <w:sz w:val="28"/>
          <w:szCs w:val="28"/>
        </w:rPr>
        <w:t>% к уро</w:t>
      </w:r>
      <w:r w:rsidR="008C779F">
        <w:rPr>
          <w:sz w:val="28"/>
          <w:szCs w:val="28"/>
        </w:rPr>
        <w:t>в</w:t>
      </w:r>
      <w:r>
        <w:rPr>
          <w:sz w:val="28"/>
          <w:szCs w:val="28"/>
        </w:rPr>
        <w:t>ню 202</w:t>
      </w:r>
      <w:r w:rsidR="004C25DA">
        <w:rPr>
          <w:sz w:val="28"/>
          <w:szCs w:val="28"/>
        </w:rPr>
        <w:t>3</w:t>
      </w:r>
      <w:r>
        <w:rPr>
          <w:sz w:val="28"/>
          <w:szCs w:val="28"/>
        </w:rPr>
        <w:t xml:space="preserve"> года. </w:t>
      </w:r>
      <w:r>
        <w:rPr>
          <w:color w:val="auto"/>
          <w:sz w:val="28"/>
          <w:szCs w:val="28"/>
        </w:rPr>
        <w:t>По данному подразделу расходы</w:t>
      </w:r>
      <w:r>
        <w:rPr>
          <w:sz w:val="28"/>
          <w:szCs w:val="28"/>
        </w:rPr>
        <w:t xml:space="preserve"> направлены:</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213172">
        <w:rPr>
          <w:sz w:val="28"/>
          <w:szCs w:val="28"/>
        </w:rPr>
        <w:t>9</w:t>
      </w:r>
      <w:r w:rsidR="004C25DA">
        <w:rPr>
          <w:sz w:val="28"/>
          <w:szCs w:val="28"/>
        </w:rPr>
        <w:t>0</w:t>
      </w:r>
      <w:r w:rsidR="008C779F">
        <w:rPr>
          <w:sz w:val="28"/>
          <w:szCs w:val="28"/>
        </w:rPr>
        <w:t>,0</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сбор и удаление твердых отходов в сумме </w:t>
      </w:r>
      <w:r w:rsidR="00213172">
        <w:rPr>
          <w:sz w:val="28"/>
          <w:szCs w:val="28"/>
        </w:rPr>
        <w:t>2</w:t>
      </w:r>
      <w:r w:rsidR="004C25DA">
        <w:rPr>
          <w:sz w:val="28"/>
          <w:szCs w:val="28"/>
        </w:rPr>
        <w:t>20,9</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уличное освещение в сумме </w:t>
      </w:r>
      <w:r w:rsidR="004C25DA">
        <w:rPr>
          <w:sz w:val="28"/>
          <w:szCs w:val="28"/>
        </w:rPr>
        <w:t>32,8</w:t>
      </w:r>
      <w:r>
        <w:rPr>
          <w:sz w:val="28"/>
          <w:szCs w:val="28"/>
        </w:rPr>
        <w:t xml:space="preserve"> тыс. руб.;</w:t>
      </w:r>
    </w:p>
    <w:p w:rsidR="00FB5B50" w:rsidRDefault="00FB5B50" w:rsidP="00AD4FB6">
      <w:pPr>
        <w:pStyle w:val="Default"/>
        <w:tabs>
          <w:tab w:val="left" w:pos="426"/>
          <w:tab w:val="left" w:pos="709"/>
        </w:tabs>
        <w:jc w:val="both"/>
        <w:rPr>
          <w:sz w:val="28"/>
          <w:szCs w:val="28"/>
        </w:rPr>
      </w:pPr>
      <w:r>
        <w:rPr>
          <w:sz w:val="28"/>
          <w:szCs w:val="28"/>
        </w:rPr>
        <w:t xml:space="preserve">- на прочие мероприятия по благоустройству в сумме </w:t>
      </w:r>
      <w:r w:rsidR="00213172">
        <w:rPr>
          <w:sz w:val="28"/>
          <w:szCs w:val="28"/>
        </w:rPr>
        <w:t>2</w:t>
      </w:r>
      <w:r w:rsidR="004C25DA">
        <w:rPr>
          <w:sz w:val="28"/>
          <w:szCs w:val="28"/>
        </w:rPr>
        <w:t>37,4</w:t>
      </w:r>
      <w:r>
        <w:rPr>
          <w:sz w:val="28"/>
          <w:szCs w:val="28"/>
        </w:rPr>
        <w:t xml:space="preserve"> тыс. 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4C25DA">
        <w:rPr>
          <w:rFonts w:eastAsia="Calibri"/>
          <w:color w:val="000000"/>
          <w:sz w:val="28"/>
          <w:szCs w:val="28"/>
          <w:lang w:eastAsia="en-US"/>
        </w:rPr>
        <w:t>238,2</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4C25DA">
        <w:rPr>
          <w:rFonts w:eastAsia="Calibri"/>
          <w:color w:val="000000"/>
          <w:sz w:val="28"/>
          <w:szCs w:val="28"/>
          <w:lang w:eastAsia="en-US"/>
        </w:rPr>
        <w:t>32,4</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4C25DA">
        <w:rPr>
          <w:rFonts w:eastAsia="Calibri"/>
          <w:color w:val="000000"/>
          <w:sz w:val="28"/>
          <w:szCs w:val="28"/>
          <w:lang w:eastAsia="en-US"/>
        </w:rPr>
        <w:t>55,4</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4C25DA">
        <w:rPr>
          <w:rFonts w:eastAsia="Calibri"/>
          <w:color w:val="000000"/>
          <w:sz w:val="28"/>
          <w:szCs w:val="28"/>
          <w:lang w:eastAsia="en-US"/>
        </w:rPr>
        <w:t>3</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8661D3" w:rsidRDefault="00D4411A" w:rsidP="00254AB8">
      <w:pPr>
        <w:pStyle w:val="Default"/>
        <w:tabs>
          <w:tab w:val="left" w:pos="567"/>
          <w:tab w:val="left" w:pos="709"/>
        </w:tabs>
        <w:jc w:val="both"/>
        <w:rPr>
          <w:sz w:val="28"/>
          <w:szCs w:val="28"/>
        </w:rPr>
      </w:pPr>
      <w:r>
        <w:rPr>
          <w:color w:val="auto"/>
          <w:sz w:val="28"/>
          <w:szCs w:val="28"/>
        </w:rPr>
        <w:t xml:space="preserve">          </w:t>
      </w:r>
      <w:r w:rsidR="004C04D2">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4C25DA">
        <w:rPr>
          <w:sz w:val="28"/>
          <w:szCs w:val="28"/>
        </w:rPr>
        <w:t>238,2</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на содержание сельского дома культуры</w:t>
      </w:r>
      <w:r w:rsidR="009D32F8">
        <w:rPr>
          <w:sz w:val="28"/>
          <w:szCs w:val="28"/>
        </w:rPr>
        <w:t>.</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B35A8B">
        <w:rPr>
          <w:color w:val="auto"/>
          <w:sz w:val="28"/>
          <w:szCs w:val="28"/>
        </w:rPr>
        <w:t>23</w:t>
      </w:r>
      <w:r w:rsidR="004C25DA">
        <w:rPr>
          <w:color w:val="auto"/>
          <w:sz w:val="28"/>
          <w:szCs w:val="28"/>
        </w:rPr>
        <w:t>6,8</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B35A8B">
        <w:rPr>
          <w:sz w:val="28"/>
          <w:szCs w:val="28"/>
        </w:rPr>
        <w:t>96,</w:t>
      </w:r>
      <w:r w:rsidR="004C25DA">
        <w:rPr>
          <w:sz w:val="28"/>
          <w:szCs w:val="28"/>
        </w:rPr>
        <w:t>7</w:t>
      </w:r>
      <w:r w:rsidR="007F5086">
        <w:rPr>
          <w:sz w:val="28"/>
          <w:szCs w:val="28"/>
        </w:rPr>
        <w:t xml:space="preserve">% к уточненному плану и </w:t>
      </w:r>
      <w:r w:rsidR="004C25DA">
        <w:rPr>
          <w:sz w:val="28"/>
          <w:szCs w:val="28"/>
        </w:rPr>
        <w:t>101</w:t>
      </w:r>
      <w:r w:rsidR="007F5086">
        <w:rPr>
          <w:sz w:val="28"/>
          <w:szCs w:val="28"/>
        </w:rPr>
        <w:t>% к уровню 20</w:t>
      </w:r>
      <w:r w:rsidR="00B35A8B">
        <w:rPr>
          <w:sz w:val="28"/>
          <w:szCs w:val="28"/>
        </w:rPr>
        <w:t>2</w:t>
      </w:r>
      <w:r w:rsidR="004C25DA">
        <w:rPr>
          <w:sz w:val="28"/>
          <w:szCs w:val="28"/>
        </w:rPr>
        <w:t>3</w:t>
      </w:r>
      <w:r w:rsidR="00D54BBA">
        <w:rPr>
          <w:sz w:val="28"/>
          <w:szCs w:val="28"/>
        </w:rPr>
        <w:t xml:space="preserve"> </w:t>
      </w:r>
      <w:r w:rsidR="007F5086">
        <w:rPr>
          <w:sz w:val="28"/>
          <w:szCs w:val="28"/>
        </w:rPr>
        <w:t>года</w:t>
      </w:r>
      <w:r w:rsidR="00493E56">
        <w:rPr>
          <w:sz w:val="28"/>
          <w:szCs w:val="28"/>
        </w:rPr>
        <w:t>.</w:t>
      </w:r>
    </w:p>
    <w:p w:rsidR="006C0755" w:rsidRDefault="007F5086" w:rsidP="006C0755">
      <w:pPr>
        <w:pStyle w:val="Default"/>
        <w:tabs>
          <w:tab w:val="left" w:pos="709"/>
        </w:tabs>
        <w:jc w:val="both"/>
        <w:rPr>
          <w:sz w:val="28"/>
          <w:szCs w:val="28"/>
        </w:rPr>
      </w:pPr>
      <w:r>
        <w:rPr>
          <w:sz w:val="28"/>
          <w:szCs w:val="28"/>
        </w:rPr>
        <w:t xml:space="preserve">          </w:t>
      </w:r>
      <w:r w:rsidR="00D540B5">
        <w:rPr>
          <w:sz w:val="28"/>
          <w:szCs w:val="28"/>
        </w:rPr>
        <w:t>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AF6227">
        <w:rPr>
          <w:sz w:val="28"/>
          <w:szCs w:val="28"/>
        </w:rPr>
        <w:t>23</w:t>
      </w:r>
      <w:r w:rsidR="004C25DA">
        <w:rPr>
          <w:sz w:val="28"/>
          <w:szCs w:val="28"/>
        </w:rPr>
        <w:t xml:space="preserve">6,8 </w:t>
      </w:r>
      <w:r>
        <w:rPr>
          <w:sz w:val="28"/>
          <w:szCs w:val="28"/>
        </w:rPr>
        <w:t>тыс.</w:t>
      </w:r>
      <w:r w:rsidR="002B0004">
        <w:rPr>
          <w:sz w:val="28"/>
          <w:szCs w:val="28"/>
        </w:rPr>
        <w:t xml:space="preserve"> </w:t>
      </w:r>
      <w:r>
        <w:rPr>
          <w:sz w:val="28"/>
          <w:szCs w:val="28"/>
        </w:rPr>
        <w:t>руб.</w:t>
      </w:r>
      <w:r w:rsidR="005E449B">
        <w:rPr>
          <w:sz w:val="28"/>
          <w:szCs w:val="28"/>
        </w:rPr>
        <w:t xml:space="preserve"> </w:t>
      </w:r>
      <w:r w:rsidR="00D54BBA">
        <w:rPr>
          <w:sz w:val="28"/>
          <w:szCs w:val="28"/>
        </w:rPr>
        <w:t>на</w:t>
      </w:r>
      <w:r w:rsidR="00493E56">
        <w:rPr>
          <w:sz w:val="28"/>
          <w:szCs w:val="28"/>
        </w:rPr>
        <w:t xml:space="preserve"> </w:t>
      </w:r>
      <w:r w:rsidR="00D54BBA">
        <w:rPr>
          <w:sz w:val="28"/>
          <w:szCs w:val="28"/>
        </w:rPr>
        <w:t>проведение мероприятий в области физической культуры, спорта и туризма.</w:t>
      </w:r>
    </w:p>
    <w:p w:rsidR="009F3B5E" w:rsidRPr="00156444" w:rsidRDefault="009F3B5E" w:rsidP="006C0755">
      <w:pPr>
        <w:pStyle w:val="Default"/>
        <w:tabs>
          <w:tab w:val="left" w:pos="709"/>
        </w:tabs>
        <w:jc w:val="center"/>
        <w:rPr>
          <w:sz w:val="28"/>
          <w:szCs w:val="28"/>
        </w:rPr>
      </w:pPr>
      <w:r w:rsidRPr="005E449B">
        <w:rPr>
          <w:sz w:val="28"/>
          <w:szCs w:val="28"/>
        </w:rPr>
        <w:t>Структура расходов бюджета</w:t>
      </w:r>
      <w:r w:rsidR="00D54BBA" w:rsidRPr="005E449B">
        <w:rPr>
          <w:sz w:val="28"/>
          <w:szCs w:val="28"/>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FD4628" w:rsidRDefault="004C25DA" w:rsidP="004C25DA">
            <w:pPr>
              <w:jc w:val="center"/>
              <w:rPr>
                <w:rFonts w:eastAsia="Calibri"/>
                <w:sz w:val="20"/>
                <w:szCs w:val="20"/>
                <w:lang w:eastAsia="en-US"/>
              </w:rPr>
            </w:pPr>
            <w:r>
              <w:rPr>
                <w:rFonts w:eastAsia="Calibri"/>
                <w:sz w:val="20"/>
                <w:szCs w:val="20"/>
                <w:lang w:eastAsia="en-US"/>
              </w:rPr>
              <w:t>34,1</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Pr="00FD4628" w:rsidRDefault="004C25DA" w:rsidP="005E449B">
            <w:pPr>
              <w:jc w:val="center"/>
              <w:rPr>
                <w:rFonts w:eastAsia="Calibri"/>
                <w:sz w:val="20"/>
                <w:szCs w:val="20"/>
                <w:lang w:eastAsia="en-US"/>
              </w:rPr>
            </w:pPr>
            <w:r>
              <w:rPr>
                <w:rFonts w:eastAsia="Calibri"/>
                <w:sz w:val="20"/>
                <w:szCs w:val="20"/>
                <w:lang w:eastAsia="en-US"/>
              </w:rPr>
              <w:t>8,0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FD4628" w:rsidRDefault="004C25DA" w:rsidP="005E449B">
            <w:pPr>
              <w:jc w:val="center"/>
              <w:rPr>
                <w:rFonts w:eastAsia="Calibri"/>
                <w:sz w:val="20"/>
                <w:szCs w:val="20"/>
                <w:lang w:eastAsia="en-US"/>
              </w:rPr>
            </w:pPr>
            <w:r>
              <w:rPr>
                <w:rFonts w:eastAsia="Calibri"/>
                <w:sz w:val="20"/>
                <w:szCs w:val="20"/>
                <w:lang w:eastAsia="en-US"/>
              </w:rPr>
              <w:t>16,0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FD4628" w:rsidRDefault="004C25DA" w:rsidP="005E449B">
            <w:pPr>
              <w:jc w:val="center"/>
              <w:rPr>
                <w:rFonts w:eastAsia="Calibri"/>
                <w:sz w:val="20"/>
                <w:szCs w:val="20"/>
                <w:lang w:eastAsia="en-US"/>
              </w:rPr>
            </w:pPr>
            <w:r>
              <w:rPr>
                <w:rFonts w:eastAsia="Calibri"/>
                <w:sz w:val="20"/>
                <w:szCs w:val="20"/>
                <w:lang w:eastAsia="en-US"/>
              </w:rPr>
              <w:t>33,5</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lastRenderedPageBreak/>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FD4628" w:rsidRDefault="00965CD8" w:rsidP="004C25DA">
            <w:pPr>
              <w:jc w:val="center"/>
              <w:rPr>
                <w:rFonts w:eastAsia="Calibri"/>
                <w:sz w:val="20"/>
                <w:szCs w:val="20"/>
                <w:lang w:eastAsia="en-US"/>
              </w:rPr>
            </w:pPr>
            <w:r w:rsidRPr="00FD4628">
              <w:rPr>
                <w:rFonts w:eastAsia="Calibri"/>
                <w:sz w:val="20"/>
                <w:szCs w:val="20"/>
                <w:lang w:eastAsia="en-US"/>
              </w:rPr>
              <w:t>4,</w:t>
            </w:r>
            <w:r w:rsidR="004C25DA">
              <w:rPr>
                <w:rFonts w:eastAsia="Calibri"/>
                <w:sz w:val="20"/>
                <w:szCs w:val="20"/>
                <w:lang w:eastAsia="en-US"/>
              </w:rPr>
              <w:t>2</w:t>
            </w:r>
          </w:p>
        </w:tc>
      </w:tr>
      <w:tr w:rsidR="00965CD8" w:rsidRPr="00350487" w:rsidTr="00CA255E">
        <w:tc>
          <w:tcPr>
            <w:tcW w:w="912" w:type="dxa"/>
            <w:shd w:val="clear" w:color="auto" w:fill="auto"/>
            <w:vAlign w:val="center"/>
          </w:tcPr>
          <w:p w:rsidR="00965CD8" w:rsidRPr="00350487" w:rsidRDefault="00965CD8" w:rsidP="00851355">
            <w:pPr>
              <w:jc w:val="center"/>
              <w:rPr>
                <w:rFonts w:eastAsia="Calibri"/>
                <w:sz w:val="20"/>
                <w:szCs w:val="20"/>
                <w:lang w:eastAsia="en-US"/>
              </w:rPr>
            </w:pPr>
            <w:r>
              <w:rPr>
                <w:rFonts w:eastAsia="Calibri"/>
                <w:sz w:val="20"/>
                <w:szCs w:val="20"/>
                <w:lang w:eastAsia="en-US"/>
              </w:rPr>
              <w:t>10</w:t>
            </w:r>
          </w:p>
        </w:tc>
        <w:tc>
          <w:tcPr>
            <w:tcW w:w="6768" w:type="dxa"/>
            <w:shd w:val="clear" w:color="auto" w:fill="auto"/>
            <w:vAlign w:val="center"/>
          </w:tcPr>
          <w:p w:rsidR="00965CD8" w:rsidRPr="00350487" w:rsidRDefault="00965CD8" w:rsidP="00851355">
            <w:pPr>
              <w:jc w:val="center"/>
              <w:rPr>
                <w:rFonts w:eastAsia="Calibri"/>
                <w:sz w:val="20"/>
                <w:szCs w:val="20"/>
                <w:lang w:eastAsia="en-US"/>
              </w:rPr>
            </w:pPr>
            <w:r>
              <w:rPr>
                <w:rFonts w:eastAsia="Calibri"/>
                <w:sz w:val="20"/>
                <w:szCs w:val="20"/>
                <w:lang w:eastAsia="en-US"/>
              </w:rPr>
              <w:t>Социальная политика</w:t>
            </w:r>
          </w:p>
        </w:tc>
        <w:tc>
          <w:tcPr>
            <w:tcW w:w="1890" w:type="dxa"/>
            <w:shd w:val="clear" w:color="auto" w:fill="auto"/>
            <w:vAlign w:val="center"/>
          </w:tcPr>
          <w:p w:rsidR="00965CD8" w:rsidRPr="00FD4628" w:rsidRDefault="00965CD8" w:rsidP="004C25DA">
            <w:pPr>
              <w:jc w:val="center"/>
              <w:rPr>
                <w:rFonts w:eastAsia="Calibri"/>
                <w:sz w:val="20"/>
                <w:szCs w:val="20"/>
                <w:lang w:eastAsia="en-US"/>
              </w:rPr>
            </w:pPr>
            <w:r w:rsidRPr="00FD4628">
              <w:rPr>
                <w:rFonts w:eastAsia="Calibri"/>
                <w:sz w:val="20"/>
                <w:szCs w:val="20"/>
                <w:lang w:eastAsia="en-US"/>
              </w:rPr>
              <w:t>0,</w:t>
            </w:r>
            <w:r w:rsidR="004C25DA">
              <w:rPr>
                <w:rFonts w:eastAsia="Calibri"/>
                <w:sz w:val="20"/>
                <w:szCs w:val="20"/>
                <w:lang w:eastAsia="en-US"/>
              </w:rPr>
              <w:t>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9436F8" w:rsidRDefault="004C25DA" w:rsidP="004C25DA">
            <w:pPr>
              <w:jc w:val="center"/>
              <w:rPr>
                <w:rFonts w:eastAsia="Calibri"/>
                <w:sz w:val="20"/>
                <w:szCs w:val="20"/>
                <w:lang w:eastAsia="en-US"/>
              </w:rPr>
            </w:pPr>
            <w:r>
              <w:rPr>
                <w:rFonts w:eastAsia="Calibri"/>
                <w:sz w:val="20"/>
                <w:szCs w:val="20"/>
                <w:lang w:eastAsia="en-US"/>
              </w:rPr>
              <w:t>4,2</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9436F8" w:rsidRDefault="009F3B5E" w:rsidP="00851355">
            <w:pPr>
              <w:jc w:val="center"/>
              <w:rPr>
                <w:rFonts w:eastAsia="Calibri"/>
                <w:b/>
                <w:sz w:val="20"/>
                <w:szCs w:val="20"/>
                <w:lang w:eastAsia="en-US"/>
              </w:rPr>
            </w:pPr>
            <w:r w:rsidRPr="009436F8">
              <w:rPr>
                <w:rFonts w:eastAsia="Calibri"/>
                <w:b/>
                <w:sz w:val="20"/>
                <w:szCs w:val="20"/>
                <w:lang w:eastAsia="en-US"/>
              </w:rPr>
              <w:t>100</w:t>
            </w:r>
          </w:p>
        </w:tc>
      </w:tr>
    </w:tbl>
    <w:p w:rsidR="0099665B" w:rsidRDefault="009F3B5E" w:rsidP="00AC0892">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4C25DA">
        <w:rPr>
          <w:sz w:val="28"/>
          <w:szCs w:val="28"/>
        </w:rPr>
        <w:t>4</w:t>
      </w:r>
      <w:r w:rsidRPr="00254CFD">
        <w:rPr>
          <w:sz w:val="28"/>
          <w:szCs w:val="28"/>
        </w:rPr>
        <w:t xml:space="preserve"> год занимают расходы по разделу </w:t>
      </w:r>
      <w:r w:rsidR="00493E56" w:rsidRPr="00254CFD">
        <w:rPr>
          <w:color w:val="auto"/>
          <w:sz w:val="28"/>
          <w:szCs w:val="28"/>
        </w:rPr>
        <w:t>«</w:t>
      </w:r>
      <w:r w:rsidR="00493E56">
        <w:rPr>
          <w:color w:val="auto"/>
          <w:sz w:val="28"/>
          <w:szCs w:val="28"/>
        </w:rPr>
        <w:t>Общегосудар</w:t>
      </w:r>
      <w:r w:rsidR="00AC0892">
        <w:rPr>
          <w:color w:val="auto"/>
          <w:sz w:val="28"/>
          <w:szCs w:val="28"/>
        </w:rPr>
        <w:t>с</w:t>
      </w:r>
      <w:r w:rsidR="00493E56">
        <w:rPr>
          <w:color w:val="auto"/>
          <w:sz w:val="28"/>
          <w:szCs w:val="28"/>
        </w:rPr>
        <w:t>твенные вопросы»</w:t>
      </w:r>
      <w:r w:rsidR="00493E56" w:rsidRPr="00254CFD">
        <w:rPr>
          <w:sz w:val="28"/>
          <w:szCs w:val="28"/>
        </w:rPr>
        <w:t xml:space="preserve"> - </w:t>
      </w:r>
      <w:r w:rsidR="006E2CE7">
        <w:rPr>
          <w:sz w:val="28"/>
          <w:szCs w:val="28"/>
        </w:rPr>
        <w:t>34,1</w:t>
      </w:r>
      <w:r w:rsidR="00493E56" w:rsidRPr="00254CFD">
        <w:rPr>
          <w:sz w:val="28"/>
          <w:szCs w:val="28"/>
        </w:rPr>
        <w:t>%</w:t>
      </w:r>
      <w:r w:rsidR="00493E56">
        <w:rPr>
          <w:sz w:val="28"/>
          <w:szCs w:val="28"/>
        </w:rPr>
        <w:t>,</w:t>
      </w:r>
      <w:r w:rsidR="006E2CE7">
        <w:rPr>
          <w:sz w:val="28"/>
          <w:szCs w:val="28"/>
        </w:rPr>
        <w:t xml:space="preserve"> затем</w:t>
      </w:r>
      <w:r w:rsidR="005A6612">
        <w:rPr>
          <w:sz w:val="28"/>
          <w:szCs w:val="28"/>
        </w:rPr>
        <w:t xml:space="preserve"> </w:t>
      </w:r>
      <w:r w:rsidR="006E2CE7" w:rsidRPr="00254CFD">
        <w:rPr>
          <w:color w:val="auto"/>
          <w:sz w:val="28"/>
          <w:szCs w:val="28"/>
        </w:rPr>
        <w:t xml:space="preserve">«Жилищно-коммунальное хозяйство» - </w:t>
      </w:r>
      <w:r w:rsidR="006E2CE7">
        <w:rPr>
          <w:color w:val="auto"/>
          <w:sz w:val="28"/>
          <w:szCs w:val="28"/>
        </w:rPr>
        <w:t>33,5</w:t>
      </w:r>
      <w:r w:rsidR="006E2CE7" w:rsidRPr="00254CFD">
        <w:rPr>
          <w:color w:val="auto"/>
          <w:sz w:val="28"/>
          <w:szCs w:val="28"/>
        </w:rPr>
        <w:t>%,</w:t>
      </w:r>
      <w:r w:rsidR="006E2CE7">
        <w:rPr>
          <w:color w:val="auto"/>
          <w:sz w:val="28"/>
          <w:szCs w:val="28"/>
        </w:rPr>
        <w:t xml:space="preserve"> </w:t>
      </w:r>
      <w:r w:rsidR="005A6612" w:rsidRPr="00254CFD">
        <w:rPr>
          <w:color w:val="auto"/>
          <w:sz w:val="28"/>
          <w:szCs w:val="28"/>
        </w:rPr>
        <w:t>«</w:t>
      </w:r>
      <w:r w:rsidR="005A6612">
        <w:rPr>
          <w:color w:val="auto"/>
          <w:sz w:val="28"/>
          <w:szCs w:val="28"/>
        </w:rPr>
        <w:t>Национальная экономика</w:t>
      </w:r>
      <w:r w:rsidR="005A6612" w:rsidRPr="00254CFD">
        <w:rPr>
          <w:color w:val="auto"/>
          <w:sz w:val="28"/>
          <w:szCs w:val="28"/>
        </w:rPr>
        <w:t xml:space="preserve">» - </w:t>
      </w:r>
      <w:r w:rsidR="006E2CE7">
        <w:rPr>
          <w:color w:val="auto"/>
          <w:sz w:val="28"/>
          <w:szCs w:val="28"/>
        </w:rPr>
        <w:t>16</w:t>
      </w:r>
      <w:r w:rsidR="005A6612" w:rsidRPr="00254CFD">
        <w:rPr>
          <w:color w:val="auto"/>
          <w:sz w:val="28"/>
          <w:szCs w:val="28"/>
        </w:rPr>
        <w:t xml:space="preserve">%, </w:t>
      </w:r>
      <w:r w:rsidR="006E2CE7" w:rsidRPr="00254CFD">
        <w:rPr>
          <w:color w:val="auto"/>
          <w:sz w:val="28"/>
          <w:szCs w:val="28"/>
        </w:rPr>
        <w:t>«</w:t>
      </w:r>
      <w:r w:rsidR="006E2CE7">
        <w:rPr>
          <w:color w:val="auto"/>
          <w:sz w:val="28"/>
          <w:szCs w:val="28"/>
        </w:rPr>
        <w:t>Национальная оборона»</w:t>
      </w:r>
      <w:r w:rsidR="006E2CE7" w:rsidRPr="00254CFD">
        <w:rPr>
          <w:sz w:val="28"/>
          <w:szCs w:val="28"/>
        </w:rPr>
        <w:t xml:space="preserve"> - </w:t>
      </w:r>
      <w:r w:rsidR="006E2CE7">
        <w:rPr>
          <w:sz w:val="28"/>
          <w:szCs w:val="28"/>
        </w:rPr>
        <w:t>8</w:t>
      </w:r>
      <w:r w:rsidR="006E2CE7" w:rsidRPr="00254CFD">
        <w:rPr>
          <w:sz w:val="28"/>
          <w:szCs w:val="28"/>
        </w:rPr>
        <w:t>%</w:t>
      </w:r>
      <w:r w:rsidR="006E2CE7">
        <w:rPr>
          <w:sz w:val="28"/>
          <w:szCs w:val="28"/>
        </w:rPr>
        <w:t xml:space="preserve">,  </w:t>
      </w:r>
      <w:r w:rsidR="00436EC7">
        <w:rPr>
          <w:color w:val="auto"/>
          <w:sz w:val="28"/>
          <w:szCs w:val="28"/>
        </w:rPr>
        <w:t xml:space="preserve">«Культура и кинематография» - </w:t>
      </w:r>
      <w:r w:rsidR="005A6612">
        <w:rPr>
          <w:color w:val="auto"/>
          <w:sz w:val="28"/>
          <w:szCs w:val="28"/>
        </w:rPr>
        <w:t>4,</w:t>
      </w:r>
      <w:r w:rsidR="006E2CE7">
        <w:rPr>
          <w:color w:val="auto"/>
          <w:sz w:val="28"/>
          <w:szCs w:val="28"/>
        </w:rPr>
        <w:t>2</w:t>
      </w:r>
      <w:r w:rsidR="00436EC7">
        <w:rPr>
          <w:color w:val="auto"/>
          <w:sz w:val="28"/>
          <w:szCs w:val="28"/>
        </w:rPr>
        <w:t>%,</w:t>
      </w:r>
      <w:r w:rsidR="00436EC7">
        <w:rPr>
          <w:sz w:val="28"/>
          <w:szCs w:val="28"/>
        </w:rPr>
        <w:t xml:space="preserve"> </w:t>
      </w:r>
      <w:r w:rsidR="0099665B">
        <w:rPr>
          <w:sz w:val="28"/>
          <w:szCs w:val="28"/>
        </w:rPr>
        <w:t xml:space="preserve"> </w:t>
      </w:r>
      <w:r w:rsidR="00A27A9E">
        <w:rPr>
          <w:sz w:val="28"/>
          <w:szCs w:val="28"/>
        </w:rPr>
        <w:t xml:space="preserve">«Физическая культура и спорт» - </w:t>
      </w:r>
      <w:r w:rsidR="006E2CE7">
        <w:rPr>
          <w:sz w:val="28"/>
          <w:szCs w:val="28"/>
        </w:rPr>
        <w:t>4,2</w:t>
      </w:r>
      <w:r w:rsidR="00A27A9E">
        <w:rPr>
          <w:sz w:val="28"/>
          <w:szCs w:val="28"/>
        </w:rPr>
        <w:t>%</w:t>
      </w:r>
      <w:r w:rsidR="006E2CE7">
        <w:rPr>
          <w:sz w:val="28"/>
          <w:szCs w:val="28"/>
        </w:rPr>
        <w:t>.</w:t>
      </w:r>
    </w:p>
    <w:p w:rsidR="008D2FF8" w:rsidRDefault="0099665B" w:rsidP="0099665B">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6E2CE7">
        <w:rPr>
          <w:sz w:val="28"/>
          <w:szCs w:val="28"/>
        </w:rPr>
        <w:t>8,4</w:t>
      </w:r>
      <w:r w:rsidR="009F3B5E" w:rsidRPr="000B1AFC">
        <w:rPr>
          <w:sz w:val="28"/>
          <w:szCs w:val="28"/>
        </w:rPr>
        <w:t>% всех расходов бюджета</w:t>
      </w:r>
      <w:r w:rsidR="00CA255E">
        <w:rPr>
          <w:sz w:val="28"/>
          <w:szCs w:val="28"/>
        </w:rPr>
        <w:t xml:space="preserve"> поселения</w:t>
      </w:r>
      <w:r w:rsidR="009F3B5E" w:rsidRPr="000B1AFC">
        <w:t>.</w:t>
      </w:r>
    </w:p>
    <w:p w:rsidR="00FB1C6D" w:rsidRPr="00332D6B" w:rsidRDefault="00FB1C6D" w:rsidP="00FB1C6D">
      <w:pPr>
        <w:tabs>
          <w:tab w:val="left" w:pos="709"/>
        </w:tabs>
        <w:autoSpaceDE w:val="0"/>
        <w:autoSpaceDN w:val="0"/>
        <w:adjustRightInd w:val="0"/>
        <w:ind w:firstLine="720"/>
        <w:jc w:val="both"/>
        <w:rPr>
          <w:sz w:val="28"/>
          <w:szCs w:val="28"/>
        </w:rPr>
      </w:pPr>
      <w:r>
        <w:rPr>
          <w:sz w:val="28"/>
          <w:szCs w:val="28"/>
          <w:lang w:eastAsia="ar-SA"/>
        </w:rPr>
        <w:t xml:space="preserve">Согласно предоставленного отчета об исполнении бюджета поселения (ф. 0503117) и проекта решения Собрания депутатов Новотырышкинского сельсовета «Об исполнении бюджета муниципального образования Новотырышкинского сельсовета Смоленского района Алтайского края за 2024 год», кассовый расход средств резервного фонда Администрации сельсовета составил 4,9 тыс. руб. (98% от плановой суммы 5,0 тыс. руб.), на приобретение 2  венков на погребение участников СВО </w:t>
      </w:r>
      <w:r>
        <w:rPr>
          <w:sz w:val="28"/>
          <w:szCs w:val="28"/>
        </w:rPr>
        <w:t>(</w:t>
      </w:r>
      <w:r w:rsidRPr="00B36183">
        <w:rPr>
          <w:sz w:val="28"/>
          <w:szCs w:val="28"/>
        </w:rPr>
        <w:t>распоряжени</w:t>
      </w:r>
      <w:r>
        <w:rPr>
          <w:sz w:val="28"/>
          <w:szCs w:val="28"/>
        </w:rPr>
        <w:t>е</w:t>
      </w:r>
      <w:r w:rsidRPr="00B36183">
        <w:rPr>
          <w:sz w:val="28"/>
          <w:szCs w:val="28"/>
        </w:rPr>
        <w:t xml:space="preserve"> № </w:t>
      </w:r>
      <w:r>
        <w:rPr>
          <w:sz w:val="28"/>
          <w:szCs w:val="28"/>
        </w:rPr>
        <w:t>20</w:t>
      </w:r>
      <w:r w:rsidRPr="00B36183">
        <w:rPr>
          <w:sz w:val="28"/>
          <w:szCs w:val="28"/>
        </w:rPr>
        <w:t xml:space="preserve">-р от </w:t>
      </w:r>
      <w:r w:rsidR="00436A74">
        <w:rPr>
          <w:sz w:val="28"/>
          <w:szCs w:val="28"/>
        </w:rPr>
        <w:t>0</w:t>
      </w:r>
      <w:r w:rsidRPr="00B36183">
        <w:rPr>
          <w:sz w:val="28"/>
          <w:szCs w:val="28"/>
        </w:rPr>
        <w:t>5.</w:t>
      </w:r>
      <w:r w:rsidR="00436A74">
        <w:rPr>
          <w:sz w:val="28"/>
          <w:szCs w:val="28"/>
        </w:rPr>
        <w:t>04</w:t>
      </w:r>
      <w:r w:rsidRPr="00B36183">
        <w:rPr>
          <w:sz w:val="28"/>
          <w:szCs w:val="28"/>
        </w:rPr>
        <w:t>.202</w:t>
      </w:r>
      <w:r w:rsidR="00436A74">
        <w:rPr>
          <w:sz w:val="28"/>
          <w:szCs w:val="28"/>
        </w:rPr>
        <w:t>4; № 29-р от 11.06.2024</w:t>
      </w:r>
      <w:r>
        <w:rPr>
          <w:sz w:val="28"/>
          <w:szCs w:val="28"/>
        </w:rPr>
        <w:t>)</w:t>
      </w:r>
      <w:r w:rsidR="00436A74">
        <w:rPr>
          <w:sz w:val="28"/>
          <w:szCs w:val="28"/>
        </w:rPr>
        <w:t xml:space="preserve">. </w:t>
      </w:r>
      <w:r w:rsidRPr="00CA2122">
        <w:rPr>
          <w:sz w:val="28"/>
          <w:szCs w:val="28"/>
        </w:rPr>
        <w:t>Расходование резервного фонда осуществлялось в соответствии с П</w:t>
      </w:r>
      <w:r w:rsidR="00332D6B">
        <w:rPr>
          <w:sz w:val="28"/>
          <w:szCs w:val="28"/>
        </w:rPr>
        <w:t>о</w:t>
      </w:r>
      <w:r w:rsidR="00ED0B3D">
        <w:rPr>
          <w:sz w:val="28"/>
          <w:szCs w:val="28"/>
        </w:rPr>
        <w:t xml:space="preserve">ложением </w:t>
      </w:r>
      <w:r w:rsidR="00594719">
        <w:rPr>
          <w:sz w:val="28"/>
          <w:szCs w:val="28"/>
        </w:rPr>
        <w:t xml:space="preserve">о резервном фонде </w:t>
      </w:r>
      <w:r>
        <w:rPr>
          <w:sz w:val="28"/>
          <w:szCs w:val="28"/>
        </w:rPr>
        <w:t xml:space="preserve">Администрации </w:t>
      </w:r>
      <w:r w:rsidR="00436A74">
        <w:rPr>
          <w:sz w:val="28"/>
          <w:szCs w:val="28"/>
        </w:rPr>
        <w:t xml:space="preserve">Новотырышкинского </w:t>
      </w:r>
      <w:r>
        <w:rPr>
          <w:sz w:val="28"/>
          <w:szCs w:val="28"/>
        </w:rPr>
        <w:t xml:space="preserve">сельсовета Смоленского района </w:t>
      </w:r>
      <w:r w:rsidRPr="00594719">
        <w:rPr>
          <w:sz w:val="28"/>
          <w:szCs w:val="28"/>
        </w:rPr>
        <w:t>Алтайского кра</w:t>
      </w:r>
      <w:r>
        <w:rPr>
          <w:sz w:val="28"/>
          <w:szCs w:val="28"/>
        </w:rPr>
        <w:t xml:space="preserve">я, утвержденного постановлением Администрации </w:t>
      </w:r>
      <w:r w:rsidR="00436A74">
        <w:rPr>
          <w:sz w:val="28"/>
          <w:szCs w:val="28"/>
        </w:rPr>
        <w:t>Новотырышкинского</w:t>
      </w:r>
      <w:r>
        <w:rPr>
          <w:sz w:val="28"/>
          <w:szCs w:val="28"/>
        </w:rPr>
        <w:t xml:space="preserve"> сельсовета Смоленского района Алтайского края </w:t>
      </w:r>
      <w:r w:rsidRPr="00ED0B3D">
        <w:rPr>
          <w:sz w:val="28"/>
          <w:szCs w:val="28"/>
        </w:rPr>
        <w:t xml:space="preserve">от </w:t>
      </w:r>
      <w:r w:rsidR="00ED0B3D" w:rsidRPr="00ED0B3D">
        <w:rPr>
          <w:sz w:val="28"/>
          <w:szCs w:val="28"/>
        </w:rPr>
        <w:t>01</w:t>
      </w:r>
      <w:r w:rsidRPr="00ED0B3D">
        <w:rPr>
          <w:sz w:val="28"/>
          <w:szCs w:val="28"/>
        </w:rPr>
        <w:t>.</w:t>
      </w:r>
      <w:r w:rsidR="00ED0B3D" w:rsidRPr="00ED0B3D">
        <w:rPr>
          <w:sz w:val="28"/>
          <w:szCs w:val="28"/>
        </w:rPr>
        <w:t>03</w:t>
      </w:r>
      <w:r w:rsidRPr="00ED0B3D">
        <w:rPr>
          <w:sz w:val="28"/>
          <w:szCs w:val="28"/>
        </w:rPr>
        <w:t>.20</w:t>
      </w:r>
      <w:r w:rsidR="00594719">
        <w:rPr>
          <w:sz w:val="28"/>
          <w:szCs w:val="28"/>
        </w:rPr>
        <w:t>2</w:t>
      </w:r>
      <w:r w:rsidR="00ED0B3D" w:rsidRPr="00ED0B3D">
        <w:rPr>
          <w:sz w:val="28"/>
          <w:szCs w:val="28"/>
        </w:rPr>
        <w:t>3</w:t>
      </w:r>
      <w:r w:rsidRPr="00ED0B3D">
        <w:rPr>
          <w:sz w:val="28"/>
          <w:szCs w:val="28"/>
        </w:rPr>
        <w:t xml:space="preserve"> № </w:t>
      </w:r>
      <w:r w:rsidR="00ED0B3D" w:rsidRPr="00ED0B3D">
        <w:rPr>
          <w:sz w:val="28"/>
          <w:szCs w:val="28"/>
        </w:rPr>
        <w:t>6</w:t>
      </w:r>
      <w:r w:rsidRPr="00ED0B3D">
        <w:rPr>
          <w:sz w:val="28"/>
          <w:szCs w:val="28"/>
        </w:rPr>
        <w:t>.</w:t>
      </w:r>
      <w:r>
        <w:rPr>
          <w:sz w:val="28"/>
          <w:szCs w:val="28"/>
        </w:rPr>
        <w:t xml:space="preserve">  </w:t>
      </w:r>
    </w:p>
    <w:p w:rsidR="006E6DFB" w:rsidRDefault="00D72E2A" w:rsidP="008E3B83">
      <w:pPr>
        <w:tabs>
          <w:tab w:val="left" w:pos="709"/>
        </w:tabs>
        <w:ind w:firstLine="709"/>
        <w:jc w:val="both"/>
        <w:rPr>
          <w:b/>
          <w:sz w:val="28"/>
          <w:szCs w:val="28"/>
        </w:rPr>
      </w:pPr>
      <w:r w:rsidRPr="00D72E2A">
        <w:rPr>
          <w:b/>
          <w:sz w:val="28"/>
          <w:szCs w:val="28"/>
        </w:rPr>
        <w:t xml:space="preserve">В нарушение пункта 5 статьи 18 Положения </w:t>
      </w:r>
      <w:r w:rsidRPr="00D72E2A">
        <w:rPr>
          <w:rFonts w:eastAsia="Calibri"/>
          <w:b/>
          <w:sz w:val="28"/>
          <w:szCs w:val="28"/>
          <w:lang w:eastAsia="en-US"/>
        </w:rPr>
        <w:t>о бюджетном процессе</w:t>
      </w:r>
      <w:r>
        <w:rPr>
          <w:rFonts w:eastAsia="Calibri"/>
          <w:sz w:val="28"/>
          <w:szCs w:val="28"/>
          <w:lang w:eastAsia="en-US"/>
        </w:rPr>
        <w:t xml:space="preserve"> и финансовом контроле в </w:t>
      </w:r>
      <w:r w:rsidRPr="0063743A">
        <w:rPr>
          <w:sz w:val="28"/>
          <w:szCs w:val="28"/>
        </w:rPr>
        <w:t xml:space="preserve">муниципальном образовании </w:t>
      </w:r>
      <w:r>
        <w:rPr>
          <w:sz w:val="28"/>
          <w:szCs w:val="28"/>
        </w:rPr>
        <w:t xml:space="preserve">Новотырышкинский </w:t>
      </w:r>
      <w:r w:rsidRPr="0063743A">
        <w:rPr>
          <w:sz w:val="28"/>
          <w:szCs w:val="28"/>
        </w:rPr>
        <w:t>сельсовет Смоленского района Алтайского края</w:t>
      </w:r>
      <w:r>
        <w:rPr>
          <w:sz w:val="28"/>
          <w:szCs w:val="28"/>
        </w:rPr>
        <w:t xml:space="preserve">, в пояснительной записке к отчету об исполнении бюджета поселения </w:t>
      </w:r>
      <w:r w:rsidRPr="008E3B83">
        <w:rPr>
          <w:b/>
          <w:sz w:val="28"/>
          <w:szCs w:val="28"/>
        </w:rPr>
        <w:t>не отражена информация о</w:t>
      </w:r>
      <w:r w:rsidR="008E3B83" w:rsidRPr="008E3B83">
        <w:rPr>
          <w:b/>
          <w:sz w:val="28"/>
          <w:szCs w:val="28"/>
        </w:rPr>
        <w:t>б использовании резервного фонда.</w:t>
      </w:r>
    </w:p>
    <w:p w:rsidR="008E3B83" w:rsidRDefault="008E3B83" w:rsidP="008E3B83">
      <w:pPr>
        <w:tabs>
          <w:tab w:val="left" w:pos="709"/>
        </w:tabs>
        <w:ind w:firstLine="709"/>
        <w:jc w:val="both"/>
        <w:rPr>
          <w:b/>
          <w:bCs/>
          <w:sz w:val="28"/>
          <w:szCs w:val="28"/>
        </w:rPr>
      </w:pPr>
    </w:p>
    <w:p w:rsidR="008D2FF8" w:rsidRDefault="009B3E01" w:rsidP="00BC494A">
      <w:pPr>
        <w:jc w:val="center"/>
        <w:rPr>
          <w:b/>
          <w:bCs/>
          <w:sz w:val="28"/>
          <w:szCs w:val="28"/>
        </w:rPr>
      </w:pPr>
      <w:r w:rsidRPr="00D77D3B">
        <w:rPr>
          <w:b/>
          <w:bCs/>
          <w:sz w:val="28"/>
          <w:szCs w:val="28"/>
        </w:rPr>
        <w:t>Анализ дебиторской и кредиторской задолженности.</w:t>
      </w:r>
    </w:p>
    <w:p w:rsidR="00436A74" w:rsidRPr="004A225A" w:rsidRDefault="00436A74" w:rsidP="00436A74">
      <w:pPr>
        <w:tabs>
          <w:tab w:val="left" w:pos="709"/>
        </w:tabs>
        <w:jc w:val="center"/>
        <w:rPr>
          <w:b/>
          <w:highlight w:val="yellow"/>
        </w:rPr>
      </w:pP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6E2CE7">
        <w:rPr>
          <w:sz w:val="28"/>
          <w:szCs w:val="28"/>
        </w:rPr>
        <w:t>5</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6E2CE7">
        <w:rPr>
          <w:sz w:val="28"/>
          <w:szCs w:val="28"/>
        </w:rPr>
        <w:t>2 628,7</w:t>
      </w:r>
      <w:r w:rsidRPr="00B97B9F">
        <w:rPr>
          <w:sz w:val="28"/>
          <w:szCs w:val="28"/>
        </w:rPr>
        <w:t xml:space="preserve"> тыс. руб.</w:t>
      </w:r>
      <w:r w:rsidR="00152D30">
        <w:rPr>
          <w:sz w:val="28"/>
          <w:szCs w:val="28"/>
        </w:rPr>
        <w:t xml:space="preserve"> (</w:t>
      </w:r>
      <w:r w:rsidR="006E2CE7">
        <w:rPr>
          <w:sz w:val="28"/>
          <w:szCs w:val="28"/>
        </w:rPr>
        <w:t xml:space="preserve">снизилась </w:t>
      </w:r>
      <w:r w:rsidR="00152D30">
        <w:rPr>
          <w:sz w:val="28"/>
          <w:szCs w:val="28"/>
        </w:rPr>
        <w:t xml:space="preserve">на </w:t>
      </w:r>
      <w:r w:rsidR="006E2CE7">
        <w:rPr>
          <w:sz w:val="28"/>
          <w:szCs w:val="28"/>
        </w:rPr>
        <w:t>424,2</w:t>
      </w:r>
      <w:r w:rsidR="009A66E8">
        <w:rPr>
          <w:sz w:val="28"/>
          <w:szCs w:val="28"/>
        </w:rPr>
        <w:t xml:space="preserve"> </w:t>
      </w:r>
      <w:r w:rsidR="00152D30">
        <w:rPr>
          <w:sz w:val="28"/>
          <w:szCs w:val="28"/>
        </w:rPr>
        <w:t>тыс. руб. по отношению к 202</w:t>
      </w:r>
      <w:r w:rsidR="006E2CE7">
        <w:rPr>
          <w:sz w:val="28"/>
          <w:szCs w:val="28"/>
        </w:rPr>
        <w:t>3</w:t>
      </w:r>
      <w:r w:rsidR="00152D30">
        <w:rPr>
          <w:sz w:val="28"/>
          <w:szCs w:val="28"/>
        </w:rPr>
        <w:t xml:space="preserve"> году)</w:t>
      </w:r>
      <w:r w:rsidRPr="00B97B9F">
        <w:rPr>
          <w:sz w:val="28"/>
          <w:szCs w:val="28"/>
        </w:rPr>
        <w:t>, в том числе:</w:t>
      </w:r>
    </w:p>
    <w:p w:rsidR="005258BF" w:rsidRPr="00B97B9F" w:rsidRDefault="005258BF" w:rsidP="00CA40B1">
      <w:pPr>
        <w:tabs>
          <w:tab w:val="left" w:pos="709"/>
        </w:tabs>
        <w:jc w:val="both"/>
        <w:rPr>
          <w:sz w:val="28"/>
          <w:szCs w:val="28"/>
        </w:rPr>
      </w:pPr>
      <w:r>
        <w:rPr>
          <w:sz w:val="28"/>
          <w:szCs w:val="28"/>
        </w:rPr>
        <w:t xml:space="preserve">          - 1</w:t>
      </w:r>
      <w:r w:rsidR="006E2CE7">
        <w:rPr>
          <w:sz w:val="28"/>
          <w:szCs w:val="28"/>
        </w:rPr>
        <w:t> 484,9</w:t>
      </w:r>
      <w:r>
        <w:rPr>
          <w:sz w:val="28"/>
          <w:szCs w:val="28"/>
        </w:rPr>
        <w:t xml:space="preserve"> тыс. руб.- долгосрочная задолженность;</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6E2CE7">
        <w:rPr>
          <w:sz w:val="28"/>
          <w:szCs w:val="28"/>
        </w:rPr>
        <w:t>383,4</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6E2CE7" w:rsidRDefault="00F02ECE" w:rsidP="006E2CE7">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6E2CE7">
        <w:rPr>
          <w:sz w:val="28"/>
          <w:szCs w:val="28"/>
        </w:rPr>
        <w:t>398,5</w:t>
      </w:r>
      <w:r w:rsidR="002724F6">
        <w:rPr>
          <w:sz w:val="28"/>
          <w:szCs w:val="28"/>
        </w:rPr>
        <w:t xml:space="preserve"> тыс.</w:t>
      </w:r>
      <w:r w:rsidR="00F777CB">
        <w:rPr>
          <w:sz w:val="28"/>
          <w:szCs w:val="28"/>
        </w:rPr>
        <w:t xml:space="preserve"> </w:t>
      </w:r>
      <w:r w:rsidR="002724F6">
        <w:rPr>
          <w:sz w:val="28"/>
          <w:szCs w:val="28"/>
        </w:rPr>
        <w:t>руб.</w:t>
      </w:r>
      <w:r w:rsidR="005258BF">
        <w:rPr>
          <w:sz w:val="28"/>
          <w:szCs w:val="28"/>
        </w:rPr>
        <w:t xml:space="preserve">, в т.ч. </w:t>
      </w:r>
      <w:r w:rsidR="002724F6">
        <w:rPr>
          <w:sz w:val="28"/>
          <w:szCs w:val="28"/>
        </w:rPr>
        <w:t xml:space="preserve"> </w:t>
      </w:r>
      <w:r w:rsidR="00FD5C23">
        <w:rPr>
          <w:sz w:val="28"/>
          <w:szCs w:val="28"/>
        </w:rPr>
        <w:t xml:space="preserve">сумма </w:t>
      </w:r>
      <w:r w:rsidR="005258BF">
        <w:rPr>
          <w:sz w:val="28"/>
          <w:szCs w:val="28"/>
        </w:rPr>
        <w:t xml:space="preserve">просроченной </w:t>
      </w:r>
      <w:r w:rsidR="00FD5C23">
        <w:rPr>
          <w:sz w:val="28"/>
          <w:szCs w:val="28"/>
        </w:rPr>
        <w:t>задолженности</w:t>
      </w:r>
      <w:r w:rsidR="005258BF">
        <w:rPr>
          <w:sz w:val="28"/>
          <w:szCs w:val="28"/>
        </w:rPr>
        <w:t xml:space="preserve"> </w:t>
      </w:r>
      <w:r w:rsidR="006E2CE7">
        <w:rPr>
          <w:sz w:val="28"/>
          <w:szCs w:val="28"/>
        </w:rPr>
        <w:t>383,4</w:t>
      </w:r>
      <w:r w:rsidR="005258BF">
        <w:rPr>
          <w:sz w:val="28"/>
          <w:szCs w:val="28"/>
        </w:rPr>
        <w:t xml:space="preserve"> тыс. руб.</w:t>
      </w:r>
      <w:r w:rsidR="009A66E8">
        <w:rPr>
          <w:sz w:val="28"/>
          <w:szCs w:val="28"/>
        </w:rPr>
        <w:t xml:space="preserve"> (у</w:t>
      </w:r>
      <w:r w:rsidR="006E6DFB">
        <w:rPr>
          <w:sz w:val="28"/>
          <w:szCs w:val="28"/>
        </w:rPr>
        <w:t>меньшилась</w:t>
      </w:r>
      <w:r w:rsidR="009A66E8">
        <w:rPr>
          <w:sz w:val="28"/>
          <w:szCs w:val="28"/>
        </w:rPr>
        <w:t xml:space="preserve"> на </w:t>
      </w:r>
      <w:r w:rsidR="006E6DFB">
        <w:rPr>
          <w:sz w:val="28"/>
          <w:szCs w:val="28"/>
        </w:rPr>
        <w:t>1</w:t>
      </w:r>
      <w:r w:rsidR="006E2CE7">
        <w:rPr>
          <w:sz w:val="28"/>
          <w:szCs w:val="28"/>
        </w:rPr>
        <w:t>73,4</w:t>
      </w:r>
      <w:r w:rsidR="009A66E8">
        <w:rPr>
          <w:sz w:val="28"/>
          <w:szCs w:val="28"/>
        </w:rPr>
        <w:t xml:space="preserve"> тыс. руб. по отношению к 202</w:t>
      </w:r>
      <w:r w:rsidR="006E2CE7">
        <w:rPr>
          <w:sz w:val="28"/>
          <w:szCs w:val="28"/>
        </w:rPr>
        <w:t>3</w:t>
      </w:r>
      <w:r w:rsidR="009A66E8">
        <w:rPr>
          <w:sz w:val="28"/>
          <w:szCs w:val="28"/>
        </w:rPr>
        <w:t xml:space="preserve"> году).</w:t>
      </w:r>
    </w:p>
    <w:p w:rsidR="00BC494A" w:rsidRDefault="009B3E01" w:rsidP="006E2CE7">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6E6DFB">
        <w:rPr>
          <w:sz w:val="28"/>
          <w:szCs w:val="28"/>
        </w:rPr>
        <w:t>2</w:t>
      </w:r>
      <w:r w:rsidR="006E2CE7">
        <w:rPr>
          <w:sz w:val="28"/>
          <w:szCs w:val="28"/>
        </w:rPr>
        <w:t> 230,2</w:t>
      </w:r>
      <w:r w:rsidR="009A66E8">
        <w:rPr>
          <w:sz w:val="28"/>
          <w:szCs w:val="28"/>
        </w:rPr>
        <w:t xml:space="preserve"> </w:t>
      </w:r>
      <w:r w:rsidRPr="00624983">
        <w:rPr>
          <w:sz w:val="28"/>
          <w:szCs w:val="28"/>
        </w:rPr>
        <w:t>тыс. руб</w:t>
      </w:r>
      <w:r w:rsidR="00624983">
        <w:rPr>
          <w:sz w:val="28"/>
          <w:szCs w:val="28"/>
        </w:rPr>
        <w:t>.</w:t>
      </w:r>
      <w:r w:rsidR="00066CE8">
        <w:rPr>
          <w:sz w:val="28"/>
          <w:szCs w:val="28"/>
        </w:rPr>
        <w:t xml:space="preserve"> начислены межбюджетные трансферты на плановый период 202</w:t>
      </w:r>
      <w:r w:rsidR="006E2CE7">
        <w:rPr>
          <w:sz w:val="28"/>
          <w:szCs w:val="28"/>
        </w:rPr>
        <w:t>5</w:t>
      </w:r>
      <w:r w:rsidR="00066CE8">
        <w:rPr>
          <w:sz w:val="28"/>
          <w:szCs w:val="28"/>
        </w:rPr>
        <w:t>-202</w:t>
      </w:r>
      <w:r w:rsidR="006E2CE7">
        <w:rPr>
          <w:sz w:val="28"/>
          <w:szCs w:val="28"/>
        </w:rPr>
        <w:t>7</w:t>
      </w:r>
      <w:r w:rsidR="00066CE8">
        <w:rPr>
          <w:sz w:val="28"/>
          <w:szCs w:val="28"/>
        </w:rPr>
        <w:t>гг</w:t>
      </w:r>
      <w:r w:rsidR="005258BF">
        <w:rPr>
          <w:sz w:val="28"/>
          <w:szCs w:val="28"/>
        </w:rPr>
        <w:t>. (в т.ч. 1</w:t>
      </w:r>
      <w:r w:rsidR="006E2CE7">
        <w:rPr>
          <w:sz w:val="28"/>
          <w:szCs w:val="28"/>
        </w:rPr>
        <w:t> 484,9</w:t>
      </w:r>
      <w:r w:rsidR="005258BF">
        <w:rPr>
          <w:sz w:val="28"/>
          <w:szCs w:val="28"/>
        </w:rPr>
        <w:t xml:space="preserve"> тыс. руб. долгосрочные)</w:t>
      </w:r>
      <w:r w:rsidR="00066CE8">
        <w:rPr>
          <w:sz w:val="28"/>
          <w:szCs w:val="28"/>
        </w:rPr>
        <w:t>.</w:t>
      </w:r>
      <w:r w:rsidRPr="00B97B9F">
        <w:rPr>
          <w:sz w:val="28"/>
          <w:szCs w:val="28"/>
        </w:rPr>
        <w:t xml:space="preserve"> </w:t>
      </w:r>
    </w:p>
    <w:p w:rsidR="001B3D90" w:rsidRPr="00B97B9F" w:rsidRDefault="00E11A80" w:rsidP="006C342F">
      <w:pPr>
        <w:tabs>
          <w:tab w:val="left" w:pos="709"/>
        </w:tabs>
        <w:jc w:val="both"/>
        <w:rPr>
          <w:sz w:val="28"/>
          <w:szCs w:val="28"/>
        </w:rPr>
      </w:pPr>
      <w:r w:rsidRPr="00624983">
        <w:rPr>
          <w:sz w:val="28"/>
          <w:szCs w:val="28"/>
        </w:rPr>
        <w:lastRenderedPageBreak/>
        <w:t xml:space="preserve">      </w:t>
      </w:r>
      <w:r>
        <w:rPr>
          <w:sz w:val="28"/>
          <w:szCs w:val="28"/>
        </w:rPr>
        <w:t xml:space="preserve">    </w:t>
      </w:r>
      <w:r w:rsidR="00405E00">
        <w:rPr>
          <w:sz w:val="28"/>
          <w:szCs w:val="28"/>
        </w:rPr>
        <w:tab/>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117F87">
        <w:rPr>
          <w:sz w:val="28"/>
          <w:szCs w:val="28"/>
        </w:rPr>
        <w:t>5</w:t>
      </w:r>
      <w:r w:rsidR="001B3D90">
        <w:rPr>
          <w:sz w:val="28"/>
          <w:szCs w:val="28"/>
        </w:rPr>
        <w:t xml:space="preserve"> </w:t>
      </w:r>
      <w:r w:rsidR="009B3E01" w:rsidRPr="00B97B9F">
        <w:rPr>
          <w:sz w:val="28"/>
          <w:szCs w:val="28"/>
        </w:rPr>
        <w:t xml:space="preserve">составила </w:t>
      </w:r>
      <w:r w:rsidR="00117F87">
        <w:rPr>
          <w:sz w:val="28"/>
          <w:szCs w:val="28"/>
        </w:rPr>
        <w:t>152,1</w:t>
      </w:r>
      <w:r w:rsidR="009B3E01" w:rsidRPr="00B97B9F">
        <w:rPr>
          <w:sz w:val="28"/>
          <w:szCs w:val="28"/>
        </w:rPr>
        <w:t xml:space="preserve"> тыс. руб.</w:t>
      </w:r>
      <w:r w:rsidR="00152D30">
        <w:rPr>
          <w:sz w:val="28"/>
          <w:szCs w:val="28"/>
        </w:rPr>
        <w:t xml:space="preserve"> (</w:t>
      </w:r>
      <w:r w:rsidR="008268B8">
        <w:rPr>
          <w:sz w:val="28"/>
          <w:szCs w:val="28"/>
        </w:rPr>
        <w:t>уменьшилась</w:t>
      </w:r>
      <w:r w:rsidR="00E133A8">
        <w:rPr>
          <w:sz w:val="28"/>
          <w:szCs w:val="28"/>
        </w:rPr>
        <w:t xml:space="preserve"> </w:t>
      </w:r>
      <w:r w:rsidR="00152D30">
        <w:rPr>
          <w:sz w:val="28"/>
          <w:szCs w:val="28"/>
        </w:rPr>
        <w:t xml:space="preserve">на </w:t>
      </w:r>
      <w:r w:rsidR="00117F87">
        <w:rPr>
          <w:sz w:val="28"/>
          <w:szCs w:val="28"/>
        </w:rPr>
        <w:t>72,2</w:t>
      </w:r>
      <w:r w:rsidR="00E133A8">
        <w:rPr>
          <w:sz w:val="28"/>
          <w:szCs w:val="28"/>
        </w:rPr>
        <w:t xml:space="preserve"> </w:t>
      </w:r>
      <w:r w:rsidR="00152D30">
        <w:rPr>
          <w:sz w:val="28"/>
          <w:szCs w:val="28"/>
        </w:rPr>
        <w:t>тыс. руб. по отношению к 202</w:t>
      </w:r>
      <w:r w:rsidR="00117F87">
        <w:rPr>
          <w:sz w:val="28"/>
          <w:szCs w:val="28"/>
        </w:rPr>
        <w:t>3</w:t>
      </w:r>
      <w:r w:rsidR="00152D30">
        <w:rPr>
          <w:sz w:val="28"/>
          <w:szCs w:val="28"/>
        </w:rPr>
        <w:t xml:space="preserve"> году)</w:t>
      </w:r>
      <w:r w:rsidR="009B3E01" w:rsidRPr="00B97B9F">
        <w:rPr>
          <w:sz w:val="28"/>
          <w:szCs w:val="28"/>
        </w:rPr>
        <w:t xml:space="preserve">, </w:t>
      </w:r>
      <w:r w:rsidR="001B3D90">
        <w:rPr>
          <w:sz w:val="28"/>
          <w:szCs w:val="28"/>
        </w:rPr>
        <w:t xml:space="preserve">долгосрочная </w:t>
      </w:r>
      <w:r w:rsidR="006C342F">
        <w:rPr>
          <w:sz w:val="28"/>
          <w:szCs w:val="28"/>
        </w:rPr>
        <w:t xml:space="preserve">и просроченная </w:t>
      </w:r>
      <w:r w:rsidR="001B3D90">
        <w:rPr>
          <w:sz w:val="28"/>
          <w:szCs w:val="28"/>
        </w:rPr>
        <w:t>задолженность</w:t>
      </w:r>
      <w:r w:rsidR="006C342F">
        <w:rPr>
          <w:sz w:val="28"/>
          <w:szCs w:val="28"/>
        </w:rPr>
        <w:t xml:space="preserve"> отсутствует</w:t>
      </w:r>
      <w:r w:rsidR="001B3D90">
        <w:rPr>
          <w:sz w:val="28"/>
          <w:szCs w:val="28"/>
        </w:rPr>
        <w:t>.</w:t>
      </w:r>
    </w:p>
    <w:p w:rsidR="006C0755" w:rsidRDefault="00B901B2" w:rsidP="006C0755">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8268B8">
        <w:rPr>
          <w:sz w:val="28"/>
          <w:szCs w:val="28"/>
        </w:rPr>
        <w:t>1</w:t>
      </w:r>
      <w:r w:rsidR="00117F87">
        <w:rPr>
          <w:sz w:val="28"/>
          <w:szCs w:val="28"/>
        </w:rPr>
        <w:t xml:space="preserve">27,1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193D82">
        <w:rPr>
          <w:sz w:val="28"/>
          <w:szCs w:val="28"/>
        </w:rPr>
        <w:t xml:space="preserve"> задолженность </w:t>
      </w:r>
      <w:r w:rsidR="008268B8">
        <w:rPr>
          <w:sz w:val="28"/>
          <w:szCs w:val="28"/>
        </w:rPr>
        <w:t>уменьшилась</w:t>
      </w:r>
      <w:r w:rsidR="00E133A8">
        <w:rPr>
          <w:sz w:val="28"/>
          <w:szCs w:val="28"/>
        </w:rPr>
        <w:t xml:space="preserve"> на</w:t>
      </w:r>
      <w:r w:rsidR="00665FA7">
        <w:rPr>
          <w:sz w:val="28"/>
          <w:szCs w:val="28"/>
        </w:rPr>
        <w:t xml:space="preserve"> </w:t>
      </w:r>
      <w:r w:rsidR="00117F87">
        <w:rPr>
          <w:sz w:val="28"/>
          <w:szCs w:val="28"/>
        </w:rPr>
        <w:t>13,5</w:t>
      </w:r>
      <w:r w:rsidR="00193D82">
        <w:rPr>
          <w:sz w:val="28"/>
          <w:szCs w:val="28"/>
        </w:rPr>
        <w:t xml:space="preserve"> тыс. руб. по отношению к 202</w:t>
      </w:r>
      <w:r w:rsidR="00117F87">
        <w:rPr>
          <w:sz w:val="28"/>
          <w:szCs w:val="28"/>
        </w:rPr>
        <w:t>3</w:t>
      </w:r>
      <w:r w:rsidR="00193D82">
        <w:rPr>
          <w:sz w:val="28"/>
          <w:szCs w:val="28"/>
        </w:rPr>
        <w:t xml:space="preserve"> году</w:t>
      </w:r>
      <w:r w:rsidR="00152D30">
        <w:rPr>
          <w:sz w:val="28"/>
          <w:szCs w:val="28"/>
        </w:rPr>
        <w:t>.</w:t>
      </w:r>
    </w:p>
    <w:p w:rsidR="008268B8" w:rsidRDefault="008268B8" w:rsidP="006C0755">
      <w:pPr>
        <w:tabs>
          <w:tab w:val="left" w:pos="709"/>
        </w:tabs>
        <w:ind w:firstLine="284"/>
        <w:jc w:val="both"/>
        <w:rPr>
          <w:sz w:val="28"/>
          <w:szCs w:val="28"/>
        </w:rPr>
      </w:pPr>
      <w:r>
        <w:rPr>
          <w:sz w:val="28"/>
          <w:szCs w:val="28"/>
        </w:rPr>
        <w:t>По счету 1 30221000  «</w:t>
      </w:r>
      <w:r w:rsidRPr="009B589B">
        <w:rPr>
          <w:sz w:val="28"/>
          <w:szCs w:val="28"/>
        </w:rPr>
        <w:t xml:space="preserve">Расчеты по услугам связи» </w:t>
      </w:r>
      <w:r>
        <w:rPr>
          <w:sz w:val="28"/>
          <w:szCs w:val="28"/>
        </w:rPr>
        <w:t>- 4,</w:t>
      </w:r>
      <w:r w:rsidR="00117F87">
        <w:rPr>
          <w:sz w:val="28"/>
          <w:szCs w:val="28"/>
        </w:rPr>
        <w:t>5</w:t>
      </w:r>
      <w:r>
        <w:rPr>
          <w:sz w:val="28"/>
          <w:szCs w:val="28"/>
        </w:rPr>
        <w:t xml:space="preserve"> тыс. руб. </w:t>
      </w:r>
      <w:r w:rsidR="00405E00">
        <w:rPr>
          <w:sz w:val="28"/>
          <w:szCs w:val="28"/>
        </w:rPr>
        <w:t>задолженность</w:t>
      </w:r>
      <w:r w:rsidRPr="009B589B">
        <w:rPr>
          <w:sz w:val="28"/>
          <w:szCs w:val="28"/>
        </w:rPr>
        <w:t xml:space="preserve"> текущая</w:t>
      </w:r>
      <w:r>
        <w:rPr>
          <w:sz w:val="28"/>
          <w:szCs w:val="28"/>
        </w:rPr>
        <w:t xml:space="preserve"> за услуги связи.</w:t>
      </w:r>
    </w:p>
    <w:p w:rsidR="00193D82" w:rsidRDefault="009A66E8" w:rsidP="006C0755">
      <w:pPr>
        <w:tabs>
          <w:tab w:val="left" w:pos="709"/>
        </w:tabs>
        <w:ind w:firstLine="284"/>
        <w:jc w:val="both"/>
        <w:rPr>
          <w:sz w:val="28"/>
          <w:szCs w:val="28"/>
        </w:rPr>
      </w:pPr>
      <w:r>
        <w:rPr>
          <w:sz w:val="28"/>
          <w:szCs w:val="28"/>
        </w:rPr>
        <w:t xml:space="preserve">    По счету 1 30223000 «</w:t>
      </w:r>
      <w:r w:rsidRPr="009B589B">
        <w:rPr>
          <w:sz w:val="28"/>
          <w:szCs w:val="28"/>
        </w:rPr>
        <w:t xml:space="preserve">Расчеты по коммунальным услугам» </w:t>
      </w:r>
      <w:r>
        <w:rPr>
          <w:sz w:val="28"/>
          <w:szCs w:val="28"/>
        </w:rPr>
        <w:t xml:space="preserve">- </w:t>
      </w:r>
      <w:r w:rsidR="008268B8">
        <w:rPr>
          <w:sz w:val="28"/>
          <w:szCs w:val="28"/>
        </w:rPr>
        <w:t>1</w:t>
      </w:r>
      <w:r w:rsidR="00117F87">
        <w:rPr>
          <w:sz w:val="28"/>
          <w:szCs w:val="28"/>
        </w:rPr>
        <w:t>3,3</w:t>
      </w:r>
      <w:r>
        <w:rPr>
          <w:sz w:val="28"/>
          <w:szCs w:val="28"/>
        </w:rPr>
        <w:t xml:space="preserve"> тыс. руб. </w:t>
      </w:r>
      <w:r w:rsidRPr="009B589B">
        <w:rPr>
          <w:sz w:val="28"/>
          <w:szCs w:val="28"/>
        </w:rPr>
        <w:t>задолженность текущая</w:t>
      </w:r>
      <w:r>
        <w:rPr>
          <w:sz w:val="28"/>
          <w:szCs w:val="28"/>
        </w:rPr>
        <w:t xml:space="preserve"> за коммунальные услуги</w:t>
      </w:r>
      <w:r w:rsidR="00405E00">
        <w:rPr>
          <w:sz w:val="28"/>
          <w:szCs w:val="28"/>
        </w:rPr>
        <w:t>.</w:t>
      </w:r>
    </w:p>
    <w:p w:rsidR="008268B8" w:rsidRDefault="008268B8" w:rsidP="008268B8">
      <w:pPr>
        <w:tabs>
          <w:tab w:val="left" w:pos="709"/>
        </w:tabs>
        <w:jc w:val="both"/>
        <w:rPr>
          <w:sz w:val="28"/>
          <w:szCs w:val="28"/>
        </w:rPr>
      </w:pPr>
      <w:r>
        <w:rPr>
          <w:sz w:val="28"/>
          <w:szCs w:val="28"/>
        </w:rPr>
        <w:tab/>
        <w:t xml:space="preserve">По счету 1 30224000 </w:t>
      </w:r>
      <w:r w:rsidR="00E5311B">
        <w:rPr>
          <w:sz w:val="28"/>
          <w:szCs w:val="28"/>
        </w:rPr>
        <w:t>«</w:t>
      </w:r>
      <w:r w:rsidR="00E5311B" w:rsidRPr="009B589B">
        <w:rPr>
          <w:sz w:val="28"/>
          <w:szCs w:val="28"/>
        </w:rPr>
        <w:t>Расчеты по</w:t>
      </w:r>
      <w:r w:rsidR="00E5311B">
        <w:rPr>
          <w:sz w:val="28"/>
          <w:szCs w:val="28"/>
        </w:rPr>
        <w:t xml:space="preserve"> арендной плате за пользование имуществом</w:t>
      </w:r>
      <w:r w:rsidRPr="009B589B">
        <w:rPr>
          <w:sz w:val="28"/>
          <w:szCs w:val="28"/>
        </w:rPr>
        <w:t xml:space="preserve">» </w:t>
      </w:r>
      <w:r>
        <w:rPr>
          <w:sz w:val="28"/>
          <w:szCs w:val="28"/>
        </w:rPr>
        <w:t>- 0,0</w:t>
      </w:r>
      <w:r w:rsidR="00117F87">
        <w:rPr>
          <w:sz w:val="28"/>
          <w:szCs w:val="28"/>
        </w:rPr>
        <w:t>7</w:t>
      </w:r>
      <w:r>
        <w:rPr>
          <w:sz w:val="28"/>
          <w:szCs w:val="28"/>
        </w:rPr>
        <w:t xml:space="preserve"> тыс. руб. </w:t>
      </w:r>
      <w:r w:rsidRPr="009B589B">
        <w:rPr>
          <w:sz w:val="28"/>
          <w:szCs w:val="28"/>
        </w:rPr>
        <w:t>текущая</w:t>
      </w:r>
      <w:r>
        <w:rPr>
          <w:sz w:val="28"/>
          <w:szCs w:val="28"/>
        </w:rPr>
        <w:t xml:space="preserve">  </w:t>
      </w:r>
      <w:r w:rsidRPr="009B589B">
        <w:rPr>
          <w:sz w:val="28"/>
          <w:szCs w:val="28"/>
        </w:rPr>
        <w:t>задолженность</w:t>
      </w:r>
      <w:r>
        <w:rPr>
          <w:sz w:val="28"/>
          <w:szCs w:val="28"/>
        </w:rPr>
        <w:t>.</w:t>
      </w:r>
    </w:p>
    <w:p w:rsidR="00E5311B" w:rsidRDefault="008268B8" w:rsidP="00E5311B">
      <w:pPr>
        <w:tabs>
          <w:tab w:val="left" w:pos="709"/>
        </w:tabs>
        <w:jc w:val="both"/>
        <w:rPr>
          <w:sz w:val="28"/>
          <w:szCs w:val="28"/>
        </w:rPr>
      </w:pPr>
      <w:r>
        <w:rPr>
          <w:sz w:val="28"/>
          <w:szCs w:val="28"/>
        </w:rPr>
        <w:tab/>
        <w:t>По счету 1 30226000 «</w:t>
      </w:r>
      <w:r w:rsidRPr="009B589B">
        <w:rPr>
          <w:sz w:val="28"/>
          <w:szCs w:val="28"/>
        </w:rPr>
        <w:t>Расчеты по</w:t>
      </w:r>
      <w:r>
        <w:rPr>
          <w:sz w:val="28"/>
          <w:szCs w:val="28"/>
        </w:rPr>
        <w:t xml:space="preserve"> прочим работам и услугам</w:t>
      </w:r>
      <w:r w:rsidRPr="009B589B">
        <w:rPr>
          <w:sz w:val="28"/>
          <w:szCs w:val="28"/>
        </w:rPr>
        <w:t xml:space="preserve">» </w:t>
      </w:r>
      <w:r>
        <w:rPr>
          <w:sz w:val="28"/>
          <w:szCs w:val="28"/>
        </w:rPr>
        <w:t xml:space="preserve">- 0,6 тыс. руб. </w:t>
      </w:r>
      <w:r w:rsidRPr="009B589B">
        <w:rPr>
          <w:sz w:val="28"/>
          <w:szCs w:val="28"/>
        </w:rPr>
        <w:t>текущая</w:t>
      </w:r>
      <w:r>
        <w:rPr>
          <w:sz w:val="28"/>
          <w:szCs w:val="28"/>
        </w:rPr>
        <w:t xml:space="preserve">  </w:t>
      </w:r>
      <w:r w:rsidRPr="009B589B">
        <w:rPr>
          <w:sz w:val="28"/>
          <w:szCs w:val="28"/>
        </w:rPr>
        <w:t>задолженность</w:t>
      </w:r>
      <w:r>
        <w:rPr>
          <w:sz w:val="28"/>
          <w:szCs w:val="28"/>
        </w:rPr>
        <w:t>.</w:t>
      </w:r>
    </w:p>
    <w:p w:rsidR="006B3595" w:rsidRDefault="00E5311B" w:rsidP="00E5311B">
      <w:pPr>
        <w:tabs>
          <w:tab w:val="left" w:pos="709"/>
        </w:tabs>
        <w:jc w:val="both"/>
        <w:rPr>
          <w:sz w:val="28"/>
          <w:szCs w:val="28"/>
        </w:rPr>
      </w:pPr>
      <w:r>
        <w:rPr>
          <w:sz w:val="28"/>
          <w:szCs w:val="28"/>
        </w:rPr>
        <w:tab/>
        <w:t xml:space="preserve">По счету 1 30234000 «Расчеты по приобретению материальных запасов» </w:t>
      </w:r>
      <w:r w:rsidRPr="009B589B">
        <w:rPr>
          <w:sz w:val="28"/>
          <w:szCs w:val="28"/>
        </w:rPr>
        <w:t xml:space="preserve"> </w:t>
      </w:r>
      <w:r w:rsidR="00405E00">
        <w:rPr>
          <w:sz w:val="28"/>
          <w:szCs w:val="28"/>
        </w:rPr>
        <w:t xml:space="preserve">- </w:t>
      </w:r>
      <w:r w:rsidR="00117F87">
        <w:rPr>
          <w:sz w:val="28"/>
          <w:szCs w:val="28"/>
        </w:rPr>
        <w:t>6,5</w:t>
      </w:r>
      <w:r w:rsidR="00405E00">
        <w:rPr>
          <w:sz w:val="28"/>
          <w:szCs w:val="28"/>
        </w:rPr>
        <w:t xml:space="preserve"> тыс. руб. (за поставку ГСМ  декабрь 202</w:t>
      </w:r>
      <w:r w:rsidR="00117F87">
        <w:rPr>
          <w:sz w:val="28"/>
          <w:szCs w:val="28"/>
        </w:rPr>
        <w:t>4</w:t>
      </w:r>
      <w:r w:rsidR="00405E00">
        <w:rPr>
          <w:sz w:val="28"/>
          <w:szCs w:val="28"/>
        </w:rPr>
        <w:t>года).</w:t>
      </w:r>
    </w:p>
    <w:p w:rsidR="00363114" w:rsidRPr="00B97B9F" w:rsidRDefault="00E5311B" w:rsidP="00E5311B">
      <w:pPr>
        <w:tabs>
          <w:tab w:val="left" w:pos="709"/>
        </w:tabs>
        <w:jc w:val="both"/>
        <w:rPr>
          <w:sz w:val="28"/>
          <w:szCs w:val="28"/>
        </w:rPr>
      </w:pPr>
      <w:r>
        <w:rPr>
          <w:sz w:val="28"/>
          <w:szCs w:val="28"/>
        </w:rPr>
        <w:tab/>
      </w:r>
      <w:r w:rsidR="00F361A8" w:rsidRPr="009B589B">
        <w:rPr>
          <w:sz w:val="28"/>
          <w:szCs w:val="28"/>
        </w:rPr>
        <w:t>По счету 1</w:t>
      </w:r>
      <w:r w:rsidR="00F361A8">
        <w:rPr>
          <w:sz w:val="28"/>
          <w:szCs w:val="28"/>
        </w:rPr>
        <w:t> 401 40</w:t>
      </w:r>
      <w:r w:rsidR="00F361A8" w:rsidRPr="009B589B">
        <w:rPr>
          <w:sz w:val="28"/>
          <w:szCs w:val="28"/>
        </w:rPr>
        <w:t>000 «</w:t>
      </w:r>
      <w:r w:rsidR="00F361A8">
        <w:rPr>
          <w:sz w:val="28"/>
          <w:szCs w:val="28"/>
        </w:rPr>
        <w:t>Доходы будущих перио</w:t>
      </w:r>
      <w:r w:rsidR="00193D82">
        <w:rPr>
          <w:sz w:val="28"/>
          <w:szCs w:val="28"/>
        </w:rPr>
        <w:t xml:space="preserve">дов» отражено </w:t>
      </w:r>
      <w:r w:rsidR="006B3595">
        <w:rPr>
          <w:sz w:val="28"/>
          <w:szCs w:val="28"/>
        </w:rPr>
        <w:t xml:space="preserve">2 245,3 тыс. руб., в т.ч. </w:t>
      </w:r>
      <w:r w:rsidR="00193D82">
        <w:rPr>
          <w:sz w:val="28"/>
          <w:szCs w:val="28"/>
        </w:rPr>
        <w:t xml:space="preserve">начисление </w:t>
      </w:r>
      <w:r w:rsidR="00802B30">
        <w:rPr>
          <w:sz w:val="28"/>
          <w:szCs w:val="28"/>
        </w:rPr>
        <w:t xml:space="preserve">межбюджетных трансфертов </w:t>
      </w:r>
      <w:r w:rsidR="00F361A8">
        <w:rPr>
          <w:sz w:val="28"/>
          <w:szCs w:val="28"/>
        </w:rPr>
        <w:t>в</w:t>
      </w:r>
      <w:r w:rsidR="00802B30">
        <w:rPr>
          <w:sz w:val="28"/>
          <w:szCs w:val="28"/>
        </w:rPr>
        <w:t xml:space="preserve"> общей </w:t>
      </w:r>
      <w:r w:rsidR="00F361A8">
        <w:rPr>
          <w:sz w:val="28"/>
          <w:szCs w:val="28"/>
        </w:rPr>
        <w:t xml:space="preserve">сумме </w:t>
      </w:r>
      <w:r w:rsidR="00E620B9">
        <w:rPr>
          <w:sz w:val="28"/>
          <w:szCs w:val="28"/>
        </w:rPr>
        <w:t>2</w:t>
      </w:r>
      <w:r w:rsidR="006B3595">
        <w:rPr>
          <w:sz w:val="28"/>
          <w:szCs w:val="28"/>
        </w:rPr>
        <w:t> 230,2</w:t>
      </w:r>
      <w:r w:rsidR="00F361A8">
        <w:rPr>
          <w:sz w:val="28"/>
          <w:szCs w:val="28"/>
        </w:rPr>
        <w:t>. руб.</w:t>
      </w:r>
      <w:r w:rsidR="006B3595">
        <w:rPr>
          <w:sz w:val="28"/>
          <w:szCs w:val="28"/>
        </w:rPr>
        <w:t xml:space="preserve"> и налоговых платежей в сумме 15,1 тыс. руб.</w:t>
      </w:r>
    </w:p>
    <w:p w:rsidR="002E0B91"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E620B9">
        <w:rPr>
          <w:sz w:val="28"/>
          <w:szCs w:val="28"/>
        </w:rPr>
        <w:t>17</w:t>
      </w:r>
      <w:r w:rsidR="006B3595">
        <w:rPr>
          <w:sz w:val="28"/>
          <w:szCs w:val="28"/>
        </w:rPr>
        <w:t>4,1</w:t>
      </w:r>
      <w:r w:rsidR="00911BDB">
        <w:rPr>
          <w:sz w:val="28"/>
          <w:szCs w:val="28"/>
        </w:rPr>
        <w:t xml:space="preserve"> тыс. руб.</w:t>
      </w:r>
    </w:p>
    <w:p w:rsidR="00090024" w:rsidRDefault="00090024" w:rsidP="00363114">
      <w:pPr>
        <w:tabs>
          <w:tab w:val="left" w:pos="709"/>
        </w:tabs>
        <w:ind w:firstLine="426"/>
        <w:jc w:val="both"/>
        <w:rPr>
          <w:sz w:val="28"/>
          <w:szCs w:val="28"/>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Pr="008E3B83" w:rsidRDefault="009B3E01" w:rsidP="008E3B83">
      <w:pPr>
        <w:pStyle w:val="af"/>
        <w:numPr>
          <w:ilvl w:val="0"/>
          <w:numId w:val="7"/>
        </w:numPr>
        <w:tabs>
          <w:tab w:val="left" w:pos="709"/>
        </w:tabs>
        <w:autoSpaceDE w:val="0"/>
        <w:autoSpaceDN w:val="0"/>
        <w:adjustRightInd w:val="0"/>
        <w:jc w:val="both"/>
        <w:outlineLvl w:val="0"/>
        <w:rPr>
          <w:color w:val="000000"/>
          <w:spacing w:val="-1"/>
          <w:sz w:val="28"/>
          <w:szCs w:val="28"/>
          <w:lang w:val="ru-RU"/>
        </w:rPr>
      </w:pPr>
      <w:r w:rsidRPr="008E3B83">
        <w:rPr>
          <w:color w:val="000000"/>
          <w:spacing w:val="-1"/>
          <w:sz w:val="28"/>
          <w:szCs w:val="28"/>
          <w:lang w:val="ru-RU"/>
        </w:rPr>
        <w:t>Вести работу по погашени</w:t>
      </w:r>
      <w:r w:rsidR="007326BE" w:rsidRPr="008E3B83">
        <w:rPr>
          <w:color w:val="000000"/>
          <w:spacing w:val="-1"/>
          <w:sz w:val="28"/>
          <w:szCs w:val="28"/>
          <w:lang w:val="ru-RU"/>
        </w:rPr>
        <w:t>ю</w:t>
      </w:r>
      <w:r w:rsidRPr="008E3B83">
        <w:rPr>
          <w:color w:val="000000"/>
          <w:spacing w:val="-1"/>
          <w:sz w:val="28"/>
          <w:szCs w:val="28"/>
          <w:lang w:val="ru-RU"/>
        </w:rPr>
        <w:t xml:space="preserve"> имеющейся кредиторской, дебиторской задолженности.</w:t>
      </w:r>
    </w:p>
    <w:p w:rsidR="008E3B83" w:rsidRPr="008E3B83" w:rsidRDefault="008E3B83" w:rsidP="008E3B83">
      <w:pPr>
        <w:pStyle w:val="af"/>
        <w:numPr>
          <w:ilvl w:val="0"/>
          <w:numId w:val="7"/>
        </w:numPr>
        <w:tabs>
          <w:tab w:val="left" w:pos="709"/>
        </w:tabs>
        <w:autoSpaceDE w:val="0"/>
        <w:autoSpaceDN w:val="0"/>
        <w:adjustRightInd w:val="0"/>
        <w:jc w:val="both"/>
        <w:outlineLvl w:val="0"/>
        <w:rPr>
          <w:color w:val="000000"/>
          <w:spacing w:val="-1"/>
          <w:sz w:val="28"/>
          <w:szCs w:val="28"/>
          <w:lang w:val="ru-RU"/>
        </w:rPr>
      </w:pPr>
      <w:r>
        <w:rPr>
          <w:color w:val="000000"/>
          <w:spacing w:val="-1"/>
          <w:sz w:val="28"/>
          <w:szCs w:val="28"/>
          <w:lang w:val="ru-RU"/>
        </w:rPr>
        <w:t>В пояснительной записке к отчету об исполнении бюджета поселения отра</w:t>
      </w:r>
      <w:r w:rsidR="00594719">
        <w:rPr>
          <w:color w:val="000000"/>
          <w:spacing w:val="-1"/>
          <w:sz w:val="28"/>
          <w:szCs w:val="28"/>
          <w:lang w:val="ru-RU"/>
        </w:rPr>
        <w:t xml:space="preserve">зить </w:t>
      </w:r>
      <w:r>
        <w:rPr>
          <w:color w:val="000000"/>
          <w:spacing w:val="-1"/>
          <w:sz w:val="28"/>
          <w:szCs w:val="28"/>
          <w:lang w:val="ru-RU"/>
        </w:rPr>
        <w:t xml:space="preserve">полный перечень информации, указанный в статье 18  </w:t>
      </w:r>
      <w:r w:rsidRPr="008E3B83">
        <w:rPr>
          <w:sz w:val="28"/>
          <w:szCs w:val="28"/>
          <w:lang w:val="ru-RU"/>
        </w:rPr>
        <w:t xml:space="preserve">Положения </w:t>
      </w:r>
      <w:r w:rsidRPr="008E3B83">
        <w:rPr>
          <w:rFonts w:eastAsia="Calibri"/>
          <w:sz w:val="28"/>
          <w:szCs w:val="28"/>
          <w:lang w:val="ru-RU" w:eastAsia="en-US"/>
        </w:rPr>
        <w:t xml:space="preserve">о бюджетном процессе и финансовом контроле в </w:t>
      </w:r>
      <w:r w:rsidRPr="008E3B83">
        <w:rPr>
          <w:sz w:val="28"/>
          <w:szCs w:val="28"/>
          <w:lang w:val="ru-RU"/>
        </w:rPr>
        <w:t>муниципальном образовании Новотырышкинский сельсовет Смоленского района Алтайского края</w:t>
      </w:r>
      <w:r>
        <w:rPr>
          <w:sz w:val="28"/>
          <w:szCs w:val="28"/>
          <w:lang w:val="ru-RU"/>
        </w:rPr>
        <w:t>.</w:t>
      </w:r>
    </w:p>
    <w:p w:rsidR="00090024" w:rsidRPr="00E8715A" w:rsidRDefault="00090024" w:rsidP="00090024">
      <w:pPr>
        <w:pStyle w:val="ConsPlusNormal"/>
        <w:suppressLineNumbers/>
        <w:tabs>
          <w:tab w:val="left" w:pos="284"/>
          <w:tab w:val="left" w:pos="426"/>
          <w:tab w:val="left" w:pos="709"/>
        </w:tabs>
        <w:ind w:firstLine="0"/>
        <w:jc w:val="both"/>
        <w:rPr>
          <w:rFonts w:ascii="Times New Roman" w:hAnsi="Times New Roman" w:cs="Times New Roman"/>
          <w:b/>
          <w:bCs/>
          <w:color w:val="000000"/>
          <w:spacing w:val="-3"/>
          <w:sz w:val="28"/>
          <w:szCs w:val="28"/>
          <w:u w:val="single"/>
        </w:rPr>
      </w:pPr>
      <w:r w:rsidRPr="00E8715A">
        <w:rPr>
          <w:rFonts w:ascii="Times New Roman" w:hAnsi="Times New Roman" w:cs="Times New Roman"/>
          <w:b/>
          <w:bCs/>
          <w:color w:val="000000"/>
          <w:spacing w:val="-3"/>
          <w:sz w:val="28"/>
          <w:szCs w:val="28"/>
          <w:u w:val="single"/>
        </w:rPr>
        <w:t>Вывод:</w:t>
      </w:r>
    </w:p>
    <w:p w:rsidR="00090024" w:rsidRDefault="00090024" w:rsidP="00090024">
      <w:pPr>
        <w:shd w:val="clear" w:color="auto" w:fill="FFFFFF"/>
        <w:tabs>
          <w:tab w:val="left" w:pos="709"/>
        </w:tabs>
        <w:ind w:right="11" w:firstLine="697"/>
        <w:jc w:val="both"/>
        <w:rPr>
          <w:color w:val="000000"/>
          <w:sz w:val="28"/>
          <w:szCs w:val="28"/>
        </w:rPr>
      </w:pPr>
      <w:r>
        <w:rPr>
          <w:color w:val="000000"/>
          <w:sz w:val="28"/>
          <w:szCs w:val="28"/>
        </w:rPr>
        <w:t xml:space="preserve">Бюджет </w:t>
      </w:r>
      <w:r w:rsidR="006C0755">
        <w:rPr>
          <w:color w:val="000000"/>
          <w:sz w:val="28"/>
          <w:szCs w:val="28"/>
        </w:rPr>
        <w:t xml:space="preserve">Новотырышкинского </w:t>
      </w:r>
      <w:r>
        <w:rPr>
          <w:color w:val="000000"/>
          <w:sz w:val="28"/>
          <w:szCs w:val="28"/>
        </w:rPr>
        <w:t xml:space="preserve">сельсовета исполнен в соответствии с решением Собрания депутатов </w:t>
      </w:r>
      <w:r w:rsidR="006C0755">
        <w:rPr>
          <w:color w:val="000000"/>
          <w:sz w:val="28"/>
          <w:szCs w:val="28"/>
        </w:rPr>
        <w:t xml:space="preserve">Новотырышкинского </w:t>
      </w:r>
      <w:r>
        <w:rPr>
          <w:color w:val="000000"/>
          <w:sz w:val="28"/>
          <w:szCs w:val="28"/>
        </w:rPr>
        <w:t>сельсовета от 2</w:t>
      </w:r>
      <w:r w:rsidR="006B3595">
        <w:rPr>
          <w:color w:val="000000"/>
          <w:sz w:val="28"/>
          <w:szCs w:val="28"/>
        </w:rPr>
        <w:t>2</w:t>
      </w:r>
      <w:r>
        <w:rPr>
          <w:color w:val="000000"/>
          <w:sz w:val="28"/>
          <w:szCs w:val="28"/>
        </w:rPr>
        <w:t>.12.202</w:t>
      </w:r>
      <w:r w:rsidR="006B3595">
        <w:rPr>
          <w:color w:val="000000"/>
          <w:sz w:val="28"/>
          <w:szCs w:val="28"/>
        </w:rPr>
        <w:t>3</w:t>
      </w:r>
      <w:r>
        <w:rPr>
          <w:color w:val="000000"/>
          <w:sz w:val="28"/>
          <w:szCs w:val="28"/>
        </w:rPr>
        <w:t xml:space="preserve"> № </w:t>
      </w:r>
      <w:r w:rsidR="006B3595">
        <w:rPr>
          <w:color w:val="000000"/>
          <w:sz w:val="28"/>
          <w:szCs w:val="28"/>
        </w:rPr>
        <w:t>25</w:t>
      </w:r>
      <w:r>
        <w:rPr>
          <w:color w:val="000000"/>
          <w:sz w:val="28"/>
          <w:szCs w:val="28"/>
        </w:rPr>
        <w:t xml:space="preserve"> «О бюджете муниципального образования </w:t>
      </w:r>
      <w:r w:rsidR="006C0755">
        <w:rPr>
          <w:color w:val="000000"/>
          <w:sz w:val="28"/>
          <w:szCs w:val="28"/>
        </w:rPr>
        <w:t xml:space="preserve">Новотырышкинского </w:t>
      </w:r>
      <w:r>
        <w:rPr>
          <w:color w:val="000000"/>
          <w:sz w:val="28"/>
          <w:szCs w:val="28"/>
        </w:rPr>
        <w:t>сельсовета Смоленского района Алтайского края н</w:t>
      </w:r>
      <w:r w:rsidR="00152682">
        <w:rPr>
          <w:color w:val="000000"/>
          <w:sz w:val="28"/>
          <w:szCs w:val="28"/>
        </w:rPr>
        <w:t>а 202</w:t>
      </w:r>
      <w:r w:rsidR="006B3595">
        <w:rPr>
          <w:color w:val="000000"/>
          <w:sz w:val="28"/>
          <w:szCs w:val="28"/>
        </w:rPr>
        <w:t>4</w:t>
      </w:r>
      <w:r>
        <w:rPr>
          <w:color w:val="000000"/>
          <w:sz w:val="28"/>
          <w:szCs w:val="28"/>
        </w:rPr>
        <w:t xml:space="preserve"> год и на плановый период 202</w:t>
      </w:r>
      <w:r w:rsidR="006B3595">
        <w:rPr>
          <w:color w:val="000000"/>
          <w:sz w:val="28"/>
          <w:szCs w:val="28"/>
        </w:rPr>
        <w:t>5</w:t>
      </w:r>
      <w:r>
        <w:rPr>
          <w:color w:val="000000"/>
          <w:sz w:val="28"/>
          <w:szCs w:val="28"/>
        </w:rPr>
        <w:t xml:space="preserve"> и 202</w:t>
      </w:r>
      <w:r w:rsidR="006B3595">
        <w:rPr>
          <w:color w:val="000000"/>
          <w:sz w:val="28"/>
          <w:szCs w:val="28"/>
        </w:rPr>
        <w:t>6</w:t>
      </w:r>
      <w:r>
        <w:rPr>
          <w:color w:val="000000"/>
          <w:sz w:val="28"/>
          <w:szCs w:val="28"/>
        </w:rPr>
        <w:t>годов» (с учетом вносимых изменений).</w:t>
      </w:r>
    </w:p>
    <w:p w:rsidR="00652712" w:rsidRDefault="00090024" w:rsidP="006C0755">
      <w:pPr>
        <w:shd w:val="clear" w:color="auto" w:fill="FFFFFF"/>
        <w:ind w:right="11" w:firstLine="697"/>
        <w:jc w:val="both"/>
        <w:rPr>
          <w:i/>
          <w:color w:val="000000"/>
          <w:spacing w:val="-2"/>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r w:rsidR="006C0755">
        <w:rPr>
          <w:color w:val="000000"/>
          <w:sz w:val="28"/>
          <w:szCs w:val="28"/>
        </w:rPr>
        <w:t xml:space="preserve">Новотырышкинского </w:t>
      </w:r>
      <w:r>
        <w:rPr>
          <w:color w:val="000000"/>
          <w:sz w:val="28"/>
          <w:szCs w:val="28"/>
        </w:rPr>
        <w:t xml:space="preserve">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sidR="006C0755">
        <w:rPr>
          <w:color w:val="000000"/>
          <w:spacing w:val="-2"/>
          <w:sz w:val="28"/>
          <w:szCs w:val="28"/>
        </w:rPr>
        <w:t xml:space="preserve">Новотырышкинского </w:t>
      </w:r>
      <w:r>
        <w:rPr>
          <w:color w:val="000000"/>
          <w:spacing w:val="-2"/>
          <w:sz w:val="28"/>
          <w:szCs w:val="28"/>
        </w:rPr>
        <w:t xml:space="preserve">сельсовета Смоленского района Алтайского края </w:t>
      </w:r>
      <w:r w:rsidRPr="00B97B9F">
        <w:rPr>
          <w:color w:val="000000"/>
          <w:spacing w:val="-2"/>
          <w:sz w:val="28"/>
          <w:szCs w:val="28"/>
        </w:rPr>
        <w:t>за 20</w:t>
      </w:r>
      <w:r w:rsidR="00152682">
        <w:rPr>
          <w:color w:val="000000"/>
          <w:spacing w:val="-2"/>
          <w:sz w:val="28"/>
          <w:szCs w:val="28"/>
        </w:rPr>
        <w:t>2</w:t>
      </w:r>
      <w:r w:rsidR="006B3595">
        <w:rPr>
          <w:color w:val="000000"/>
          <w:spacing w:val="-2"/>
          <w:sz w:val="28"/>
          <w:szCs w:val="28"/>
        </w:rPr>
        <w:t>4</w:t>
      </w:r>
      <w:r w:rsidRPr="00B97B9F">
        <w:rPr>
          <w:color w:val="000000"/>
          <w:spacing w:val="-2"/>
          <w:sz w:val="28"/>
          <w:szCs w:val="28"/>
        </w:rPr>
        <w:t xml:space="preserve"> год</w:t>
      </w:r>
      <w:r w:rsidRPr="00B97B9F">
        <w:rPr>
          <w:i/>
          <w:color w:val="000000"/>
          <w:spacing w:val="-2"/>
          <w:sz w:val="28"/>
          <w:szCs w:val="28"/>
        </w:rPr>
        <w:t>.</w:t>
      </w:r>
    </w:p>
    <w:p w:rsidR="006167EE" w:rsidRDefault="006167EE" w:rsidP="006C0755">
      <w:pPr>
        <w:shd w:val="clear" w:color="auto" w:fill="FFFFFF"/>
        <w:ind w:right="11" w:firstLine="697"/>
        <w:jc w:val="both"/>
        <w:rPr>
          <w:i/>
          <w:color w:val="000000"/>
          <w:spacing w:val="-2"/>
          <w:sz w:val="28"/>
          <w:szCs w:val="28"/>
        </w:rPr>
      </w:pPr>
    </w:p>
    <w:p w:rsidR="006C0755" w:rsidRDefault="006C0755" w:rsidP="006C0755">
      <w:pPr>
        <w:shd w:val="clear" w:color="auto" w:fill="FFFFFF"/>
        <w:ind w:right="11" w:firstLine="697"/>
        <w:jc w:val="both"/>
        <w:rPr>
          <w:szCs w:val="28"/>
        </w:rPr>
      </w:pPr>
    </w:p>
    <w:p w:rsidR="00C471B2" w:rsidRPr="00B97B9F" w:rsidRDefault="006B3595" w:rsidP="00FD670F">
      <w:pPr>
        <w:pStyle w:val="a3"/>
        <w:rPr>
          <w:szCs w:val="28"/>
        </w:rPr>
      </w:pPr>
      <w:r>
        <w:rPr>
          <w:szCs w:val="28"/>
        </w:rPr>
        <w:t xml:space="preserve">Председатель </w:t>
      </w:r>
      <w:r w:rsidR="008066E3" w:rsidRPr="00B97B9F">
        <w:rPr>
          <w:szCs w:val="28"/>
        </w:rPr>
        <w:t xml:space="preserve">контрольно-счетной </w:t>
      </w:r>
      <w:r w:rsidR="00152682">
        <w:rPr>
          <w:szCs w:val="28"/>
        </w:rPr>
        <w:t xml:space="preserve">палаты </w:t>
      </w:r>
      <w:r>
        <w:rPr>
          <w:szCs w:val="28"/>
        </w:rPr>
        <w:t xml:space="preserve">                 </w:t>
      </w:r>
      <w:r w:rsidR="00152682">
        <w:rPr>
          <w:szCs w:val="28"/>
        </w:rPr>
        <w:tab/>
      </w:r>
      <w:r w:rsidR="00152682">
        <w:rPr>
          <w:szCs w:val="28"/>
        </w:rPr>
        <w:tab/>
        <w:t xml:space="preserve">    </w:t>
      </w:r>
      <w:r>
        <w:rPr>
          <w:szCs w:val="28"/>
        </w:rPr>
        <w:t xml:space="preserve">   </w:t>
      </w:r>
      <w:r w:rsidR="00152682">
        <w:rPr>
          <w:szCs w:val="28"/>
        </w:rPr>
        <w:t xml:space="preserve">   </w:t>
      </w:r>
      <w:r>
        <w:rPr>
          <w:szCs w:val="28"/>
        </w:rPr>
        <w:t>Л.И. Чепрасова</w:t>
      </w:r>
    </w:p>
    <w:sectPr w:rsidR="00C471B2" w:rsidRPr="00B97B9F" w:rsidSect="003208C3">
      <w:footerReference w:type="default" r:id="rId9"/>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D7C" w:rsidRDefault="00BC0D7C" w:rsidP="003208C3">
      <w:r>
        <w:separator/>
      </w:r>
    </w:p>
  </w:endnote>
  <w:endnote w:type="continuationSeparator" w:id="1">
    <w:p w:rsidR="00BC0D7C" w:rsidRDefault="00BC0D7C" w:rsidP="00320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9688"/>
      <w:docPartObj>
        <w:docPartGallery w:val="Page Numbers (Bottom of Page)"/>
        <w:docPartUnique/>
      </w:docPartObj>
    </w:sdtPr>
    <w:sdtContent>
      <w:p w:rsidR="00D72E2A" w:rsidRDefault="00904C5D">
        <w:pPr>
          <w:pStyle w:val="af2"/>
          <w:jc w:val="right"/>
        </w:pPr>
        <w:fldSimple w:instr=" PAGE   \* MERGEFORMAT ">
          <w:r w:rsidR="00594719">
            <w:rPr>
              <w:noProof/>
            </w:rPr>
            <w:t>11</w:t>
          </w:r>
        </w:fldSimple>
      </w:p>
    </w:sdtContent>
  </w:sdt>
  <w:p w:rsidR="00D72E2A" w:rsidRDefault="00D72E2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D7C" w:rsidRDefault="00BC0D7C" w:rsidP="003208C3">
      <w:r>
        <w:separator/>
      </w:r>
    </w:p>
  </w:footnote>
  <w:footnote w:type="continuationSeparator" w:id="1">
    <w:p w:rsidR="00BC0D7C" w:rsidRDefault="00BC0D7C" w:rsidP="00320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55197218"/>
    <w:multiLevelType w:val="hybridMultilevel"/>
    <w:tmpl w:val="92264D9C"/>
    <w:lvl w:ilvl="0" w:tplc="B492FB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29D8"/>
    <w:rsid w:val="00002A19"/>
    <w:rsid w:val="00006CA8"/>
    <w:rsid w:val="00007268"/>
    <w:rsid w:val="00010571"/>
    <w:rsid w:val="000106DE"/>
    <w:rsid w:val="00013AAA"/>
    <w:rsid w:val="00014A79"/>
    <w:rsid w:val="0002039E"/>
    <w:rsid w:val="0002283E"/>
    <w:rsid w:val="00022B12"/>
    <w:rsid w:val="00031C73"/>
    <w:rsid w:val="000326DF"/>
    <w:rsid w:val="00037C77"/>
    <w:rsid w:val="00041F50"/>
    <w:rsid w:val="0004350E"/>
    <w:rsid w:val="0004363D"/>
    <w:rsid w:val="0004394F"/>
    <w:rsid w:val="00045425"/>
    <w:rsid w:val="000460AB"/>
    <w:rsid w:val="00046253"/>
    <w:rsid w:val="0005041D"/>
    <w:rsid w:val="000505E3"/>
    <w:rsid w:val="0005156C"/>
    <w:rsid w:val="000524AB"/>
    <w:rsid w:val="00055166"/>
    <w:rsid w:val="000567BC"/>
    <w:rsid w:val="00056CEC"/>
    <w:rsid w:val="000652A3"/>
    <w:rsid w:val="00065360"/>
    <w:rsid w:val="00066CE8"/>
    <w:rsid w:val="00066E13"/>
    <w:rsid w:val="000734E6"/>
    <w:rsid w:val="0007485D"/>
    <w:rsid w:val="000748A5"/>
    <w:rsid w:val="0007605D"/>
    <w:rsid w:val="0007722F"/>
    <w:rsid w:val="000777E1"/>
    <w:rsid w:val="000814AF"/>
    <w:rsid w:val="00081AC5"/>
    <w:rsid w:val="00081D25"/>
    <w:rsid w:val="00081EC1"/>
    <w:rsid w:val="000821F4"/>
    <w:rsid w:val="00084B41"/>
    <w:rsid w:val="00086305"/>
    <w:rsid w:val="00086C4F"/>
    <w:rsid w:val="00090024"/>
    <w:rsid w:val="000960A3"/>
    <w:rsid w:val="000A0955"/>
    <w:rsid w:val="000A681B"/>
    <w:rsid w:val="000A6F19"/>
    <w:rsid w:val="000B1AFC"/>
    <w:rsid w:val="000B39E3"/>
    <w:rsid w:val="000B6112"/>
    <w:rsid w:val="000C0C16"/>
    <w:rsid w:val="000C130F"/>
    <w:rsid w:val="000C2086"/>
    <w:rsid w:val="000C20BC"/>
    <w:rsid w:val="000C27C7"/>
    <w:rsid w:val="000C4EE9"/>
    <w:rsid w:val="000C4F1D"/>
    <w:rsid w:val="000C503B"/>
    <w:rsid w:val="000C55E2"/>
    <w:rsid w:val="000C6614"/>
    <w:rsid w:val="000C6831"/>
    <w:rsid w:val="000D0C87"/>
    <w:rsid w:val="000D2C92"/>
    <w:rsid w:val="000D35DA"/>
    <w:rsid w:val="000D5C42"/>
    <w:rsid w:val="000D63C6"/>
    <w:rsid w:val="000E0085"/>
    <w:rsid w:val="000E0AC4"/>
    <w:rsid w:val="000E28CA"/>
    <w:rsid w:val="000E324C"/>
    <w:rsid w:val="000E3BE2"/>
    <w:rsid w:val="000E3E14"/>
    <w:rsid w:val="000E5EE2"/>
    <w:rsid w:val="000E7A32"/>
    <w:rsid w:val="000E7EDB"/>
    <w:rsid w:val="000F0C35"/>
    <w:rsid w:val="000F13D1"/>
    <w:rsid w:val="000F1A87"/>
    <w:rsid w:val="000F42C5"/>
    <w:rsid w:val="000F4A37"/>
    <w:rsid w:val="000F6213"/>
    <w:rsid w:val="000F6952"/>
    <w:rsid w:val="00101CFA"/>
    <w:rsid w:val="001057D7"/>
    <w:rsid w:val="00106A88"/>
    <w:rsid w:val="00106A9A"/>
    <w:rsid w:val="00112307"/>
    <w:rsid w:val="00114931"/>
    <w:rsid w:val="00117F87"/>
    <w:rsid w:val="001210FD"/>
    <w:rsid w:val="001251F3"/>
    <w:rsid w:val="00137482"/>
    <w:rsid w:val="00137980"/>
    <w:rsid w:val="00140238"/>
    <w:rsid w:val="00140BF1"/>
    <w:rsid w:val="0014522E"/>
    <w:rsid w:val="00146A96"/>
    <w:rsid w:val="00147351"/>
    <w:rsid w:val="00147657"/>
    <w:rsid w:val="00150E89"/>
    <w:rsid w:val="00152454"/>
    <w:rsid w:val="00152682"/>
    <w:rsid w:val="00152D30"/>
    <w:rsid w:val="00156444"/>
    <w:rsid w:val="001565E4"/>
    <w:rsid w:val="0015735C"/>
    <w:rsid w:val="00161685"/>
    <w:rsid w:val="00162A18"/>
    <w:rsid w:val="001648C7"/>
    <w:rsid w:val="00164957"/>
    <w:rsid w:val="00166EA4"/>
    <w:rsid w:val="00167316"/>
    <w:rsid w:val="00167CD9"/>
    <w:rsid w:val="0017182B"/>
    <w:rsid w:val="00174524"/>
    <w:rsid w:val="00175108"/>
    <w:rsid w:val="00176ED4"/>
    <w:rsid w:val="00177ADB"/>
    <w:rsid w:val="00181C1C"/>
    <w:rsid w:val="00182AD4"/>
    <w:rsid w:val="001833B2"/>
    <w:rsid w:val="00190451"/>
    <w:rsid w:val="0019230C"/>
    <w:rsid w:val="00193D82"/>
    <w:rsid w:val="001961B5"/>
    <w:rsid w:val="001A549B"/>
    <w:rsid w:val="001A64B4"/>
    <w:rsid w:val="001B1190"/>
    <w:rsid w:val="001B16BB"/>
    <w:rsid w:val="001B3D90"/>
    <w:rsid w:val="001B4B60"/>
    <w:rsid w:val="001B63BE"/>
    <w:rsid w:val="001B71F6"/>
    <w:rsid w:val="001C057C"/>
    <w:rsid w:val="001C147D"/>
    <w:rsid w:val="001C352A"/>
    <w:rsid w:val="001D0A4A"/>
    <w:rsid w:val="001D2674"/>
    <w:rsid w:val="001D451A"/>
    <w:rsid w:val="001D5E65"/>
    <w:rsid w:val="001D6570"/>
    <w:rsid w:val="001E084C"/>
    <w:rsid w:val="001E2177"/>
    <w:rsid w:val="001E45C3"/>
    <w:rsid w:val="001E469F"/>
    <w:rsid w:val="001E65A9"/>
    <w:rsid w:val="001F02FD"/>
    <w:rsid w:val="001F0D3D"/>
    <w:rsid w:val="001F2355"/>
    <w:rsid w:val="001F2D2E"/>
    <w:rsid w:val="0020074C"/>
    <w:rsid w:val="0020426F"/>
    <w:rsid w:val="00207805"/>
    <w:rsid w:val="00212889"/>
    <w:rsid w:val="00212C84"/>
    <w:rsid w:val="00213172"/>
    <w:rsid w:val="002132F1"/>
    <w:rsid w:val="00214CFC"/>
    <w:rsid w:val="00217D21"/>
    <w:rsid w:val="002211CB"/>
    <w:rsid w:val="002219CC"/>
    <w:rsid w:val="002221B3"/>
    <w:rsid w:val="002222E1"/>
    <w:rsid w:val="00224328"/>
    <w:rsid w:val="0022534E"/>
    <w:rsid w:val="00226F83"/>
    <w:rsid w:val="0023330B"/>
    <w:rsid w:val="002333DE"/>
    <w:rsid w:val="002336F9"/>
    <w:rsid w:val="00233B05"/>
    <w:rsid w:val="00240383"/>
    <w:rsid w:val="0024142B"/>
    <w:rsid w:val="0024213E"/>
    <w:rsid w:val="00244885"/>
    <w:rsid w:val="002515C8"/>
    <w:rsid w:val="00253F6C"/>
    <w:rsid w:val="00254AB8"/>
    <w:rsid w:val="00254CFD"/>
    <w:rsid w:val="0025531B"/>
    <w:rsid w:val="00255E53"/>
    <w:rsid w:val="00255F9D"/>
    <w:rsid w:val="00256218"/>
    <w:rsid w:val="00256F65"/>
    <w:rsid w:val="00263402"/>
    <w:rsid w:val="00265019"/>
    <w:rsid w:val="002658F1"/>
    <w:rsid w:val="00266615"/>
    <w:rsid w:val="00266932"/>
    <w:rsid w:val="002712CB"/>
    <w:rsid w:val="002724F6"/>
    <w:rsid w:val="00272D2B"/>
    <w:rsid w:val="00274F6F"/>
    <w:rsid w:val="002753B4"/>
    <w:rsid w:val="002763B3"/>
    <w:rsid w:val="00276717"/>
    <w:rsid w:val="002848F0"/>
    <w:rsid w:val="00287ABE"/>
    <w:rsid w:val="002907C9"/>
    <w:rsid w:val="0029152C"/>
    <w:rsid w:val="00291654"/>
    <w:rsid w:val="002919A7"/>
    <w:rsid w:val="00292159"/>
    <w:rsid w:val="00294C50"/>
    <w:rsid w:val="002957D8"/>
    <w:rsid w:val="00296C23"/>
    <w:rsid w:val="002A07E5"/>
    <w:rsid w:val="002A2B81"/>
    <w:rsid w:val="002A2C7A"/>
    <w:rsid w:val="002A5200"/>
    <w:rsid w:val="002A54DC"/>
    <w:rsid w:val="002A54F8"/>
    <w:rsid w:val="002B0004"/>
    <w:rsid w:val="002B5520"/>
    <w:rsid w:val="002B57DF"/>
    <w:rsid w:val="002C0CD6"/>
    <w:rsid w:val="002C223F"/>
    <w:rsid w:val="002C3D85"/>
    <w:rsid w:val="002C596E"/>
    <w:rsid w:val="002C759D"/>
    <w:rsid w:val="002D12A3"/>
    <w:rsid w:val="002D259E"/>
    <w:rsid w:val="002D4A30"/>
    <w:rsid w:val="002D5118"/>
    <w:rsid w:val="002E0B91"/>
    <w:rsid w:val="002E2F78"/>
    <w:rsid w:val="002E3978"/>
    <w:rsid w:val="002F36A1"/>
    <w:rsid w:val="002F4318"/>
    <w:rsid w:val="00300B74"/>
    <w:rsid w:val="003013EB"/>
    <w:rsid w:val="00302498"/>
    <w:rsid w:val="00303922"/>
    <w:rsid w:val="00304A1D"/>
    <w:rsid w:val="00304A9B"/>
    <w:rsid w:val="003056E9"/>
    <w:rsid w:val="00306011"/>
    <w:rsid w:val="00306B49"/>
    <w:rsid w:val="003079C1"/>
    <w:rsid w:val="003208C3"/>
    <w:rsid w:val="00320992"/>
    <w:rsid w:val="0032495D"/>
    <w:rsid w:val="00330098"/>
    <w:rsid w:val="00331610"/>
    <w:rsid w:val="00332D6B"/>
    <w:rsid w:val="00334317"/>
    <w:rsid w:val="00334988"/>
    <w:rsid w:val="00336ED0"/>
    <w:rsid w:val="003371B3"/>
    <w:rsid w:val="00337935"/>
    <w:rsid w:val="00342476"/>
    <w:rsid w:val="0034310F"/>
    <w:rsid w:val="00345A5E"/>
    <w:rsid w:val="00345FA7"/>
    <w:rsid w:val="0035010F"/>
    <w:rsid w:val="003547FF"/>
    <w:rsid w:val="003575DB"/>
    <w:rsid w:val="003608B7"/>
    <w:rsid w:val="0036143C"/>
    <w:rsid w:val="00362B2B"/>
    <w:rsid w:val="00363114"/>
    <w:rsid w:val="00363403"/>
    <w:rsid w:val="00364156"/>
    <w:rsid w:val="00367463"/>
    <w:rsid w:val="0037224C"/>
    <w:rsid w:val="00375B4F"/>
    <w:rsid w:val="00376BC9"/>
    <w:rsid w:val="00377C06"/>
    <w:rsid w:val="00377CE0"/>
    <w:rsid w:val="00380EDE"/>
    <w:rsid w:val="003815A5"/>
    <w:rsid w:val="003830D4"/>
    <w:rsid w:val="00384020"/>
    <w:rsid w:val="00384B45"/>
    <w:rsid w:val="00385AE5"/>
    <w:rsid w:val="00385BD1"/>
    <w:rsid w:val="00391C71"/>
    <w:rsid w:val="00391E1A"/>
    <w:rsid w:val="00394527"/>
    <w:rsid w:val="00394688"/>
    <w:rsid w:val="00394AE4"/>
    <w:rsid w:val="00397132"/>
    <w:rsid w:val="00397645"/>
    <w:rsid w:val="00397D82"/>
    <w:rsid w:val="003A0D9F"/>
    <w:rsid w:val="003A1474"/>
    <w:rsid w:val="003A1ED0"/>
    <w:rsid w:val="003A317C"/>
    <w:rsid w:val="003A43B0"/>
    <w:rsid w:val="003B1619"/>
    <w:rsid w:val="003B2ED0"/>
    <w:rsid w:val="003C2E81"/>
    <w:rsid w:val="003C3140"/>
    <w:rsid w:val="003C3AF8"/>
    <w:rsid w:val="003C3BD8"/>
    <w:rsid w:val="003C3DB5"/>
    <w:rsid w:val="003C56DF"/>
    <w:rsid w:val="003C5E30"/>
    <w:rsid w:val="003D1369"/>
    <w:rsid w:val="003D428B"/>
    <w:rsid w:val="003D60BC"/>
    <w:rsid w:val="003E2539"/>
    <w:rsid w:val="003E2FB9"/>
    <w:rsid w:val="003E687B"/>
    <w:rsid w:val="003E7A25"/>
    <w:rsid w:val="003E7C7E"/>
    <w:rsid w:val="003F1A66"/>
    <w:rsid w:val="003F2403"/>
    <w:rsid w:val="003F6216"/>
    <w:rsid w:val="003F75D6"/>
    <w:rsid w:val="004023BE"/>
    <w:rsid w:val="0040269B"/>
    <w:rsid w:val="0040283A"/>
    <w:rsid w:val="004036CD"/>
    <w:rsid w:val="00405E00"/>
    <w:rsid w:val="004077DC"/>
    <w:rsid w:val="0041014B"/>
    <w:rsid w:val="00410ACF"/>
    <w:rsid w:val="0041238D"/>
    <w:rsid w:val="00412617"/>
    <w:rsid w:val="00412D01"/>
    <w:rsid w:val="00413D41"/>
    <w:rsid w:val="00417F6B"/>
    <w:rsid w:val="00420E62"/>
    <w:rsid w:val="004233A2"/>
    <w:rsid w:val="00430394"/>
    <w:rsid w:val="0043108A"/>
    <w:rsid w:val="0043141E"/>
    <w:rsid w:val="00431DE5"/>
    <w:rsid w:val="004337B8"/>
    <w:rsid w:val="00433D9C"/>
    <w:rsid w:val="00436A74"/>
    <w:rsid w:val="00436EC7"/>
    <w:rsid w:val="00440C0D"/>
    <w:rsid w:val="00440C4A"/>
    <w:rsid w:val="00440C72"/>
    <w:rsid w:val="004412BE"/>
    <w:rsid w:val="004421ED"/>
    <w:rsid w:val="00447557"/>
    <w:rsid w:val="004504A0"/>
    <w:rsid w:val="004522C4"/>
    <w:rsid w:val="00452547"/>
    <w:rsid w:val="00456733"/>
    <w:rsid w:val="0046056C"/>
    <w:rsid w:val="00461ECE"/>
    <w:rsid w:val="00462F8E"/>
    <w:rsid w:val="00463686"/>
    <w:rsid w:val="004679F3"/>
    <w:rsid w:val="004718CD"/>
    <w:rsid w:val="00480992"/>
    <w:rsid w:val="004813B2"/>
    <w:rsid w:val="00481F0F"/>
    <w:rsid w:val="00483799"/>
    <w:rsid w:val="00484F97"/>
    <w:rsid w:val="00486C22"/>
    <w:rsid w:val="00490001"/>
    <w:rsid w:val="00490973"/>
    <w:rsid w:val="00492B8A"/>
    <w:rsid w:val="00493E56"/>
    <w:rsid w:val="00494F65"/>
    <w:rsid w:val="00495363"/>
    <w:rsid w:val="00497BF8"/>
    <w:rsid w:val="004A32C3"/>
    <w:rsid w:val="004A3502"/>
    <w:rsid w:val="004A4128"/>
    <w:rsid w:val="004A489A"/>
    <w:rsid w:val="004A60CF"/>
    <w:rsid w:val="004A6E2A"/>
    <w:rsid w:val="004B3C30"/>
    <w:rsid w:val="004B45B0"/>
    <w:rsid w:val="004B64E5"/>
    <w:rsid w:val="004B6AF7"/>
    <w:rsid w:val="004C0236"/>
    <w:rsid w:val="004C04D2"/>
    <w:rsid w:val="004C0798"/>
    <w:rsid w:val="004C25DA"/>
    <w:rsid w:val="004C29A8"/>
    <w:rsid w:val="004C4AE0"/>
    <w:rsid w:val="004C625D"/>
    <w:rsid w:val="004C6F98"/>
    <w:rsid w:val="004C7501"/>
    <w:rsid w:val="004D0AF5"/>
    <w:rsid w:val="004D0FE4"/>
    <w:rsid w:val="004D1BC8"/>
    <w:rsid w:val="004D5348"/>
    <w:rsid w:val="004D705A"/>
    <w:rsid w:val="004D766E"/>
    <w:rsid w:val="004D79A4"/>
    <w:rsid w:val="004E0048"/>
    <w:rsid w:val="004E02C2"/>
    <w:rsid w:val="004E30A4"/>
    <w:rsid w:val="004E35F8"/>
    <w:rsid w:val="004E5032"/>
    <w:rsid w:val="004F1335"/>
    <w:rsid w:val="004F17D3"/>
    <w:rsid w:val="004F2EBE"/>
    <w:rsid w:val="004F7067"/>
    <w:rsid w:val="005005B1"/>
    <w:rsid w:val="00500E7C"/>
    <w:rsid w:val="00501A4F"/>
    <w:rsid w:val="00501D1B"/>
    <w:rsid w:val="0050423C"/>
    <w:rsid w:val="00504303"/>
    <w:rsid w:val="00505BE4"/>
    <w:rsid w:val="00517CBF"/>
    <w:rsid w:val="00517E81"/>
    <w:rsid w:val="005210AB"/>
    <w:rsid w:val="0052321B"/>
    <w:rsid w:val="00523A7A"/>
    <w:rsid w:val="005258BF"/>
    <w:rsid w:val="005262FF"/>
    <w:rsid w:val="00527750"/>
    <w:rsid w:val="005331B7"/>
    <w:rsid w:val="00533A4E"/>
    <w:rsid w:val="00533E12"/>
    <w:rsid w:val="005357C5"/>
    <w:rsid w:val="005364AB"/>
    <w:rsid w:val="00536F65"/>
    <w:rsid w:val="005413A3"/>
    <w:rsid w:val="00552AE3"/>
    <w:rsid w:val="00552AF0"/>
    <w:rsid w:val="00553D57"/>
    <w:rsid w:val="005542C9"/>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91CD5"/>
    <w:rsid w:val="00591F17"/>
    <w:rsid w:val="005934BB"/>
    <w:rsid w:val="00594719"/>
    <w:rsid w:val="00595A5D"/>
    <w:rsid w:val="00595B5A"/>
    <w:rsid w:val="005A4B3E"/>
    <w:rsid w:val="005A6612"/>
    <w:rsid w:val="005A7171"/>
    <w:rsid w:val="005A7C37"/>
    <w:rsid w:val="005B0632"/>
    <w:rsid w:val="005B0A32"/>
    <w:rsid w:val="005B115C"/>
    <w:rsid w:val="005B29BB"/>
    <w:rsid w:val="005B2FCC"/>
    <w:rsid w:val="005B325C"/>
    <w:rsid w:val="005B78FE"/>
    <w:rsid w:val="005C3902"/>
    <w:rsid w:val="005C624D"/>
    <w:rsid w:val="005C73CC"/>
    <w:rsid w:val="005D0037"/>
    <w:rsid w:val="005D1DBF"/>
    <w:rsid w:val="005D73FF"/>
    <w:rsid w:val="005D7B64"/>
    <w:rsid w:val="005E2F13"/>
    <w:rsid w:val="005E449B"/>
    <w:rsid w:val="005E514A"/>
    <w:rsid w:val="005F16F0"/>
    <w:rsid w:val="005F27EF"/>
    <w:rsid w:val="005F404E"/>
    <w:rsid w:val="005F5E0F"/>
    <w:rsid w:val="00606555"/>
    <w:rsid w:val="00613524"/>
    <w:rsid w:val="00613F39"/>
    <w:rsid w:val="00615292"/>
    <w:rsid w:val="0061534D"/>
    <w:rsid w:val="006167EE"/>
    <w:rsid w:val="00620726"/>
    <w:rsid w:val="0062413C"/>
    <w:rsid w:val="00624983"/>
    <w:rsid w:val="00631CD5"/>
    <w:rsid w:val="00632BB4"/>
    <w:rsid w:val="006332BE"/>
    <w:rsid w:val="00634158"/>
    <w:rsid w:val="00634673"/>
    <w:rsid w:val="00635343"/>
    <w:rsid w:val="0063743A"/>
    <w:rsid w:val="00644017"/>
    <w:rsid w:val="00652712"/>
    <w:rsid w:val="00652AB9"/>
    <w:rsid w:val="006550F4"/>
    <w:rsid w:val="00657010"/>
    <w:rsid w:val="0065757E"/>
    <w:rsid w:val="00665119"/>
    <w:rsid w:val="00665FA7"/>
    <w:rsid w:val="00667B63"/>
    <w:rsid w:val="00671C05"/>
    <w:rsid w:val="00673F19"/>
    <w:rsid w:val="0067493A"/>
    <w:rsid w:val="00675B65"/>
    <w:rsid w:val="00677746"/>
    <w:rsid w:val="006836EF"/>
    <w:rsid w:val="0069325A"/>
    <w:rsid w:val="006935C9"/>
    <w:rsid w:val="0069406D"/>
    <w:rsid w:val="006940ED"/>
    <w:rsid w:val="00697EEA"/>
    <w:rsid w:val="006A0808"/>
    <w:rsid w:val="006A2BF4"/>
    <w:rsid w:val="006A2EE8"/>
    <w:rsid w:val="006A2FFB"/>
    <w:rsid w:val="006A353C"/>
    <w:rsid w:val="006A4EB7"/>
    <w:rsid w:val="006A79F8"/>
    <w:rsid w:val="006B0EBC"/>
    <w:rsid w:val="006B3595"/>
    <w:rsid w:val="006B4900"/>
    <w:rsid w:val="006C0755"/>
    <w:rsid w:val="006C342F"/>
    <w:rsid w:val="006C4686"/>
    <w:rsid w:val="006C4714"/>
    <w:rsid w:val="006C7D9F"/>
    <w:rsid w:val="006D056B"/>
    <w:rsid w:val="006D490A"/>
    <w:rsid w:val="006D691B"/>
    <w:rsid w:val="006D7B39"/>
    <w:rsid w:val="006E24E3"/>
    <w:rsid w:val="006E2CE7"/>
    <w:rsid w:val="006E3161"/>
    <w:rsid w:val="006E6DFB"/>
    <w:rsid w:val="006F13F5"/>
    <w:rsid w:val="006F2127"/>
    <w:rsid w:val="006F773F"/>
    <w:rsid w:val="006F7CFF"/>
    <w:rsid w:val="006F7DB2"/>
    <w:rsid w:val="007008EF"/>
    <w:rsid w:val="0070568C"/>
    <w:rsid w:val="00710E94"/>
    <w:rsid w:val="00710FE4"/>
    <w:rsid w:val="0071196E"/>
    <w:rsid w:val="00712805"/>
    <w:rsid w:val="00713D0B"/>
    <w:rsid w:val="007143BA"/>
    <w:rsid w:val="00715805"/>
    <w:rsid w:val="0071634F"/>
    <w:rsid w:val="0072097B"/>
    <w:rsid w:val="00720B59"/>
    <w:rsid w:val="00721BCF"/>
    <w:rsid w:val="00722257"/>
    <w:rsid w:val="007230F1"/>
    <w:rsid w:val="00726845"/>
    <w:rsid w:val="00726A42"/>
    <w:rsid w:val="00727A5F"/>
    <w:rsid w:val="007310B4"/>
    <w:rsid w:val="007326BE"/>
    <w:rsid w:val="00733D91"/>
    <w:rsid w:val="00737E74"/>
    <w:rsid w:val="00740B60"/>
    <w:rsid w:val="007425C5"/>
    <w:rsid w:val="00743232"/>
    <w:rsid w:val="00743592"/>
    <w:rsid w:val="00745B51"/>
    <w:rsid w:val="00751A28"/>
    <w:rsid w:val="007520A6"/>
    <w:rsid w:val="00753B1F"/>
    <w:rsid w:val="00754179"/>
    <w:rsid w:val="00754C8C"/>
    <w:rsid w:val="0076536D"/>
    <w:rsid w:val="007658F0"/>
    <w:rsid w:val="0076757C"/>
    <w:rsid w:val="00774913"/>
    <w:rsid w:val="00775D6C"/>
    <w:rsid w:val="0077635A"/>
    <w:rsid w:val="0077674C"/>
    <w:rsid w:val="00791E09"/>
    <w:rsid w:val="00791E70"/>
    <w:rsid w:val="00792716"/>
    <w:rsid w:val="00795DF1"/>
    <w:rsid w:val="007A0539"/>
    <w:rsid w:val="007A56A4"/>
    <w:rsid w:val="007A6D5B"/>
    <w:rsid w:val="007A7E82"/>
    <w:rsid w:val="007B20D1"/>
    <w:rsid w:val="007B218E"/>
    <w:rsid w:val="007B28C9"/>
    <w:rsid w:val="007B44A0"/>
    <w:rsid w:val="007B4CB2"/>
    <w:rsid w:val="007B7627"/>
    <w:rsid w:val="007B7D36"/>
    <w:rsid w:val="007C1669"/>
    <w:rsid w:val="007C1E76"/>
    <w:rsid w:val="007C5149"/>
    <w:rsid w:val="007D0179"/>
    <w:rsid w:val="007D68C3"/>
    <w:rsid w:val="007D716F"/>
    <w:rsid w:val="007E0412"/>
    <w:rsid w:val="007E1234"/>
    <w:rsid w:val="007E2C8F"/>
    <w:rsid w:val="007E35A0"/>
    <w:rsid w:val="007E4ECA"/>
    <w:rsid w:val="007E613D"/>
    <w:rsid w:val="007F0A64"/>
    <w:rsid w:val="007F13C2"/>
    <w:rsid w:val="007F22E8"/>
    <w:rsid w:val="007F29BA"/>
    <w:rsid w:val="007F392B"/>
    <w:rsid w:val="007F5086"/>
    <w:rsid w:val="007F7383"/>
    <w:rsid w:val="00801329"/>
    <w:rsid w:val="00802B30"/>
    <w:rsid w:val="008060DB"/>
    <w:rsid w:val="00806173"/>
    <w:rsid w:val="008066E3"/>
    <w:rsid w:val="00807C90"/>
    <w:rsid w:val="008126E7"/>
    <w:rsid w:val="00816000"/>
    <w:rsid w:val="00816B9D"/>
    <w:rsid w:val="008174FB"/>
    <w:rsid w:val="0082024C"/>
    <w:rsid w:val="008215B1"/>
    <w:rsid w:val="008259DE"/>
    <w:rsid w:val="00825C2C"/>
    <w:rsid w:val="008268B3"/>
    <w:rsid w:val="008268B8"/>
    <w:rsid w:val="00827B35"/>
    <w:rsid w:val="00834414"/>
    <w:rsid w:val="00834A50"/>
    <w:rsid w:val="008355A4"/>
    <w:rsid w:val="00840F91"/>
    <w:rsid w:val="0084220A"/>
    <w:rsid w:val="00843735"/>
    <w:rsid w:val="008448F9"/>
    <w:rsid w:val="00844E2C"/>
    <w:rsid w:val="00845F41"/>
    <w:rsid w:val="00851355"/>
    <w:rsid w:val="00857940"/>
    <w:rsid w:val="00861060"/>
    <w:rsid w:val="0086164B"/>
    <w:rsid w:val="00861EFC"/>
    <w:rsid w:val="00864047"/>
    <w:rsid w:val="00865E7A"/>
    <w:rsid w:val="0086604D"/>
    <w:rsid w:val="0086608B"/>
    <w:rsid w:val="008661D3"/>
    <w:rsid w:val="00870471"/>
    <w:rsid w:val="008723AC"/>
    <w:rsid w:val="0087279D"/>
    <w:rsid w:val="00873258"/>
    <w:rsid w:val="008737B3"/>
    <w:rsid w:val="00874254"/>
    <w:rsid w:val="00874502"/>
    <w:rsid w:val="00875656"/>
    <w:rsid w:val="008810D8"/>
    <w:rsid w:val="00883F96"/>
    <w:rsid w:val="0088462C"/>
    <w:rsid w:val="008860F4"/>
    <w:rsid w:val="008878F9"/>
    <w:rsid w:val="00887BA4"/>
    <w:rsid w:val="00887F4F"/>
    <w:rsid w:val="008907BA"/>
    <w:rsid w:val="0089433A"/>
    <w:rsid w:val="0089580F"/>
    <w:rsid w:val="00895E83"/>
    <w:rsid w:val="0089634A"/>
    <w:rsid w:val="00897F37"/>
    <w:rsid w:val="008A0490"/>
    <w:rsid w:val="008A1658"/>
    <w:rsid w:val="008A3C9E"/>
    <w:rsid w:val="008A3F77"/>
    <w:rsid w:val="008A4788"/>
    <w:rsid w:val="008A47F3"/>
    <w:rsid w:val="008A4AF9"/>
    <w:rsid w:val="008B01E4"/>
    <w:rsid w:val="008B1B5A"/>
    <w:rsid w:val="008B2000"/>
    <w:rsid w:val="008B5CFD"/>
    <w:rsid w:val="008B628A"/>
    <w:rsid w:val="008B6386"/>
    <w:rsid w:val="008C1468"/>
    <w:rsid w:val="008C18FF"/>
    <w:rsid w:val="008C2B58"/>
    <w:rsid w:val="008C2C8D"/>
    <w:rsid w:val="008C342A"/>
    <w:rsid w:val="008C4A15"/>
    <w:rsid w:val="008C52AD"/>
    <w:rsid w:val="008C6CE1"/>
    <w:rsid w:val="008C779F"/>
    <w:rsid w:val="008D2E07"/>
    <w:rsid w:val="008D2FF8"/>
    <w:rsid w:val="008D4507"/>
    <w:rsid w:val="008D6EC9"/>
    <w:rsid w:val="008D7E7A"/>
    <w:rsid w:val="008E2399"/>
    <w:rsid w:val="008E377E"/>
    <w:rsid w:val="008E3B83"/>
    <w:rsid w:val="008E555C"/>
    <w:rsid w:val="008E5830"/>
    <w:rsid w:val="008E628D"/>
    <w:rsid w:val="008E6329"/>
    <w:rsid w:val="008F032E"/>
    <w:rsid w:val="008F34B2"/>
    <w:rsid w:val="008F40E5"/>
    <w:rsid w:val="008F646B"/>
    <w:rsid w:val="00900F07"/>
    <w:rsid w:val="00901662"/>
    <w:rsid w:val="00904C5D"/>
    <w:rsid w:val="00906466"/>
    <w:rsid w:val="00906B14"/>
    <w:rsid w:val="00911BDB"/>
    <w:rsid w:val="0091354D"/>
    <w:rsid w:val="00916957"/>
    <w:rsid w:val="00917996"/>
    <w:rsid w:val="00926996"/>
    <w:rsid w:val="009303EC"/>
    <w:rsid w:val="00934C51"/>
    <w:rsid w:val="00936C14"/>
    <w:rsid w:val="009373D3"/>
    <w:rsid w:val="00941B86"/>
    <w:rsid w:val="00942E33"/>
    <w:rsid w:val="009431D5"/>
    <w:rsid w:val="009436F8"/>
    <w:rsid w:val="00950668"/>
    <w:rsid w:val="00950BCD"/>
    <w:rsid w:val="00950E05"/>
    <w:rsid w:val="009518DB"/>
    <w:rsid w:val="009523E0"/>
    <w:rsid w:val="00952755"/>
    <w:rsid w:val="0095349C"/>
    <w:rsid w:val="009537C1"/>
    <w:rsid w:val="00954D12"/>
    <w:rsid w:val="00957D5E"/>
    <w:rsid w:val="00960291"/>
    <w:rsid w:val="00961F14"/>
    <w:rsid w:val="00962820"/>
    <w:rsid w:val="00963974"/>
    <w:rsid w:val="00963E15"/>
    <w:rsid w:val="00964549"/>
    <w:rsid w:val="009649AB"/>
    <w:rsid w:val="00965CD8"/>
    <w:rsid w:val="00966C1D"/>
    <w:rsid w:val="0097362A"/>
    <w:rsid w:val="00973FE8"/>
    <w:rsid w:val="009767F2"/>
    <w:rsid w:val="00976B39"/>
    <w:rsid w:val="00977FC8"/>
    <w:rsid w:val="009816D3"/>
    <w:rsid w:val="0098584B"/>
    <w:rsid w:val="00990943"/>
    <w:rsid w:val="00991429"/>
    <w:rsid w:val="0099665B"/>
    <w:rsid w:val="0099724E"/>
    <w:rsid w:val="00997EC5"/>
    <w:rsid w:val="009A044F"/>
    <w:rsid w:val="009A2D16"/>
    <w:rsid w:val="009A51FB"/>
    <w:rsid w:val="009A5AA5"/>
    <w:rsid w:val="009A5CC7"/>
    <w:rsid w:val="009A66E8"/>
    <w:rsid w:val="009B02B2"/>
    <w:rsid w:val="009B1E6E"/>
    <w:rsid w:val="009B384B"/>
    <w:rsid w:val="009B3A5F"/>
    <w:rsid w:val="009B3E01"/>
    <w:rsid w:val="009B4F6E"/>
    <w:rsid w:val="009B5034"/>
    <w:rsid w:val="009B589B"/>
    <w:rsid w:val="009B748E"/>
    <w:rsid w:val="009C25C5"/>
    <w:rsid w:val="009C6DAA"/>
    <w:rsid w:val="009D32F8"/>
    <w:rsid w:val="009D5652"/>
    <w:rsid w:val="009E1409"/>
    <w:rsid w:val="009E1E01"/>
    <w:rsid w:val="009E2B60"/>
    <w:rsid w:val="009E2D77"/>
    <w:rsid w:val="009E78C5"/>
    <w:rsid w:val="009E792E"/>
    <w:rsid w:val="009F1CA5"/>
    <w:rsid w:val="009F24B4"/>
    <w:rsid w:val="009F3B5E"/>
    <w:rsid w:val="009F5F5F"/>
    <w:rsid w:val="009F60E5"/>
    <w:rsid w:val="00A00B0C"/>
    <w:rsid w:val="00A02A55"/>
    <w:rsid w:val="00A03172"/>
    <w:rsid w:val="00A037B1"/>
    <w:rsid w:val="00A04D11"/>
    <w:rsid w:val="00A12EAF"/>
    <w:rsid w:val="00A13C76"/>
    <w:rsid w:val="00A14139"/>
    <w:rsid w:val="00A15294"/>
    <w:rsid w:val="00A15F7E"/>
    <w:rsid w:val="00A1670F"/>
    <w:rsid w:val="00A16F5B"/>
    <w:rsid w:val="00A178EC"/>
    <w:rsid w:val="00A20B1F"/>
    <w:rsid w:val="00A22CB5"/>
    <w:rsid w:val="00A234F6"/>
    <w:rsid w:val="00A27A9E"/>
    <w:rsid w:val="00A322C3"/>
    <w:rsid w:val="00A3237B"/>
    <w:rsid w:val="00A32931"/>
    <w:rsid w:val="00A32E07"/>
    <w:rsid w:val="00A33C19"/>
    <w:rsid w:val="00A34160"/>
    <w:rsid w:val="00A359DD"/>
    <w:rsid w:val="00A36366"/>
    <w:rsid w:val="00A3746A"/>
    <w:rsid w:val="00A407BB"/>
    <w:rsid w:val="00A41E8B"/>
    <w:rsid w:val="00A432A6"/>
    <w:rsid w:val="00A43738"/>
    <w:rsid w:val="00A43B47"/>
    <w:rsid w:val="00A44B30"/>
    <w:rsid w:val="00A473F8"/>
    <w:rsid w:val="00A47BB8"/>
    <w:rsid w:val="00A513D8"/>
    <w:rsid w:val="00A516A3"/>
    <w:rsid w:val="00A54099"/>
    <w:rsid w:val="00A60DB6"/>
    <w:rsid w:val="00A614AA"/>
    <w:rsid w:val="00A62F50"/>
    <w:rsid w:val="00A63593"/>
    <w:rsid w:val="00A64BB8"/>
    <w:rsid w:val="00A66D8A"/>
    <w:rsid w:val="00A67E3F"/>
    <w:rsid w:val="00A700C1"/>
    <w:rsid w:val="00A71269"/>
    <w:rsid w:val="00A71FF9"/>
    <w:rsid w:val="00A758B8"/>
    <w:rsid w:val="00A8391D"/>
    <w:rsid w:val="00A86B74"/>
    <w:rsid w:val="00A90A26"/>
    <w:rsid w:val="00A91C17"/>
    <w:rsid w:val="00A9231D"/>
    <w:rsid w:val="00A92976"/>
    <w:rsid w:val="00A93C66"/>
    <w:rsid w:val="00A949AB"/>
    <w:rsid w:val="00A9676C"/>
    <w:rsid w:val="00A96B2B"/>
    <w:rsid w:val="00AA152E"/>
    <w:rsid w:val="00AA349F"/>
    <w:rsid w:val="00AB0BF8"/>
    <w:rsid w:val="00AB3CF6"/>
    <w:rsid w:val="00AB6F3F"/>
    <w:rsid w:val="00AC0892"/>
    <w:rsid w:val="00AC0A58"/>
    <w:rsid w:val="00AC43BD"/>
    <w:rsid w:val="00AC65AB"/>
    <w:rsid w:val="00AD209E"/>
    <w:rsid w:val="00AD2641"/>
    <w:rsid w:val="00AD3426"/>
    <w:rsid w:val="00AD42B8"/>
    <w:rsid w:val="00AD436B"/>
    <w:rsid w:val="00AD4FB6"/>
    <w:rsid w:val="00AD71BB"/>
    <w:rsid w:val="00AE03A5"/>
    <w:rsid w:val="00AE0972"/>
    <w:rsid w:val="00AE45A8"/>
    <w:rsid w:val="00AE52E1"/>
    <w:rsid w:val="00AE62AC"/>
    <w:rsid w:val="00AE6B39"/>
    <w:rsid w:val="00AE710F"/>
    <w:rsid w:val="00AE7A27"/>
    <w:rsid w:val="00AF0B6B"/>
    <w:rsid w:val="00AF1000"/>
    <w:rsid w:val="00AF39DE"/>
    <w:rsid w:val="00AF5320"/>
    <w:rsid w:val="00AF5606"/>
    <w:rsid w:val="00AF6227"/>
    <w:rsid w:val="00AF75F4"/>
    <w:rsid w:val="00B0144E"/>
    <w:rsid w:val="00B029EB"/>
    <w:rsid w:val="00B10172"/>
    <w:rsid w:val="00B11576"/>
    <w:rsid w:val="00B12238"/>
    <w:rsid w:val="00B129BD"/>
    <w:rsid w:val="00B12FA0"/>
    <w:rsid w:val="00B13264"/>
    <w:rsid w:val="00B13759"/>
    <w:rsid w:val="00B21CA2"/>
    <w:rsid w:val="00B23834"/>
    <w:rsid w:val="00B23B6A"/>
    <w:rsid w:val="00B24997"/>
    <w:rsid w:val="00B254B0"/>
    <w:rsid w:val="00B254CE"/>
    <w:rsid w:val="00B25BCA"/>
    <w:rsid w:val="00B265CC"/>
    <w:rsid w:val="00B306CB"/>
    <w:rsid w:val="00B31577"/>
    <w:rsid w:val="00B33131"/>
    <w:rsid w:val="00B34DF2"/>
    <w:rsid w:val="00B35A8B"/>
    <w:rsid w:val="00B365B9"/>
    <w:rsid w:val="00B37405"/>
    <w:rsid w:val="00B37641"/>
    <w:rsid w:val="00B41735"/>
    <w:rsid w:val="00B43661"/>
    <w:rsid w:val="00B4430E"/>
    <w:rsid w:val="00B44D1F"/>
    <w:rsid w:val="00B45FEF"/>
    <w:rsid w:val="00B53E2B"/>
    <w:rsid w:val="00B549C6"/>
    <w:rsid w:val="00B55F0F"/>
    <w:rsid w:val="00B56E1C"/>
    <w:rsid w:val="00B61445"/>
    <w:rsid w:val="00B61990"/>
    <w:rsid w:val="00B65C24"/>
    <w:rsid w:val="00B66E48"/>
    <w:rsid w:val="00B6784F"/>
    <w:rsid w:val="00B710E8"/>
    <w:rsid w:val="00B71742"/>
    <w:rsid w:val="00B76A5D"/>
    <w:rsid w:val="00B76E79"/>
    <w:rsid w:val="00B80D87"/>
    <w:rsid w:val="00B8155F"/>
    <w:rsid w:val="00B82885"/>
    <w:rsid w:val="00B82E18"/>
    <w:rsid w:val="00B901B2"/>
    <w:rsid w:val="00B92202"/>
    <w:rsid w:val="00B93647"/>
    <w:rsid w:val="00B93E04"/>
    <w:rsid w:val="00B94935"/>
    <w:rsid w:val="00B94C1C"/>
    <w:rsid w:val="00B97B9F"/>
    <w:rsid w:val="00BA6CB1"/>
    <w:rsid w:val="00BA7F2A"/>
    <w:rsid w:val="00BB1789"/>
    <w:rsid w:val="00BB277B"/>
    <w:rsid w:val="00BB3523"/>
    <w:rsid w:val="00BB4DF9"/>
    <w:rsid w:val="00BB6746"/>
    <w:rsid w:val="00BB6ECA"/>
    <w:rsid w:val="00BC0D7C"/>
    <w:rsid w:val="00BC1DB7"/>
    <w:rsid w:val="00BC3379"/>
    <w:rsid w:val="00BC3C84"/>
    <w:rsid w:val="00BC4005"/>
    <w:rsid w:val="00BC494A"/>
    <w:rsid w:val="00BC757E"/>
    <w:rsid w:val="00BD1104"/>
    <w:rsid w:val="00BD16ED"/>
    <w:rsid w:val="00BD4D67"/>
    <w:rsid w:val="00BD4EE2"/>
    <w:rsid w:val="00BD52C5"/>
    <w:rsid w:val="00BE04FD"/>
    <w:rsid w:val="00BE1A31"/>
    <w:rsid w:val="00BE1A35"/>
    <w:rsid w:val="00BE38D7"/>
    <w:rsid w:val="00BE6EC1"/>
    <w:rsid w:val="00BF3CDF"/>
    <w:rsid w:val="00BF56A4"/>
    <w:rsid w:val="00BF6D9B"/>
    <w:rsid w:val="00C00029"/>
    <w:rsid w:val="00C032F9"/>
    <w:rsid w:val="00C043DF"/>
    <w:rsid w:val="00C060D6"/>
    <w:rsid w:val="00C0692E"/>
    <w:rsid w:val="00C11273"/>
    <w:rsid w:val="00C115DE"/>
    <w:rsid w:val="00C1185C"/>
    <w:rsid w:val="00C11D05"/>
    <w:rsid w:val="00C11D10"/>
    <w:rsid w:val="00C120E3"/>
    <w:rsid w:val="00C12BAB"/>
    <w:rsid w:val="00C141B0"/>
    <w:rsid w:val="00C213C6"/>
    <w:rsid w:val="00C21663"/>
    <w:rsid w:val="00C22730"/>
    <w:rsid w:val="00C260A9"/>
    <w:rsid w:val="00C30E6C"/>
    <w:rsid w:val="00C403B7"/>
    <w:rsid w:val="00C46529"/>
    <w:rsid w:val="00C471B2"/>
    <w:rsid w:val="00C4724A"/>
    <w:rsid w:val="00C474FF"/>
    <w:rsid w:val="00C47748"/>
    <w:rsid w:val="00C525F3"/>
    <w:rsid w:val="00C538C5"/>
    <w:rsid w:val="00C54FD1"/>
    <w:rsid w:val="00C5686C"/>
    <w:rsid w:val="00C610EE"/>
    <w:rsid w:val="00C6708E"/>
    <w:rsid w:val="00C712D8"/>
    <w:rsid w:val="00C72325"/>
    <w:rsid w:val="00C72E92"/>
    <w:rsid w:val="00C74526"/>
    <w:rsid w:val="00C76125"/>
    <w:rsid w:val="00C7659E"/>
    <w:rsid w:val="00C77A91"/>
    <w:rsid w:val="00C8508D"/>
    <w:rsid w:val="00C86D19"/>
    <w:rsid w:val="00C94B15"/>
    <w:rsid w:val="00CA0603"/>
    <w:rsid w:val="00CA1CF0"/>
    <w:rsid w:val="00CA255E"/>
    <w:rsid w:val="00CA2CDD"/>
    <w:rsid w:val="00CA40B1"/>
    <w:rsid w:val="00CA4345"/>
    <w:rsid w:val="00CA5EFD"/>
    <w:rsid w:val="00CA6FCA"/>
    <w:rsid w:val="00CA73D9"/>
    <w:rsid w:val="00CB262F"/>
    <w:rsid w:val="00CB292D"/>
    <w:rsid w:val="00CB3DA4"/>
    <w:rsid w:val="00CB6FA3"/>
    <w:rsid w:val="00CB7F9A"/>
    <w:rsid w:val="00CC3E7A"/>
    <w:rsid w:val="00CC47A3"/>
    <w:rsid w:val="00CD1910"/>
    <w:rsid w:val="00CD1A5D"/>
    <w:rsid w:val="00CD25B4"/>
    <w:rsid w:val="00CD7449"/>
    <w:rsid w:val="00CE02DD"/>
    <w:rsid w:val="00CE0EA0"/>
    <w:rsid w:val="00CE5C20"/>
    <w:rsid w:val="00CE6E72"/>
    <w:rsid w:val="00CE754C"/>
    <w:rsid w:val="00CE7685"/>
    <w:rsid w:val="00CF13AB"/>
    <w:rsid w:val="00CF4CA0"/>
    <w:rsid w:val="00CF75D2"/>
    <w:rsid w:val="00D00469"/>
    <w:rsid w:val="00D00918"/>
    <w:rsid w:val="00D00980"/>
    <w:rsid w:val="00D00ECE"/>
    <w:rsid w:val="00D053E4"/>
    <w:rsid w:val="00D11C35"/>
    <w:rsid w:val="00D124C4"/>
    <w:rsid w:val="00D1518F"/>
    <w:rsid w:val="00D17996"/>
    <w:rsid w:val="00D22328"/>
    <w:rsid w:val="00D2291F"/>
    <w:rsid w:val="00D24C4F"/>
    <w:rsid w:val="00D2537C"/>
    <w:rsid w:val="00D3214D"/>
    <w:rsid w:val="00D41126"/>
    <w:rsid w:val="00D4411A"/>
    <w:rsid w:val="00D4420B"/>
    <w:rsid w:val="00D460BE"/>
    <w:rsid w:val="00D47657"/>
    <w:rsid w:val="00D5161C"/>
    <w:rsid w:val="00D539E6"/>
    <w:rsid w:val="00D540B5"/>
    <w:rsid w:val="00D54B71"/>
    <w:rsid w:val="00D54BBA"/>
    <w:rsid w:val="00D561C3"/>
    <w:rsid w:val="00D57BC1"/>
    <w:rsid w:val="00D63C57"/>
    <w:rsid w:val="00D64C79"/>
    <w:rsid w:val="00D65400"/>
    <w:rsid w:val="00D661B3"/>
    <w:rsid w:val="00D66541"/>
    <w:rsid w:val="00D7031D"/>
    <w:rsid w:val="00D72003"/>
    <w:rsid w:val="00D72E2A"/>
    <w:rsid w:val="00D7423F"/>
    <w:rsid w:val="00D77D3B"/>
    <w:rsid w:val="00D8365E"/>
    <w:rsid w:val="00D83B8F"/>
    <w:rsid w:val="00D86DEA"/>
    <w:rsid w:val="00D90004"/>
    <w:rsid w:val="00D90587"/>
    <w:rsid w:val="00D920C3"/>
    <w:rsid w:val="00D9798E"/>
    <w:rsid w:val="00DA18B6"/>
    <w:rsid w:val="00DA378C"/>
    <w:rsid w:val="00DA47DB"/>
    <w:rsid w:val="00DA52C1"/>
    <w:rsid w:val="00DA5CC2"/>
    <w:rsid w:val="00DB105B"/>
    <w:rsid w:val="00DB3B75"/>
    <w:rsid w:val="00DB3B77"/>
    <w:rsid w:val="00DB4338"/>
    <w:rsid w:val="00DB43D1"/>
    <w:rsid w:val="00DB4C63"/>
    <w:rsid w:val="00DB5719"/>
    <w:rsid w:val="00DB614D"/>
    <w:rsid w:val="00DC0E98"/>
    <w:rsid w:val="00DC22C6"/>
    <w:rsid w:val="00DC2B6E"/>
    <w:rsid w:val="00DC3BB4"/>
    <w:rsid w:val="00DC5B82"/>
    <w:rsid w:val="00DC77E1"/>
    <w:rsid w:val="00DC77F0"/>
    <w:rsid w:val="00DD1600"/>
    <w:rsid w:val="00DD6BE7"/>
    <w:rsid w:val="00DE0AAB"/>
    <w:rsid w:val="00DE36BA"/>
    <w:rsid w:val="00DE49D5"/>
    <w:rsid w:val="00DE5699"/>
    <w:rsid w:val="00DE7634"/>
    <w:rsid w:val="00DF5187"/>
    <w:rsid w:val="00DF798C"/>
    <w:rsid w:val="00E0096F"/>
    <w:rsid w:val="00E014F0"/>
    <w:rsid w:val="00E0188A"/>
    <w:rsid w:val="00E0241F"/>
    <w:rsid w:val="00E02E2E"/>
    <w:rsid w:val="00E0498D"/>
    <w:rsid w:val="00E067FB"/>
    <w:rsid w:val="00E072A6"/>
    <w:rsid w:val="00E10941"/>
    <w:rsid w:val="00E11A80"/>
    <w:rsid w:val="00E133A8"/>
    <w:rsid w:val="00E13ECB"/>
    <w:rsid w:val="00E140F7"/>
    <w:rsid w:val="00E14488"/>
    <w:rsid w:val="00E153F2"/>
    <w:rsid w:val="00E16DB7"/>
    <w:rsid w:val="00E216CF"/>
    <w:rsid w:val="00E25308"/>
    <w:rsid w:val="00E26018"/>
    <w:rsid w:val="00E2631F"/>
    <w:rsid w:val="00E26C79"/>
    <w:rsid w:val="00E26CC9"/>
    <w:rsid w:val="00E26EBD"/>
    <w:rsid w:val="00E27A0A"/>
    <w:rsid w:val="00E27F03"/>
    <w:rsid w:val="00E33D84"/>
    <w:rsid w:val="00E35939"/>
    <w:rsid w:val="00E3638A"/>
    <w:rsid w:val="00E370FA"/>
    <w:rsid w:val="00E4142E"/>
    <w:rsid w:val="00E42BA2"/>
    <w:rsid w:val="00E44DF1"/>
    <w:rsid w:val="00E51962"/>
    <w:rsid w:val="00E5311B"/>
    <w:rsid w:val="00E577FA"/>
    <w:rsid w:val="00E57A19"/>
    <w:rsid w:val="00E620B9"/>
    <w:rsid w:val="00E704AF"/>
    <w:rsid w:val="00E731FF"/>
    <w:rsid w:val="00E80FE7"/>
    <w:rsid w:val="00E822DD"/>
    <w:rsid w:val="00E831C3"/>
    <w:rsid w:val="00E83685"/>
    <w:rsid w:val="00E86B14"/>
    <w:rsid w:val="00E8740F"/>
    <w:rsid w:val="00E92B56"/>
    <w:rsid w:val="00E951F6"/>
    <w:rsid w:val="00E95335"/>
    <w:rsid w:val="00E96CC0"/>
    <w:rsid w:val="00EA0192"/>
    <w:rsid w:val="00EA0975"/>
    <w:rsid w:val="00EA17AB"/>
    <w:rsid w:val="00EA6721"/>
    <w:rsid w:val="00EB01E3"/>
    <w:rsid w:val="00EB226A"/>
    <w:rsid w:val="00EB2713"/>
    <w:rsid w:val="00EB2AAE"/>
    <w:rsid w:val="00EB3448"/>
    <w:rsid w:val="00EB40B4"/>
    <w:rsid w:val="00EB6B82"/>
    <w:rsid w:val="00EB72C1"/>
    <w:rsid w:val="00EC022C"/>
    <w:rsid w:val="00EC282B"/>
    <w:rsid w:val="00EC2E7C"/>
    <w:rsid w:val="00EC2E93"/>
    <w:rsid w:val="00EC6B93"/>
    <w:rsid w:val="00EC70EA"/>
    <w:rsid w:val="00ED0B3D"/>
    <w:rsid w:val="00ED0E43"/>
    <w:rsid w:val="00ED1DB1"/>
    <w:rsid w:val="00ED4DAB"/>
    <w:rsid w:val="00EE4740"/>
    <w:rsid w:val="00EE61DA"/>
    <w:rsid w:val="00EE6B31"/>
    <w:rsid w:val="00EF1482"/>
    <w:rsid w:val="00EF30A0"/>
    <w:rsid w:val="00EF3BA9"/>
    <w:rsid w:val="00EF4F5E"/>
    <w:rsid w:val="00F01A26"/>
    <w:rsid w:val="00F02589"/>
    <w:rsid w:val="00F02ECE"/>
    <w:rsid w:val="00F07385"/>
    <w:rsid w:val="00F1306A"/>
    <w:rsid w:val="00F17DA1"/>
    <w:rsid w:val="00F22A45"/>
    <w:rsid w:val="00F241C1"/>
    <w:rsid w:val="00F270ED"/>
    <w:rsid w:val="00F30A6E"/>
    <w:rsid w:val="00F361A8"/>
    <w:rsid w:val="00F37705"/>
    <w:rsid w:val="00F37873"/>
    <w:rsid w:val="00F37D40"/>
    <w:rsid w:val="00F37E15"/>
    <w:rsid w:val="00F41046"/>
    <w:rsid w:val="00F47A18"/>
    <w:rsid w:val="00F529DE"/>
    <w:rsid w:val="00F54080"/>
    <w:rsid w:val="00F54CCB"/>
    <w:rsid w:val="00F56277"/>
    <w:rsid w:val="00F57F02"/>
    <w:rsid w:val="00F6118A"/>
    <w:rsid w:val="00F63FAC"/>
    <w:rsid w:val="00F70477"/>
    <w:rsid w:val="00F7124B"/>
    <w:rsid w:val="00F72FE2"/>
    <w:rsid w:val="00F753F5"/>
    <w:rsid w:val="00F75FD4"/>
    <w:rsid w:val="00F76580"/>
    <w:rsid w:val="00F770E2"/>
    <w:rsid w:val="00F777CB"/>
    <w:rsid w:val="00F84079"/>
    <w:rsid w:val="00F85F98"/>
    <w:rsid w:val="00F87E0A"/>
    <w:rsid w:val="00F91473"/>
    <w:rsid w:val="00F97A2C"/>
    <w:rsid w:val="00FA2DF1"/>
    <w:rsid w:val="00FA3BBC"/>
    <w:rsid w:val="00FA45D7"/>
    <w:rsid w:val="00FA7E00"/>
    <w:rsid w:val="00FB0030"/>
    <w:rsid w:val="00FB011C"/>
    <w:rsid w:val="00FB13FF"/>
    <w:rsid w:val="00FB1C6D"/>
    <w:rsid w:val="00FB3B7F"/>
    <w:rsid w:val="00FB48CA"/>
    <w:rsid w:val="00FB59BA"/>
    <w:rsid w:val="00FB5B50"/>
    <w:rsid w:val="00FB6FE7"/>
    <w:rsid w:val="00FB734D"/>
    <w:rsid w:val="00FC2B35"/>
    <w:rsid w:val="00FC325E"/>
    <w:rsid w:val="00FC5FF4"/>
    <w:rsid w:val="00FD2288"/>
    <w:rsid w:val="00FD4628"/>
    <w:rsid w:val="00FD5C23"/>
    <w:rsid w:val="00FD670F"/>
    <w:rsid w:val="00FE0D31"/>
    <w:rsid w:val="00FE32B5"/>
    <w:rsid w:val="00FE4F2B"/>
    <w:rsid w:val="00FE51A5"/>
    <w:rsid w:val="00FE6640"/>
    <w:rsid w:val="00FE7299"/>
    <w:rsid w:val="00FF108F"/>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 w:type="paragraph" w:styleId="af0">
    <w:name w:val="header"/>
    <w:basedOn w:val="a"/>
    <w:link w:val="af1"/>
    <w:uiPriority w:val="99"/>
    <w:semiHidden/>
    <w:unhideWhenUsed/>
    <w:rsid w:val="003208C3"/>
    <w:pPr>
      <w:tabs>
        <w:tab w:val="center" w:pos="4677"/>
        <w:tab w:val="right" w:pos="9355"/>
      </w:tabs>
    </w:pPr>
  </w:style>
  <w:style w:type="character" w:customStyle="1" w:styleId="af1">
    <w:name w:val="Верхний колонтитул Знак"/>
    <w:basedOn w:val="a0"/>
    <w:link w:val="af0"/>
    <w:uiPriority w:val="99"/>
    <w:semiHidden/>
    <w:rsid w:val="003208C3"/>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208C3"/>
    <w:pPr>
      <w:tabs>
        <w:tab w:val="center" w:pos="4677"/>
        <w:tab w:val="right" w:pos="9355"/>
      </w:tabs>
    </w:pPr>
  </w:style>
  <w:style w:type="character" w:customStyle="1" w:styleId="af3">
    <w:name w:val="Нижний колонтитул Знак"/>
    <w:basedOn w:val="a0"/>
    <w:link w:val="af2"/>
    <w:uiPriority w:val="99"/>
    <w:rsid w:val="003208C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374-5EBC-4301-807B-A4EDDCD9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11</Pages>
  <Words>4221</Words>
  <Characters>24060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cp:lastPrinted>2025-03-25T07:59:00Z</cp:lastPrinted>
  <dcterms:created xsi:type="dcterms:W3CDTF">2023-03-13T04:37:00Z</dcterms:created>
  <dcterms:modified xsi:type="dcterms:W3CDTF">2025-03-27T05:45:00Z</dcterms:modified>
</cp:coreProperties>
</file>