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5C" w:rsidRDefault="0048265C" w:rsidP="004826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48265C" w:rsidRPr="002B0F40" w:rsidRDefault="0048265C" w:rsidP="004826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48265C" w:rsidRPr="002B0F40" w:rsidRDefault="0048265C" w:rsidP="004826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265C" w:rsidRDefault="0048265C" w:rsidP="004826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48265C" w:rsidRPr="002B0F40" w:rsidRDefault="0048265C" w:rsidP="004826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265C" w:rsidRPr="002B0F40" w:rsidRDefault="00F92285" w:rsidP="004826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29.12.2023</w:t>
      </w:r>
      <w:r w:rsidR="0048265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1268</w:t>
      </w:r>
      <w:r w:rsidR="0048265C" w:rsidRPr="002B0F4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8265C">
        <w:rPr>
          <w:rFonts w:ascii="Times New Roman" w:hAnsi="Times New Roman"/>
          <w:sz w:val="28"/>
          <w:szCs w:val="28"/>
        </w:rPr>
        <w:t xml:space="preserve">         </w:t>
      </w:r>
      <w:r w:rsidR="0048265C" w:rsidRPr="002B0F40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48265C" w:rsidRPr="002B0F40">
        <w:rPr>
          <w:rFonts w:ascii="Times New Roman" w:hAnsi="Times New Roman"/>
          <w:sz w:val="28"/>
          <w:szCs w:val="28"/>
        </w:rPr>
        <w:t>с</w:t>
      </w:r>
      <w:proofErr w:type="gramEnd"/>
      <w:r w:rsidR="0048265C" w:rsidRPr="002B0F40">
        <w:rPr>
          <w:rFonts w:ascii="Times New Roman" w:hAnsi="Times New Roman"/>
          <w:sz w:val="28"/>
          <w:szCs w:val="28"/>
        </w:rPr>
        <w:t>. Смоленское</w:t>
      </w:r>
    </w:p>
    <w:p w:rsidR="0048265C" w:rsidRPr="002B0F40" w:rsidRDefault="0048265C" w:rsidP="004826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265C" w:rsidRDefault="0048265C" w:rsidP="0048265C">
      <w:pPr>
        <w:autoSpaceDE w:val="0"/>
        <w:autoSpaceDN w:val="0"/>
        <w:adjustRightInd w:val="0"/>
        <w:spacing w:after="0" w:line="240" w:lineRule="auto"/>
        <w:ind w:right="4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Муниципальную программу «Повышение безопасности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рожного движения в Смоленском районе Алтайского края», утвержденную Постано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лением Администрации Смоленского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 Алтайского края № 884 от 16.11.2020г.</w:t>
      </w:r>
    </w:p>
    <w:p w:rsidR="0048265C" w:rsidRDefault="0048265C" w:rsidP="0048265C">
      <w:pPr>
        <w:autoSpaceDE w:val="0"/>
        <w:autoSpaceDN w:val="0"/>
        <w:adjustRightInd w:val="0"/>
        <w:spacing w:after="0" w:line="240" w:lineRule="auto"/>
        <w:ind w:right="4663"/>
        <w:rPr>
          <w:rFonts w:ascii="Times New Roman" w:hAnsi="Times New Roman"/>
          <w:sz w:val="28"/>
          <w:szCs w:val="28"/>
        </w:rPr>
      </w:pPr>
    </w:p>
    <w:p w:rsidR="0048265C" w:rsidRPr="00E02780" w:rsidRDefault="0048265C" w:rsidP="004826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№131-ФЗ «Об общих принц</w:t>
      </w:r>
      <w:r w:rsidRPr="00E02780">
        <w:rPr>
          <w:rFonts w:ascii="Times New Roman" w:hAnsi="Times New Roman" w:cs="Times New Roman"/>
          <w:sz w:val="28"/>
          <w:szCs w:val="28"/>
        </w:rPr>
        <w:t>и</w:t>
      </w:r>
      <w:r w:rsidRPr="00E02780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</w:t>
      </w:r>
      <w:r w:rsidRPr="00E02780">
        <w:rPr>
          <w:rFonts w:ascii="Times New Roman" w:hAnsi="Times New Roman" w:cs="Times New Roman"/>
          <w:sz w:val="28"/>
          <w:szCs w:val="28"/>
        </w:rPr>
        <w:t>у</w:t>
      </w:r>
      <w:r w:rsidRPr="00E02780">
        <w:rPr>
          <w:rFonts w:ascii="Times New Roman" w:hAnsi="Times New Roman" w:cs="Times New Roman"/>
          <w:sz w:val="28"/>
          <w:szCs w:val="28"/>
        </w:rPr>
        <w:t>ниципального образования Смоленский район Алтай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ского края,  Порядком разр</w:t>
      </w:r>
      <w:r w:rsidRPr="00E02780">
        <w:rPr>
          <w:rFonts w:ascii="Times New Roman" w:hAnsi="Times New Roman" w:cs="Times New Roman"/>
          <w:sz w:val="28"/>
          <w:szCs w:val="28"/>
        </w:rPr>
        <w:t>а</w:t>
      </w:r>
      <w:r w:rsidRPr="00E02780">
        <w:rPr>
          <w:rFonts w:ascii="Times New Roman" w:hAnsi="Times New Roman" w:cs="Times New Roman"/>
          <w:sz w:val="28"/>
          <w:szCs w:val="28"/>
        </w:rPr>
        <w:t>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</w:t>
      </w:r>
      <w:r w:rsidRPr="00E02780">
        <w:rPr>
          <w:rFonts w:ascii="Times New Roman" w:hAnsi="Times New Roman" w:cs="Times New Roman"/>
          <w:sz w:val="28"/>
          <w:szCs w:val="28"/>
        </w:rPr>
        <w:t>и</w:t>
      </w:r>
      <w:r w:rsidRPr="00E02780">
        <w:rPr>
          <w:rFonts w:ascii="Times New Roman" w:hAnsi="Times New Roman" w:cs="Times New Roman"/>
          <w:sz w:val="28"/>
          <w:szCs w:val="28"/>
        </w:rPr>
        <w:t>пального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тайского края, утвержденного Пост</w:t>
      </w:r>
      <w:r w:rsidRPr="00E02780">
        <w:rPr>
          <w:rFonts w:ascii="Times New Roman" w:hAnsi="Times New Roman" w:cs="Times New Roman"/>
          <w:sz w:val="28"/>
          <w:szCs w:val="28"/>
        </w:rPr>
        <w:t>а</w:t>
      </w:r>
      <w:r w:rsidRPr="00E02780">
        <w:rPr>
          <w:rFonts w:ascii="Times New Roman" w:hAnsi="Times New Roman" w:cs="Times New Roman"/>
          <w:sz w:val="28"/>
          <w:szCs w:val="28"/>
        </w:rPr>
        <w:t xml:space="preserve">новлением Администрации Смоленского района Алтайского края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6.12</w:t>
      </w:r>
      <w:r w:rsidRPr="00E02780">
        <w:rPr>
          <w:rFonts w:ascii="Times New Roman" w:hAnsi="Times New Roman" w:cs="Times New Roman"/>
          <w:sz w:val="28"/>
          <w:szCs w:val="28"/>
        </w:rPr>
        <w:t xml:space="preserve">.2022 года, </w:t>
      </w:r>
      <w:r w:rsidRPr="0048265C">
        <w:rPr>
          <w:rFonts w:ascii="Times New Roman" w:hAnsi="Times New Roman" w:cs="Times New Roman"/>
          <w:sz w:val="28"/>
          <w:szCs w:val="28"/>
        </w:rPr>
        <w:t>решением Смоленского районного Собрания депутатов от 15.12.2023 года № 70 «О внесении изменений в решение районного Собрания д</w:t>
      </w:r>
      <w:r w:rsidRPr="0048265C">
        <w:rPr>
          <w:rFonts w:ascii="Times New Roman" w:hAnsi="Times New Roman" w:cs="Times New Roman"/>
          <w:sz w:val="28"/>
          <w:szCs w:val="28"/>
        </w:rPr>
        <w:t>е</w:t>
      </w:r>
      <w:r w:rsidRPr="0048265C">
        <w:rPr>
          <w:rFonts w:ascii="Times New Roman" w:hAnsi="Times New Roman" w:cs="Times New Roman"/>
          <w:sz w:val="28"/>
          <w:szCs w:val="28"/>
        </w:rPr>
        <w:t>путатов «О районном бюджете</w:t>
      </w:r>
      <w:r w:rsidR="007948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8265C">
        <w:rPr>
          <w:rFonts w:ascii="Times New Roman" w:hAnsi="Times New Roman" w:cs="Times New Roman"/>
          <w:sz w:val="28"/>
          <w:szCs w:val="28"/>
        </w:rPr>
        <w:t xml:space="preserve"> на 2023 год и на пл</w:t>
      </w:r>
      <w:r w:rsidRPr="0048265C">
        <w:rPr>
          <w:rFonts w:ascii="Times New Roman" w:hAnsi="Times New Roman" w:cs="Times New Roman"/>
          <w:sz w:val="28"/>
          <w:szCs w:val="28"/>
        </w:rPr>
        <w:t>а</w:t>
      </w:r>
      <w:r w:rsidRPr="0048265C">
        <w:rPr>
          <w:rFonts w:ascii="Times New Roman" w:hAnsi="Times New Roman" w:cs="Times New Roman"/>
          <w:sz w:val="28"/>
          <w:szCs w:val="28"/>
        </w:rPr>
        <w:t>новый период 2024 и 2025 годы», решением Смоленского районного Собрания д</w:t>
      </w:r>
      <w:r w:rsidRPr="0048265C">
        <w:rPr>
          <w:rFonts w:ascii="Times New Roman" w:hAnsi="Times New Roman" w:cs="Times New Roman"/>
          <w:sz w:val="28"/>
          <w:szCs w:val="28"/>
        </w:rPr>
        <w:t>е</w:t>
      </w:r>
      <w:r w:rsidRPr="0048265C">
        <w:rPr>
          <w:rFonts w:ascii="Times New Roman" w:hAnsi="Times New Roman" w:cs="Times New Roman"/>
          <w:sz w:val="28"/>
          <w:szCs w:val="28"/>
        </w:rPr>
        <w:t xml:space="preserve">путатов от 15.12.2023 года № 71 «О районном бюджете </w:t>
      </w:r>
      <w:r w:rsidR="00794823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794823">
        <w:rPr>
          <w:rFonts w:ascii="Times New Roman" w:hAnsi="Times New Roman" w:cs="Times New Roman"/>
          <w:sz w:val="28"/>
          <w:szCs w:val="28"/>
        </w:rPr>
        <w:t>а</w:t>
      </w:r>
      <w:r w:rsidR="00794823">
        <w:rPr>
          <w:rFonts w:ascii="Times New Roman" w:hAnsi="Times New Roman" w:cs="Times New Roman"/>
          <w:sz w:val="28"/>
          <w:szCs w:val="28"/>
        </w:rPr>
        <w:t xml:space="preserve">ния </w:t>
      </w:r>
      <w:r w:rsidRPr="0048265C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годы» Администрация Смолен</w:t>
      </w:r>
      <w:r w:rsidRPr="0048265C">
        <w:rPr>
          <w:rFonts w:ascii="Times New Roman" w:hAnsi="Times New Roman" w:cs="Times New Roman"/>
          <w:sz w:val="28"/>
          <w:szCs w:val="28"/>
        </w:rPr>
        <w:softHyphen/>
        <w:t>ского района</w:t>
      </w:r>
      <w:r w:rsidRPr="00E0278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F4C35" w:rsidRPr="00066346" w:rsidRDefault="000F4C35" w:rsidP="000F4C35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 w:rsidRPr="00066346">
        <w:rPr>
          <w:rFonts w:ascii="Times New Roman" w:hAnsi="Times New Roman"/>
          <w:sz w:val="28"/>
          <w:szCs w:val="28"/>
        </w:rPr>
        <w:t>1. Внести в Муниципальную программу «Повышение безопасности дорожн</w:t>
      </w:r>
      <w:r w:rsidRPr="00066346">
        <w:rPr>
          <w:rFonts w:ascii="Times New Roman" w:hAnsi="Times New Roman"/>
          <w:sz w:val="28"/>
          <w:szCs w:val="28"/>
        </w:rPr>
        <w:t>о</w:t>
      </w:r>
      <w:r w:rsidRPr="00066346">
        <w:rPr>
          <w:rFonts w:ascii="Times New Roman" w:hAnsi="Times New Roman"/>
          <w:sz w:val="28"/>
          <w:szCs w:val="28"/>
        </w:rPr>
        <w:t>го движения в Смоленском районе Алтайского края», утвержденную  постановл</w:t>
      </w:r>
      <w:r w:rsidRPr="00066346">
        <w:rPr>
          <w:rFonts w:ascii="Times New Roman" w:hAnsi="Times New Roman"/>
          <w:sz w:val="28"/>
          <w:szCs w:val="28"/>
        </w:rPr>
        <w:t>е</w:t>
      </w:r>
      <w:r w:rsidRPr="00066346">
        <w:rPr>
          <w:rFonts w:ascii="Times New Roman" w:hAnsi="Times New Roman"/>
          <w:sz w:val="28"/>
          <w:szCs w:val="28"/>
        </w:rPr>
        <w:t xml:space="preserve">нием Администрации Смоленского района </w:t>
      </w:r>
      <w:r w:rsidRPr="00066346">
        <w:rPr>
          <w:rFonts w:ascii="Times New Roman" w:hAnsi="Times New Roman"/>
          <w:b/>
          <w:sz w:val="28"/>
          <w:szCs w:val="28"/>
        </w:rPr>
        <w:t xml:space="preserve">  </w:t>
      </w:r>
      <w:r w:rsidRPr="00066346">
        <w:rPr>
          <w:rFonts w:ascii="Times New Roman" w:hAnsi="Times New Roman"/>
          <w:sz w:val="28"/>
          <w:szCs w:val="28"/>
        </w:rPr>
        <w:t xml:space="preserve">от 16.11.2020 № 884  изменения: </w:t>
      </w:r>
    </w:p>
    <w:p w:rsidR="000F4C35" w:rsidRDefault="000F4C35" w:rsidP="000F4C35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 w:rsidRPr="00066346">
        <w:rPr>
          <w:rFonts w:ascii="Times New Roman" w:hAnsi="Times New Roman"/>
          <w:sz w:val="28"/>
          <w:szCs w:val="28"/>
        </w:rPr>
        <w:t xml:space="preserve"> - в приложение 1 Паспорт муниципальной программы;</w:t>
      </w:r>
    </w:p>
    <w:p w:rsidR="000F4C35" w:rsidRPr="00066346" w:rsidRDefault="000F4C35" w:rsidP="000F4C35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 w:rsidRPr="00066346">
        <w:rPr>
          <w:rFonts w:ascii="Times New Roman" w:hAnsi="Times New Roman"/>
          <w:sz w:val="28"/>
          <w:szCs w:val="28"/>
        </w:rPr>
        <w:t xml:space="preserve"> - в раздел 4 Общий объем финансовых ресурсов, необходимых для реализ</w:t>
      </w:r>
      <w:r w:rsidRPr="00066346">
        <w:rPr>
          <w:rFonts w:ascii="Times New Roman" w:hAnsi="Times New Roman"/>
          <w:sz w:val="28"/>
          <w:szCs w:val="28"/>
        </w:rPr>
        <w:t>а</w:t>
      </w:r>
      <w:r w:rsidRPr="00066346">
        <w:rPr>
          <w:rFonts w:ascii="Times New Roman" w:hAnsi="Times New Roman"/>
          <w:sz w:val="28"/>
          <w:szCs w:val="28"/>
        </w:rPr>
        <w:t>ции муниципальной программы</w:t>
      </w:r>
      <w:r w:rsidR="00794823">
        <w:rPr>
          <w:rFonts w:ascii="Times New Roman" w:hAnsi="Times New Roman"/>
          <w:sz w:val="28"/>
          <w:szCs w:val="28"/>
        </w:rPr>
        <w:t xml:space="preserve"> и раздел 2 в соответствии по ожидаемым коне</w:t>
      </w:r>
      <w:r w:rsidR="00794823">
        <w:rPr>
          <w:rFonts w:ascii="Times New Roman" w:hAnsi="Times New Roman"/>
          <w:sz w:val="28"/>
          <w:szCs w:val="28"/>
        </w:rPr>
        <w:t>ч</w:t>
      </w:r>
      <w:r w:rsidR="00794823">
        <w:rPr>
          <w:rFonts w:ascii="Times New Roman" w:hAnsi="Times New Roman"/>
          <w:sz w:val="28"/>
          <w:szCs w:val="28"/>
        </w:rPr>
        <w:t>ным результатам</w:t>
      </w:r>
      <w:r w:rsidRPr="00066346">
        <w:rPr>
          <w:rFonts w:ascii="Times New Roman" w:hAnsi="Times New Roman"/>
          <w:sz w:val="28"/>
          <w:szCs w:val="28"/>
        </w:rPr>
        <w:t>;</w:t>
      </w:r>
    </w:p>
    <w:p w:rsidR="000F4C35" w:rsidRPr="00066346" w:rsidRDefault="000F4C35" w:rsidP="000F4C35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 w:rsidRPr="00066346">
        <w:rPr>
          <w:rFonts w:ascii="Times New Roman" w:hAnsi="Times New Roman"/>
          <w:sz w:val="28"/>
          <w:szCs w:val="28"/>
        </w:rPr>
        <w:t xml:space="preserve"> - в таблицу 2 перечень мероприятий </w:t>
      </w:r>
      <w:proofErr w:type="gramStart"/>
      <w:r w:rsidRPr="00066346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066346">
        <w:rPr>
          <w:rFonts w:ascii="Times New Roman" w:hAnsi="Times New Roman"/>
          <w:sz w:val="28"/>
          <w:szCs w:val="28"/>
        </w:rPr>
        <w:t xml:space="preserve"> программ;</w:t>
      </w:r>
    </w:p>
    <w:p w:rsidR="000F4C35" w:rsidRPr="00066346" w:rsidRDefault="000F4C35" w:rsidP="000F4C35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 w:rsidRPr="00066346">
        <w:rPr>
          <w:rFonts w:ascii="Times New Roman" w:hAnsi="Times New Roman"/>
          <w:sz w:val="28"/>
          <w:szCs w:val="28"/>
        </w:rPr>
        <w:t>- в таблицу 3 Объем финансовых ресурсов, необходимых для реализации м</w:t>
      </w:r>
      <w:r w:rsidRPr="00066346">
        <w:rPr>
          <w:rFonts w:ascii="Times New Roman" w:hAnsi="Times New Roman"/>
          <w:sz w:val="28"/>
          <w:szCs w:val="28"/>
        </w:rPr>
        <w:t>у</w:t>
      </w:r>
      <w:r w:rsidRPr="00066346">
        <w:rPr>
          <w:rFonts w:ascii="Times New Roman" w:hAnsi="Times New Roman"/>
          <w:sz w:val="28"/>
          <w:szCs w:val="28"/>
        </w:rPr>
        <w:t>ниципальной программы.</w:t>
      </w:r>
    </w:p>
    <w:p w:rsidR="0048265C" w:rsidRPr="00E02780" w:rsidRDefault="0048265C" w:rsidP="0048265C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ab/>
        <w:t>2. Настоящее постановление обнародовать путем его размещения на офиц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альном сайте Администрации Смоленского района Алтайского края в информац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онно-телекоммуникационной сети «Интернет».</w:t>
      </w:r>
    </w:p>
    <w:p w:rsidR="0048265C" w:rsidRPr="002B0F40" w:rsidRDefault="0048265C" w:rsidP="0048265C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3</w:t>
      </w:r>
      <w:r w:rsidRPr="002B0F4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B0F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0F40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2B0F40">
        <w:rPr>
          <w:rFonts w:ascii="Times New Roman" w:hAnsi="Times New Roman"/>
          <w:sz w:val="28"/>
          <w:szCs w:val="28"/>
        </w:rPr>
        <w:t>.</w:t>
      </w:r>
    </w:p>
    <w:p w:rsidR="0048265C" w:rsidRPr="002B0F40" w:rsidRDefault="0048265C" w:rsidP="004826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265C" w:rsidRPr="002B0F40" w:rsidRDefault="0048265C" w:rsidP="004826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 w:rsidRPr="002B0F40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B0F4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B0F4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B0F4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Л.В.Моисеева</w:t>
      </w:r>
    </w:p>
    <w:p w:rsidR="0048265C" w:rsidRPr="002B0F40" w:rsidRDefault="0048265C" w:rsidP="004826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475" w:rsidRPr="00066346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Pr="00066346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Pr="00066346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Pr="00066346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Pr="00066346" w:rsidRDefault="0083147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0F4C35" w:rsidRDefault="000F4C3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0F4C35" w:rsidRDefault="000F4C3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0F4C35" w:rsidRDefault="000F4C3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0F4C35" w:rsidRDefault="000F4C3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0F4C35" w:rsidRDefault="000F4C3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0F4C35" w:rsidRDefault="000F4C3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0F4C35" w:rsidRDefault="000F4C3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0F4C35" w:rsidRDefault="000F4C3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0F4C35" w:rsidRDefault="000F4C3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0F4C35" w:rsidRDefault="000F4C3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0F4C35" w:rsidRPr="00066346" w:rsidRDefault="000F4C3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Pr="00066346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66346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583BC7" w:rsidRPr="00066346">
        <w:rPr>
          <w:rFonts w:ascii="Times New Roman" w:hAnsi="Times New Roman"/>
          <w:sz w:val="24"/>
          <w:szCs w:val="24"/>
        </w:rPr>
        <w:t xml:space="preserve">     </w:t>
      </w:r>
      <w:r w:rsidRPr="00066346">
        <w:rPr>
          <w:rFonts w:ascii="Times New Roman" w:hAnsi="Times New Roman"/>
          <w:sz w:val="24"/>
          <w:szCs w:val="24"/>
        </w:rPr>
        <w:t>Приложение</w:t>
      </w:r>
      <w:r w:rsidR="003C64E9" w:rsidRPr="00066346">
        <w:rPr>
          <w:rFonts w:ascii="Times New Roman" w:hAnsi="Times New Roman"/>
          <w:sz w:val="24"/>
          <w:szCs w:val="24"/>
        </w:rPr>
        <w:t xml:space="preserve"> 1</w:t>
      </w:r>
      <w:r w:rsidRPr="00066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E02780" w:rsidRPr="00066346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66346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E02780" w:rsidRPr="00066346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66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Смоленского района Алтайского </w:t>
      </w:r>
    </w:p>
    <w:p w:rsidR="00E02780" w:rsidRPr="00066346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6634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583BC7" w:rsidRPr="00066346">
        <w:rPr>
          <w:rFonts w:ascii="Times New Roman" w:hAnsi="Times New Roman"/>
          <w:sz w:val="24"/>
          <w:szCs w:val="24"/>
        </w:rPr>
        <w:t xml:space="preserve">                               к</w:t>
      </w:r>
      <w:r w:rsidRPr="00066346">
        <w:rPr>
          <w:rFonts w:ascii="Times New Roman" w:hAnsi="Times New Roman"/>
          <w:sz w:val="24"/>
          <w:szCs w:val="24"/>
        </w:rPr>
        <w:t xml:space="preserve">рая  от </w:t>
      </w:r>
      <w:r w:rsidR="00F92285">
        <w:rPr>
          <w:rFonts w:ascii="Times New Roman" w:hAnsi="Times New Roman"/>
          <w:sz w:val="28"/>
          <w:szCs w:val="28"/>
        </w:rPr>
        <w:t>29.12.2023 № 1268</w:t>
      </w:r>
    </w:p>
    <w:p w:rsidR="00E02780" w:rsidRPr="00066346" w:rsidRDefault="00E02780" w:rsidP="00F00196">
      <w:pPr>
        <w:spacing w:before="100" w:beforeAutospacing="1" w:after="100" w:afterAutospacing="1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BA71A6" w:rsidRPr="00066346" w:rsidRDefault="009E2DA9" w:rsidP="00BA71A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6346">
        <w:rPr>
          <w:rFonts w:ascii="Times New Roman" w:hAnsi="Times New Roman"/>
          <w:sz w:val="28"/>
          <w:szCs w:val="28"/>
        </w:rPr>
        <w:t xml:space="preserve">ПАСПОРТ </w:t>
      </w:r>
    </w:p>
    <w:p w:rsidR="009E2DA9" w:rsidRPr="00066346" w:rsidRDefault="009E2DA9" w:rsidP="00BA71A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6346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B2331C" w:rsidRPr="00066346" w:rsidRDefault="009E2DA9" w:rsidP="00BA71A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6346">
        <w:rPr>
          <w:rFonts w:ascii="Times New Roman" w:hAnsi="Times New Roman"/>
          <w:b/>
          <w:sz w:val="28"/>
          <w:szCs w:val="28"/>
        </w:rPr>
        <w:t xml:space="preserve">«Повышение безопасности дорожного движения в Смоленском районе </w:t>
      </w:r>
    </w:p>
    <w:p w:rsidR="009E2DA9" w:rsidRPr="00066346" w:rsidRDefault="009E2DA9" w:rsidP="00BA71A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6346">
        <w:rPr>
          <w:rFonts w:ascii="Times New Roman" w:hAnsi="Times New Roman"/>
          <w:b/>
          <w:sz w:val="28"/>
          <w:szCs w:val="28"/>
        </w:rPr>
        <w:t>Алтайского края»</w:t>
      </w:r>
    </w:p>
    <w:tbl>
      <w:tblPr>
        <w:tblW w:w="100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562"/>
      </w:tblGrid>
      <w:tr w:rsidR="009E2DA9" w:rsidRPr="00066346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066346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9E2DA9" w:rsidRPr="00066346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066346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Управление ЖКХ, строительства, архите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туры и газификации администрации См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ленского района Алтайского края</w:t>
            </w:r>
          </w:p>
        </w:tc>
      </w:tr>
      <w:tr w:rsidR="009E2DA9" w:rsidRPr="00066346" w:rsidTr="009A1038">
        <w:trPr>
          <w:cantSplit/>
          <w:trHeight w:val="3688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066346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A6" w:rsidRPr="0006634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Администрация Смоленского района, А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тайского края</w:t>
            </w:r>
            <w:r w:rsidR="009A1038" w:rsidRPr="000663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DA9" w:rsidRPr="00066346" w:rsidRDefault="009E2DA9" w:rsidP="002C05F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Управление ЖКХ, строительства, архите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туры и газификации администрации См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1038" w:rsidRPr="00066346">
              <w:rPr>
                <w:rFonts w:ascii="Times New Roman" w:hAnsi="Times New Roman" w:cs="Times New Roman"/>
                <w:sz w:val="28"/>
                <w:szCs w:val="28"/>
              </w:rPr>
              <w:t xml:space="preserve">ленского района Алтайского края; 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ОМВД России  по Смоленскому району (по согл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  <w:r w:rsidR="009A1038" w:rsidRPr="0006634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сельсоветов См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ленского района (по согласованию)</w:t>
            </w:r>
            <w:r w:rsidR="009A1038" w:rsidRPr="0006634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рядные организации  (по результату ко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курсных процедур)</w:t>
            </w:r>
          </w:p>
        </w:tc>
      </w:tr>
      <w:tr w:rsidR="009E2DA9" w:rsidRPr="00066346" w:rsidTr="009C75D2">
        <w:trPr>
          <w:cantSplit/>
          <w:trHeight w:val="406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06634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Программно-целевые инструменты </w:t>
            </w:r>
          </w:p>
          <w:p w:rsidR="009E2DA9" w:rsidRPr="0006634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066346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6346">
              <w:rPr>
                <w:rFonts w:ascii="Times New Roman" w:hAnsi="Times New Roman"/>
                <w:sz w:val="28"/>
                <w:szCs w:val="28"/>
              </w:rPr>
              <w:t>- Федеральный закон от 10 декабря 1995 г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о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да № 196-ФЗ «О безопасности дорожного движения» (в редакции от 28.07.2012 г.); п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о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становление Правительства Российской Ф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е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дерации от 5 декабря 2001 года № 848 «О федеральной целевой программе «Развитие транспортной системы России (2010-2015 годы) (в редакции от 22.12.2010 г.)»; закон Алтайского края от 16 июля 1996 года № 32 – ЗС «О безопасности дорожного движения в Алтайском крае»;</w:t>
            </w:r>
            <w:proofErr w:type="gramEnd"/>
            <w:r w:rsidRPr="00066346">
              <w:rPr>
                <w:rFonts w:ascii="Times New Roman" w:hAnsi="Times New Roman"/>
                <w:sz w:val="28"/>
                <w:szCs w:val="28"/>
              </w:rPr>
              <w:t xml:space="preserve"> Устав муниципального образования Смоленский район</w:t>
            </w:r>
            <w:r w:rsidR="009C75D2" w:rsidRPr="00066346">
              <w:rPr>
                <w:rFonts w:ascii="Times New Roman" w:hAnsi="Times New Roman"/>
                <w:sz w:val="28"/>
                <w:szCs w:val="28"/>
              </w:rPr>
              <w:t xml:space="preserve"> Алтайского края;</w:t>
            </w:r>
          </w:p>
          <w:p w:rsidR="009E2DA9" w:rsidRPr="00066346" w:rsidRDefault="009E2DA9" w:rsidP="009C75D2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66346">
              <w:rPr>
                <w:rFonts w:ascii="Times New Roman" w:eastAsia="Calibri" w:hAnsi="Times New Roman"/>
                <w:sz w:val="28"/>
                <w:szCs w:val="28"/>
              </w:rPr>
              <w:t>- Федеральный закон от 06.10.2003 № 131-ФЗ «Об общих принципах организации м</w:t>
            </w:r>
            <w:r w:rsidRPr="00066346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066346">
              <w:rPr>
                <w:rFonts w:ascii="Times New Roman" w:eastAsia="Calibri" w:hAnsi="Times New Roman"/>
                <w:sz w:val="28"/>
                <w:szCs w:val="28"/>
              </w:rPr>
              <w:t>стного самоуправления» (в редакции от 14.07.2022 г.);- Федеральный закон от 13.07.2015 № 220-ФЗ «Об организации рег</w:t>
            </w:r>
            <w:r w:rsidRPr="00066346"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 w:rsidRPr="00066346">
              <w:rPr>
                <w:rFonts w:ascii="Times New Roman" w:eastAsia="Calibri" w:hAnsi="Times New Roman"/>
                <w:sz w:val="28"/>
                <w:szCs w:val="28"/>
              </w:rPr>
              <w:t>лярных перевозок пассажиров и багажа а</w:t>
            </w:r>
            <w:r w:rsidRPr="00066346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066346">
              <w:rPr>
                <w:rFonts w:ascii="Times New Roman" w:eastAsia="Calibri" w:hAnsi="Times New Roman"/>
                <w:sz w:val="28"/>
                <w:szCs w:val="28"/>
              </w:rPr>
              <w:t>томобильным транспортом и городским н</w:t>
            </w:r>
            <w:r w:rsidRPr="00066346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066346">
              <w:rPr>
                <w:rFonts w:ascii="Times New Roman" w:eastAsia="Calibri" w:hAnsi="Times New Roman"/>
                <w:sz w:val="28"/>
                <w:szCs w:val="28"/>
              </w:rPr>
              <w:t>земным</w:t>
            </w:r>
          </w:p>
        </w:tc>
      </w:tr>
      <w:tr w:rsidR="009E2DA9" w:rsidRPr="00066346" w:rsidTr="009C75D2">
        <w:trPr>
          <w:cantSplit/>
          <w:trHeight w:val="3575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06634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066346" w:rsidRDefault="009E2DA9" w:rsidP="00BA71A6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66346">
              <w:rPr>
                <w:rFonts w:ascii="Times New Roman" w:eastAsia="Calibri" w:hAnsi="Times New Roman"/>
                <w:sz w:val="28"/>
                <w:szCs w:val="28"/>
              </w:rPr>
              <w:t>электрическим транспортом в Российской Федерации и о внесении изменений в о</w:t>
            </w:r>
            <w:r w:rsidRPr="00066346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066346">
              <w:rPr>
                <w:rFonts w:ascii="Times New Roman" w:eastAsia="Calibri" w:hAnsi="Times New Roman"/>
                <w:sz w:val="28"/>
                <w:szCs w:val="28"/>
              </w:rPr>
              <w:t>дельные законодательные акты Российской Федерации» (в редакции от 01.05.2022);</w:t>
            </w:r>
          </w:p>
          <w:p w:rsidR="009E2DA9" w:rsidRPr="00066346" w:rsidRDefault="009E2DA9" w:rsidP="00BA71A6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66346">
              <w:rPr>
                <w:rFonts w:ascii="Times New Roman" w:eastAsia="Calibri" w:hAnsi="Times New Roman"/>
                <w:sz w:val="28"/>
                <w:szCs w:val="28"/>
              </w:rPr>
              <w:t>- Федеральный закон от 08.11.2007 №259-ФЗ «Устав автомобильного транспорта и горо</w:t>
            </w:r>
            <w:r w:rsidRPr="00066346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066346">
              <w:rPr>
                <w:rFonts w:ascii="Times New Roman" w:eastAsia="Calibri" w:hAnsi="Times New Roman"/>
                <w:sz w:val="28"/>
                <w:szCs w:val="28"/>
              </w:rPr>
              <w:t>ского наземного электрического транспо</w:t>
            </w:r>
            <w:r w:rsidRPr="00066346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066346">
              <w:rPr>
                <w:rFonts w:ascii="Times New Roman" w:eastAsia="Calibri" w:hAnsi="Times New Roman"/>
                <w:sz w:val="28"/>
                <w:szCs w:val="28"/>
              </w:rPr>
              <w:t>та» (в редакции от 06.03.2022);</w:t>
            </w:r>
          </w:p>
          <w:p w:rsidR="009E2DA9" w:rsidRPr="00066346" w:rsidRDefault="009E2DA9" w:rsidP="00BA71A6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066346">
              <w:rPr>
                <w:rFonts w:ascii="Times New Roman" w:eastAsia="Calibri" w:hAnsi="Times New Roman"/>
                <w:sz w:val="28"/>
                <w:szCs w:val="28"/>
              </w:rPr>
              <w:t>- Конституция Российской Федерации (с и</w:t>
            </w:r>
            <w:r w:rsidRPr="00066346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Pr="00066346">
              <w:rPr>
                <w:rFonts w:ascii="Times New Roman" w:eastAsia="Calibri" w:hAnsi="Times New Roman"/>
                <w:sz w:val="28"/>
                <w:szCs w:val="28"/>
              </w:rPr>
              <w:t>менениями от 01.07.2020).</w:t>
            </w:r>
          </w:p>
        </w:tc>
      </w:tr>
      <w:tr w:rsidR="009E2DA9" w:rsidRPr="00066346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06634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06634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- сокращение смертности от дорожно-транспортных происшествий, в том числе, детской смертности;</w:t>
            </w:r>
          </w:p>
          <w:p w:rsidR="009E2DA9" w:rsidRPr="0006634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 населения за счет организации пассажирских перевозок и багажа по муниципальным маршрутам через подрядную организацию</w:t>
            </w:r>
          </w:p>
        </w:tc>
      </w:tr>
      <w:tr w:rsidR="009E2DA9" w:rsidRPr="00066346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06634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06634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- развитие системы организации движения транспортных средств и пешеходов и пов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шение безопасности дорожных условий;</w:t>
            </w:r>
          </w:p>
          <w:p w:rsidR="009E2DA9" w:rsidRPr="0006634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населением с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циальных услуг в муниципальном образов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нии Смоленский район Алтайского края, ч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рез организацию пассажирских перевозок и багажа по муниципальным маршрутам;</w:t>
            </w:r>
          </w:p>
          <w:p w:rsidR="009E2DA9" w:rsidRPr="0006634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- содержание пункта обогрева пассажиров в период ожидания общественного транспо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 xml:space="preserve">та, расположенного по адресу: </w:t>
            </w:r>
            <w:proofErr w:type="gramStart"/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. Смоле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>ское, ул. Заводская, 63.</w:t>
            </w:r>
          </w:p>
        </w:tc>
      </w:tr>
      <w:tr w:rsidR="009E2DA9" w:rsidRPr="00066346" w:rsidTr="009C75D2">
        <w:trPr>
          <w:cantSplit/>
          <w:trHeight w:val="36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06634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</w:p>
          <w:p w:rsidR="009E2DA9" w:rsidRPr="0006634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066346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6346">
              <w:rPr>
                <w:rFonts w:ascii="Times New Roman" w:hAnsi="Times New Roman"/>
                <w:sz w:val="28"/>
                <w:szCs w:val="28"/>
              </w:rPr>
              <w:t>- социальный риск (число лиц, погибших в дорожно-транспортных происшествиях);</w:t>
            </w:r>
          </w:p>
          <w:p w:rsidR="009E2DA9" w:rsidRPr="00066346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6346">
              <w:rPr>
                <w:rFonts w:ascii="Times New Roman" w:hAnsi="Times New Roman"/>
                <w:sz w:val="28"/>
                <w:szCs w:val="28"/>
              </w:rPr>
              <w:t>- оснащение дорожными знаками улично-дорожной сети Смоленского района в соо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т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ветствии с Проектом организации дорожн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о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го движения;</w:t>
            </w:r>
          </w:p>
          <w:p w:rsidR="009E2DA9" w:rsidRPr="00066346" w:rsidRDefault="009E2DA9" w:rsidP="008F381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634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F381A" w:rsidRPr="00066346">
              <w:rPr>
                <w:rFonts w:ascii="Times New Roman" w:hAnsi="Times New Roman"/>
                <w:sz w:val="28"/>
                <w:szCs w:val="28"/>
              </w:rPr>
              <w:t xml:space="preserve">Перевезено </w:t>
            </w:r>
            <w:r w:rsidR="00BA71A6" w:rsidRPr="00066346">
              <w:rPr>
                <w:rFonts w:ascii="Times New Roman" w:hAnsi="Times New Roman"/>
                <w:sz w:val="28"/>
                <w:szCs w:val="28"/>
              </w:rPr>
              <w:t>пас</w:t>
            </w:r>
            <w:r w:rsidR="008F381A" w:rsidRPr="00066346">
              <w:rPr>
                <w:rFonts w:ascii="Times New Roman" w:hAnsi="Times New Roman"/>
                <w:sz w:val="28"/>
                <w:szCs w:val="28"/>
              </w:rPr>
              <w:t>с</w:t>
            </w:r>
            <w:r w:rsidR="00BA71A6" w:rsidRPr="00066346">
              <w:rPr>
                <w:rFonts w:ascii="Times New Roman" w:hAnsi="Times New Roman"/>
                <w:sz w:val="28"/>
                <w:szCs w:val="28"/>
              </w:rPr>
              <w:t>ажиро</w:t>
            </w:r>
            <w:r w:rsidR="008F381A" w:rsidRPr="00066346">
              <w:rPr>
                <w:rFonts w:ascii="Times New Roman" w:hAnsi="Times New Roman"/>
                <w:sz w:val="28"/>
                <w:szCs w:val="28"/>
              </w:rPr>
              <w:t>в</w:t>
            </w:r>
            <w:r w:rsidR="00BA71A6" w:rsidRPr="00066346">
              <w:rPr>
                <w:rFonts w:ascii="Times New Roman" w:hAnsi="Times New Roman"/>
                <w:sz w:val="28"/>
                <w:szCs w:val="28"/>
              </w:rPr>
              <w:t xml:space="preserve"> за год; (</w:t>
            </w:r>
            <w:r w:rsidR="008F381A" w:rsidRPr="00066346">
              <w:rPr>
                <w:rFonts w:ascii="Times New Roman" w:hAnsi="Times New Roman"/>
                <w:sz w:val="28"/>
                <w:szCs w:val="28"/>
              </w:rPr>
              <w:t>тыс. чел</w:t>
            </w:r>
            <w:r w:rsidR="008F381A" w:rsidRPr="00066346">
              <w:rPr>
                <w:rFonts w:ascii="Times New Roman" w:hAnsi="Times New Roman"/>
                <w:sz w:val="28"/>
                <w:szCs w:val="28"/>
              </w:rPr>
              <w:t>о</w:t>
            </w:r>
            <w:r w:rsidR="008F381A" w:rsidRPr="00066346">
              <w:rPr>
                <w:rFonts w:ascii="Times New Roman" w:hAnsi="Times New Roman"/>
                <w:sz w:val="28"/>
                <w:szCs w:val="28"/>
              </w:rPr>
              <w:t>век)</w:t>
            </w:r>
          </w:p>
        </w:tc>
      </w:tr>
      <w:tr w:rsidR="009E2DA9" w:rsidRPr="00066346" w:rsidTr="009A1038">
        <w:trPr>
          <w:cantSplit/>
          <w:trHeight w:val="661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06634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</w:p>
          <w:p w:rsidR="009E2DA9" w:rsidRPr="0006634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066346" w:rsidRDefault="009E2DA9" w:rsidP="009A103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6346">
              <w:rPr>
                <w:rFonts w:ascii="Times New Roman" w:hAnsi="Times New Roman"/>
                <w:sz w:val="28"/>
                <w:szCs w:val="28"/>
              </w:rPr>
              <w:t>2021 – 2025 годы</w:t>
            </w:r>
          </w:p>
        </w:tc>
      </w:tr>
      <w:tr w:rsidR="009E2DA9" w:rsidRPr="00066346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06634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:rsidR="009E2DA9" w:rsidRPr="0006634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864" w:rsidRPr="00066346" w:rsidRDefault="005D4864" w:rsidP="005D4864">
            <w:pPr>
              <w:pStyle w:val="ConsPlusCell"/>
              <w:widowControl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06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общий объем финансирования – </w:t>
            </w:r>
            <w:r w:rsidR="008B42C7" w:rsidRPr="00066346">
              <w:rPr>
                <w:rFonts w:ascii="Times New Roman" w:hAnsi="Times New Roman"/>
                <w:sz w:val="28"/>
                <w:szCs w:val="28"/>
              </w:rPr>
              <w:t>2</w:t>
            </w:r>
            <w:r w:rsidR="005E3298">
              <w:rPr>
                <w:rFonts w:ascii="Times New Roman" w:hAnsi="Times New Roman"/>
                <w:sz w:val="28"/>
                <w:szCs w:val="28"/>
              </w:rPr>
              <w:t>9</w:t>
            </w:r>
            <w:r w:rsidR="000F4C35">
              <w:rPr>
                <w:rFonts w:ascii="Times New Roman" w:hAnsi="Times New Roman"/>
                <w:sz w:val="28"/>
                <w:szCs w:val="28"/>
              </w:rPr>
              <w:t>0</w:t>
            </w:r>
            <w:r w:rsidR="008B42C7" w:rsidRPr="00066346">
              <w:rPr>
                <w:rFonts w:ascii="Times New Roman" w:hAnsi="Times New Roman"/>
                <w:sz w:val="28"/>
                <w:szCs w:val="28"/>
              </w:rPr>
              <w:t xml:space="preserve">0,05 </w:t>
            </w:r>
            <w:r w:rsidRPr="0006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рублей, в том числе по годам: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 г. –</w:t>
            </w:r>
            <w:r w:rsidR="00D66F75" w:rsidRPr="0006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6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1520,0 тыс. рублей;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2022 г. – </w:t>
            </w:r>
            <w:r w:rsidR="00D66F75" w:rsidRPr="0006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C1A81" w:rsidRPr="0006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F6344" w:rsidRPr="0006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220,00</w:t>
            </w:r>
            <w:r w:rsidRPr="0006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тыс. рублей;</w:t>
            </w:r>
            <w:proofErr w:type="gramEnd"/>
          </w:p>
          <w:p w:rsidR="009E2DA9" w:rsidRPr="00066346" w:rsidRDefault="005D4864" w:rsidP="00884724">
            <w:pPr>
              <w:pStyle w:val="ConsPlusCell"/>
              <w:widowControl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2023 г. – </w:t>
            </w:r>
            <w:r w:rsidR="008B42C7" w:rsidRPr="00066346">
              <w:rPr>
                <w:rFonts w:ascii="Times New Roman" w:hAnsi="Times New Roman"/>
                <w:sz w:val="28"/>
                <w:szCs w:val="28"/>
              </w:rPr>
              <w:t>540,05</w:t>
            </w:r>
            <w:r w:rsidRPr="0006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тыс. рублей;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2024 г. – </w:t>
            </w:r>
            <w:r w:rsidR="00D66F75" w:rsidRPr="0006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5E32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0F4C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Pr="0006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0,0  тыс. рублей;</w:t>
            </w:r>
            <w:r w:rsidRPr="000663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2025 г. – </w:t>
            </w:r>
            <w:r w:rsidR="00D66F75" w:rsidRPr="0006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06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20,0 тыс. рублей.</w:t>
            </w:r>
            <w:proofErr w:type="gramEnd"/>
          </w:p>
        </w:tc>
      </w:tr>
      <w:tr w:rsidR="009E2DA9" w:rsidRPr="00066346" w:rsidTr="009C75D2">
        <w:trPr>
          <w:cantSplit/>
          <w:trHeight w:val="60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06634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9E2DA9" w:rsidRPr="0006634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066346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6346">
              <w:rPr>
                <w:rFonts w:ascii="Times New Roman" w:hAnsi="Times New Roman"/>
                <w:sz w:val="28"/>
                <w:szCs w:val="28"/>
              </w:rPr>
              <w:t>- сокращение смертности от дорожно-транспортных происшествий;</w:t>
            </w:r>
          </w:p>
          <w:p w:rsidR="009E2DA9" w:rsidRPr="00066346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6346">
              <w:rPr>
                <w:rFonts w:ascii="Times New Roman" w:hAnsi="Times New Roman"/>
                <w:sz w:val="28"/>
                <w:szCs w:val="28"/>
              </w:rPr>
              <w:t>- повышение уровня безопасности дорожн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о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го движения путем оснащения дорожными знаками улично-дорожной сети Смоленск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о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го района в соответствии с Проектом орг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а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низации дорожного движения;</w:t>
            </w:r>
          </w:p>
          <w:p w:rsidR="009E2DA9" w:rsidRPr="00066346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6346">
              <w:rPr>
                <w:rFonts w:ascii="Times New Roman" w:hAnsi="Times New Roman"/>
                <w:sz w:val="28"/>
                <w:szCs w:val="28"/>
              </w:rPr>
              <w:t>- обеспечение бесперебойного и качестве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н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ного обслуживания населения при осущес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т</w:t>
            </w:r>
            <w:r w:rsidRPr="00066346">
              <w:rPr>
                <w:rFonts w:ascii="Times New Roman" w:hAnsi="Times New Roman"/>
                <w:sz w:val="28"/>
                <w:szCs w:val="28"/>
              </w:rPr>
              <w:t>влении перевозок пассажиров и багажа на муниципальных маршрутах.</w:t>
            </w:r>
          </w:p>
        </w:tc>
      </w:tr>
    </w:tbl>
    <w:p w:rsidR="00FA17D9" w:rsidRPr="00066346" w:rsidRDefault="00FA17D9" w:rsidP="00FA17D9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2DA9" w:rsidRPr="00066346" w:rsidRDefault="009E2DA9" w:rsidP="00BA71A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6346">
        <w:rPr>
          <w:rFonts w:ascii="Times New Roman" w:hAnsi="Times New Roman"/>
          <w:b/>
          <w:sz w:val="28"/>
          <w:szCs w:val="28"/>
        </w:rPr>
        <w:lastRenderedPageBreak/>
        <w:t>4. Общий объем финансовых ресурсов, необходимых для реализации м</w:t>
      </w:r>
      <w:r w:rsidRPr="00066346">
        <w:rPr>
          <w:rFonts w:ascii="Times New Roman" w:hAnsi="Times New Roman"/>
          <w:b/>
          <w:sz w:val="28"/>
          <w:szCs w:val="28"/>
        </w:rPr>
        <w:t>у</w:t>
      </w:r>
      <w:r w:rsidRPr="00066346">
        <w:rPr>
          <w:rFonts w:ascii="Times New Roman" w:hAnsi="Times New Roman"/>
          <w:b/>
          <w:sz w:val="28"/>
          <w:szCs w:val="28"/>
        </w:rPr>
        <w:t>ниципальной программы</w:t>
      </w:r>
    </w:p>
    <w:p w:rsidR="009E2DA9" w:rsidRPr="00066346" w:rsidRDefault="009E2DA9" w:rsidP="00BA71A6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C1A81" w:rsidRPr="00066346" w:rsidRDefault="009E2DA9" w:rsidP="004C1A81">
      <w:pPr>
        <w:spacing w:after="100" w:afterAutospacing="1"/>
        <w:ind w:firstLine="748"/>
        <w:contextualSpacing/>
        <w:rPr>
          <w:rFonts w:ascii="Times New Roman" w:hAnsi="Times New Roman"/>
          <w:sz w:val="28"/>
          <w:szCs w:val="28"/>
        </w:rPr>
      </w:pPr>
      <w:r w:rsidRPr="00066346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средств  местного бюджета (</w:t>
      </w:r>
      <w:r w:rsidR="00896135" w:rsidRPr="00066346">
        <w:rPr>
          <w:rFonts w:ascii="Times New Roman" w:hAnsi="Times New Roman"/>
          <w:sz w:val="28"/>
          <w:szCs w:val="28"/>
        </w:rPr>
        <w:t>Таблица</w:t>
      </w:r>
      <w:r w:rsidRPr="00066346">
        <w:rPr>
          <w:rFonts w:ascii="Times New Roman" w:hAnsi="Times New Roman"/>
          <w:sz w:val="28"/>
          <w:szCs w:val="28"/>
        </w:rPr>
        <w:t xml:space="preserve"> 3) в соответствии с бюджетом на соответствующий финансовый год и плановый период.</w:t>
      </w:r>
    </w:p>
    <w:p w:rsidR="00896135" w:rsidRPr="00066346" w:rsidRDefault="00896135" w:rsidP="004C1A81">
      <w:pPr>
        <w:spacing w:after="100" w:afterAutospacing="1"/>
        <w:ind w:firstLine="748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066346">
        <w:rPr>
          <w:rFonts w:ascii="Times New Roman" w:hAnsi="Times New Roman"/>
          <w:sz w:val="28"/>
          <w:szCs w:val="28"/>
          <w:shd w:val="clear" w:color="auto" w:fill="FFFFFF"/>
        </w:rPr>
        <w:t xml:space="preserve">Объем финансирования Программы в 2021-2025 годы составит – </w:t>
      </w:r>
      <w:r w:rsidR="008B42C7" w:rsidRPr="00066346">
        <w:rPr>
          <w:rFonts w:ascii="Times New Roman" w:hAnsi="Times New Roman"/>
          <w:sz w:val="28"/>
          <w:szCs w:val="28"/>
        </w:rPr>
        <w:t>2</w:t>
      </w:r>
      <w:r w:rsidR="00BD4EE4">
        <w:rPr>
          <w:rFonts w:ascii="Times New Roman" w:hAnsi="Times New Roman"/>
          <w:sz w:val="28"/>
          <w:szCs w:val="28"/>
        </w:rPr>
        <w:t>9</w:t>
      </w:r>
      <w:r w:rsidR="000F4C35">
        <w:rPr>
          <w:rFonts w:ascii="Times New Roman" w:hAnsi="Times New Roman"/>
          <w:sz w:val="28"/>
          <w:szCs w:val="28"/>
        </w:rPr>
        <w:t>0</w:t>
      </w:r>
      <w:r w:rsidR="008B42C7" w:rsidRPr="00066346">
        <w:rPr>
          <w:rFonts w:ascii="Times New Roman" w:hAnsi="Times New Roman"/>
          <w:sz w:val="28"/>
          <w:szCs w:val="28"/>
        </w:rPr>
        <w:t>0,05</w:t>
      </w:r>
      <w:r w:rsidR="00EC3775" w:rsidRPr="000663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6346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рублей, в том числе по годам:</w:t>
      </w:r>
    </w:p>
    <w:p w:rsidR="00896135" w:rsidRPr="00066346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346">
        <w:rPr>
          <w:rFonts w:ascii="Times New Roman" w:hAnsi="Times New Roman" w:cs="Times New Roman"/>
          <w:sz w:val="28"/>
          <w:szCs w:val="28"/>
          <w:shd w:val="clear" w:color="auto" w:fill="FFFFFF"/>
        </w:rPr>
        <w:t>2021 г. – 1520,0 тыс. рублей;</w:t>
      </w:r>
    </w:p>
    <w:p w:rsidR="00EC3775" w:rsidRPr="00066346" w:rsidRDefault="00EC377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г. –  </w:t>
      </w:r>
      <w:r w:rsidR="00D66F75" w:rsidRPr="00066346">
        <w:rPr>
          <w:rFonts w:ascii="Times New Roman" w:hAnsi="Times New Roman" w:cs="Times New Roman"/>
          <w:sz w:val="28"/>
          <w:szCs w:val="28"/>
          <w:shd w:val="clear" w:color="auto" w:fill="FFFFFF"/>
        </w:rPr>
        <w:t>220,0</w:t>
      </w:r>
      <w:r w:rsidRPr="00066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896135" w:rsidRPr="00066346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г. – </w:t>
      </w:r>
      <w:r w:rsidR="008B42C7" w:rsidRPr="00066346">
        <w:rPr>
          <w:rFonts w:ascii="Times New Roman" w:hAnsi="Times New Roman"/>
          <w:sz w:val="28"/>
          <w:szCs w:val="28"/>
        </w:rPr>
        <w:t xml:space="preserve">540,05 </w:t>
      </w:r>
      <w:r w:rsidRPr="00066346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896135" w:rsidRPr="00066346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2024 г. –    </w:t>
      </w:r>
      <w:r w:rsidR="00BD4EE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0F4C35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066346">
        <w:rPr>
          <w:rFonts w:ascii="Times New Roman" w:hAnsi="Times New Roman" w:cs="Times New Roman"/>
          <w:sz w:val="28"/>
          <w:szCs w:val="28"/>
          <w:shd w:val="clear" w:color="auto" w:fill="FFFFFF"/>
        </w:rPr>
        <w:t>0,0 тыс. рублей;</w:t>
      </w:r>
    </w:p>
    <w:p w:rsidR="00896135" w:rsidRPr="00066346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346">
        <w:rPr>
          <w:rFonts w:ascii="Times New Roman" w:hAnsi="Times New Roman" w:cs="Times New Roman"/>
          <w:sz w:val="28"/>
          <w:szCs w:val="28"/>
          <w:shd w:val="clear" w:color="auto" w:fill="FFFFFF"/>
        </w:rPr>
        <w:t>2025 г. –    20,0 тыс. рублей, из них:</w:t>
      </w:r>
    </w:p>
    <w:p w:rsidR="00896135" w:rsidRPr="00066346" w:rsidRDefault="00896135" w:rsidP="00896135">
      <w:pPr>
        <w:tabs>
          <w:tab w:val="left" w:pos="1340"/>
          <w:tab w:val="center" w:pos="5033"/>
        </w:tabs>
        <w:spacing w:after="0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066346">
        <w:rPr>
          <w:rFonts w:ascii="Times New Roman" w:hAnsi="Times New Roman"/>
          <w:sz w:val="28"/>
          <w:szCs w:val="28"/>
          <w:shd w:val="clear" w:color="auto" w:fill="FFFFFF"/>
        </w:rPr>
        <w:t xml:space="preserve">средства муниципального образования </w:t>
      </w:r>
      <w:r w:rsidR="00EC3775" w:rsidRPr="00066346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0663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B42C7" w:rsidRPr="00066346">
        <w:rPr>
          <w:rFonts w:ascii="Times New Roman" w:hAnsi="Times New Roman"/>
          <w:sz w:val="28"/>
          <w:szCs w:val="28"/>
        </w:rPr>
        <w:t>2</w:t>
      </w:r>
      <w:r w:rsidR="00BD4EE4">
        <w:rPr>
          <w:rFonts w:ascii="Times New Roman" w:hAnsi="Times New Roman"/>
          <w:sz w:val="28"/>
          <w:szCs w:val="28"/>
        </w:rPr>
        <w:t>9</w:t>
      </w:r>
      <w:r w:rsidR="000F4C35">
        <w:rPr>
          <w:rFonts w:ascii="Times New Roman" w:hAnsi="Times New Roman"/>
          <w:sz w:val="28"/>
          <w:szCs w:val="28"/>
        </w:rPr>
        <w:t>0</w:t>
      </w:r>
      <w:r w:rsidR="008B42C7" w:rsidRPr="00066346">
        <w:rPr>
          <w:rFonts w:ascii="Times New Roman" w:hAnsi="Times New Roman"/>
          <w:sz w:val="28"/>
          <w:szCs w:val="28"/>
        </w:rPr>
        <w:t>0,05</w:t>
      </w:r>
      <w:r w:rsidR="008F6344" w:rsidRPr="00066346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066346">
        <w:rPr>
          <w:rFonts w:ascii="Times New Roman" w:hAnsi="Times New Roman"/>
          <w:sz w:val="28"/>
          <w:szCs w:val="28"/>
          <w:shd w:val="clear" w:color="auto" w:fill="FFFFFF"/>
        </w:rPr>
        <w:t>тыс. рублей, в том числе по г</w:t>
      </w:r>
      <w:r w:rsidRPr="0006634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066346">
        <w:rPr>
          <w:rFonts w:ascii="Times New Roman" w:hAnsi="Times New Roman"/>
          <w:sz w:val="28"/>
          <w:szCs w:val="28"/>
          <w:shd w:val="clear" w:color="auto" w:fill="FFFFFF"/>
        </w:rPr>
        <w:t>дам:</w:t>
      </w:r>
    </w:p>
    <w:p w:rsidR="00896135" w:rsidRPr="00066346" w:rsidRDefault="00896135" w:rsidP="00896135">
      <w:pPr>
        <w:tabs>
          <w:tab w:val="left" w:pos="1340"/>
          <w:tab w:val="center" w:pos="5033"/>
        </w:tabs>
        <w:spacing w:after="0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066346">
        <w:rPr>
          <w:rFonts w:ascii="Times New Roman" w:hAnsi="Times New Roman"/>
          <w:sz w:val="28"/>
          <w:szCs w:val="28"/>
          <w:shd w:val="clear" w:color="auto" w:fill="FFFFFF"/>
        </w:rPr>
        <w:t xml:space="preserve">         2021 г. –</w:t>
      </w:r>
      <w:r w:rsidR="00D66F75" w:rsidRPr="00066346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066346">
        <w:rPr>
          <w:rFonts w:ascii="Times New Roman" w:hAnsi="Times New Roman"/>
          <w:sz w:val="28"/>
          <w:szCs w:val="28"/>
          <w:shd w:val="clear" w:color="auto" w:fill="FFFFFF"/>
        </w:rPr>
        <w:t>1520,0 тыс. рублей;</w:t>
      </w:r>
    </w:p>
    <w:p w:rsidR="00EC3775" w:rsidRPr="00066346" w:rsidRDefault="00EC3775" w:rsidP="00896135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г. –  </w:t>
      </w:r>
      <w:r w:rsidR="00D66F75" w:rsidRPr="00066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344" w:rsidRPr="00066346">
        <w:rPr>
          <w:rFonts w:ascii="Times New Roman" w:hAnsi="Times New Roman" w:cs="Times New Roman"/>
          <w:sz w:val="28"/>
          <w:szCs w:val="28"/>
          <w:shd w:val="clear" w:color="auto" w:fill="FFFFFF"/>
        </w:rPr>
        <w:t>220</w:t>
      </w:r>
      <w:r w:rsidR="00D66F75" w:rsidRPr="00066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 </w:t>
      </w:r>
      <w:r w:rsidRPr="00066346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896135" w:rsidRPr="00066346" w:rsidRDefault="00896135" w:rsidP="00896135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г. – </w:t>
      </w:r>
      <w:r w:rsidR="008B42C7" w:rsidRPr="00066346">
        <w:rPr>
          <w:rFonts w:ascii="Times New Roman" w:hAnsi="Times New Roman"/>
          <w:sz w:val="28"/>
          <w:szCs w:val="28"/>
        </w:rPr>
        <w:t>540,05</w:t>
      </w:r>
      <w:r w:rsidR="008B42C7" w:rsidRPr="00066346">
        <w:rPr>
          <w:rFonts w:ascii="Times New Roman" w:hAnsi="Times New Roman"/>
          <w:sz w:val="24"/>
          <w:szCs w:val="24"/>
        </w:rPr>
        <w:t xml:space="preserve"> </w:t>
      </w:r>
      <w:r w:rsidRPr="00066346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896135" w:rsidRPr="00066346" w:rsidRDefault="00896135" w:rsidP="00896135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2024 г. –    </w:t>
      </w:r>
      <w:r w:rsidR="00BD4EE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0F4C35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066346">
        <w:rPr>
          <w:rFonts w:ascii="Times New Roman" w:hAnsi="Times New Roman" w:cs="Times New Roman"/>
          <w:sz w:val="28"/>
          <w:szCs w:val="28"/>
          <w:shd w:val="clear" w:color="auto" w:fill="FFFFFF"/>
        </w:rPr>
        <w:t>0,0 тыс. рублей;</w:t>
      </w:r>
    </w:p>
    <w:p w:rsidR="00896135" w:rsidRPr="00066346" w:rsidRDefault="000F4C35" w:rsidP="000F4C35">
      <w:pPr>
        <w:tabs>
          <w:tab w:val="left" w:pos="851"/>
        </w:tabs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2025 г. –    20,0 тыс. рублей</w:t>
      </w:r>
    </w:p>
    <w:p w:rsidR="00535661" w:rsidRPr="00066346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Pr="00066346" w:rsidRDefault="00535661" w:rsidP="00BA71A6">
      <w:pPr>
        <w:shd w:val="clear" w:color="auto" w:fill="FFFFFF"/>
        <w:tabs>
          <w:tab w:val="left" w:pos="709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  <w:sectPr w:rsidR="00535661" w:rsidRPr="00066346" w:rsidSect="0024117B">
          <w:headerReference w:type="even" r:id="rId8"/>
          <w:headerReference w:type="default" r:id="rId9"/>
          <w:footerReference w:type="even" r:id="rId10"/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535661" w:rsidRPr="00066346" w:rsidRDefault="00535661" w:rsidP="00535661">
      <w:pPr>
        <w:jc w:val="right"/>
        <w:rPr>
          <w:rFonts w:ascii="Times New Roman" w:hAnsi="Times New Roman"/>
          <w:sz w:val="24"/>
          <w:szCs w:val="24"/>
        </w:rPr>
      </w:pPr>
      <w:r w:rsidRPr="00066346"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535661" w:rsidRPr="00066346" w:rsidRDefault="00535661" w:rsidP="0053566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066346">
        <w:rPr>
          <w:rFonts w:ascii="Times New Roman" w:hAnsi="Times New Roman"/>
          <w:sz w:val="24"/>
          <w:szCs w:val="24"/>
        </w:rPr>
        <w:t>Перечень мероприятий муниципальной  программы</w:t>
      </w:r>
    </w:p>
    <w:p w:rsidR="00535661" w:rsidRPr="00066346" w:rsidRDefault="00535661" w:rsidP="0053566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066346">
        <w:rPr>
          <w:rFonts w:ascii="Times New Roman" w:hAnsi="Times New Roman"/>
          <w:sz w:val="24"/>
          <w:szCs w:val="24"/>
        </w:rPr>
        <w:t>«Повышение безопасности дорожного движения в Смоленском районе»</w:t>
      </w:r>
    </w:p>
    <w:p w:rsidR="00535661" w:rsidRPr="00066346" w:rsidRDefault="00535661" w:rsidP="00535661">
      <w:pPr>
        <w:tabs>
          <w:tab w:val="left" w:pos="1340"/>
          <w:tab w:val="center" w:pos="5033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066346">
        <w:rPr>
          <w:rFonts w:ascii="Times New Roman" w:hAnsi="Times New Roman"/>
          <w:sz w:val="24"/>
          <w:szCs w:val="24"/>
        </w:rPr>
        <w:t xml:space="preserve"> на 2021 – 2025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2898"/>
        <w:gridCol w:w="1578"/>
        <w:gridCol w:w="1749"/>
        <w:gridCol w:w="879"/>
        <w:gridCol w:w="988"/>
        <w:gridCol w:w="119"/>
        <w:gridCol w:w="1156"/>
        <w:gridCol w:w="946"/>
        <w:gridCol w:w="9"/>
        <w:gridCol w:w="858"/>
        <w:gridCol w:w="1557"/>
        <w:gridCol w:w="1925"/>
      </w:tblGrid>
      <w:tr w:rsidR="00535661" w:rsidRPr="00066346" w:rsidTr="009A1038">
        <w:tc>
          <w:tcPr>
            <w:tcW w:w="179" w:type="pct"/>
            <w:vMerge w:val="restar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63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63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663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3" w:type="pct"/>
            <w:vMerge w:val="restart"/>
          </w:tcPr>
          <w:p w:rsidR="00535661" w:rsidRPr="00066346" w:rsidRDefault="00535661" w:rsidP="00535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Цель, задача, </w:t>
            </w:r>
          </w:p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19" w:type="pct"/>
            <w:vMerge w:val="restart"/>
          </w:tcPr>
          <w:p w:rsidR="00535661" w:rsidRPr="00066346" w:rsidRDefault="00535661" w:rsidP="00535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575" w:type="pct"/>
            <w:vMerge w:val="restart"/>
          </w:tcPr>
          <w:p w:rsidR="00535661" w:rsidRPr="00066346" w:rsidRDefault="00535661" w:rsidP="00535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141" w:type="pct"/>
            <w:gridSpan w:val="8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Сумма расходов  по годам, тыс. руб.</w:t>
            </w:r>
          </w:p>
        </w:tc>
        <w:tc>
          <w:tcPr>
            <w:tcW w:w="633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Всего расходов, тыс. руб.</w:t>
            </w:r>
          </w:p>
        </w:tc>
      </w:tr>
      <w:tr w:rsidR="00535661" w:rsidRPr="00066346" w:rsidTr="009A1038">
        <w:tc>
          <w:tcPr>
            <w:tcW w:w="179" w:type="pct"/>
            <w:vMerge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535661" w:rsidRPr="00066346" w:rsidRDefault="00535661" w:rsidP="002C05F7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</w:p>
        </w:tc>
        <w:tc>
          <w:tcPr>
            <w:tcW w:w="325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419" w:type="pct"/>
            <w:gridSpan w:val="2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311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85" w:type="pct"/>
            <w:gridSpan w:val="2"/>
          </w:tcPr>
          <w:p w:rsidR="00535661" w:rsidRPr="00066346" w:rsidRDefault="00535661" w:rsidP="002C05F7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512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661" w:rsidRPr="00066346" w:rsidTr="00C87CA3">
        <w:trPr>
          <w:trHeight w:val="449"/>
        </w:trPr>
        <w:tc>
          <w:tcPr>
            <w:tcW w:w="5000" w:type="pct"/>
            <w:gridSpan w:val="13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Цель - сокращение смертности от дорожно-транспортных происшествий, в том числе, детской смертности Смоленского района</w:t>
            </w:r>
          </w:p>
        </w:tc>
      </w:tr>
      <w:tr w:rsidR="00535661" w:rsidRPr="00066346" w:rsidTr="00C87CA3">
        <w:trPr>
          <w:trHeight w:val="557"/>
        </w:trPr>
        <w:tc>
          <w:tcPr>
            <w:tcW w:w="5000" w:type="pct"/>
            <w:gridSpan w:val="13"/>
          </w:tcPr>
          <w:p w:rsidR="00535661" w:rsidRPr="00066346" w:rsidRDefault="002C05F7" w:rsidP="00C87C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1.Задача: </w:t>
            </w:r>
            <w:r w:rsidR="00794823" w:rsidRPr="00794823">
              <w:rPr>
                <w:rFonts w:ascii="Times New Roman" w:hAnsi="Times New Roman"/>
                <w:sz w:val="24"/>
                <w:szCs w:val="24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535661" w:rsidRPr="00066346" w:rsidTr="009A1038">
        <w:trPr>
          <w:trHeight w:val="105"/>
        </w:trPr>
        <w:tc>
          <w:tcPr>
            <w:tcW w:w="179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535661" w:rsidRPr="00066346" w:rsidRDefault="00033D47" w:rsidP="00C87CA3">
            <w:pPr>
              <w:tabs>
                <w:tab w:val="left" w:pos="1340"/>
                <w:tab w:val="center" w:pos="5033"/>
              </w:tabs>
              <w:spacing w:line="240" w:lineRule="auto"/>
              <w:ind w:right="175"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 xml:space="preserve">Оснащение </w:t>
            </w:r>
            <w:proofErr w:type="spellStart"/>
            <w:r w:rsidRPr="00066346">
              <w:rPr>
                <w:rFonts w:ascii="Times New Roman" w:hAnsi="Times New Roman"/>
              </w:rPr>
              <w:t>улично-</w:t>
            </w:r>
            <w:r w:rsidR="00535661" w:rsidRPr="00066346">
              <w:rPr>
                <w:rFonts w:ascii="Times New Roman" w:hAnsi="Times New Roman"/>
              </w:rPr>
              <w:t>доро-жной</w:t>
            </w:r>
            <w:proofErr w:type="spellEnd"/>
            <w:r w:rsidR="00535661" w:rsidRPr="00066346">
              <w:rPr>
                <w:rFonts w:ascii="Times New Roman" w:hAnsi="Times New Roman"/>
              </w:rPr>
              <w:t xml:space="preserve"> сети Смоленского района дорожными зн</w:t>
            </w:r>
            <w:r w:rsidR="00535661" w:rsidRPr="00066346">
              <w:rPr>
                <w:rFonts w:ascii="Times New Roman" w:hAnsi="Times New Roman"/>
              </w:rPr>
              <w:t>а</w:t>
            </w:r>
            <w:r w:rsidR="00535661" w:rsidRPr="00066346">
              <w:rPr>
                <w:rFonts w:ascii="Times New Roman" w:hAnsi="Times New Roman"/>
              </w:rPr>
              <w:t>ками, согласно ПОДД</w:t>
            </w:r>
          </w:p>
        </w:tc>
        <w:tc>
          <w:tcPr>
            <w:tcW w:w="519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575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289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25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19" w:type="pct"/>
            <w:gridSpan w:val="2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  <w:shd w:val="clear" w:color="auto" w:fill="auto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512" w:type="pct"/>
            <w:shd w:val="clear" w:color="auto" w:fill="auto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33" w:type="pct"/>
            <w:shd w:val="clear" w:color="auto" w:fill="auto"/>
          </w:tcPr>
          <w:p w:rsidR="00535661" w:rsidRPr="00066346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д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535661" w:rsidRPr="00066346" w:rsidTr="009A1038">
        <w:trPr>
          <w:trHeight w:val="105"/>
        </w:trPr>
        <w:tc>
          <w:tcPr>
            <w:tcW w:w="179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</w:tcPr>
          <w:p w:rsidR="00535661" w:rsidRPr="00066346" w:rsidRDefault="00535661" w:rsidP="00C87CA3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 xml:space="preserve">Приведение пешеходных переходов в близи </w:t>
            </w:r>
            <w:proofErr w:type="spellStart"/>
            <w:r w:rsidRPr="00066346">
              <w:rPr>
                <w:rFonts w:ascii="Times New Roman" w:hAnsi="Times New Roman"/>
              </w:rPr>
              <w:t>обще-образовательных</w:t>
            </w:r>
            <w:proofErr w:type="spellEnd"/>
            <w:r w:rsidRPr="00066346">
              <w:rPr>
                <w:rFonts w:ascii="Times New Roman" w:hAnsi="Times New Roman"/>
              </w:rPr>
              <w:t xml:space="preserve"> </w:t>
            </w:r>
            <w:proofErr w:type="spellStart"/>
            <w:r w:rsidRPr="00066346">
              <w:rPr>
                <w:rFonts w:ascii="Times New Roman" w:hAnsi="Times New Roman"/>
              </w:rPr>
              <w:t>учреж-дений</w:t>
            </w:r>
            <w:proofErr w:type="spellEnd"/>
            <w:r w:rsidRPr="00066346">
              <w:rPr>
                <w:rFonts w:ascii="Times New Roman" w:hAnsi="Times New Roman"/>
              </w:rPr>
              <w:t xml:space="preserve"> в соответствие с де</w:t>
            </w:r>
            <w:r w:rsidRPr="00066346">
              <w:rPr>
                <w:rFonts w:ascii="Times New Roman" w:hAnsi="Times New Roman"/>
              </w:rPr>
              <w:t>й</w:t>
            </w:r>
            <w:r w:rsidRPr="00066346">
              <w:rPr>
                <w:rFonts w:ascii="Times New Roman" w:hAnsi="Times New Roman"/>
              </w:rPr>
              <w:t>ствующими стандартами Российской Федерации (у</w:t>
            </w:r>
            <w:r w:rsidRPr="00066346">
              <w:rPr>
                <w:rFonts w:ascii="Times New Roman" w:hAnsi="Times New Roman"/>
              </w:rPr>
              <w:t>с</w:t>
            </w:r>
            <w:r w:rsidRPr="00066346">
              <w:rPr>
                <w:rFonts w:ascii="Times New Roman" w:hAnsi="Times New Roman"/>
              </w:rPr>
              <w:t>тановка светофоров Т</w:t>
            </w:r>
            <w:proofErr w:type="gramStart"/>
            <w:r w:rsidRPr="00066346">
              <w:rPr>
                <w:rFonts w:ascii="Times New Roman" w:hAnsi="Times New Roman"/>
              </w:rPr>
              <w:t>7</w:t>
            </w:r>
            <w:proofErr w:type="gramEnd"/>
            <w:r w:rsidRPr="00066346">
              <w:rPr>
                <w:rFonts w:ascii="Times New Roman" w:hAnsi="Times New Roman"/>
              </w:rPr>
              <w:t xml:space="preserve"> и пешеходных ограждений).</w:t>
            </w:r>
          </w:p>
        </w:tc>
        <w:tc>
          <w:tcPr>
            <w:tcW w:w="519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75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346">
              <w:rPr>
                <w:rFonts w:ascii="Times New Roman" w:hAnsi="Times New Roman"/>
                <w:sz w:val="24"/>
                <w:szCs w:val="24"/>
              </w:rPr>
              <w:t>Верхобский</w:t>
            </w:r>
            <w:proofErr w:type="spellEnd"/>
            <w:r w:rsidRPr="000663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6346">
              <w:rPr>
                <w:rFonts w:ascii="Times New Roman" w:hAnsi="Times New Roman"/>
                <w:sz w:val="24"/>
                <w:szCs w:val="24"/>
              </w:rPr>
              <w:t>Сычевский</w:t>
            </w:r>
            <w:proofErr w:type="spellEnd"/>
            <w:r w:rsidRPr="000663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6346">
              <w:rPr>
                <w:rFonts w:ascii="Times New Roman" w:hAnsi="Times New Roman"/>
                <w:sz w:val="24"/>
                <w:szCs w:val="24"/>
              </w:rPr>
              <w:t>Ануйский</w:t>
            </w:r>
            <w:proofErr w:type="spellEnd"/>
            <w:r w:rsidRPr="00066346">
              <w:rPr>
                <w:rFonts w:ascii="Times New Roman" w:hAnsi="Times New Roman"/>
                <w:sz w:val="24"/>
                <w:szCs w:val="24"/>
              </w:rPr>
              <w:t>, Кировский, Смоленский,</w:t>
            </w:r>
          </w:p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346">
              <w:rPr>
                <w:rFonts w:ascii="Times New Roman" w:hAnsi="Times New Roman"/>
                <w:sz w:val="24"/>
                <w:szCs w:val="24"/>
              </w:rPr>
              <w:t>Точилинский</w:t>
            </w:r>
            <w:proofErr w:type="spellEnd"/>
            <w:r w:rsidRPr="00066346">
              <w:rPr>
                <w:rFonts w:ascii="Times New Roman" w:hAnsi="Times New Roman"/>
                <w:sz w:val="24"/>
                <w:szCs w:val="24"/>
              </w:rPr>
              <w:t xml:space="preserve"> сельсоветы </w:t>
            </w:r>
          </w:p>
        </w:tc>
        <w:tc>
          <w:tcPr>
            <w:tcW w:w="289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325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9" w:type="pct"/>
            <w:gridSpan w:val="2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633" w:type="pct"/>
            <w:shd w:val="clear" w:color="auto" w:fill="auto"/>
          </w:tcPr>
          <w:p w:rsidR="00535661" w:rsidRPr="00066346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д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535661" w:rsidRPr="00066346" w:rsidTr="00C87CA3">
        <w:trPr>
          <w:trHeight w:val="105"/>
        </w:trPr>
        <w:tc>
          <w:tcPr>
            <w:tcW w:w="5000" w:type="pct"/>
            <w:gridSpan w:val="13"/>
          </w:tcPr>
          <w:p w:rsidR="00535661" w:rsidRPr="00066346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Цель – обеспечение безопасности населения за счет организации пассажирских перевозок по муниципальным маршрутам</w:t>
            </w:r>
            <w:r w:rsidR="00794823">
              <w:rPr>
                <w:rFonts w:ascii="Times New Roman" w:hAnsi="Times New Roman"/>
                <w:sz w:val="24"/>
                <w:szCs w:val="24"/>
              </w:rPr>
              <w:t xml:space="preserve"> через подрядную о</w:t>
            </w:r>
            <w:r w:rsidR="00794823">
              <w:rPr>
                <w:rFonts w:ascii="Times New Roman" w:hAnsi="Times New Roman"/>
                <w:sz w:val="24"/>
                <w:szCs w:val="24"/>
              </w:rPr>
              <w:t>р</w:t>
            </w:r>
            <w:r w:rsidR="00794823">
              <w:rPr>
                <w:rFonts w:ascii="Times New Roman" w:hAnsi="Times New Roman"/>
                <w:sz w:val="24"/>
                <w:szCs w:val="24"/>
              </w:rPr>
              <w:t>ганизацию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5661" w:rsidRPr="00066346" w:rsidTr="00C87CA3">
        <w:trPr>
          <w:trHeight w:val="105"/>
        </w:trPr>
        <w:tc>
          <w:tcPr>
            <w:tcW w:w="5000" w:type="pct"/>
            <w:gridSpan w:val="13"/>
          </w:tcPr>
          <w:p w:rsidR="00535661" w:rsidRPr="00066346" w:rsidRDefault="00794823" w:rsidP="007948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5661" w:rsidRPr="00066346">
              <w:rPr>
                <w:rFonts w:ascii="Times New Roman" w:hAnsi="Times New Roman"/>
                <w:sz w:val="24"/>
                <w:szCs w:val="24"/>
              </w:rPr>
              <w:t xml:space="preserve">.Задача: </w:t>
            </w:r>
            <w:r w:rsidRPr="00794823">
              <w:rPr>
                <w:rFonts w:ascii="Times New Roman" w:hAnsi="Times New Roman"/>
                <w:sz w:val="24"/>
                <w:szCs w:val="24"/>
              </w:rPr>
              <w:t>обеспечение доступности населением социальных услуг в муниципальном образовании Смоленский район Алтайского края, через о</w:t>
            </w:r>
            <w:r w:rsidRPr="00794823">
              <w:rPr>
                <w:rFonts w:ascii="Times New Roman" w:hAnsi="Times New Roman"/>
                <w:sz w:val="24"/>
                <w:szCs w:val="24"/>
              </w:rPr>
              <w:t>р</w:t>
            </w:r>
            <w:r w:rsidRPr="00794823">
              <w:rPr>
                <w:rFonts w:ascii="Times New Roman" w:hAnsi="Times New Roman"/>
                <w:sz w:val="24"/>
                <w:szCs w:val="24"/>
              </w:rPr>
              <w:t>ганизацию пассажирских перевозок и багажа по муниципальным маршрутам</w:t>
            </w:r>
          </w:p>
        </w:tc>
      </w:tr>
      <w:tr w:rsidR="00535661" w:rsidRPr="00066346" w:rsidTr="009A1038">
        <w:trPr>
          <w:trHeight w:val="2122"/>
        </w:trPr>
        <w:tc>
          <w:tcPr>
            <w:tcW w:w="179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3" w:type="pct"/>
          </w:tcPr>
          <w:p w:rsidR="00535661" w:rsidRPr="00066346" w:rsidRDefault="00535661" w:rsidP="00C87CA3">
            <w:pPr>
              <w:tabs>
                <w:tab w:val="left" w:pos="1340"/>
                <w:tab w:val="center" w:pos="5033"/>
              </w:tabs>
              <w:spacing w:line="240" w:lineRule="auto"/>
              <w:ind w:right="175"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>Мероприятие 1.1.  Субс</w:t>
            </w:r>
            <w:r w:rsidRPr="00066346">
              <w:rPr>
                <w:rFonts w:ascii="Times New Roman" w:hAnsi="Times New Roman"/>
              </w:rPr>
              <w:t>и</w:t>
            </w:r>
            <w:r w:rsidRPr="00066346">
              <w:rPr>
                <w:rFonts w:ascii="Times New Roman" w:hAnsi="Times New Roman"/>
              </w:rPr>
              <w:t>дирование части недоп</w:t>
            </w:r>
            <w:r w:rsidRPr="00066346">
              <w:rPr>
                <w:rFonts w:ascii="Times New Roman" w:hAnsi="Times New Roman"/>
              </w:rPr>
              <w:t>о</w:t>
            </w:r>
            <w:r w:rsidRPr="00066346">
              <w:rPr>
                <w:rFonts w:ascii="Times New Roman" w:hAnsi="Times New Roman"/>
              </w:rPr>
              <w:t>лученных доходов, пон</w:t>
            </w:r>
            <w:r w:rsidRPr="00066346">
              <w:rPr>
                <w:rFonts w:ascii="Times New Roman" w:hAnsi="Times New Roman"/>
              </w:rPr>
              <w:t>е</w:t>
            </w:r>
            <w:r w:rsidRPr="00066346">
              <w:rPr>
                <w:rFonts w:ascii="Times New Roman" w:hAnsi="Times New Roman"/>
              </w:rPr>
              <w:t>сенных подрядной орг</w:t>
            </w:r>
            <w:r w:rsidRPr="00066346">
              <w:rPr>
                <w:rFonts w:ascii="Times New Roman" w:hAnsi="Times New Roman"/>
              </w:rPr>
              <w:t>а</w:t>
            </w:r>
            <w:r w:rsidRPr="00066346">
              <w:rPr>
                <w:rFonts w:ascii="Times New Roman" w:hAnsi="Times New Roman"/>
              </w:rPr>
              <w:t xml:space="preserve">низацией (ИП </w:t>
            </w:r>
            <w:proofErr w:type="spellStart"/>
            <w:r w:rsidRPr="00066346">
              <w:rPr>
                <w:rFonts w:ascii="Times New Roman" w:hAnsi="Times New Roman"/>
              </w:rPr>
              <w:t>Кобзенко</w:t>
            </w:r>
            <w:proofErr w:type="spellEnd"/>
            <w:r w:rsidRPr="00066346">
              <w:rPr>
                <w:rFonts w:ascii="Times New Roman" w:hAnsi="Times New Roman"/>
              </w:rPr>
              <w:t xml:space="preserve"> М. Ю.) при осуществл</w:t>
            </w:r>
            <w:r w:rsidRPr="00066346">
              <w:rPr>
                <w:rFonts w:ascii="Times New Roman" w:hAnsi="Times New Roman"/>
              </w:rPr>
              <w:t>е</w:t>
            </w:r>
            <w:r w:rsidRPr="00066346">
              <w:rPr>
                <w:rFonts w:ascii="Times New Roman" w:hAnsi="Times New Roman"/>
              </w:rPr>
              <w:t>нии муниципальных п</w:t>
            </w:r>
            <w:r w:rsidRPr="00066346">
              <w:rPr>
                <w:rFonts w:ascii="Times New Roman" w:hAnsi="Times New Roman"/>
              </w:rPr>
              <w:t>е</w:t>
            </w:r>
            <w:r w:rsidRPr="00066346">
              <w:rPr>
                <w:rFonts w:ascii="Times New Roman" w:hAnsi="Times New Roman"/>
              </w:rPr>
              <w:t>ревозок и багажа на те</w:t>
            </w:r>
            <w:r w:rsidRPr="00066346">
              <w:rPr>
                <w:rFonts w:ascii="Times New Roman" w:hAnsi="Times New Roman"/>
              </w:rPr>
              <w:t>р</w:t>
            </w:r>
            <w:r w:rsidRPr="00066346">
              <w:rPr>
                <w:rFonts w:ascii="Times New Roman" w:hAnsi="Times New Roman"/>
              </w:rPr>
              <w:t>ритории муниципального образования Смоленский район на основании ра</w:t>
            </w:r>
            <w:r w:rsidRPr="00066346">
              <w:rPr>
                <w:rFonts w:ascii="Times New Roman" w:hAnsi="Times New Roman"/>
              </w:rPr>
              <w:t>с</w:t>
            </w:r>
            <w:r w:rsidRPr="00066346">
              <w:rPr>
                <w:rFonts w:ascii="Times New Roman" w:hAnsi="Times New Roman"/>
              </w:rPr>
              <w:t>чета затрат.</w:t>
            </w:r>
          </w:p>
        </w:tc>
        <w:tc>
          <w:tcPr>
            <w:tcW w:w="519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575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 xml:space="preserve">Администрация Смоленского района, </w:t>
            </w:r>
          </w:p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 xml:space="preserve">ИП </w:t>
            </w:r>
            <w:proofErr w:type="spellStart"/>
            <w:r w:rsidRPr="00066346">
              <w:rPr>
                <w:rFonts w:ascii="Times New Roman" w:hAnsi="Times New Roman"/>
              </w:rPr>
              <w:t>Кобзенко</w:t>
            </w:r>
            <w:proofErr w:type="spellEnd"/>
            <w:r w:rsidRPr="00066346">
              <w:rPr>
                <w:rFonts w:ascii="Times New Roman" w:hAnsi="Times New Roman"/>
              </w:rPr>
              <w:t xml:space="preserve"> Михаил Юрь</w:t>
            </w:r>
            <w:r w:rsidRPr="00066346">
              <w:rPr>
                <w:rFonts w:ascii="Times New Roman" w:hAnsi="Times New Roman"/>
              </w:rPr>
              <w:t>е</w:t>
            </w:r>
            <w:r w:rsidRPr="00066346">
              <w:rPr>
                <w:rFonts w:ascii="Times New Roman" w:hAnsi="Times New Roman"/>
              </w:rPr>
              <w:t>вич</w:t>
            </w:r>
          </w:p>
        </w:tc>
        <w:tc>
          <w:tcPr>
            <w:tcW w:w="289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35661" w:rsidRPr="00066346" w:rsidRDefault="004C1A81" w:rsidP="00EC377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C3775" w:rsidRPr="00066346">
              <w:rPr>
                <w:rFonts w:ascii="Times New Roman" w:hAnsi="Times New Roman"/>
                <w:sz w:val="24"/>
                <w:szCs w:val="24"/>
              </w:rPr>
              <w:t>153</w:t>
            </w:r>
            <w:r w:rsidR="00535661" w:rsidRPr="00066346">
              <w:rPr>
                <w:rFonts w:ascii="Times New Roman" w:hAnsi="Times New Roman"/>
                <w:sz w:val="24"/>
                <w:szCs w:val="24"/>
              </w:rPr>
              <w:t>,</w:t>
            </w:r>
            <w:r w:rsidR="00EC3775" w:rsidRPr="0006634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19" w:type="pct"/>
            <w:gridSpan w:val="2"/>
          </w:tcPr>
          <w:p w:rsidR="00535661" w:rsidRPr="00066346" w:rsidRDefault="002C05F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1</w:t>
            </w:r>
            <w:r w:rsidR="00535661" w:rsidRPr="0006634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Pr="00066346" w:rsidRDefault="002C05F7" w:rsidP="00EC377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</w:t>
            </w:r>
            <w:r w:rsidR="00EC3775" w:rsidRPr="00066346">
              <w:rPr>
                <w:rFonts w:ascii="Times New Roman" w:hAnsi="Times New Roman"/>
                <w:sz w:val="24"/>
                <w:szCs w:val="24"/>
              </w:rPr>
              <w:t>53,69</w:t>
            </w:r>
          </w:p>
        </w:tc>
        <w:tc>
          <w:tcPr>
            <w:tcW w:w="633" w:type="pct"/>
            <w:shd w:val="clear" w:color="auto" w:fill="auto"/>
          </w:tcPr>
          <w:p w:rsidR="00535661" w:rsidRPr="00066346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д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535661" w:rsidRPr="00066346" w:rsidTr="00C87CA3">
        <w:trPr>
          <w:trHeight w:val="602"/>
        </w:trPr>
        <w:tc>
          <w:tcPr>
            <w:tcW w:w="5000" w:type="pct"/>
            <w:gridSpan w:val="13"/>
          </w:tcPr>
          <w:p w:rsidR="00535661" w:rsidRPr="00066346" w:rsidRDefault="00794823" w:rsidP="005356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5661" w:rsidRPr="00066346">
              <w:rPr>
                <w:rFonts w:ascii="Times New Roman" w:hAnsi="Times New Roman"/>
                <w:sz w:val="24"/>
                <w:szCs w:val="24"/>
              </w:rPr>
              <w:t xml:space="preserve">.Задача: содержание пункта обогрева пассажиров в период ожидания общественного транспорта, расположенного по адресу: </w:t>
            </w:r>
          </w:p>
          <w:p w:rsidR="00535661" w:rsidRPr="00066346" w:rsidRDefault="00535661" w:rsidP="005356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634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6346">
              <w:rPr>
                <w:rFonts w:ascii="Times New Roman" w:hAnsi="Times New Roman"/>
                <w:sz w:val="24"/>
                <w:szCs w:val="24"/>
              </w:rPr>
              <w:t>. Смоленское, ул. Заводская, 63.</w:t>
            </w:r>
          </w:p>
        </w:tc>
      </w:tr>
      <w:tr w:rsidR="00535661" w:rsidRPr="00066346" w:rsidTr="009A1038">
        <w:trPr>
          <w:trHeight w:val="1557"/>
        </w:trPr>
        <w:tc>
          <w:tcPr>
            <w:tcW w:w="179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535661" w:rsidRPr="00066346" w:rsidRDefault="00535661" w:rsidP="00C87CA3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>Мероприятие 2.1. Выплата субсидии на возмещение фактически понесенных затрат  на содержание пункта обогрева пассаж</w:t>
            </w:r>
            <w:r w:rsidRPr="00066346">
              <w:rPr>
                <w:rFonts w:ascii="Times New Roman" w:hAnsi="Times New Roman"/>
              </w:rPr>
              <w:t>и</w:t>
            </w:r>
            <w:r w:rsidRPr="00066346">
              <w:rPr>
                <w:rFonts w:ascii="Times New Roman" w:hAnsi="Times New Roman"/>
              </w:rPr>
              <w:t>ров в период ожидания о</w:t>
            </w:r>
            <w:r w:rsidRPr="00066346">
              <w:rPr>
                <w:rFonts w:ascii="Times New Roman" w:hAnsi="Times New Roman"/>
              </w:rPr>
              <w:t>б</w:t>
            </w:r>
            <w:r w:rsidRPr="00066346">
              <w:rPr>
                <w:rFonts w:ascii="Times New Roman" w:hAnsi="Times New Roman"/>
              </w:rPr>
              <w:t>щественного транспорта</w:t>
            </w:r>
          </w:p>
        </w:tc>
        <w:tc>
          <w:tcPr>
            <w:tcW w:w="519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75" w:type="pct"/>
          </w:tcPr>
          <w:p w:rsidR="00535661" w:rsidRPr="00066346" w:rsidRDefault="00535661" w:rsidP="00C87CA3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>Администрация Смоленского района</w:t>
            </w:r>
          </w:p>
          <w:p w:rsidR="00C87CA3" w:rsidRPr="00066346" w:rsidRDefault="00C87CA3" w:rsidP="00C87CA3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>Смоленский сельсовет</w:t>
            </w:r>
          </w:p>
          <w:p w:rsidR="00A948CC" w:rsidRPr="00066346" w:rsidRDefault="00A948CC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</w:tcPr>
          <w:p w:rsidR="00535661" w:rsidRPr="00066346" w:rsidRDefault="008B42C7" w:rsidP="00891962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,</w:t>
            </w:r>
            <w:r w:rsidRPr="00066346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35661" w:rsidRPr="00066346" w:rsidRDefault="000F4C35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535661" w:rsidRPr="00066346">
              <w:rPr>
                <w:rFonts w:ascii="Times New Roman" w:hAnsi="Times New Roman"/>
                <w:sz w:val="24"/>
                <w:szCs w:val="24"/>
              </w:rPr>
              <w:t>0</w:t>
            </w:r>
            <w:r w:rsidR="00160C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82" w:type="pct"/>
            <w:shd w:val="clear" w:color="auto" w:fill="auto"/>
          </w:tcPr>
          <w:p w:rsidR="00535661" w:rsidRPr="00066346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Pr="00066346" w:rsidRDefault="00160C8D" w:rsidP="000F4C3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F4C35">
              <w:rPr>
                <w:rFonts w:ascii="Times New Roman" w:hAnsi="Times New Roman"/>
                <w:sz w:val="24"/>
                <w:szCs w:val="24"/>
              </w:rPr>
              <w:t>1</w:t>
            </w:r>
            <w:r w:rsidR="00066346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633" w:type="pct"/>
            <w:shd w:val="clear" w:color="auto" w:fill="auto"/>
          </w:tcPr>
          <w:p w:rsidR="00C87CA3" w:rsidRPr="00066346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535661" w:rsidRPr="00066346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8F6344" w:rsidRPr="00066346" w:rsidTr="009A1038">
        <w:trPr>
          <w:trHeight w:val="1557"/>
        </w:trPr>
        <w:tc>
          <w:tcPr>
            <w:tcW w:w="179" w:type="pct"/>
          </w:tcPr>
          <w:p w:rsidR="008F6344" w:rsidRPr="00066346" w:rsidRDefault="008F6344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</w:tcPr>
          <w:p w:rsidR="008F6344" w:rsidRPr="00066346" w:rsidRDefault="009A1038" w:rsidP="00C87CA3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 xml:space="preserve">Мероприятие 2.2. </w:t>
            </w:r>
            <w:r w:rsidR="008F6344" w:rsidRPr="00066346">
              <w:rPr>
                <w:rFonts w:ascii="Times New Roman" w:hAnsi="Times New Roman"/>
              </w:rPr>
              <w:t>Приобр</w:t>
            </w:r>
            <w:r w:rsidR="008F6344" w:rsidRPr="00066346">
              <w:rPr>
                <w:rFonts w:ascii="Times New Roman" w:hAnsi="Times New Roman"/>
              </w:rPr>
              <w:t>е</w:t>
            </w:r>
            <w:r w:rsidR="008F6344" w:rsidRPr="00066346">
              <w:rPr>
                <w:rFonts w:ascii="Times New Roman" w:hAnsi="Times New Roman"/>
              </w:rPr>
              <w:t xml:space="preserve">тение </w:t>
            </w:r>
            <w:r w:rsidR="00033D47" w:rsidRPr="00066346">
              <w:rPr>
                <w:rFonts w:ascii="Times New Roman" w:hAnsi="Times New Roman"/>
              </w:rPr>
              <w:t xml:space="preserve">информационного </w:t>
            </w:r>
            <w:r w:rsidR="008F6344" w:rsidRPr="00066346">
              <w:rPr>
                <w:rFonts w:ascii="Times New Roman" w:hAnsi="Times New Roman"/>
              </w:rPr>
              <w:t>баннера</w:t>
            </w:r>
            <w:r w:rsidRPr="00066346">
              <w:rPr>
                <w:rFonts w:ascii="Times New Roman" w:hAnsi="Times New Roman"/>
              </w:rPr>
              <w:t xml:space="preserve"> на пункт обогрева</w:t>
            </w:r>
          </w:p>
        </w:tc>
        <w:tc>
          <w:tcPr>
            <w:tcW w:w="519" w:type="pct"/>
          </w:tcPr>
          <w:p w:rsidR="008F6344" w:rsidRPr="00066346" w:rsidRDefault="008F6344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75" w:type="pct"/>
          </w:tcPr>
          <w:p w:rsidR="008F6344" w:rsidRPr="00066346" w:rsidRDefault="008F6344" w:rsidP="00C87CA3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>Администрация Смоленского района</w:t>
            </w:r>
          </w:p>
        </w:tc>
        <w:tc>
          <w:tcPr>
            <w:tcW w:w="289" w:type="pct"/>
          </w:tcPr>
          <w:p w:rsidR="008F6344" w:rsidRPr="00066346" w:rsidRDefault="008F6344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</w:tcPr>
          <w:p w:rsidR="008F6344" w:rsidRPr="00066346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46,31</w:t>
            </w:r>
          </w:p>
        </w:tc>
        <w:tc>
          <w:tcPr>
            <w:tcW w:w="380" w:type="pct"/>
          </w:tcPr>
          <w:p w:rsidR="008F6344" w:rsidRPr="00066346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8F6344" w:rsidRPr="00066346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8F6344" w:rsidRPr="00066346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8F6344" w:rsidRPr="00066346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46,31</w:t>
            </w:r>
          </w:p>
        </w:tc>
        <w:tc>
          <w:tcPr>
            <w:tcW w:w="633" w:type="pct"/>
            <w:shd w:val="clear" w:color="auto" w:fill="auto"/>
          </w:tcPr>
          <w:p w:rsidR="00033D47" w:rsidRPr="00066346" w:rsidRDefault="00033D47" w:rsidP="00033D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8F6344" w:rsidRPr="00066346" w:rsidRDefault="00033D47" w:rsidP="00033D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891962" w:rsidRPr="00066346" w:rsidTr="009A1038">
        <w:trPr>
          <w:trHeight w:val="1557"/>
        </w:trPr>
        <w:tc>
          <w:tcPr>
            <w:tcW w:w="179" w:type="pct"/>
          </w:tcPr>
          <w:p w:rsidR="00891962" w:rsidRPr="00066346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3" w:type="pct"/>
          </w:tcPr>
          <w:p w:rsidR="00891962" w:rsidRPr="00066346" w:rsidRDefault="00891962" w:rsidP="00891962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>Монтаж платформы ост</w:t>
            </w:r>
            <w:r w:rsidRPr="00066346">
              <w:rPr>
                <w:rFonts w:ascii="Times New Roman" w:hAnsi="Times New Roman"/>
              </w:rPr>
              <w:t>а</w:t>
            </w:r>
            <w:r w:rsidRPr="00066346">
              <w:rPr>
                <w:rFonts w:ascii="Times New Roman" w:hAnsi="Times New Roman"/>
              </w:rPr>
              <w:t>новки автобусов по адресу ул</w:t>
            </w:r>
            <w:proofErr w:type="gramStart"/>
            <w:r w:rsidRPr="00066346">
              <w:rPr>
                <w:rFonts w:ascii="Times New Roman" w:hAnsi="Times New Roman"/>
              </w:rPr>
              <w:t>.З</w:t>
            </w:r>
            <w:proofErr w:type="gramEnd"/>
            <w:r w:rsidRPr="00066346">
              <w:rPr>
                <w:rFonts w:ascii="Times New Roman" w:hAnsi="Times New Roman"/>
              </w:rPr>
              <w:t>аводская 63б в с.Смоленское Смоленского района Алтайского края</w:t>
            </w:r>
          </w:p>
        </w:tc>
        <w:tc>
          <w:tcPr>
            <w:tcW w:w="519" w:type="pct"/>
          </w:tcPr>
          <w:p w:rsidR="00891962" w:rsidRPr="00066346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75" w:type="pct"/>
          </w:tcPr>
          <w:p w:rsidR="00891962" w:rsidRPr="00066346" w:rsidRDefault="00891962" w:rsidP="00891962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>Администрация Смоленского района</w:t>
            </w:r>
          </w:p>
          <w:p w:rsidR="00891962" w:rsidRPr="00066346" w:rsidRDefault="00891962" w:rsidP="00891962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>Смоленский сельсовет</w:t>
            </w:r>
          </w:p>
          <w:p w:rsidR="00891962" w:rsidRPr="00066346" w:rsidRDefault="00891962" w:rsidP="00C87CA3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891962" w:rsidRPr="00066346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</w:tcPr>
          <w:p w:rsidR="00891962" w:rsidRPr="00066346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</w:tcPr>
          <w:p w:rsidR="00891962" w:rsidRPr="00066346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287,3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891962" w:rsidRPr="00066346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891962" w:rsidRPr="00066346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891962" w:rsidRPr="00066346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287,3</w:t>
            </w:r>
          </w:p>
        </w:tc>
        <w:tc>
          <w:tcPr>
            <w:tcW w:w="633" w:type="pct"/>
            <w:shd w:val="clear" w:color="auto" w:fill="auto"/>
          </w:tcPr>
          <w:p w:rsidR="00884724" w:rsidRPr="00066346" w:rsidRDefault="00884724" w:rsidP="008847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891962" w:rsidRPr="00066346" w:rsidRDefault="00884724" w:rsidP="008847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8B42C7" w:rsidRPr="00066346" w:rsidTr="009A1038">
        <w:trPr>
          <w:trHeight w:val="283"/>
        </w:trPr>
        <w:tc>
          <w:tcPr>
            <w:tcW w:w="2226" w:type="pct"/>
            <w:gridSpan w:val="4"/>
          </w:tcPr>
          <w:p w:rsidR="008B42C7" w:rsidRPr="00066346" w:rsidRDefault="008B42C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9" w:type="pct"/>
          </w:tcPr>
          <w:p w:rsidR="008B42C7" w:rsidRPr="00066346" w:rsidRDefault="008B42C7" w:rsidP="00BD4E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364" w:type="pct"/>
            <w:gridSpan w:val="2"/>
          </w:tcPr>
          <w:p w:rsidR="008B42C7" w:rsidRPr="00066346" w:rsidRDefault="008B42C7" w:rsidP="00BD4E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380" w:type="pct"/>
          </w:tcPr>
          <w:p w:rsidR="008B42C7" w:rsidRPr="00066346" w:rsidRDefault="008B42C7" w:rsidP="00BD4E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540,05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8B42C7" w:rsidRPr="00066346" w:rsidRDefault="00BD4EE4" w:rsidP="00BD4E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4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42C7" w:rsidRPr="000663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8B42C7" w:rsidRPr="00066346" w:rsidRDefault="008B42C7" w:rsidP="00BD4E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12" w:type="pct"/>
            <w:shd w:val="clear" w:color="auto" w:fill="auto"/>
          </w:tcPr>
          <w:p w:rsidR="008B42C7" w:rsidRPr="00066346" w:rsidRDefault="008B42C7" w:rsidP="00160C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</w:t>
            </w:r>
            <w:r w:rsidR="00160C8D">
              <w:rPr>
                <w:rFonts w:ascii="Times New Roman" w:hAnsi="Times New Roman"/>
                <w:sz w:val="24"/>
                <w:szCs w:val="24"/>
              </w:rPr>
              <w:t>9</w:t>
            </w:r>
            <w:r w:rsidR="000F4C35">
              <w:rPr>
                <w:rFonts w:ascii="Times New Roman" w:hAnsi="Times New Roman"/>
                <w:sz w:val="24"/>
                <w:szCs w:val="24"/>
              </w:rPr>
              <w:t>0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633" w:type="pct"/>
            <w:shd w:val="clear" w:color="auto" w:fill="auto"/>
          </w:tcPr>
          <w:p w:rsidR="008B42C7" w:rsidRPr="00066346" w:rsidRDefault="008B42C7" w:rsidP="00C87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8B42C7" w:rsidRPr="00066346" w:rsidRDefault="008B42C7" w:rsidP="00C87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</w:tbl>
    <w:p w:rsidR="00C87CA3" w:rsidRPr="00066346" w:rsidRDefault="00C87CA3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A1038" w:rsidRPr="00066346" w:rsidRDefault="009A1038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A1038" w:rsidRPr="00066346" w:rsidRDefault="009A1038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A1038" w:rsidRPr="00066346" w:rsidRDefault="009A1038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661" w:rsidRPr="00066346" w:rsidRDefault="00535661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66346">
        <w:rPr>
          <w:rFonts w:ascii="Times New Roman" w:hAnsi="Times New Roman"/>
          <w:sz w:val="24"/>
          <w:szCs w:val="24"/>
        </w:rPr>
        <w:t>Таблица3</w:t>
      </w:r>
    </w:p>
    <w:p w:rsidR="00535661" w:rsidRPr="00066346" w:rsidRDefault="00535661" w:rsidP="0053566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66346">
        <w:rPr>
          <w:rFonts w:ascii="Times New Roman" w:hAnsi="Times New Roman"/>
          <w:sz w:val="24"/>
          <w:szCs w:val="24"/>
        </w:rPr>
        <w:t xml:space="preserve">Объем финансовых ресурсов, </w:t>
      </w:r>
    </w:p>
    <w:p w:rsidR="00535661" w:rsidRPr="00066346" w:rsidRDefault="00535661" w:rsidP="0053566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66346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066346">
        <w:rPr>
          <w:rFonts w:ascii="Times New Roman" w:hAnsi="Times New Roman"/>
          <w:sz w:val="24"/>
          <w:szCs w:val="24"/>
        </w:rPr>
        <w:t xml:space="preserve"> для реализации муниципальной программы</w:t>
      </w:r>
    </w:p>
    <w:tbl>
      <w:tblPr>
        <w:tblW w:w="1506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80"/>
        <w:gridCol w:w="1060"/>
        <w:gridCol w:w="1276"/>
        <w:gridCol w:w="991"/>
        <w:gridCol w:w="1277"/>
        <w:gridCol w:w="967"/>
        <w:gridCol w:w="2010"/>
      </w:tblGrid>
      <w:tr w:rsidR="00535661" w:rsidRPr="00066346" w:rsidTr="00C97418">
        <w:trPr>
          <w:cantSplit/>
          <w:trHeight w:val="240"/>
          <w:jc w:val="center"/>
        </w:trPr>
        <w:tc>
          <w:tcPr>
            <w:tcW w:w="7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5661" w:rsidRPr="00066346" w:rsidRDefault="00535661" w:rsidP="00CA3736">
            <w:pPr>
              <w:pStyle w:val="ConsPlusCell"/>
              <w:widowControl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535661" w:rsidRPr="00066346" w:rsidRDefault="00535661" w:rsidP="00CA3736">
            <w:pPr>
              <w:pStyle w:val="ConsPlusCell"/>
              <w:widowControl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535661" w:rsidRPr="00066346" w:rsidTr="00CA3736">
        <w:trPr>
          <w:cantSplit/>
          <w:trHeight w:val="453"/>
          <w:jc w:val="center"/>
        </w:trPr>
        <w:tc>
          <w:tcPr>
            <w:tcW w:w="7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35661" w:rsidRPr="00066346" w:rsidTr="00CA3736">
        <w:trPr>
          <w:cantSplit/>
          <w:trHeight w:val="248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661" w:rsidRPr="00066346" w:rsidTr="00C97418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66346" w:rsidRDefault="004C1A81" w:rsidP="00033D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3D47" w:rsidRPr="00066346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8B42C7" w:rsidP="008847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540,05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66346" w:rsidRDefault="00BD4EE4" w:rsidP="000F4C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4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5661" w:rsidRPr="000663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8B42C7" w:rsidP="000F4C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</w:t>
            </w:r>
            <w:r w:rsidR="00776474">
              <w:rPr>
                <w:rFonts w:ascii="Times New Roman" w:hAnsi="Times New Roman"/>
                <w:sz w:val="24"/>
                <w:szCs w:val="24"/>
              </w:rPr>
              <w:t>9</w:t>
            </w:r>
            <w:r w:rsidR="000F4C35">
              <w:rPr>
                <w:rFonts w:ascii="Times New Roman" w:hAnsi="Times New Roman"/>
                <w:sz w:val="24"/>
                <w:szCs w:val="24"/>
              </w:rPr>
              <w:t>0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35661" w:rsidRPr="00066346" w:rsidTr="00C97418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66346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C7" w:rsidRPr="00066346" w:rsidTr="00C97418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7" w:rsidRPr="00066346" w:rsidRDefault="008B42C7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муниципального образования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7" w:rsidRPr="00066346" w:rsidRDefault="008B42C7" w:rsidP="00BD4E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2C7" w:rsidRPr="00066346" w:rsidRDefault="008B42C7" w:rsidP="00BD4E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2C7" w:rsidRPr="00066346" w:rsidRDefault="008B42C7" w:rsidP="00BD4E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540,05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2C7" w:rsidRPr="00066346" w:rsidRDefault="00BD4EE4" w:rsidP="000F4C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4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42C7" w:rsidRPr="000663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2C7" w:rsidRPr="00066346" w:rsidRDefault="008B42C7" w:rsidP="00BD4E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7" w:rsidRPr="00066346" w:rsidRDefault="008B42C7" w:rsidP="007764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</w:t>
            </w:r>
            <w:r w:rsidR="00776474">
              <w:rPr>
                <w:rFonts w:ascii="Times New Roman" w:hAnsi="Times New Roman"/>
                <w:sz w:val="24"/>
                <w:szCs w:val="24"/>
              </w:rPr>
              <w:t>9</w:t>
            </w:r>
            <w:r w:rsidR="000F4C35">
              <w:rPr>
                <w:rFonts w:ascii="Times New Roman" w:hAnsi="Times New Roman"/>
                <w:sz w:val="24"/>
                <w:szCs w:val="24"/>
              </w:rPr>
              <w:t>0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</w:tbl>
    <w:p w:rsidR="00535661" w:rsidRPr="00066346" w:rsidRDefault="00535661" w:rsidP="005356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35661" w:rsidRPr="00066346" w:rsidRDefault="00535661" w:rsidP="00535661">
      <w:pPr>
        <w:spacing w:line="240" w:lineRule="auto"/>
      </w:pPr>
    </w:p>
    <w:p w:rsidR="00E02780" w:rsidRPr="00066346" w:rsidRDefault="00E02780" w:rsidP="00535661">
      <w:pPr>
        <w:shd w:val="clear" w:color="auto" w:fill="FFFFFF"/>
        <w:tabs>
          <w:tab w:val="left" w:pos="709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</w:pPr>
    </w:p>
    <w:sectPr w:rsidR="00E02780" w:rsidRPr="00066346" w:rsidSect="00C97418">
      <w:pgSz w:w="16834" w:h="11909" w:orient="landscape"/>
      <w:pgMar w:top="709" w:right="567" w:bottom="851" w:left="1276" w:header="720" w:footer="720" w:gutter="0"/>
      <w:pgNumType w:start="12"/>
      <w:cols w:space="708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823" w:rsidRDefault="00794823" w:rsidP="004333CB">
      <w:pPr>
        <w:spacing w:after="0" w:line="240" w:lineRule="auto"/>
      </w:pPr>
      <w:r>
        <w:separator/>
      </w:r>
    </w:p>
  </w:endnote>
  <w:endnote w:type="continuationSeparator" w:id="1">
    <w:p w:rsidR="00794823" w:rsidRDefault="00794823" w:rsidP="0043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23" w:rsidRDefault="00BE24D2" w:rsidP="00896135">
    <w:pPr>
      <w:pStyle w:val="af2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48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4823" w:rsidRDefault="00794823" w:rsidP="00896135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823" w:rsidRDefault="00794823" w:rsidP="004333CB">
      <w:pPr>
        <w:spacing w:after="0" w:line="240" w:lineRule="auto"/>
      </w:pPr>
      <w:r>
        <w:separator/>
      </w:r>
    </w:p>
  </w:footnote>
  <w:footnote w:type="continuationSeparator" w:id="1">
    <w:p w:rsidR="00794823" w:rsidRDefault="00794823" w:rsidP="0043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23" w:rsidRDefault="00BE24D2" w:rsidP="00896135">
    <w:pPr>
      <w:pStyle w:val="af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48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4823" w:rsidRDefault="00794823" w:rsidP="00896135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23" w:rsidRDefault="00794823" w:rsidP="00896135">
    <w:pPr>
      <w:pStyle w:val="af0"/>
      <w:framePr w:wrap="around" w:vAnchor="text" w:hAnchor="margin" w:xAlign="right" w:y="1"/>
      <w:ind w:right="360"/>
      <w:rPr>
        <w:rStyle w:val="a8"/>
      </w:rPr>
    </w:pPr>
  </w:p>
  <w:p w:rsidR="00794823" w:rsidRPr="00007CD4" w:rsidRDefault="00794823" w:rsidP="00896135">
    <w:pPr>
      <w:pStyle w:val="af0"/>
      <w:ind w:right="360"/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35876A2"/>
    <w:multiLevelType w:val="multilevel"/>
    <w:tmpl w:val="FA8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1AF44BE3"/>
    <w:multiLevelType w:val="multilevel"/>
    <w:tmpl w:val="1C2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872FC"/>
    <w:multiLevelType w:val="multilevel"/>
    <w:tmpl w:val="147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67747"/>
    <w:multiLevelType w:val="multilevel"/>
    <w:tmpl w:val="48A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A5C4A"/>
    <w:multiLevelType w:val="multilevel"/>
    <w:tmpl w:val="7F3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0">
    <w:nsid w:val="440B26BD"/>
    <w:multiLevelType w:val="multilevel"/>
    <w:tmpl w:val="966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A7C27"/>
    <w:multiLevelType w:val="multilevel"/>
    <w:tmpl w:val="6AE0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83EBB"/>
    <w:multiLevelType w:val="multilevel"/>
    <w:tmpl w:val="B29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F4A6E"/>
    <w:multiLevelType w:val="multilevel"/>
    <w:tmpl w:val="695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372BB"/>
    <w:multiLevelType w:val="multilevel"/>
    <w:tmpl w:val="92B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13FCF"/>
    <w:multiLevelType w:val="multilevel"/>
    <w:tmpl w:val="FDE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93DE3"/>
    <w:multiLevelType w:val="multilevel"/>
    <w:tmpl w:val="B95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268CE"/>
    <w:multiLevelType w:val="multilevel"/>
    <w:tmpl w:val="F99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33BB1"/>
    <w:multiLevelType w:val="multilevel"/>
    <w:tmpl w:val="6D68C6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645A15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7D0467"/>
    <w:multiLevelType w:val="multilevel"/>
    <w:tmpl w:val="3B5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0F7A2B"/>
    <w:multiLevelType w:val="multilevel"/>
    <w:tmpl w:val="42EA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>
    <w:nsid w:val="7E9317FC"/>
    <w:multiLevelType w:val="multilevel"/>
    <w:tmpl w:val="CCF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6"/>
  </w:num>
  <w:num w:numId="6">
    <w:abstractNumId w:val="13"/>
  </w:num>
  <w:num w:numId="7">
    <w:abstractNumId w:val="2"/>
  </w:num>
  <w:num w:numId="8">
    <w:abstractNumId w:val="24"/>
  </w:num>
  <w:num w:numId="9">
    <w:abstractNumId w:val="7"/>
  </w:num>
  <w:num w:numId="10">
    <w:abstractNumId w:val="8"/>
  </w:num>
  <w:num w:numId="11">
    <w:abstractNumId w:val="17"/>
  </w:num>
  <w:num w:numId="12">
    <w:abstractNumId w:val="20"/>
  </w:num>
  <w:num w:numId="13">
    <w:abstractNumId w:val="6"/>
  </w:num>
  <w:num w:numId="14">
    <w:abstractNumId w:val="11"/>
  </w:num>
  <w:num w:numId="15">
    <w:abstractNumId w:val="10"/>
  </w:num>
  <w:num w:numId="16">
    <w:abstractNumId w:val="14"/>
  </w:num>
  <w:num w:numId="17">
    <w:abstractNumId w:val="5"/>
  </w:num>
  <w:num w:numId="18">
    <w:abstractNumId w:val="19"/>
  </w:num>
  <w:num w:numId="19">
    <w:abstractNumId w:val="1"/>
  </w:num>
  <w:num w:numId="2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1">
    <w:abstractNumId w:val="23"/>
  </w:num>
  <w:num w:numId="22">
    <w:abstractNumId w:val="9"/>
  </w:num>
  <w:num w:numId="23">
    <w:abstractNumId w:val="3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BF9"/>
    <w:rsid w:val="00033D47"/>
    <w:rsid w:val="00036606"/>
    <w:rsid w:val="00054870"/>
    <w:rsid w:val="00060A9B"/>
    <w:rsid w:val="00061871"/>
    <w:rsid w:val="00064A0F"/>
    <w:rsid w:val="00066346"/>
    <w:rsid w:val="00077991"/>
    <w:rsid w:val="00092F14"/>
    <w:rsid w:val="000B0EDD"/>
    <w:rsid w:val="000D01FE"/>
    <w:rsid w:val="000D3782"/>
    <w:rsid w:val="000D6148"/>
    <w:rsid w:val="000D7793"/>
    <w:rsid w:val="000E0361"/>
    <w:rsid w:val="000F4C35"/>
    <w:rsid w:val="0010255C"/>
    <w:rsid w:val="00110E9C"/>
    <w:rsid w:val="00122625"/>
    <w:rsid w:val="00122739"/>
    <w:rsid w:val="0013030B"/>
    <w:rsid w:val="00134A33"/>
    <w:rsid w:val="0013670C"/>
    <w:rsid w:val="00137A85"/>
    <w:rsid w:val="00144232"/>
    <w:rsid w:val="00144BC5"/>
    <w:rsid w:val="00155F14"/>
    <w:rsid w:val="00156C97"/>
    <w:rsid w:val="00160C8D"/>
    <w:rsid w:val="00181FCC"/>
    <w:rsid w:val="00185FCE"/>
    <w:rsid w:val="00192BD3"/>
    <w:rsid w:val="00194456"/>
    <w:rsid w:val="001970E0"/>
    <w:rsid w:val="001A2C83"/>
    <w:rsid w:val="001A5FE9"/>
    <w:rsid w:val="001B4507"/>
    <w:rsid w:val="001C4696"/>
    <w:rsid w:val="00207137"/>
    <w:rsid w:val="002137C7"/>
    <w:rsid w:val="0021645B"/>
    <w:rsid w:val="00220A13"/>
    <w:rsid w:val="002226E2"/>
    <w:rsid w:val="00222FA7"/>
    <w:rsid w:val="0024117B"/>
    <w:rsid w:val="00244708"/>
    <w:rsid w:val="0027492B"/>
    <w:rsid w:val="00285563"/>
    <w:rsid w:val="002B0F40"/>
    <w:rsid w:val="002B5FB1"/>
    <w:rsid w:val="002C05F7"/>
    <w:rsid w:val="002F17D1"/>
    <w:rsid w:val="002F691A"/>
    <w:rsid w:val="003020FB"/>
    <w:rsid w:val="00330EFA"/>
    <w:rsid w:val="00333F99"/>
    <w:rsid w:val="003542B2"/>
    <w:rsid w:val="0035669B"/>
    <w:rsid w:val="00364675"/>
    <w:rsid w:val="003931C6"/>
    <w:rsid w:val="00395A9F"/>
    <w:rsid w:val="0039684F"/>
    <w:rsid w:val="003B6387"/>
    <w:rsid w:val="003C2FC7"/>
    <w:rsid w:val="003C3570"/>
    <w:rsid w:val="003C3FA5"/>
    <w:rsid w:val="003C64E9"/>
    <w:rsid w:val="003D2ACC"/>
    <w:rsid w:val="003D3C33"/>
    <w:rsid w:val="003E2F3A"/>
    <w:rsid w:val="003E5B29"/>
    <w:rsid w:val="003F3E81"/>
    <w:rsid w:val="0040115E"/>
    <w:rsid w:val="004248B7"/>
    <w:rsid w:val="004322F7"/>
    <w:rsid w:val="004333CB"/>
    <w:rsid w:val="004341FB"/>
    <w:rsid w:val="00441975"/>
    <w:rsid w:val="00450D7E"/>
    <w:rsid w:val="004821FD"/>
    <w:rsid w:val="0048265C"/>
    <w:rsid w:val="00486C9E"/>
    <w:rsid w:val="00487560"/>
    <w:rsid w:val="004A7C9E"/>
    <w:rsid w:val="004C02F3"/>
    <w:rsid w:val="004C1A81"/>
    <w:rsid w:val="004E31B1"/>
    <w:rsid w:val="004E51DE"/>
    <w:rsid w:val="004F722A"/>
    <w:rsid w:val="00502D49"/>
    <w:rsid w:val="00503279"/>
    <w:rsid w:val="005146F9"/>
    <w:rsid w:val="00526B7E"/>
    <w:rsid w:val="00527292"/>
    <w:rsid w:val="00535661"/>
    <w:rsid w:val="005412A5"/>
    <w:rsid w:val="00545AD7"/>
    <w:rsid w:val="005630BB"/>
    <w:rsid w:val="00583BC7"/>
    <w:rsid w:val="00586B89"/>
    <w:rsid w:val="00591C7F"/>
    <w:rsid w:val="005A55DD"/>
    <w:rsid w:val="005B7151"/>
    <w:rsid w:val="005C63AD"/>
    <w:rsid w:val="005C6EE0"/>
    <w:rsid w:val="005D3AA8"/>
    <w:rsid w:val="005D4864"/>
    <w:rsid w:val="005E3298"/>
    <w:rsid w:val="005E7B1A"/>
    <w:rsid w:val="005F22E2"/>
    <w:rsid w:val="005F5B6A"/>
    <w:rsid w:val="00606140"/>
    <w:rsid w:val="00613110"/>
    <w:rsid w:val="00613337"/>
    <w:rsid w:val="006205BD"/>
    <w:rsid w:val="00640108"/>
    <w:rsid w:val="00646DC3"/>
    <w:rsid w:val="006547F6"/>
    <w:rsid w:val="00672969"/>
    <w:rsid w:val="00676AC5"/>
    <w:rsid w:val="00682507"/>
    <w:rsid w:val="00693275"/>
    <w:rsid w:val="00693F4B"/>
    <w:rsid w:val="006A17B8"/>
    <w:rsid w:val="006A24C1"/>
    <w:rsid w:val="006A518C"/>
    <w:rsid w:val="006A5981"/>
    <w:rsid w:val="006B216A"/>
    <w:rsid w:val="006D756E"/>
    <w:rsid w:val="006F688A"/>
    <w:rsid w:val="00713039"/>
    <w:rsid w:val="00730F38"/>
    <w:rsid w:val="00732C01"/>
    <w:rsid w:val="00735C1A"/>
    <w:rsid w:val="00776474"/>
    <w:rsid w:val="007764E9"/>
    <w:rsid w:val="00784ABA"/>
    <w:rsid w:val="00794823"/>
    <w:rsid w:val="007A1168"/>
    <w:rsid w:val="007A45CC"/>
    <w:rsid w:val="007B3617"/>
    <w:rsid w:val="007E58D8"/>
    <w:rsid w:val="007F3676"/>
    <w:rsid w:val="007F3C36"/>
    <w:rsid w:val="00802F5A"/>
    <w:rsid w:val="00804DB9"/>
    <w:rsid w:val="00816925"/>
    <w:rsid w:val="008207B3"/>
    <w:rsid w:val="00831475"/>
    <w:rsid w:val="00841778"/>
    <w:rsid w:val="0085147F"/>
    <w:rsid w:val="0087056B"/>
    <w:rsid w:val="00872846"/>
    <w:rsid w:val="008740BB"/>
    <w:rsid w:val="00884724"/>
    <w:rsid w:val="00891962"/>
    <w:rsid w:val="00896135"/>
    <w:rsid w:val="008B42C7"/>
    <w:rsid w:val="008B6BF9"/>
    <w:rsid w:val="008D3549"/>
    <w:rsid w:val="008D7D3F"/>
    <w:rsid w:val="008E1A23"/>
    <w:rsid w:val="008F381A"/>
    <w:rsid w:val="008F6344"/>
    <w:rsid w:val="008F6D49"/>
    <w:rsid w:val="00900026"/>
    <w:rsid w:val="00901BD2"/>
    <w:rsid w:val="00907697"/>
    <w:rsid w:val="00912CA8"/>
    <w:rsid w:val="009357A6"/>
    <w:rsid w:val="00937C1C"/>
    <w:rsid w:val="0094653E"/>
    <w:rsid w:val="00955976"/>
    <w:rsid w:val="00970052"/>
    <w:rsid w:val="0099519B"/>
    <w:rsid w:val="009A0416"/>
    <w:rsid w:val="009A0970"/>
    <w:rsid w:val="009A1038"/>
    <w:rsid w:val="009A18F4"/>
    <w:rsid w:val="009B50E5"/>
    <w:rsid w:val="009B63F4"/>
    <w:rsid w:val="009C0796"/>
    <w:rsid w:val="009C75D2"/>
    <w:rsid w:val="009D53E8"/>
    <w:rsid w:val="009E03B9"/>
    <w:rsid w:val="009E2DA9"/>
    <w:rsid w:val="009F173C"/>
    <w:rsid w:val="00A063E0"/>
    <w:rsid w:val="00A172ED"/>
    <w:rsid w:val="00A2537B"/>
    <w:rsid w:val="00A31BB4"/>
    <w:rsid w:val="00A345E9"/>
    <w:rsid w:val="00A416ED"/>
    <w:rsid w:val="00A43D1C"/>
    <w:rsid w:val="00A47BFE"/>
    <w:rsid w:val="00A572DB"/>
    <w:rsid w:val="00A64961"/>
    <w:rsid w:val="00A8110C"/>
    <w:rsid w:val="00A84D44"/>
    <w:rsid w:val="00A9369C"/>
    <w:rsid w:val="00A9388C"/>
    <w:rsid w:val="00A948CC"/>
    <w:rsid w:val="00AA0C06"/>
    <w:rsid w:val="00AA1441"/>
    <w:rsid w:val="00AA6BF4"/>
    <w:rsid w:val="00AA7A80"/>
    <w:rsid w:val="00AB41DF"/>
    <w:rsid w:val="00AD562D"/>
    <w:rsid w:val="00AD7514"/>
    <w:rsid w:val="00AE7A60"/>
    <w:rsid w:val="00AF11D2"/>
    <w:rsid w:val="00AF3FA4"/>
    <w:rsid w:val="00AF4315"/>
    <w:rsid w:val="00AF5D73"/>
    <w:rsid w:val="00B00639"/>
    <w:rsid w:val="00B0076D"/>
    <w:rsid w:val="00B10DDE"/>
    <w:rsid w:val="00B153DC"/>
    <w:rsid w:val="00B156CE"/>
    <w:rsid w:val="00B21177"/>
    <w:rsid w:val="00B2331C"/>
    <w:rsid w:val="00B31D3F"/>
    <w:rsid w:val="00B5043D"/>
    <w:rsid w:val="00B514B6"/>
    <w:rsid w:val="00B634F9"/>
    <w:rsid w:val="00B6747A"/>
    <w:rsid w:val="00B73664"/>
    <w:rsid w:val="00B75C41"/>
    <w:rsid w:val="00B82F3D"/>
    <w:rsid w:val="00B87E51"/>
    <w:rsid w:val="00B94CEC"/>
    <w:rsid w:val="00BA71A6"/>
    <w:rsid w:val="00BC0157"/>
    <w:rsid w:val="00BC0902"/>
    <w:rsid w:val="00BD13B1"/>
    <w:rsid w:val="00BD4EE4"/>
    <w:rsid w:val="00BE24D2"/>
    <w:rsid w:val="00BE352E"/>
    <w:rsid w:val="00BE6132"/>
    <w:rsid w:val="00BE7F4D"/>
    <w:rsid w:val="00BF2130"/>
    <w:rsid w:val="00C07039"/>
    <w:rsid w:val="00C11D35"/>
    <w:rsid w:val="00C1628E"/>
    <w:rsid w:val="00C22012"/>
    <w:rsid w:val="00C27129"/>
    <w:rsid w:val="00C37F21"/>
    <w:rsid w:val="00C460DF"/>
    <w:rsid w:val="00C47F83"/>
    <w:rsid w:val="00C803CF"/>
    <w:rsid w:val="00C83860"/>
    <w:rsid w:val="00C87169"/>
    <w:rsid w:val="00C87CA3"/>
    <w:rsid w:val="00C97418"/>
    <w:rsid w:val="00CA3736"/>
    <w:rsid w:val="00CC19E4"/>
    <w:rsid w:val="00CC2509"/>
    <w:rsid w:val="00CF1FFA"/>
    <w:rsid w:val="00CF7213"/>
    <w:rsid w:val="00CF7AD8"/>
    <w:rsid w:val="00CF7E68"/>
    <w:rsid w:val="00D07AA0"/>
    <w:rsid w:val="00D23636"/>
    <w:rsid w:val="00D24BF3"/>
    <w:rsid w:val="00D369AC"/>
    <w:rsid w:val="00D40785"/>
    <w:rsid w:val="00D41C14"/>
    <w:rsid w:val="00D53AC4"/>
    <w:rsid w:val="00D56EC1"/>
    <w:rsid w:val="00D62B6D"/>
    <w:rsid w:val="00D66F75"/>
    <w:rsid w:val="00D85285"/>
    <w:rsid w:val="00DB18D4"/>
    <w:rsid w:val="00DB6C64"/>
    <w:rsid w:val="00DB72FD"/>
    <w:rsid w:val="00DC353B"/>
    <w:rsid w:val="00E02780"/>
    <w:rsid w:val="00E055C6"/>
    <w:rsid w:val="00E22B1E"/>
    <w:rsid w:val="00E31540"/>
    <w:rsid w:val="00E42EBD"/>
    <w:rsid w:val="00E46CB0"/>
    <w:rsid w:val="00E56659"/>
    <w:rsid w:val="00E64B4D"/>
    <w:rsid w:val="00E72DBC"/>
    <w:rsid w:val="00E77CB8"/>
    <w:rsid w:val="00E8216A"/>
    <w:rsid w:val="00EA20E7"/>
    <w:rsid w:val="00EB1020"/>
    <w:rsid w:val="00EB74F6"/>
    <w:rsid w:val="00EC3775"/>
    <w:rsid w:val="00ED2ABE"/>
    <w:rsid w:val="00EE0D20"/>
    <w:rsid w:val="00EE6EAB"/>
    <w:rsid w:val="00EF209B"/>
    <w:rsid w:val="00EF4945"/>
    <w:rsid w:val="00F00196"/>
    <w:rsid w:val="00F012F2"/>
    <w:rsid w:val="00F015A4"/>
    <w:rsid w:val="00F20720"/>
    <w:rsid w:val="00F23228"/>
    <w:rsid w:val="00F24CB1"/>
    <w:rsid w:val="00F43B09"/>
    <w:rsid w:val="00F547DB"/>
    <w:rsid w:val="00F75A7A"/>
    <w:rsid w:val="00F8389B"/>
    <w:rsid w:val="00F92285"/>
    <w:rsid w:val="00FA17D9"/>
    <w:rsid w:val="00FB7B5A"/>
    <w:rsid w:val="00FC6B04"/>
    <w:rsid w:val="00FD1FC0"/>
    <w:rsid w:val="00FD4207"/>
    <w:rsid w:val="00FD59EF"/>
    <w:rsid w:val="00FE0590"/>
    <w:rsid w:val="00FE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DF"/>
    <w:pPr>
      <w:spacing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5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B6BF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B6BF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72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B6BF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6BF9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B6B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B6BF9"/>
    <w:rPr>
      <w:rFonts w:cs="Times New Roman"/>
    </w:rPr>
  </w:style>
  <w:style w:type="character" w:styleId="a5">
    <w:name w:val="Hyperlink"/>
    <w:basedOn w:val="a0"/>
    <w:uiPriority w:val="99"/>
    <w:semiHidden/>
    <w:rsid w:val="008B6BF9"/>
    <w:rPr>
      <w:rFonts w:cs="Times New Roman"/>
      <w:color w:val="0000FF"/>
      <w:u w:val="single"/>
    </w:rPr>
  </w:style>
  <w:style w:type="paragraph" w:customStyle="1" w:styleId="text-info">
    <w:name w:val="text-info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selection">
    <w:name w:val="text-selection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B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BF9"/>
    <w:rPr>
      <w:rFonts w:ascii="Tahoma" w:hAnsi="Tahoma" w:cs="Tahoma"/>
      <w:sz w:val="16"/>
      <w:szCs w:val="16"/>
    </w:rPr>
  </w:style>
  <w:style w:type="paragraph" w:customStyle="1" w:styleId="author-name">
    <w:name w:val="author-name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page number"/>
    <w:basedOn w:val="a0"/>
    <w:rsid w:val="00CF1FFA"/>
    <w:rPr>
      <w:rFonts w:cs="Times New Roman"/>
    </w:rPr>
  </w:style>
  <w:style w:type="paragraph" w:styleId="a9">
    <w:name w:val="List Paragraph"/>
    <w:basedOn w:val="a"/>
    <w:uiPriority w:val="34"/>
    <w:qFormat/>
    <w:rsid w:val="004322F7"/>
    <w:pPr>
      <w:ind w:left="720"/>
      <w:contextualSpacing/>
    </w:p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F75A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86C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86C9E"/>
    <w:pPr>
      <w:widowControl w:val="0"/>
      <w:autoSpaceDE w:val="0"/>
      <w:autoSpaceDN w:val="0"/>
      <w:adjustRightInd w:val="0"/>
    </w:pPr>
    <w:rPr>
      <w:rFonts w:cs="Calibri"/>
    </w:rPr>
  </w:style>
  <w:style w:type="paragraph" w:styleId="aa">
    <w:name w:val="Body Text Indent"/>
    <w:basedOn w:val="a"/>
    <w:link w:val="ab"/>
    <w:uiPriority w:val="99"/>
    <w:rsid w:val="00486C9E"/>
    <w:pPr>
      <w:spacing w:after="0" w:line="240" w:lineRule="auto"/>
      <w:ind w:firstLine="851"/>
    </w:pPr>
    <w:rPr>
      <w:rFonts w:ascii="Times New Roman" w:hAnsi="Times New Roman"/>
      <w:color w:val="FF000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486C9E"/>
    <w:rPr>
      <w:rFonts w:ascii="Times New Roman" w:hAnsi="Times New Roman" w:cs="Times New Roman"/>
      <w:color w:val="FF0000"/>
      <w:sz w:val="20"/>
      <w:szCs w:val="20"/>
    </w:rPr>
  </w:style>
  <w:style w:type="paragraph" w:styleId="31">
    <w:name w:val="Body Text Indent 3"/>
    <w:basedOn w:val="a"/>
    <w:link w:val="32"/>
    <w:uiPriority w:val="99"/>
    <w:rsid w:val="00486C9E"/>
    <w:pPr>
      <w:spacing w:after="0" w:line="240" w:lineRule="auto"/>
      <w:ind w:firstLine="708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86C9E"/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86C9E"/>
    <w:pPr>
      <w:widowControl w:val="0"/>
      <w:spacing w:after="0" w:line="240" w:lineRule="auto"/>
      <w:ind w:firstLine="737"/>
    </w:pPr>
    <w:rPr>
      <w:rFonts w:ascii="Times New Roman" w:hAnsi="Times New Roman"/>
      <w:sz w:val="24"/>
      <w:szCs w:val="20"/>
    </w:rPr>
  </w:style>
  <w:style w:type="paragraph" w:customStyle="1" w:styleId="ac">
    <w:name w:val="Òàáëèöà"/>
    <w:basedOn w:val="ad"/>
    <w:uiPriority w:val="99"/>
    <w:rsid w:val="00486C9E"/>
  </w:style>
  <w:style w:type="paragraph" w:customStyle="1" w:styleId="ae">
    <w:name w:val="Абзац"/>
    <w:basedOn w:val="a"/>
    <w:uiPriority w:val="99"/>
    <w:rsid w:val="00486C9E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styleId="ad">
    <w:name w:val="Message Header"/>
    <w:basedOn w:val="a"/>
    <w:link w:val="af"/>
    <w:uiPriority w:val="99"/>
    <w:rsid w:val="00486C9E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character" w:customStyle="1" w:styleId="af">
    <w:name w:val="Шапка Знак"/>
    <w:basedOn w:val="a0"/>
    <w:link w:val="ad"/>
    <w:uiPriority w:val="99"/>
    <w:locked/>
    <w:rsid w:val="00486C9E"/>
    <w:rPr>
      <w:rFonts w:ascii="Cambria" w:hAnsi="Cambria" w:cs="Times New Roman"/>
      <w:sz w:val="24"/>
      <w:szCs w:val="24"/>
      <w:shd w:val="pct20" w:color="auto" w:fill="auto"/>
    </w:rPr>
  </w:style>
  <w:style w:type="paragraph" w:styleId="af0">
    <w:name w:val="header"/>
    <w:basedOn w:val="a"/>
    <w:link w:val="af1"/>
    <w:uiPriority w:val="99"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333CB"/>
  </w:style>
  <w:style w:type="paragraph" w:styleId="af2">
    <w:name w:val="footer"/>
    <w:basedOn w:val="a"/>
    <w:link w:val="af3"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4333CB"/>
  </w:style>
  <w:style w:type="table" w:styleId="af4">
    <w:name w:val="Table Grid"/>
    <w:basedOn w:val="a1"/>
    <w:locked/>
    <w:rsid w:val="005D3A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2"/>
    <w:rsid w:val="00F24CB1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5"/>
    <w:rsid w:val="00F24CB1"/>
    <w:pPr>
      <w:shd w:val="clear" w:color="auto" w:fill="FFFFFF"/>
      <w:spacing w:before="1080" w:after="480" w:line="269" w:lineRule="exact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2"/>
    <w:basedOn w:val="a"/>
    <w:rsid w:val="00244708"/>
    <w:pPr>
      <w:shd w:val="clear" w:color="auto" w:fill="FFFFFF"/>
      <w:spacing w:before="180" w:after="0" w:line="269" w:lineRule="exact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3D3C33"/>
    <w:rPr>
      <w:sz w:val="15"/>
      <w:szCs w:val="15"/>
      <w:shd w:val="clear" w:color="auto" w:fill="FFFFFF"/>
    </w:rPr>
  </w:style>
  <w:style w:type="character" w:customStyle="1" w:styleId="7pt">
    <w:name w:val="Основной текст + Интервал 7 pt"/>
    <w:basedOn w:val="af5"/>
    <w:rsid w:val="003D3C33"/>
    <w:rPr>
      <w:rFonts w:eastAsia="Times New Roman" w:cs="Times New Roman"/>
      <w:b w:val="0"/>
      <w:bCs w:val="0"/>
      <w:i w:val="0"/>
      <w:iCs w:val="0"/>
      <w:smallCaps w:val="0"/>
      <w:strike w:val="0"/>
      <w:spacing w:val="150"/>
    </w:rPr>
  </w:style>
  <w:style w:type="paragraph" w:customStyle="1" w:styleId="23">
    <w:name w:val="Основной текст (2)"/>
    <w:basedOn w:val="a"/>
    <w:link w:val="22"/>
    <w:rsid w:val="003D3C33"/>
    <w:pPr>
      <w:shd w:val="clear" w:color="auto" w:fill="FFFFFF"/>
      <w:spacing w:after="720" w:line="0" w:lineRule="atLeast"/>
    </w:pPr>
    <w:rPr>
      <w:sz w:val="15"/>
      <w:szCs w:val="15"/>
    </w:rPr>
  </w:style>
  <w:style w:type="character" w:customStyle="1" w:styleId="4">
    <w:name w:val="Основной текст (4)_"/>
    <w:basedOn w:val="a0"/>
    <w:link w:val="40"/>
    <w:rsid w:val="001B4507"/>
    <w:rPr>
      <w:sz w:val="33"/>
      <w:szCs w:val="3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4507"/>
    <w:pPr>
      <w:shd w:val="clear" w:color="auto" w:fill="FFFFFF"/>
      <w:spacing w:after="0" w:line="0" w:lineRule="atLeast"/>
    </w:pPr>
    <w:rPr>
      <w:sz w:val="33"/>
      <w:szCs w:val="33"/>
    </w:rPr>
  </w:style>
  <w:style w:type="character" w:customStyle="1" w:styleId="10pt">
    <w:name w:val="Основной текст + 10 pt"/>
    <w:basedOn w:val="af5"/>
    <w:rsid w:val="005C63AD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9E2DA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E2DA9"/>
  </w:style>
  <w:style w:type="paragraph" w:customStyle="1" w:styleId="af8">
    <w:name w:val="Нормальный (таблица)"/>
    <w:basedOn w:val="a"/>
    <w:next w:val="a"/>
    <w:rsid w:val="004826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50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5A9E-AAE4-4D41-B183-73C04445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1199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43</cp:revision>
  <cp:lastPrinted>2024-01-19T09:02:00Z</cp:lastPrinted>
  <dcterms:created xsi:type="dcterms:W3CDTF">2022-12-02T04:26:00Z</dcterms:created>
  <dcterms:modified xsi:type="dcterms:W3CDTF">2024-01-19T09:05:00Z</dcterms:modified>
</cp:coreProperties>
</file>