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A5" w:rsidRPr="00B63F89" w:rsidRDefault="00DE5DA5" w:rsidP="00DE5D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E5DA5" w:rsidRPr="00B63F89" w:rsidRDefault="00DE5DA5" w:rsidP="00DE5D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E5DA5" w:rsidRPr="00B63F89" w:rsidRDefault="00DE5DA5" w:rsidP="00DE5D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10.01.2023 </w:t>
      </w:r>
      <w:r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01      </w:t>
      </w:r>
      <w:r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506"/>
        <w:gridCol w:w="5491"/>
      </w:tblGrid>
      <w:tr w:rsidR="00DE5DA5" w:rsidRPr="00B63F89" w:rsidTr="00BC6DFD">
        <w:tc>
          <w:tcPr>
            <w:tcW w:w="4644" w:type="dxa"/>
          </w:tcPr>
          <w:p w:rsidR="00DE5DA5" w:rsidRPr="005A7B9A" w:rsidRDefault="00DE5DA5" w:rsidP="00DE5DA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програ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«Газификация Смоленского ра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она Алтайского края на 2022-2026 г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 xml:space="preserve">ды» 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E5DA5" w:rsidRPr="00B63F89" w:rsidRDefault="00DE5DA5" w:rsidP="00BC6D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DA5" w:rsidRPr="00B63F89" w:rsidRDefault="00DE5DA5" w:rsidP="00BC6D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DE5DA5" w:rsidRPr="00B63F89" w:rsidRDefault="00DE5DA5" w:rsidP="00BC6D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го района Алтайского края ПОСТАНОВЛЯЕТ:</w:t>
      </w:r>
    </w:p>
    <w:p w:rsidR="00DE5DA5" w:rsidRPr="00B63F89" w:rsidRDefault="00DE5DA5" w:rsidP="00DE5D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эффе</w:t>
      </w:r>
      <w:r w:rsidRPr="00B63F89">
        <w:rPr>
          <w:rFonts w:ascii="Times New Roman" w:hAnsi="Times New Roman" w:cs="Times New Roman"/>
          <w:sz w:val="28"/>
          <w:szCs w:val="28"/>
        </w:rPr>
        <w:t>к</w:t>
      </w:r>
      <w:r w:rsidRPr="00B63F89">
        <w:rPr>
          <w:rFonts w:ascii="Times New Roman" w:hAnsi="Times New Roman" w:cs="Times New Roman"/>
          <w:sz w:val="28"/>
          <w:szCs w:val="28"/>
        </w:rPr>
        <w:t>тивности муниципальной программы  «</w:t>
      </w:r>
      <w:r w:rsidRPr="007A0FB4">
        <w:rPr>
          <w:rFonts w:ascii="Times New Roman" w:hAnsi="Times New Roman" w:cs="Times New Roman"/>
          <w:sz w:val="27"/>
          <w:szCs w:val="27"/>
        </w:rPr>
        <w:t>Газификация Смоленского района Алта</w:t>
      </w:r>
      <w:r w:rsidRPr="007A0FB4">
        <w:rPr>
          <w:rFonts w:ascii="Times New Roman" w:hAnsi="Times New Roman" w:cs="Times New Roman"/>
          <w:sz w:val="27"/>
          <w:szCs w:val="27"/>
        </w:rPr>
        <w:t>й</w:t>
      </w:r>
      <w:r w:rsidRPr="007A0FB4">
        <w:rPr>
          <w:rFonts w:ascii="Times New Roman" w:hAnsi="Times New Roman" w:cs="Times New Roman"/>
          <w:sz w:val="27"/>
          <w:szCs w:val="27"/>
        </w:rPr>
        <w:t xml:space="preserve">ского края на 2022-2026 годы» 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страции Смоленского района в информационно-телекоммуникационной сети «Интернет».</w:t>
      </w:r>
    </w:p>
    <w:p w:rsidR="00DE5DA5" w:rsidRPr="00B63F89" w:rsidRDefault="00DE5DA5" w:rsidP="00DE5DA5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DE5DA5" w:rsidRPr="00B63F89" w:rsidRDefault="00DE5DA5" w:rsidP="00DE5DA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DE5DA5" w:rsidRDefault="00DE5DA5" w:rsidP="00DE5DA5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901C7B">
        <w:rPr>
          <w:rFonts w:ascii="Times New Roman" w:hAnsi="Times New Roman" w:cs="Times New Roman"/>
          <w:sz w:val="28"/>
          <w:szCs w:val="28"/>
        </w:rPr>
        <w:t>10.01.2023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901C7B">
        <w:rPr>
          <w:rFonts w:ascii="Times New Roman" w:hAnsi="Times New Roman" w:cs="Times New Roman"/>
          <w:sz w:val="28"/>
          <w:szCs w:val="28"/>
        </w:rPr>
        <w:t>01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7A0F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7A0FB4" w:rsidRDefault="005A7B9A" w:rsidP="007A0F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Times New Roman" w:hAnsi="Times New Roman" w:cs="Times New Roman"/>
          <w:sz w:val="27"/>
          <w:szCs w:val="27"/>
        </w:rPr>
      </w:pPr>
      <w:r w:rsidRPr="007A0FB4">
        <w:rPr>
          <w:rFonts w:ascii="Times New Roman" w:hAnsi="Times New Roman" w:cs="Times New Roman"/>
          <w:sz w:val="27"/>
          <w:szCs w:val="27"/>
        </w:rPr>
        <w:t>программы «</w:t>
      </w:r>
      <w:r w:rsidR="007A0FB4" w:rsidRPr="007A0FB4">
        <w:rPr>
          <w:rFonts w:ascii="Times New Roman" w:hAnsi="Times New Roman" w:cs="Times New Roman"/>
          <w:sz w:val="27"/>
          <w:szCs w:val="27"/>
        </w:rPr>
        <w:t>Газификация Смоленского района Алтайского края на 2022-2026 годы»</w:t>
      </w:r>
      <w:r w:rsidRPr="007A0F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7A0FB4">
        <w:rPr>
          <w:rFonts w:ascii="Times New Roman" w:hAnsi="Times New Roman" w:cs="Times New Roman"/>
          <w:sz w:val="28"/>
          <w:szCs w:val="28"/>
        </w:rPr>
        <w:t>22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A0FB4">
        <w:rPr>
          <w:rFonts w:ascii="Times New Roman" w:hAnsi="Times New Roman" w:cs="Times New Roman"/>
          <w:bCs/>
          <w:color w:val="000000"/>
          <w:sz w:val="28"/>
          <w:szCs w:val="28"/>
        </w:rPr>
        <w:t>Газиф</w:t>
      </w:r>
      <w:r w:rsidR="007A0FB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A0FB4">
        <w:rPr>
          <w:rFonts w:ascii="Times New Roman" w:hAnsi="Times New Roman" w:cs="Times New Roman"/>
          <w:bCs/>
          <w:color w:val="000000"/>
          <w:sz w:val="28"/>
          <w:szCs w:val="28"/>
        </w:rPr>
        <w:t>кация Смоленского района Алтайского края на 2022-2026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7A0FB4">
        <w:rPr>
          <w:rFonts w:ascii="Times New Roman" w:hAnsi="Times New Roman" w:cs="Times New Roman"/>
          <w:sz w:val="28"/>
          <w:szCs w:val="28"/>
        </w:rPr>
        <w:t>12.10.2021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7A0FB4">
        <w:rPr>
          <w:rFonts w:ascii="Times New Roman" w:hAnsi="Times New Roman" w:cs="Times New Roman"/>
          <w:sz w:val="28"/>
          <w:szCs w:val="28"/>
        </w:rPr>
        <w:t>803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Ответственный исполнитель программы:</w:t>
      </w:r>
      <w:r w:rsidRPr="005A7B9A">
        <w:t xml:space="preserve"> </w:t>
      </w:r>
      <w:r w:rsidR="007A0FB4">
        <w:t xml:space="preserve"> </w:t>
      </w:r>
      <w:r w:rsidR="007A0FB4" w:rsidRPr="008C590E">
        <w:rPr>
          <w:sz w:val="28"/>
          <w:szCs w:val="28"/>
        </w:rPr>
        <w:t>Управление ЖКХ, строительства, а</w:t>
      </w:r>
      <w:r w:rsidR="007A0FB4" w:rsidRPr="008C590E">
        <w:rPr>
          <w:sz w:val="28"/>
          <w:szCs w:val="28"/>
        </w:rPr>
        <w:t>р</w:t>
      </w:r>
      <w:r w:rsidR="007A0FB4" w:rsidRPr="008C590E">
        <w:rPr>
          <w:sz w:val="28"/>
          <w:szCs w:val="28"/>
        </w:rPr>
        <w:t>хитектуры и газификации</w:t>
      </w:r>
      <w:r w:rsidR="007A0FB4" w:rsidRPr="008C590E">
        <w:rPr>
          <w:color w:val="000000"/>
          <w:sz w:val="28"/>
          <w:szCs w:val="28"/>
        </w:rPr>
        <w:t xml:space="preserve"> </w:t>
      </w:r>
      <w:r w:rsidR="007A0FB4">
        <w:rPr>
          <w:color w:val="000000"/>
          <w:sz w:val="28"/>
          <w:szCs w:val="28"/>
        </w:rPr>
        <w:t>А</w:t>
      </w:r>
      <w:r w:rsidR="007A0FB4" w:rsidRPr="008C590E">
        <w:rPr>
          <w:color w:val="000000"/>
          <w:sz w:val="28"/>
          <w:szCs w:val="28"/>
        </w:rPr>
        <w:t>дминистрации Смоленского района Алтайского края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Цель программы</w:t>
      </w:r>
      <w:r w:rsidRPr="005A7B9A">
        <w:t>:</w:t>
      </w:r>
      <w:r w:rsidR="007A0FB4" w:rsidRPr="007A0FB4">
        <w:rPr>
          <w:sz w:val="28"/>
          <w:szCs w:val="28"/>
        </w:rPr>
        <w:t xml:space="preserve"> </w:t>
      </w:r>
      <w:r w:rsidR="007A0FB4" w:rsidRPr="008C590E">
        <w:rPr>
          <w:sz w:val="28"/>
          <w:szCs w:val="28"/>
        </w:rPr>
        <w:t>Реализация государственной политики по обеспечению н</w:t>
      </w:r>
      <w:r w:rsidR="007A0FB4" w:rsidRPr="008C590E">
        <w:rPr>
          <w:sz w:val="28"/>
          <w:szCs w:val="28"/>
        </w:rPr>
        <w:t>а</w:t>
      </w:r>
      <w:r w:rsidR="007A0FB4" w:rsidRPr="008C590E">
        <w:rPr>
          <w:sz w:val="28"/>
          <w:szCs w:val="28"/>
        </w:rPr>
        <w:t>селения Смоленского района природным газом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Задача программы</w:t>
      </w:r>
      <w:r w:rsidRPr="005A7B9A">
        <w:t>:</w:t>
      </w:r>
      <w:r w:rsidR="007A0FB4">
        <w:t xml:space="preserve"> </w:t>
      </w:r>
      <w:r w:rsidR="007A0FB4" w:rsidRPr="008C590E">
        <w:rPr>
          <w:sz w:val="28"/>
          <w:szCs w:val="28"/>
        </w:rPr>
        <w:t>Улучшение условий жизни населения Смоленского ра</w:t>
      </w:r>
      <w:r w:rsidR="007A0FB4" w:rsidRPr="008C590E">
        <w:rPr>
          <w:sz w:val="28"/>
          <w:szCs w:val="28"/>
        </w:rPr>
        <w:t>й</w:t>
      </w:r>
      <w:r w:rsidR="007A0FB4" w:rsidRPr="008C590E">
        <w:rPr>
          <w:sz w:val="28"/>
          <w:szCs w:val="28"/>
        </w:rPr>
        <w:t>она Алтайского края на основе вновь построенных газораспреде</w:t>
      </w:r>
      <w:r w:rsidR="007A0FB4">
        <w:rPr>
          <w:sz w:val="28"/>
          <w:szCs w:val="28"/>
        </w:rPr>
        <w:t>лительных сетей и газификации квартир</w:t>
      </w:r>
    </w:p>
    <w:p w:rsidR="007A0FB4" w:rsidRPr="005B1F46" w:rsidRDefault="005A7B9A" w:rsidP="005A7B9A">
      <w:pPr>
        <w:pStyle w:val="a3"/>
        <w:spacing w:after="0"/>
        <w:ind w:firstLine="540"/>
        <w:contextualSpacing/>
        <w:rPr>
          <w:b/>
        </w:rPr>
      </w:pPr>
      <w:r w:rsidRPr="005B1F46">
        <w:rPr>
          <w:b/>
        </w:rPr>
        <w:t xml:space="preserve">Характеристика программных мероприятий: </w:t>
      </w:r>
    </w:p>
    <w:p w:rsidR="007A0FB4" w:rsidRPr="007A0FB4" w:rsidRDefault="007A0FB4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В 2022 году построено 22,9 км газораспределительных сетей строительс</w:t>
      </w:r>
      <w:r w:rsidRPr="007A0FB4">
        <w:rPr>
          <w:rFonts w:ascii="Times New Roman" w:hAnsi="Times New Roman" w:cs="Times New Roman"/>
          <w:sz w:val="28"/>
          <w:szCs w:val="28"/>
        </w:rPr>
        <w:t>т</w:t>
      </w:r>
      <w:r w:rsidRPr="007A0FB4">
        <w:rPr>
          <w:rFonts w:ascii="Times New Roman" w:hAnsi="Times New Roman" w:cs="Times New Roman"/>
          <w:sz w:val="28"/>
          <w:szCs w:val="28"/>
        </w:rPr>
        <w:t>во осуществлялось двумя строительными компаниями «ООО «Газпром газора</w:t>
      </w:r>
      <w:r w:rsidRPr="007A0FB4">
        <w:rPr>
          <w:rFonts w:ascii="Times New Roman" w:hAnsi="Times New Roman" w:cs="Times New Roman"/>
          <w:sz w:val="28"/>
          <w:szCs w:val="28"/>
        </w:rPr>
        <w:t>с</w:t>
      </w:r>
      <w:r w:rsidRPr="007A0FB4">
        <w:rPr>
          <w:rFonts w:ascii="Times New Roman" w:hAnsi="Times New Roman" w:cs="Times New Roman"/>
          <w:sz w:val="28"/>
          <w:szCs w:val="28"/>
        </w:rPr>
        <w:t>пределение Барнаул» и ООО «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СибГазСтрой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>», газифицировано более 100 квартир и частных домовладений в 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моленское, Точильное, п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ировский Смоленского района Алтайского края.</w:t>
      </w:r>
    </w:p>
    <w:p w:rsidR="007A0FB4" w:rsidRPr="007A0FB4" w:rsidRDefault="007A0FB4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Для успешного решения стратегических задач по наращиванию темпов г</w:t>
      </w:r>
      <w:r w:rsidRPr="007A0FB4">
        <w:rPr>
          <w:rFonts w:ascii="Times New Roman" w:hAnsi="Times New Roman" w:cs="Times New Roman"/>
          <w:sz w:val="28"/>
          <w:szCs w:val="28"/>
        </w:rPr>
        <w:t>а</w:t>
      </w:r>
      <w:r w:rsidRPr="007A0FB4">
        <w:rPr>
          <w:rFonts w:ascii="Times New Roman" w:hAnsi="Times New Roman" w:cs="Times New Roman"/>
          <w:sz w:val="28"/>
          <w:szCs w:val="28"/>
        </w:rPr>
        <w:t>зификации района требовался системный подход, важнейшей частью которого является осуществление программно-целевого метода с применением организ</w:t>
      </w:r>
      <w:r w:rsidRPr="007A0FB4">
        <w:rPr>
          <w:rFonts w:ascii="Times New Roman" w:hAnsi="Times New Roman" w:cs="Times New Roman"/>
          <w:sz w:val="28"/>
          <w:szCs w:val="28"/>
        </w:rPr>
        <w:t>а</w:t>
      </w:r>
      <w:r w:rsidRPr="007A0FB4">
        <w:rPr>
          <w:rFonts w:ascii="Times New Roman" w:hAnsi="Times New Roman" w:cs="Times New Roman"/>
          <w:sz w:val="28"/>
          <w:szCs w:val="28"/>
        </w:rPr>
        <w:t>ционно-финансовых механизмов взаимодействия, координации усилий и ко</w:t>
      </w:r>
      <w:r w:rsidRPr="007A0FB4">
        <w:rPr>
          <w:rFonts w:ascii="Times New Roman" w:hAnsi="Times New Roman" w:cs="Times New Roman"/>
          <w:sz w:val="28"/>
          <w:szCs w:val="28"/>
        </w:rPr>
        <w:t>н</w:t>
      </w:r>
      <w:r w:rsidRPr="007A0FB4">
        <w:rPr>
          <w:rFonts w:ascii="Times New Roman" w:hAnsi="Times New Roman" w:cs="Times New Roman"/>
          <w:sz w:val="28"/>
          <w:szCs w:val="28"/>
        </w:rPr>
        <w:t xml:space="preserve">центрации финансовых ресурсов. На всем протяжении 2022 года строительство происходило планомерно. </w:t>
      </w:r>
    </w:p>
    <w:p w:rsidR="007A0FB4" w:rsidRPr="007A0FB4" w:rsidRDefault="007A0FB4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FB4">
        <w:rPr>
          <w:rFonts w:ascii="Times New Roman" w:hAnsi="Times New Roman" w:cs="Times New Roman"/>
          <w:sz w:val="28"/>
          <w:szCs w:val="28"/>
        </w:rPr>
        <w:t>В связи с внесением изменений в решения районного Собрания депутатов «О районном бюджете на 2022 год и на плановый период 2023 и 2024 годы» и эффективном исп</w:t>
      </w:r>
      <w:r w:rsidR="005B1F46">
        <w:rPr>
          <w:rFonts w:ascii="Times New Roman" w:hAnsi="Times New Roman" w:cs="Times New Roman"/>
          <w:sz w:val="28"/>
          <w:szCs w:val="28"/>
        </w:rPr>
        <w:t>ользованием бюджетных средств, 3</w:t>
      </w:r>
      <w:r w:rsidRPr="007A0FB4">
        <w:rPr>
          <w:rFonts w:ascii="Times New Roman" w:hAnsi="Times New Roman" w:cs="Times New Roman"/>
          <w:sz w:val="28"/>
          <w:szCs w:val="28"/>
        </w:rPr>
        <w:t xml:space="preserve"> раза в муниципальную пр</w:t>
      </w:r>
      <w:r w:rsidRPr="007A0FB4">
        <w:rPr>
          <w:rFonts w:ascii="Times New Roman" w:hAnsi="Times New Roman" w:cs="Times New Roman"/>
          <w:sz w:val="28"/>
          <w:szCs w:val="28"/>
        </w:rPr>
        <w:t>о</w:t>
      </w:r>
      <w:r w:rsidRPr="007A0FB4">
        <w:rPr>
          <w:rFonts w:ascii="Times New Roman" w:hAnsi="Times New Roman" w:cs="Times New Roman"/>
          <w:sz w:val="28"/>
          <w:szCs w:val="28"/>
        </w:rPr>
        <w:t>грамму «Газификация Смоленского района на 2022 – 2026 годы» были внесены изменения с целью корректировки перечня мероприятий и объема финансиров</w:t>
      </w:r>
      <w:r w:rsidRPr="007A0FB4">
        <w:rPr>
          <w:rFonts w:ascii="Times New Roman" w:hAnsi="Times New Roman" w:cs="Times New Roman"/>
          <w:sz w:val="28"/>
          <w:szCs w:val="28"/>
        </w:rPr>
        <w:t>а</w:t>
      </w:r>
      <w:r w:rsidRPr="007A0FB4">
        <w:rPr>
          <w:rFonts w:ascii="Times New Roman" w:hAnsi="Times New Roman" w:cs="Times New Roman"/>
          <w:sz w:val="28"/>
          <w:szCs w:val="28"/>
        </w:rPr>
        <w:t>ния.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«Газификация См</w:t>
      </w:r>
      <w:r w:rsidRPr="007A0FB4">
        <w:rPr>
          <w:rFonts w:ascii="Times New Roman" w:hAnsi="Times New Roman" w:cs="Times New Roman"/>
          <w:sz w:val="28"/>
          <w:szCs w:val="28"/>
        </w:rPr>
        <w:t>о</w:t>
      </w:r>
      <w:r w:rsidRPr="007A0FB4">
        <w:rPr>
          <w:rFonts w:ascii="Times New Roman" w:hAnsi="Times New Roman" w:cs="Times New Roman"/>
          <w:sz w:val="28"/>
          <w:szCs w:val="28"/>
        </w:rPr>
        <w:t>ленского района на 2022 – 2026 годы» (далее – «Программа») способствовало решению задач, определенных приоритетными направлениями социально-экономического развития Смоленского района на среднесрочную перспективу в рамках Стратегии социально-экономического развития Алтайского края. Пред</w:t>
      </w:r>
      <w:r w:rsidRPr="007A0FB4">
        <w:rPr>
          <w:rFonts w:ascii="Times New Roman" w:hAnsi="Times New Roman" w:cs="Times New Roman"/>
          <w:sz w:val="28"/>
          <w:szCs w:val="28"/>
        </w:rPr>
        <w:t>у</w:t>
      </w:r>
      <w:r w:rsidRPr="007A0FB4">
        <w:rPr>
          <w:rFonts w:ascii="Times New Roman" w:hAnsi="Times New Roman" w:cs="Times New Roman"/>
          <w:sz w:val="28"/>
          <w:szCs w:val="28"/>
        </w:rPr>
        <w:t xml:space="preserve">сматривалось выполнение мероприятий Программы за счет средств местного и краевого бюджетов. 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lastRenderedPageBreak/>
        <w:t>По состоянию на 01.01.2023 г. на территории Смоленского района осущ</w:t>
      </w:r>
      <w:r w:rsidRPr="007A0FB4">
        <w:rPr>
          <w:rFonts w:ascii="Times New Roman" w:hAnsi="Times New Roman" w:cs="Times New Roman"/>
          <w:sz w:val="28"/>
          <w:szCs w:val="28"/>
        </w:rPr>
        <w:t>е</w:t>
      </w:r>
      <w:r w:rsidRPr="007A0FB4">
        <w:rPr>
          <w:rFonts w:ascii="Times New Roman" w:hAnsi="Times New Roman" w:cs="Times New Roman"/>
          <w:sz w:val="28"/>
          <w:szCs w:val="28"/>
        </w:rPr>
        <w:t>ствляется газификация четырех населенных пунктов: п. Кировский, с. Точил</w:t>
      </w:r>
      <w:r w:rsidRPr="007A0FB4">
        <w:rPr>
          <w:rFonts w:ascii="Times New Roman" w:hAnsi="Times New Roman" w:cs="Times New Roman"/>
          <w:sz w:val="28"/>
          <w:szCs w:val="28"/>
        </w:rPr>
        <w:t>ь</w:t>
      </w:r>
      <w:r w:rsidRPr="007A0FB4">
        <w:rPr>
          <w:rFonts w:ascii="Times New Roman" w:hAnsi="Times New Roman" w:cs="Times New Roman"/>
          <w:sz w:val="28"/>
          <w:szCs w:val="28"/>
        </w:rPr>
        <w:t xml:space="preserve">ное, с. 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 и районный центр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. Смоленское. В 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очильное и в п.Кировском Смоленского района осуществлялось подключение домовладений к построенным ранее объектам: «Распределительный газопровод в с. Точильное Смоленского района Алтайского края» и «Распределительный газопровод в пос. Кировский Смоленского района Алтайского края», а также к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газопроводам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 п</w:t>
      </w:r>
      <w:r w:rsidRPr="007A0FB4">
        <w:rPr>
          <w:rFonts w:ascii="Times New Roman" w:hAnsi="Times New Roman" w:cs="Times New Roman"/>
          <w:sz w:val="28"/>
          <w:szCs w:val="28"/>
        </w:rPr>
        <w:t>о</w:t>
      </w:r>
      <w:r w:rsidRPr="007A0FB4">
        <w:rPr>
          <w:rFonts w:ascii="Times New Roman" w:hAnsi="Times New Roman" w:cs="Times New Roman"/>
          <w:sz w:val="28"/>
          <w:szCs w:val="28"/>
        </w:rPr>
        <w:t>строенным по программе «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В с. Смоленское Смоленского района ООО «Газпром газораспределение Барнаул» осуществляло строительство трех газораспределительных объектов «Распределительный газопровод низкого давления от ГПР – 23 по ул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одгорная, ул.Ненашева, ул.Партизанская, ул.Октябрьская, ул. Лесная в с.Смоленское См</w:t>
      </w:r>
      <w:r w:rsidRPr="007A0FB4">
        <w:rPr>
          <w:rFonts w:ascii="Times New Roman" w:hAnsi="Times New Roman" w:cs="Times New Roman"/>
          <w:sz w:val="28"/>
          <w:szCs w:val="28"/>
        </w:rPr>
        <w:t>о</w:t>
      </w:r>
      <w:r w:rsidRPr="007A0FB4">
        <w:rPr>
          <w:rFonts w:ascii="Times New Roman" w:hAnsi="Times New Roman" w:cs="Times New Roman"/>
          <w:sz w:val="28"/>
          <w:szCs w:val="28"/>
        </w:rPr>
        <w:t>ленского района Алтайского края»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«Распределительный газопровод низкого давления от ГПР – 22 по ул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ервомайская, ул.Пионерская, ул.Полевая, ул.Октябрьская, в с.Смоленское Смоленского района Алтайского края», «Распределительный газопровод с.Смоленское Смоленского района Алтайского края» общей протяженностью 22,9 км., с возможностью подключения к природному газу 498 домовладений,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СибГазСтрой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>» осуществляло запуск построенных в 2021 году   г</w:t>
      </w:r>
      <w:r w:rsidRPr="007A0FB4">
        <w:rPr>
          <w:rFonts w:ascii="Times New Roman" w:hAnsi="Times New Roman" w:cs="Times New Roman"/>
          <w:sz w:val="28"/>
          <w:szCs w:val="28"/>
        </w:rPr>
        <w:t>а</w:t>
      </w:r>
      <w:r w:rsidRPr="007A0FB4">
        <w:rPr>
          <w:rFonts w:ascii="Times New Roman" w:hAnsi="Times New Roman" w:cs="Times New Roman"/>
          <w:sz w:val="28"/>
          <w:szCs w:val="28"/>
        </w:rPr>
        <w:t>зопроводных сетей: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-«Распределительный газопровод: Газоснабжение жилых домов по ул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кольная, Лебедева, пер. Восточный, Дорожный, Речной в с.Смоленское Смоленского района Алтайского края (ГРП-4)» протяженностью 3975 м;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-«Распределительный газопровод: Газоснабжение жилых домов по ул. Горная, Советская, Красноярская, 9 Мая, Заводская, Титова, Школьная¸ пер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троительный в с.Смоленское Смоленского района Алтайского края (ГРП-6)» протяженностью 8672 м.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 программе «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>» ООО «Газпром г</w:t>
      </w:r>
      <w:r w:rsidRPr="007A0FB4">
        <w:rPr>
          <w:rFonts w:ascii="Times New Roman" w:hAnsi="Times New Roman" w:cs="Times New Roman"/>
          <w:sz w:val="28"/>
          <w:szCs w:val="28"/>
        </w:rPr>
        <w:t>а</w:t>
      </w:r>
      <w:r w:rsidRPr="007A0FB4">
        <w:rPr>
          <w:rFonts w:ascii="Times New Roman" w:hAnsi="Times New Roman" w:cs="Times New Roman"/>
          <w:sz w:val="28"/>
          <w:szCs w:val="28"/>
        </w:rPr>
        <w:t>зораспределение Барнаул» осуществил строительство: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овотырышкино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края» протяженностью 46 км. с возможностью подключения 750 д</w:t>
      </w:r>
      <w:r w:rsidRPr="007A0FB4">
        <w:rPr>
          <w:rFonts w:ascii="Times New Roman" w:hAnsi="Times New Roman" w:cs="Times New Roman"/>
          <w:sz w:val="28"/>
          <w:szCs w:val="28"/>
        </w:rPr>
        <w:t>о</w:t>
      </w:r>
      <w:r w:rsidRPr="007A0FB4">
        <w:rPr>
          <w:rFonts w:ascii="Times New Roman" w:hAnsi="Times New Roman" w:cs="Times New Roman"/>
          <w:sz w:val="28"/>
          <w:szCs w:val="28"/>
        </w:rPr>
        <w:t xml:space="preserve">мовладений. </w:t>
      </w:r>
    </w:p>
    <w:p w:rsidR="007A0FB4" w:rsidRPr="007A0FB4" w:rsidRDefault="00954CE1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начата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эксплуатация  объекта газификации «Газовой блочно-модульной котельной МБОУ «Смоленская СОШ № 2 по ул</w:t>
      </w:r>
      <w:proofErr w:type="gramStart"/>
      <w:r w:rsidR="007A0FB4" w:rsidRPr="007A0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A0FB4" w:rsidRPr="007A0FB4">
        <w:rPr>
          <w:rFonts w:ascii="Times New Roman" w:hAnsi="Times New Roman" w:cs="Times New Roman"/>
          <w:sz w:val="28"/>
          <w:szCs w:val="28"/>
        </w:rPr>
        <w:t>оветская, д.104  в с.Смоленское Смоленского района Алтайского края» для теплоснабж</w:t>
      </w:r>
      <w:r w:rsidR="007A0FB4" w:rsidRPr="007A0FB4">
        <w:rPr>
          <w:rFonts w:ascii="Times New Roman" w:hAnsi="Times New Roman" w:cs="Times New Roman"/>
          <w:sz w:val="28"/>
          <w:szCs w:val="28"/>
        </w:rPr>
        <w:t>е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ния здания «МБОУ Смоленская СОШ № 2», здания детского сада «Ромашка» и  здания Дома культуры в с.Смоленское Смоленского района Алтайского края мощностью 1 </w:t>
      </w:r>
      <w:proofErr w:type="spellStart"/>
      <w:r w:rsidR="007A0FB4" w:rsidRPr="007A0FB4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="007A0FB4" w:rsidRPr="007A0FB4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A7B9A">
      <w:pPr>
        <w:pStyle w:val="ConsPlusTitle"/>
        <w:contextualSpacing/>
        <w:rPr>
          <w:rFonts w:ascii="Times New Roman" w:hAnsi="Times New Roman" w:cs="Times New Roman"/>
          <w:b w:val="0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</w:t>
      </w:r>
      <w:r w:rsidRPr="005A7B9A">
        <w:rPr>
          <w:rStyle w:val="FontStyle24"/>
          <w:b w:val="0"/>
          <w:sz w:val="28"/>
          <w:szCs w:val="28"/>
          <w:lang w:val="ru-RU"/>
        </w:rPr>
        <w:t>и</w:t>
      </w:r>
      <w:r w:rsidRPr="005A7B9A">
        <w:rPr>
          <w:rStyle w:val="FontStyle24"/>
          <w:b w:val="0"/>
          <w:sz w:val="28"/>
          <w:szCs w:val="28"/>
          <w:lang w:val="ru-RU"/>
        </w:rPr>
        <w:t>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становлением Администрации района от </w:t>
      </w:r>
      <w:r w:rsidR="00954CE1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="005B1F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54CE1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вой отчет за </w:t>
      </w:r>
      <w:r w:rsidR="005B1F4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3157"/>
        <w:gridCol w:w="798"/>
        <w:gridCol w:w="1124"/>
        <w:gridCol w:w="1286"/>
        <w:gridCol w:w="1002"/>
        <w:gridCol w:w="2031"/>
      </w:tblGrid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протяженность трубопроводов природного газа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1F46" w:rsidRDefault="005B1F46" w:rsidP="005B1F4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тельных на природном газе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1F46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газ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фицированных квартир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C67A5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54CE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54CE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C67A5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5B1F46">
        <w:t>): 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2537"/>
        <w:gridCol w:w="2081"/>
        <w:gridCol w:w="2359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B1F46" w:rsidRPr="005A7B9A" w:rsidTr="00FE03A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B1F46" w:rsidRPr="005A7B9A" w:rsidTr="00FE03A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1041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1180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B1F46" w:rsidRPr="005A7B9A" w:rsidTr="00FE03A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46" w:rsidRPr="005A7B9A" w:rsidTr="00FE03A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1041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1180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>): _</w:t>
      </w:r>
      <w:r w:rsidR="005B1F46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технических условий на объекты газоснабжения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40,48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</w:t>
      </w:r>
      <w:r w:rsidRPr="005A7B9A">
        <w:rPr>
          <w:rFonts w:ascii="Times New Roman" w:hAnsi="Times New Roman" w:cs="Times New Roman"/>
          <w:color w:val="000000"/>
        </w:rPr>
        <w:t>т</w:t>
      </w:r>
      <w:r w:rsidRPr="005A7B9A">
        <w:rPr>
          <w:rFonts w:ascii="Times New Roman" w:hAnsi="Times New Roman" w:cs="Times New Roman"/>
          <w:color w:val="000000"/>
        </w:rPr>
        <w:t>четном периоде</w:t>
      </w:r>
      <w:r w:rsidR="005B1F46">
        <w:rPr>
          <w:rFonts w:ascii="Times New Roman" w:hAnsi="Times New Roman" w:cs="Times New Roman"/>
        </w:rPr>
        <w:t xml:space="preserve"> –1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соответс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 xml:space="preserve">вующий отчетный период- </w:t>
      </w:r>
      <w:r w:rsidR="005B1F46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5B1F46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954CE1">
        <w:rPr>
          <w:rFonts w:ascii="Times New Roman" w:hAnsi="Times New Roman" w:cs="Times New Roman"/>
          <w:b/>
          <w:color w:val="0A0A0A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54CE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</w:t>
            </w:r>
            <w:r w:rsidR="005B1F46">
              <w:rPr>
                <w:rFonts w:ascii="Times New Roman" w:hAnsi="Times New Roman" w:cs="Times New Roman"/>
                <w:color w:val="0A0A0A"/>
              </w:rPr>
              <w:t>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54CE1" w:rsidP="00954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54CE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6C327A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6C327A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E1A" w:rsidRPr="005A7B9A" w:rsidRDefault="00F82E1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7A0FB4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291E3A"/>
    <w:rsid w:val="005A7B9A"/>
    <w:rsid w:val="005B1F46"/>
    <w:rsid w:val="0065212C"/>
    <w:rsid w:val="006A5FE9"/>
    <w:rsid w:val="006C327A"/>
    <w:rsid w:val="007A0FB4"/>
    <w:rsid w:val="00901C7B"/>
    <w:rsid w:val="00954CE1"/>
    <w:rsid w:val="00DE5DA5"/>
    <w:rsid w:val="00F8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2023-01-10T04:49:00Z</cp:lastPrinted>
  <dcterms:created xsi:type="dcterms:W3CDTF">2023-01-09T10:01:00Z</dcterms:created>
  <dcterms:modified xsi:type="dcterms:W3CDTF">2023-01-11T07:29:00Z</dcterms:modified>
</cp:coreProperties>
</file>