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z w:val="28"/>
        </w:rPr>
        <w:t xml:space="preserve">АДМИНИСТРАЦИЯ СМОЛЕНСКОГО РАЙОНА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АЛТАЙСКОГО КРАЯ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2"/>
        <w:jc w:val="center"/>
        <w:rPr>
          <w:sz w:val="28"/>
        </w:rPr>
      </w:pPr>
      <w:r>
        <w:rPr>
          <w:sz w:val="28"/>
        </w:rPr>
        <w:t>ПОСТАНОВЛЕНИЕ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11.05.2023 № 382                                                            </w:t>
        <w:tab/>
        <w:tab/>
        <w:t>с. Смоленское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3"/>
        <w:gridCol w:w="4756"/>
      </w:tblGrid>
      <w:tr>
        <w:trPr/>
        <w:tc>
          <w:tcPr>
            <w:tcW w:w="4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Об организации летнего отдыха, оздоровления и занятости  учащихся в 2023 году</w:t>
            </w:r>
          </w:p>
        </w:tc>
        <w:tc>
          <w:tcPr>
            <w:tcW w:w="4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iCs/>
          <w:sz w:val="28"/>
          <w:szCs w:val="28"/>
        </w:rPr>
      </w:pPr>
      <w:r>
        <w:rPr>
          <w:iCs/>
          <w:color w:val="FF0000"/>
          <w:sz w:val="28"/>
          <w:szCs w:val="28"/>
        </w:rPr>
        <w:tab/>
      </w:r>
      <w:r>
        <w:rPr>
          <w:iCs/>
          <w:sz w:val="28"/>
          <w:szCs w:val="28"/>
        </w:rPr>
        <w:t>В целях реализации Федерального Закона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подпрограммы 3 «Развитие дополнительного образования детей и сферы отдыха и оздоровления детей в Алтайском крае», утвержденной постановлением Правительства Алтайского края от 13.12.2019 № 494, приказом Министерства образования и науки Алтайского края от 28.03.2023 № 301 «О проведении детской оздоровительной кампании в Алтайском крае в 2023 году», Администрация Смоленского района Алтайского края ПОСТАНОВЛЯЕТ</w:t>
      </w:r>
      <w:r>
        <w:rPr>
          <w:iCs/>
          <w:spacing w:val="40"/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1.Определить Комитет по образованию Смоленского района Алтайского края (Калиниченко В.П.) в 2023 году уполномоченным органом, ответственным за организацию летнего каникулярного отдыха, оздоровления и занятости детей,обучающихся в муниципальных общеобразовательных организациях Смоленского района.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 в 2023 году: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продолжительность оздоровительной смены в период летних каникул в лагерях с дневным пребыванием, организованных на базе образовательных организаций,не менее 21 календарного дня;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продолжительность оздоровительной смены в период летних каникул в профильных лагерях с дневным пребыванием, организованных на базе образовательных организаций, не менее 9 календарных дней;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минимальную стоимость набора продуктов питания на одного ребенка в день в лагерях с дневным пребыванием, организованных на базе образовательных организаций 90,00 рублей;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минимальную стоимость набора продуктов питания на одного ребенка в день в профильных лагерях с дневным пребыванием, организованных на базе образовательных организаций 60,00 рублей.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 размер софинансирования стоимости путевки в загородные лагеря отдыха детей и их оздоровления из средств краевого бюджета: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граждан, проживающих на территории Алтайского края и воспитывающих детей школьного возраста до 15 лет (включительно) –12500,00 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учреждений–5000,00 рублей;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 – 25000,00 рублей на третьего и каждого последующего ребенка;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меру муниципальной поддержки за счет средств районного бюджета для граждан, проживающих на территории Смоленского района и воспитывающих детей школьного возраста до 15 лет (включительно), являющихся работниками бюджетной сферы Смоленского района – 4200,00 рублей.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ab/>
        <w:tab/>
        <w:t>3. Утвердить состав районной межведомственной комиссии по организации отдыха, оздоровления и занятости учащихся Смоленского района в 2023 году (Приложение 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Комитету по образованию Смоленского района Алтайского края (Калиниченко В.П.):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организовать работу лагерей с дневным пребыванием на базе образовательных организаций с 01 июня по 21 июня 2023 года (Приложение 2);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организовать работу профильных лагерей с дневным пребыванием на базе образовательных организаций с 01 июня по 09 июня 2023 года (Приложение 2).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работу лагеря с дневным пребыванием на базе МБОУ «Смоленская средняя общеобразовательная школа № 2» с 03 июля по 21июля2023 года (Приложение 2);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обеспечить контроль за рациональным и целевым использованием средств выделяемых для организации работы оздоровительных лагерей, профильных лагерей, организуемых на базе муниципальных образовательных организаций, качеством питания, соблюдением мер безопасности в период организованного труда и отдыха учащихся.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Комитету администрации Смоленского района по финансам, налоговой и кредитной политике (Булгакова Н.П.) осуществлять финансирование детской оздоровительной кампании в пределах средств, предусмотренных в бюджете на соответствующий финансовый год на летний отдых и оплату труда временно созданных рабочих мест для учащихся, достигших 14-летнего возраста.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Рекомендовать главному врачу КГБУЗ «Смоленская ЦРБ» (Хамрилов А.К.):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6.1. обеспечить квалифицированное медицинское обслуживание детей в лагерях с дневным пребыванием;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проводить профилактические осмотры персонала, направляемого для работы в учреждения отдыха и оздоровления детей, и медицинские осмотры несовершеннолетних при оформлении временной занятости в каникулярный период;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обеспечить медицинское обслуживание массовых мероприятий с участием детей и сопровождение медицинским работником групп учащихся при выездах на транспорте.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Руководителям общеобразовательных организаций: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7.1. до 24 мая 2023 года обеспечить подготовку материальной базы лагерей с дневным пребыванием и мест проведения профильных лагерей с дневным пребыванием в соответствии с санитарными правилами, требованиями пожарной безопасности и антитеррористической защищенности;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7.2. создать необходимые условия для полноценного отдыха и труда учащихся;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7.3. организовать на базе образовательных организаций полноценное и рациональное 2-х разовое горячее питание детей в оздоровительных лагерях с дневным пребыванием;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7.4. организовать на базе образовательных организаций полноценное и рациональное одноразовое горячее питание детей в профильных лагерях с дневным пребыванием;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 обеспечить безопасность учащихся в период их пребывания в лагере с дневным пребыванием, профильном лагере с дневным пребыванием, участия в организованных массовых мероприятиях, в период походов, экскурсий, при выезде на транспорте.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Обеспечить реализацию дополнительных общеобразовательных общеразвивающих программ в период летних каникул с охватом детей не менее 76 %.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родительскую долю в размере 15 % от стоимости путевки в лагерь с дневным пребыванием и профильный лагерь с дневным пребыванием.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Рекомендовать главам администраций сельсоветов, расположенных на территории района: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9.1. в срок до 24.05.2023 года обеспечить подготовку сельских и уличных спортивных и детских игровых площадок к летнему сезону;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9.2. определить в черте населенных пунктов места для массового купания с исполнением предъявляемых к этому требований. В местах, запрещенных для купания установить аншлаги с соответствующими надписями и пиктограммами.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Рекомендовать руководителям предприятий, учреждений и организаций различных форм собственности, действующих на территории района обеспечить выделение финансовых средств на приобретение путевок в загородные лагеря для детей сотрудников.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Управлению по культуре, спорту и молодежной политике муниципального образования Смоленский район Алтайского края (Бугунов Д.П.):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11.1. организовать участие учреждений культуры района в работе с детьми в каникулярный период;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11.2. обеспечить в период летнего отдыха учащихся работу сельских библиотек, домов культур, культурно-досуговых центров и спортивных объектов;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11.3. содействовать проведению массовых спортивно-оздоровительных мероприятий с детьми по месту жительства с целью популяризации физической культуры и спорта.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Комиссии по делам несовершеннолетних и защите их прав Администрации Смоленского района (Никитина С.Н.):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12.1. предусмотреть осуществление мероприятий по обеспечению прав детей на отдых и оздоровление;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12.2. осуществить меры по координации деятельности органов и учреждений системы профилактики по подготовке и проведению летнего досуга и занятости детей и подростков.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13. Предложить обеспечить: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13.1. Начальнику ОМВД России по Смоленскому району (Камынин А.Г.) безопасность перевозок детей и охрану правопорядка в период их пребывания в пришкольных лагерях и профильных лагерях, применение профилактических мер, исключающих детский дорожно-транспортный травматизм, нарушение ограничения пребывания несовершеннолетних в общественных местах, профилактику правонарушений среди несовершеннолетних.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13.2. Дознавателю отделения дознания территориального ОНДиПР № 3 Управления надзорной деятельности и профилактической работы ГУ МЧС России по Алтайскому краю (Лисицын А.Е.) контроль соблюдения требований пожарной безопасности учреждений (организаций) детского отдыха и оздоровления, а также своевременное реагирование в случае возникновения чрезвычайных ситуаций.</w:t>
      </w:r>
    </w:p>
    <w:p>
      <w:pPr>
        <w:pStyle w:val="Normal"/>
        <w:tabs>
          <w:tab w:val="clear" w:pos="708"/>
          <w:tab w:val="left" w:pos="540" w:leader="none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14. Рекомендовать:</w:t>
      </w:r>
    </w:p>
    <w:p>
      <w:pPr>
        <w:pStyle w:val="Normal"/>
        <w:ind w:right="-23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14.1. Начальнику ТО Управления Федеральной службы по надзору в сфере защиты прав потребителей и благополучия человека по Алтайскому краю в г. Белокуриха, Алтайском, Быстроистокском, Петропавловском, Смоленском, Советском и Солонешенском районах (Щербаков А.С.) обеспечить санитарно-эпидемиологический надзор за подготовкой оздоровительных учреждений (организаций) к открытию, их деятельностью, организацией питания и питьевого режима.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14.2. Начальнику КГКУ «Управление социальной защиты населения по Смоленскому и Быстроистокскому районам (Васильева Н.В.):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временное трудоустройство школьников, достигших 14-летнего возраста;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-осуществить контроль выполнения работодателями регионального соглашения между Алтайским краевым союзом организаций профсоюзов, краевыми объединениями работодателей и Правительством Алтайского края на 2021-2023 годы от 18.12.2020 года.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14.3.Главному редактору районной газеты «Заря» (Пивоварова Н.В.) обеспечить информационное сопровождение мероприятий по организации оздоровления, отдыха и занятости детей в 2023 году, безопасному поведению на водных объектах и улице.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15. Признать утратившим силу постановление Администрации Смоленского района Алтайского края от 07.04.2022 № 263 «Об организации летнего отдыха, оздоровления и занятости учащихся в 2022 году».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16. Настоящее постановление обнародовать путём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42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Контроль </w:t>
      </w:r>
      <w:r>
        <w:rPr>
          <w:color w:val="000000"/>
          <w:sz w:val="28"/>
          <w:szCs w:val="28"/>
        </w:rPr>
        <w:t>исполнения настоящего постановления возложить на первого заместителя главы Администрации района Корогод С.В.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Л.В. Моисеева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ind w:right="-383" w:firstLine="567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1"/>
        <w:ind w:right="-383" w:firstLine="567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</w:r>
    </w:p>
    <w:p>
      <w:pPr>
        <w:pStyle w:val="1"/>
        <w:ind w:left="561" w:right="-383" w:firstLine="5103"/>
        <w:jc w:val="left"/>
        <w:rPr>
          <w:szCs w:val="28"/>
        </w:rPr>
      </w:pPr>
      <w:r>
        <w:rPr>
          <w:szCs w:val="28"/>
        </w:rPr>
        <w:t>Приложение 1</w:t>
      </w:r>
    </w:p>
    <w:p>
      <w:pPr>
        <w:pStyle w:val="Normal"/>
        <w:ind w:left="5664" w:right="-383" w:hanging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Смоленского района</w:t>
      </w:r>
    </w:p>
    <w:p>
      <w:pPr>
        <w:pStyle w:val="Normal"/>
        <w:ind w:left="5103" w:right="-383" w:firstLine="561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>
      <w:pPr>
        <w:pStyle w:val="Normal"/>
        <w:ind w:left="561" w:right="-383" w:firstLine="5103"/>
        <w:rPr>
          <w:sz w:val="28"/>
          <w:szCs w:val="28"/>
        </w:rPr>
      </w:pPr>
      <w:r>
        <w:rPr>
          <w:sz w:val="28"/>
          <w:szCs w:val="28"/>
        </w:rPr>
        <w:t>от 11.05.2023 № 382</w:t>
      </w:r>
    </w:p>
    <w:p>
      <w:pPr>
        <w:pStyle w:val="Normal"/>
        <w:ind w:right="-383" w:firstLine="567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Normal"/>
        <w:ind w:right="-383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районной межведомственной комиссии по организации отдыха, </w:t>
      </w:r>
    </w:p>
    <w:p>
      <w:pPr>
        <w:pStyle w:val="Normal"/>
        <w:ind w:right="-383" w:hanging="0"/>
        <w:jc w:val="center"/>
        <w:rPr>
          <w:sz w:val="28"/>
          <w:szCs w:val="28"/>
        </w:rPr>
      </w:pPr>
      <w:r>
        <w:rPr>
          <w:sz w:val="28"/>
          <w:szCs w:val="28"/>
        </w:rPr>
        <w:t>оздоровления и занятостиучащихся Смоленского района в 2023 году</w:t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pPr w:bottomFromText="0" w:horzAnchor="text" w:leftFromText="180" w:rightFromText="180" w:tblpX="108" w:tblpY="1" w:topFromText="0" w:vertAnchor="text"/>
        <w:tblW w:w="946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4"/>
        <w:gridCol w:w="5919"/>
      </w:tblGrid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28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комиссии:                                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Корогод С.В.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ind w:right="-28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28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8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 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Калиниченко В.П.                                      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ind w:right="-28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председатель Комитета по образованию Смоленского района Алтайского края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ind w:right="-2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28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  </w:t>
            </w:r>
          </w:p>
          <w:p>
            <w:pPr>
              <w:pStyle w:val="Normal"/>
              <w:widowControl w:val="false"/>
              <w:ind w:right="-28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Булгакова Н.П.                                      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-28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right="3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председатель Комитета Администрации Смоленского района пофинансам,налоговой икредитной политике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Хамрилов А.К.                                       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ind w:right="3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главный врач КГБУЗ «Смоленская ЦРБ»(по согласованию)</w:t>
            </w:r>
          </w:p>
          <w:p>
            <w:pPr>
              <w:pStyle w:val="Normal"/>
              <w:widowControl w:val="false"/>
              <w:ind w:right="3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Н.В.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КГКУ «Управление социальной защиты населения по Смоленскому и Быстроистокскому районам 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Бугунов Д.П.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ind w:right="3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Управления по культуре, спортуи молодежной политике Администрации Смоленскогорайона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С.Н.                                  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ответственный секретарь комиссии по делам несовершеннолетних и защите их правАдминистрации Смоленского района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Камынин А.Г.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5040" w:leader="none"/>
              </w:tabs>
              <w:ind w:right="3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ОМВД России по Смоленскомурайону (по согласованию)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 А.Е.</w:t>
            </w:r>
            <w:r>
              <w:rPr>
                <w:color w:val="FFFFFF" w:themeColor="background1"/>
                <w:sz w:val="28"/>
                <w:szCs w:val="28"/>
              </w:rPr>
              <w:t>В.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дознаватель отделения дознания территориального ОНДиПР № 3 Управления надзорной деятельности и профилактической работы ГУ МЧС России по Алтайскому краю (по согласованию)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Н.В.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главный редакторрайонной газеты «Заря»(по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Куницина И.П.</w:t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ind w:right="3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специалист-эксперт территориального отдела Управления Роспотребнадзора по Алтайскому краю в г. Белокуриха (по согласованию)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44" w:type="dxa"/>
            <w:tcBorders/>
          </w:tcPr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Искандарова О.Ю.</w:t>
            </w:r>
          </w:p>
          <w:p>
            <w:pPr>
              <w:pStyle w:val="Normal"/>
              <w:widowControl w:val="false"/>
              <w:ind w:right="-38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19" w:type="dxa"/>
            <w:tcBorders/>
          </w:tcPr>
          <w:p>
            <w:pPr>
              <w:pStyle w:val="Normal"/>
              <w:widowControl w:val="false"/>
              <w:ind w:right="-23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заведующий сектором  Комитета по образованию Смоленского района Алтайского края</w:t>
            </w:r>
          </w:p>
        </w:tc>
      </w:tr>
    </w:tbl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ind w:left="4962" w:right="-383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ind w:left="4956" w:right="-383" w:hanging="0"/>
        <w:jc w:val="left"/>
        <w:rPr>
          <w:szCs w:val="28"/>
        </w:rPr>
      </w:pPr>
      <w:r>
        <w:rPr>
          <w:szCs w:val="28"/>
        </w:rPr>
        <w:t>Приложение 2</w:t>
      </w:r>
    </w:p>
    <w:p>
      <w:pPr>
        <w:pStyle w:val="Normal"/>
        <w:ind w:left="4248" w:right="-383" w:firstLine="70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ind w:left="4962" w:right="-383" w:hanging="0"/>
        <w:rPr>
          <w:sz w:val="28"/>
          <w:szCs w:val="28"/>
        </w:rPr>
      </w:pPr>
      <w:r>
        <w:rPr>
          <w:sz w:val="28"/>
          <w:szCs w:val="28"/>
        </w:rPr>
        <w:t>Смоленского района Алтайского края</w:t>
      </w:r>
    </w:p>
    <w:p>
      <w:pPr>
        <w:pStyle w:val="Normal"/>
        <w:ind w:left="4962" w:right="-383" w:hanging="0"/>
        <w:jc w:val="both"/>
        <w:rPr>
          <w:sz w:val="28"/>
          <w:szCs w:val="28"/>
        </w:rPr>
      </w:pPr>
      <w:r>
        <w:rPr>
          <w:sz w:val="28"/>
          <w:szCs w:val="28"/>
        </w:rPr>
        <w:t>от 11.05.2023 № 382</w:t>
      </w:r>
    </w:p>
    <w:p>
      <w:pPr>
        <w:pStyle w:val="Normal"/>
        <w:ind w:right="-38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383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ind w:right="-383" w:hanging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организаций, на базе которых организуется</w:t>
      </w:r>
    </w:p>
    <w:p>
      <w:pPr>
        <w:pStyle w:val="Normal"/>
        <w:ind w:right="-104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детских оздоровительных лагерей с дневным пребыванием, </w:t>
      </w:r>
    </w:p>
    <w:p>
      <w:pPr>
        <w:pStyle w:val="Normal"/>
        <w:ind w:right="-104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профильных лагерейс дневным пребыванием в летний период 2023 года</w:t>
      </w:r>
    </w:p>
    <w:p>
      <w:pPr>
        <w:pStyle w:val="Normal"/>
        <w:ind w:right="-10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6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5530"/>
        <w:gridCol w:w="1702"/>
        <w:gridCol w:w="1700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3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2"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>
            <w:pPr>
              <w:pStyle w:val="Normal"/>
              <w:widowControl w:val="false"/>
              <w:ind w:left="-102"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>
        <w:trPr/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оздоровительные лагеря с дневным пребыванием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«Верх-Обская средняя общеобразовательная школа имени М.С. Евдокимова»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01.06.2023-21.06.2023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«Кировская средняя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01.06.2023-21.06.2023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4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«Линевская средняя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01.06.2023-21.06.2023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«Новотырышкинская средняя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01.06.2023-21.06.2023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«Сычевская средняя общеобразовательная школа имени К.Ф. Лебединской»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01.06.2023-21.06.2023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«Смоленская средняя общеобразовательная школа № 1 имени Ожогина Е.П.»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83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01.06.2023-21.06.2023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«Смоленская средняя общеобразовательная школа № 2»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03.07.2023-21.07.2023</w:t>
            </w:r>
          </w:p>
        </w:tc>
      </w:tr>
      <w:tr>
        <w:trPr/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Профильные лагеря с дневным пребыванием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5"/>
              <w:widowControl w:val="false"/>
              <w:ind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«Ануйская средняя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«Солоновская средняя общеобразовательная школа имени Матренина А.П.»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«Точилинская средняя 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«Катунская основная общеобразовательная школа», филиал МБОУ «Верх-Обская средняя общеобразовательная школа имени М.С. Евдокимова»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«Первомайская основная общеобразовательная школа», филиал МБОУ «Смоленская средняя общеобразовательная школа № 1»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«Усть-Катунская основная общеобразовательная школа», филиал МБОУ «Верх-Обская средняя общеобразовательная школа имени М.С. Евдокимова»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«Черновская основная общеобразовательная школа», филиал МБОУ «Сычёвская средняя общеобразовательная школа имени К.Ф. Лебединской»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«Степновская начальная общеобразовательная школа», филиал МБОУ «Кировская средняя общеобразовательная школа»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2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01.06.2023-09.06.2023</w:t>
            </w:r>
          </w:p>
        </w:tc>
      </w:tr>
      <w:tr>
        <w:trPr/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учащихся: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662</w:t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1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</w:r>
    </w:p>
    <w:p>
      <w:pPr>
        <w:pStyle w:val="Normal"/>
        <w:ind w:right="-38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383" w:hanging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9251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a92517"/>
    <w:pPr>
      <w:keepNext w:val="true"/>
      <w:ind w:right="-383" w:hanging="0"/>
      <w:jc w:val="right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a92517"/>
    <w:pPr>
      <w:keepNext w:val="true"/>
      <w:outlineLvl w:val="1"/>
    </w:pPr>
    <w:rPr>
      <w:sz w:val="24"/>
    </w:rPr>
  </w:style>
  <w:style w:type="paragraph" w:styleId="5">
    <w:name w:val="Heading 5"/>
    <w:basedOn w:val="Normal"/>
    <w:next w:val="Normal"/>
    <w:qFormat/>
    <w:rsid w:val="00a92517"/>
    <w:pPr>
      <w:keepNext w:val="true"/>
      <w:ind w:right="-383" w:hanging="0"/>
      <w:outlineLvl w:val="4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link w:val="BalloonText"/>
    <w:qFormat/>
    <w:rsid w:val="00044e01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1"/>
    <w:qFormat/>
    <w:rsid w:val="00044e0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80b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B7A0-033A-4B27-BAAB-6825C86E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LibreOffice/7.5.3.2$Windows_X86_64 LibreOffice_project/9f56dff12ba03b9acd7730a5a481eea045e468f3</Application>
  <AppVersion>15.0000</AppVersion>
  <Pages>9</Pages>
  <Words>1641</Words>
  <Characters>12147</Characters>
  <CharactersWithSpaces>14009</CharactersWithSpaces>
  <Paragraphs>176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2022-01-18T02:18:00Z</dcterms:created>
  <dc:creator>user</dc:creator>
  <dc:description/>
  <dc:language>ru-RU</dc:language>
  <cp:lastModifiedBy/>
  <cp:lastPrinted>2023-05-10T03:11:00Z</cp:lastPrinted>
  <dcterms:modified xsi:type="dcterms:W3CDTF">2023-06-28T16:19:32Z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