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EB" w:rsidRPr="00874609" w:rsidRDefault="003E2AEB" w:rsidP="003F2D2C">
      <w:pPr>
        <w:jc w:val="center"/>
        <w:rPr>
          <w:color w:val="000000"/>
          <w:sz w:val="28"/>
          <w:szCs w:val="28"/>
        </w:rPr>
      </w:pPr>
      <w:r w:rsidRPr="00874609">
        <w:rPr>
          <w:color w:val="000000"/>
          <w:sz w:val="28"/>
          <w:szCs w:val="28"/>
        </w:rPr>
        <w:t>АДМИНИСТРАЦИЯ СМОЛЕНСКОГО РАЙОНА АЛТАЙСКОГО КРАЯ</w:t>
      </w:r>
    </w:p>
    <w:p w:rsidR="003E2AEB" w:rsidRPr="00874609" w:rsidRDefault="003E2AEB" w:rsidP="003F2D2C">
      <w:pPr>
        <w:spacing w:line="480" w:lineRule="auto"/>
        <w:jc w:val="center"/>
        <w:rPr>
          <w:color w:val="000000"/>
          <w:sz w:val="28"/>
          <w:szCs w:val="28"/>
        </w:rPr>
      </w:pPr>
    </w:p>
    <w:p w:rsidR="003E2AEB" w:rsidRPr="00874609" w:rsidRDefault="003E2AEB" w:rsidP="00874609">
      <w:pPr>
        <w:jc w:val="center"/>
        <w:rPr>
          <w:color w:val="000000"/>
          <w:sz w:val="28"/>
          <w:szCs w:val="28"/>
        </w:rPr>
      </w:pPr>
      <w:r w:rsidRPr="00874609">
        <w:rPr>
          <w:color w:val="000000"/>
          <w:sz w:val="28"/>
          <w:szCs w:val="28"/>
        </w:rPr>
        <w:t>ПОСТАНОВЛЕНИЕ</w:t>
      </w:r>
      <w:bookmarkStart w:id="0" w:name="REGNUMDATESTAMP"/>
      <w:bookmarkStart w:id="1" w:name="_GoBack"/>
      <w:bookmarkEnd w:id="0"/>
      <w:bookmarkEnd w:id="1"/>
    </w:p>
    <w:p w:rsidR="00874609" w:rsidRPr="00874609" w:rsidRDefault="00874609" w:rsidP="00874609">
      <w:pPr>
        <w:jc w:val="center"/>
        <w:rPr>
          <w:color w:val="000000"/>
          <w:sz w:val="28"/>
          <w:szCs w:val="28"/>
        </w:rPr>
      </w:pPr>
    </w:p>
    <w:p w:rsidR="00874609" w:rsidRDefault="00874609" w:rsidP="00874609">
      <w:pPr>
        <w:jc w:val="center"/>
        <w:rPr>
          <w:color w:val="000000"/>
          <w:sz w:val="28"/>
          <w:szCs w:val="28"/>
        </w:rPr>
      </w:pPr>
    </w:p>
    <w:p w:rsidR="00874609" w:rsidRDefault="00032414" w:rsidP="00874609">
      <w:pPr>
        <w:tabs>
          <w:tab w:val="left" w:pos="45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31.10.2023 № 1000</w:t>
      </w:r>
      <w:r w:rsidR="00874609">
        <w:rPr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="00874609">
        <w:rPr>
          <w:color w:val="000000"/>
          <w:sz w:val="28"/>
          <w:szCs w:val="28"/>
        </w:rPr>
        <w:t>с</w:t>
      </w:r>
      <w:proofErr w:type="gramStart"/>
      <w:r w:rsidR="00874609">
        <w:rPr>
          <w:color w:val="000000"/>
          <w:sz w:val="28"/>
          <w:szCs w:val="28"/>
        </w:rPr>
        <w:t>.С</w:t>
      </w:r>
      <w:proofErr w:type="gramEnd"/>
      <w:r w:rsidR="00874609">
        <w:rPr>
          <w:color w:val="000000"/>
          <w:sz w:val="28"/>
          <w:szCs w:val="28"/>
        </w:rPr>
        <w:t>моленское</w:t>
      </w:r>
    </w:p>
    <w:p w:rsidR="00874609" w:rsidRDefault="00874609" w:rsidP="00874609">
      <w:pPr>
        <w:jc w:val="center"/>
        <w:rPr>
          <w:color w:val="000000"/>
          <w:sz w:val="28"/>
          <w:szCs w:val="28"/>
        </w:rPr>
      </w:pPr>
    </w:p>
    <w:p w:rsidR="00874609" w:rsidRPr="00874609" w:rsidRDefault="00874609" w:rsidP="0087460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57" w:type="dxa"/>
          <w:left w:w="142" w:type="dxa"/>
          <w:right w:w="284" w:type="dxa"/>
        </w:tblCellMar>
        <w:tblLook w:val="0000"/>
      </w:tblPr>
      <w:tblGrid>
        <w:gridCol w:w="4962"/>
        <w:gridCol w:w="5101"/>
      </w:tblGrid>
      <w:tr w:rsidR="00436CCB" w:rsidRPr="00B63F89" w:rsidTr="00322F7E">
        <w:trPr>
          <w:cantSplit/>
        </w:trPr>
        <w:tc>
          <w:tcPr>
            <w:tcW w:w="4962" w:type="dxa"/>
          </w:tcPr>
          <w:p w:rsidR="00436CCB" w:rsidRPr="00436CCB" w:rsidRDefault="00A8106B" w:rsidP="00B53620">
            <w:pPr>
              <w:tabs>
                <w:tab w:val="left" w:pos="0"/>
              </w:tabs>
              <w:autoSpaceDE w:val="0"/>
              <w:autoSpaceDN w:val="0"/>
              <w:adjustRightInd w:val="0"/>
              <w:ind w:right="-426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r w:rsidR="006B4523">
              <w:rPr>
                <w:sz w:val="28"/>
                <w:szCs w:val="28"/>
              </w:rPr>
              <w:t>комиссии по соблюдению требований к служебн</w:t>
            </w:r>
            <w:r w:rsidR="006B4523">
              <w:rPr>
                <w:sz w:val="28"/>
                <w:szCs w:val="28"/>
              </w:rPr>
              <w:t>о</w:t>
            </w:r>
            <w:r w:rsidR="006B4523">
              <w:rPr>
                <w:sz w:val="28"/>
                <w:szCs w:val="28"/>
              </w:rPr>
              <w:t>му п</w:t>
            </w:r>
            <w:r w:rsidR="00B53620">
              <w:rPr>
                <w:sz w:val="28"/>
                <w:szCs w:val="28"/>
              </w:rPr>
              <w:t xml:space="preserve">оведению муниципальных </w:t>
            </w:r>
            <w:r w:rsidR="000C5D57">
              <w:rPr>
                <w:sz w:val="28"/>
                <w:szCs w:val="28"/>
              </w:rPr>
              <w:t>служ</w:t>
            </w:r>
            <w:r w:rsidR="00B53620">
              <w:rPr>
                <w:sz w:val="28"/>
                <w:szCs w:val="28"/>
              </w:rPr>
              <w:t>а</w:t>
            </w:r>
            <w:r w:rsidR="000C5D57">
              <w:rPr>
                <w:sz w:val="28"/>
                <w:szCs w:val="28"/>
              </w:rPr>
              <w:t>щих и урегулированию конфликта инт</w:t>
            </w:r>
            <w:r w:rsidR="000C5D57">
              <w:rPr>
                <w:sz w:val="28"/>
                <w:szCs w:val="28"/>
              </w:rPr>
              <w:t>е</w:t>
            </w:r>
            <w:r w:rsidR="000C5D57">
              <w:rPr>
                <w:sz w:val="28"/>
                <w:szCs w:val="28"/>
              </w:rPr>
              <w:t xml:space="preserve">ресов </w:t>
            </w:r>
          </w:p>
        </w:tc>
        <w:tc>
          <w:tcPr>
            <w:tcW w:w="5101" w:type="dxa"/>
          </w:tcPr>
          <w:p w:rsidR="00436CCB" w:rsidRPr="00B63F89" w:rsidRDefault="00436CCB" w:rsidP="0014471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61A0D" w:rsidRDefault="00C61A0D" w:rsidP="002B35F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/>
          <w:color w:val="000000"/>
          <w:szCs w:val="28"/>
        </w:rPr>
      </w:pPr>
    </w:p>
    <w:p w:rsidR="000C5D57" w:rsidRDefault="000C5D57" w:rsidP="000C5D57">
      <w:pPr>
        <w:autoSpaceDE w:val="0"/>
        <w:autoSpaceDN w:val="0"/>
        <w:adjustRightInd w:val="0"/>
        <w:ind w:firstLine="708"/>
        <w:jc w:val="both"/>
        <w:rPr>
          <w:spacing w:val="4"/>
          <w:sz w:val="28"/>
          <w:szCs w:val="28"/>
        </w:rPr>
      </w:pPr>
      <w:proofErr w:type="gramStart"/>
      <w:r>
        <w:rPr>
          <w:spacing w:val="4"/>
          <w:sz w:val="28"/>
          <w:szCs w:val="28"/>
        </w:rPr>
        <w:t>В соответствии с Федеральными законами от 02.03.2007  № 25-ФЗ «О м</w:t>
      </w:r>
      <w:r>
        <w:rPr>
          <w:spacing w:val="4"/>
          <w:sz w:val="28"/>
          <w:szCs w:val="28"/>
        </w:rPr>
        <w:t>у</w:t>
      </w:r>
      <w:r>
        <w:rPr>
          <w:spacing w:val="4"/>
          <w:sz w:val="28"/>
          <w:szCs w:val="28"/>
        </w:rPr>
        <w:t>ниципальной службе в Российской Федерации», от 25.12.2008 № 273-ФЗ «О пр</w:t>
      </w:r>
      <w:r>
        <w:rPr>
          <w:spacing w:val="4"/>
          <w:sz w:val="28"/>
          <w:szCs w:val="28"/>
        </w:rPr>
        <w:t>о</w:t>
      </w:r>
      <w:r>
        <w:rPr>
          <w:spacing w:val="4"/>
          <w:sz w:val="28"/>
          <w:szCs w:val="28"/>
        </w:rPr>
        <w:t>тиводействии коррупции», постановлением Администрации Алтайского края от 28.04.2012 № 218 «О некоторых вопросах организации и прохождения муниц</w:t>
      </w:r>
      <w:r>
        <w:rPr>
          <w:spacing w:val="4"/>
          <w:sz w:val="28"/>
          <w:szCs w:val="28"/>
        </w:rPr>
        <w:t>и</w:t>
      </w:r>
      <w:r>
        <w:rPr>
          <w:spacing w:val="4"/>
          <w:sz w:val="28"/>
          <w:szCs w:val="28"/>
        </w:rPr>
        <w:t>пальной службы в Алтайском крае», руководствуясь указом Президента Росси</w:t>
      </w:r>
      <w:r>
        <w:rPr>
          <w:spacing w:val="4"/>
          <w:sz w:val="28"/>
          <w:szCs w:val="28"/>
        </w:rPr>
        <w:t>й</w:t>
      </w:r>
      <w:r>
        <w:rPr>
          <w:spacing w:val="4"/>
          <w:sz w:val="28"/>
          <w:szCs w:val="28"/>
        </w:rPr>
        <w:t>ской Федерации от 01.07.2010 №</w:t>
      </w:r>
      <w:r w:rsidR="006B4523">
        <w:rPr>
          <w:spacing w:val="4"/>
          <w:sz w:val="28"/>
          <w:szCs w:val="28"/>
        </w:rPr>
        <w:t xml:space="preserve"> 821</w:t>
      </w:r>
      <w:r>
        <w:rPr>
          <w:spacing w:val="4"/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урегулир</w:t>
      </w:r>
      <w:r>
        <w:rPr>
          <w:spacing w:val="4"/>
          <w:sz w:val="28"/>
          <w:szCs w:val="28"/>
        </w:rPr>
        <w:t>о</w:t>
      </w:r>
      <w:proofErr w:type="gramEnd"/>
      <w:r>
        <w:rPr>
          <w:spacing w:val="4"/>
          <w:sz w:val="28"/>
          <w:szCs w:val="28"/>
        </w:rPr>
        <w:t>ванию конфликта интересов», с</w:t>
      </w:r>
      <w:r w:rsidR="00A8106B">
        <w:rPr>
          <w:spacing w:val="4"/>
          <w:sz w:val="28"/>
          <w:szCs w:val="28"/>
        </w:rPr>
        <w:t>татьей</w:t>
      </w:r>
      <w:r>
        <w:rPr>
          <w:spacing w:val="4"/>
          <w:sz w:val="28"/>
          <w:szCs w:val="28"/>
        </w:rPr>
        <w:t xml:space="preserve"> 58 Устава муниципального образования Смоленский район Алтайского края,</w:t>
      </w:r>
    </w:p>
    <w:p w:rsidR="000C5D57" w:rsidRDefault="000C5D57" w:rsidP="000C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tbl>
      <w:tblPr>
        <w:tblW w:w="0" w:type="auto"/>
        <w:tblLook w:val="04A0"/>
      </w:tblPr>
      <w:tblGrid>
        <w:gridCol w:w="4890"/>
        <w:gridCol w:w="5034"/>
      </w:tblGrid>
      <w:tr w:rsidR="000C5D57" w:rsidTr="000C5D57">
        <w:trPr>
          <w:trHeight w:val="1"/>
        </w:trPr>
        <w:tc>
          <w:tcPr>
            <w:tcW w:w="4890" w:type="dxa"/>
            <w:hideMark/>
          </w:tcPr>
          <w:p w:rsidR="000C5D57" w:rsidRDefault="000C5D57">
            <w:pPr>
              <w:shd w:val="clear" w:color="auto" w:fill="FFFFFF"/>
              <w:tabs>
                <w:tab w:val="left" w:pos="8160"/>
              </w:tabs>
              <w:spacing w:line="240" w:lineRule="exact"/>
              <w:ind w:right="318"/>
              <w:jc w:val="both"/>
              <w:rPr>
                <w:sz w:val="28"/>
                <w:szCs w:val="28"/>
              </w:rPr>
            </w:pPr>
          </w:p>
        </w:tc>
        <w:tc>
          <w:tcPr>
            <w:tcW w:w="5034" w:type="dxa"/>
          </w:tcPr>
          <w:p w:rsidR="000C5D57" w:rsidRDefault="000C5D57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D57" w:rsidRDefault="000C5D57" w:rsidP="000C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комиссии по соблюдению требований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муниципальных служащих и урегулированию конфликта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</w:t>
      </w:r>
      <w:r w:rsidR="00B53620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0C5D57" w:rsidRDefault="000C5D57" w:rsidP="000C5D57">
      <w:pPr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обнародовать путем размещения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Администрации Смоленского района Алтайского края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но–телекоммуникационной сети «Интернет». </w:t>
      </w:r>
    </w:p>
    <w:p w:rsidR="000C5D57" w:rsidRDefault="000C5D57" w:rsidP="000C5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</w:t>
      </w:r>
      <w:r w:rsidR="00B53620">
        <w:rPr>
          <w:sz w:val="28"/>
          <w:szCs w:val="28"/>
        </w:rPr>
        <w:t xml:space="preserve"> первого заместителя главы Администрации района </w:t>
      </w:r>
      <w:r w:rsidR="006B4523">
        <w:rPr>
          <w:sz w:val="28"/>
          <w:szCs w:val="28"/>
        </w:rPr>
        <w:t xml:space="preserve"> </w:t>
      </w:r>
      <w:proofErr w:type="spellStart"/>
      <w:r w:rsidR="006B4523">
        <w:rPr>
          <w:sz w:val="28"/>
          <w:szCs w:val="28"/>
        </w:rPr>
        <w:t>С.В.Корогод</w:t>
      </w:r>
      <w:proofErr w:type="spellEnd"/>
      <w:r w:rsidR="006B45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5D57" w:rsidRDefault="000C5D57" w:rsidP="000C5D57">
      <w:pPr>
        <w:ind w:right="-143"/>
        <w:jc w:val="both"/>
        <w:rPr>
          <w:sz w:val="28"/>
          <w:szCs w:val="28"/>
        </w:rPr>
      </w:pPr>
    </w:p>
    <w:p w:rsidR="000C5D57" w:rsidRDefault="000C5D57" w:rsidP="000C5D57">
      <w:pPr>
        <w:ind w:right="-143"/>
        <w:jc w:val="both"/>
        <w:rPr>
          <w:sz w:val="28"/>
          <w:szCs w:val="28"/>
        </w:rPr>
      </w:pPr>
    </w:p>
    <w:p w:rsidR="000C5D57" w:rsidRDefault="000C5D57" w:rsidP="000C5D57">
      <w:pPr>
        <w:ind w:right="-143"/>
        <w:jc w:val="both"/>
        <w:rPr>
          <w:sz w:val="28"/>
          <w:szCs w:val="28"/>
        </w:rPr>
      </w:pPr>
    </w:p>
    <w:p w:rsidR="000C5D57" w:rsidRDefault="000C5D57" w:rsidP="000C5D57">
      <w:pPr>
        <w:ind w:right="-143"/>
        <w:jc w:val="both"/>
        <w:rPr>
          <w:sz w:val="28"/>
          <w:szCs w:val="28"/>
        </w:rPr>
      </w:pPr>
    </w:p>
    <w:p w:rsidR="000C5D57" w:rsidRDefault="000C5D57" w:rsidP="000C5D57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</w:t>
      </w:r>
      <w:r w:rsidR="006B452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Л.В.Моисеева</w:t>
      </w:r>
    </w:p>
    <w:p w:rsidR="000C5D57" w:rsidRDefault="000C5D57" w:rsidP="000C5D57">
      <w:pPr>
        <w:autoSpaceDE w:val="0"/>
        <w:autoSpaceDN w:val="0"/>
        <w:adjustRightInd w:val="0"/>
        <w:ind w:left="4247" w:firstLine="709"/>
        <w:outlineLvl w:val="0"/>
        <w:rPr>
          <w:sz w:val="28"/>
          <w:szCs w:val="28"/>
        </w:rPr>
      </w:pPr>
    </w:p>
    <w:p w:rsidR="000C5D57" w:rsidRDefault="000C5D57" w:rsidP="000C5D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5D57" w:rsidRDefault="000C5D57" w:rsidP="000C5D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5D57" w:rsidRDefault="000C5D57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3620" w:rsidRDefault="00B53620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4609" w:rsidRDefault="000C5D57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74609">
        <w:rPr>
          <w:sz w:val="28"/>
          <w:szCs w:val="28"/>
        </w:rPr>
        <w:t xml:space="preserve">                                </w:t>
      </w:r>
    </w:p>
    <w:p w:rsidR="000C5D57" w:rsidRDefault="00874609" w:rsidP="00874609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0C5D57">
        <w:rPr>
          <w:sz w:val="28"/>
          <w:szCs w:val="28"/>
        </w:rPr>
        <w:t xml:space="preserve">  Приложение</w:t>
      </w:r>
    </w:p>
    <w:p w:rsidR="000C5D57" w:rsidRDefault="000C5D57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53620">
        <w:rPr>
          <w:sz w:val="28"/>
          <w:szCs w:val="28"/>
        </w:rPr>
        <w:t xml:space="preserve">                              Утверждено постановлением</w:t>
      </w:r>
      <w:r>
        <w:rPr>
          <w:sz w:val="28"/>
          <w:szCs w:val="28"/>
        </w:rPr>
        <w:t xml:space="preserve"> </w:t>
      </w:r>
    </w:p>
    <w:p w:rsidR="000C5D57" w:rsidRDefault="000C5D57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</w:t>
      </w:r>
      <w:proofErr w:type="gramStart"/>
      <w:r>
        <w:rPr>
          <w:sz w:val="28"/>
          <w:szCs w:val="28"/>
        </w:rPr>
        <w:t>Смоленского</w:t>
      </w:r>
      <w:proofErr w:type="gramEnd"/>
      <w:r>
        <w:rPr>
          <w:sz w:val="28"/>
          <w:szCs w:val="28"/>
        </w:rPr>
        <w:t xml:space="preserve">   </w:t>
      </w:r>
    </w:p>
    <w:p w:rsidR="000C5D57" w:rsidRDefault="000C5D57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района  Алтайского края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</w:t>
      </w:r>
    </w:p>
    <w:p w:rsidR="000C5D57" w:rsidRDefault="000C5D57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E1A72">
        <w:rPr>
          <w:sz w:val="28"/>
          <w:szCs w:val="28"/>
        </w:rPr>
        <w:t xml:space="preserve">                              31</w:t>
      </w:r>
      <w:r w:rsidR="007C6DED">
        <w:rPr>
          <w:sz w:val="28"/>
          <w:szCs w:val="28"/>
        </w:rPr>
        <w:t>.10</w:t>
      </w:r>
      <w:r>
        <w:rPr>
          <w:sz w:val="28"/>
          <w:szCs w:val="28"/>
        </w:rPr>
        <w:t xml:space="preserve">.2023 № </w:t>
      </w:r>
      <w:r w:rsidR="00032414">
        <w:rPr>
          <w:sz w:val="28"/>
          <w:szCs w:val="28"/>
        </w:rPr>
        <w:t>1000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2" w:name="Par27"/>
      <w:bookmarkEnd w:id="2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и урегулированию конфликта интересов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Настоящим Положением о комиссии по соблюдению требований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муниципальных служащих и урегулированию конфликта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 (далее – Положение) определяется порядок формирования и деятельность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соблюдению требований к служебному поведению муниципальных служащих и урегулированию конфликта интересов (д</w:t>
      </w:r>
      <w:r w:rsidR="00B53620">
        <w:rPr>
          <w:sz w:val="28"/>
          <w:szCs w:val="28"/>
        </w:rPr>
        <w:t>алее - комиссия), образуемой в А</w:t>
      </w:r>
      <w:r>
        <w:rPr>
          <w:sz w:val="28"/>
          <w:szCs w:val="28"/>
        </w:rPr>
        <w:t>дминистрации Смоленского района Алтайского края.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</w:t>
      </w:r>
      <w:hyperlink r:id="rId5" w:history="1">
        <w:r w:rsidRPr="00B53620">
          <w:rPr>
            <w:rStyle w:val="a5"/>
            <w:color w:val="auto"/>
            <w:sz w:val="28"/>
            <w:szCs w:val="28"/>
            <w:u w:val="none"/>
          </w:rPr>
          <w:t>Конституцией</w:t>
        </w:r>
      </w:hyperlink>
      <w:r w:rsidRPr="00B5362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правовыми актами Алтайского края, </w:t>
      </w:r>
      <w:hyperlink r:id="rId6" w:history="1">
        <w:r w:rsidRPr="00B53620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Смоленский район Алтайского края, настоящим Положением.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комиссии является: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содействие государственным органам: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 обеспечении соблю</w:t>
      </w:r>
      <w:r w:rsidR="00B53620">
        <w:rPr>
          <w:sz w:val="28"/>
          <w:szCs w:val="28"/>
        </w:rPr>
        <w:t>дения муниципальными служащими А</w:t>
      </w:r>
      <w:r>
        <w:rPr>
          <w:sz w:val="28"/>
          <w:szCs w:val="28"/>
        </w:rPr>
        <w:t>дминистрации Смоленского района  Алтайского края (далее - муниципальные служащие)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чений и запретов, требований о предотвращении или урегулировании конфликта интересов, а также в обеспечении исполнения </w:t>
      </w:r>
      <w:r w:rsidR="00B53620">
        <w:rPr>
          <w:sz w:val="28"/>
          <w:szCs w:val="28"/>
        </w:rPr>
        <w:t>ими обязанностей, установленных</w:t>
      </w:r>
      <w:r w:rsidR="0045734E">
        <w:rPr>
          <w:sz w:val="28"/>
          <w:szCs w:val="28"/>
        </w:rPr>
        <w:t xml:space="preserve"> </w:t>
      </w:r>
      <w:r w:rsidR="00B53620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B53620">
        <w:rPr>
          <w:sz w:val="28"/>
          <w:szCs w:val="28"/>
        </w:rPr>
        <w:t xml:space="preserve"> </w:t>
      </w:r>
      <w:hyperlink r:id="rId7" w:history="1">
        <w:r w:rsidRPr="00B53620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0C5D57" w:rsidRDefault="0045734E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 в А</w:t>
      </w:r>
      <w:r w:rsidR="000C5D57">
        <w:rPr>
          <w:sz w:val="28"/>
          <w:szCs w:val="28"/>
        </w:rPr>
        <w:t>дминистрации Смоленского района Алтайского края мер по предупреждению коррупции;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вопросов, связанных с соблюдением требований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и (или) требований об урегулировании конфликта интересов, в отношении муниципальных служащих, замещающих до</w:t>
      </w:r>
      <w:r w:rsidR="0045734E">
        <w:rPr>
          <w:sz w:val="28"/>
          <w:szCs w:val="28"/>
        </w:rPr>
        <w:t>лжности муниципальной службы в А</w:t>
      </w:r>
      <w:r>
        <w:rPr>
          <w:sz w:val="28"/>
          <w:szCs w:val="28"/>
        </w:rPr>
        <w:t>дминистрации Смоленского района Алтайского края.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</w:t>
      </w:r>
      <w:r w:rsidR="0045734E">
        <w:rPr>
          <w:sz w:val="28"/>
          <w:szCs w:val="28"/>
        </w:rPr>
        <w:t>ссия образуется постановлением А</w:t>
      </w:r>
      <w:r>
        <w:rPr>
          <w:sz w:val="28"/>
          <w:szCs w:val="28"/>
        </w:rPr>
        <w:t>дминистрации Смоленского района, указанным актом определяется порядок её работы. Состав коми</w:t>
      </w:r>
      <w:r w:rsidR="00CE1A72">
        <w:rPr>
          <w:sz w:val="28"/>
          <w:szCs w:val="28"/>
        </w:rPr>
        <w:t>ссии утверждается распоряжением</w:t>
      </w:r>
      <w:r w:rsidR="0045734E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Смоленского района.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и члены комиссии. Все члены комиссии при принятии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обладают равными правами.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состав комиссии входят: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представитель нанимателя и уполномоченные им муниципальные служащие (в том </w:t>
      </w:r>
      <w:r w:rsidR="0045734E">
        <w:rPr>
          <w:sz w:val="28"/>
          <w:szCs w:val="28"/>
        </w:rPr>
        <w:t>числе из отдела по кадрам, отдела по правовой работе организационно-</w:t>
      </w:r>
      <w:r w:rsidR="0045734E">
        <w:rPr>
          <w:sz w:val="28"/>
          <w:szCs w:val="28"/>
        </w:rPr>
        <w:lastRenderedPageBreak/>
        <w:t>правового управления</w:t>
      </w:r>
      <w:r w:rsidR="00611D6D">
        <w:rPr>
          <w:sz w:val="28"/>
          <w:szCs w:val="28"/>
        </w:rPr>
        <w:t>,   органа</w:t>
      </w:r>
      <w:r>
        <w:rPr>
          <w:sz w:val="28"/>
          <w:szCs w:val="28"/>
        </w:rPr>
        <w:t>,   где служащий, в отношении которого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вопрос о соблюдении требований к служебному поведению или об урегул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ровании конфликта интересов, замещает должность муниципальной службы);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непосредственный руководитель муниципального служащего, в отношении которого комиссией рассматривается вопрос о соблюдении требований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и (или) требований об урегулировании конфликта интересов (с правом совещательного голоса).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по решению председателя комиссии могут также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чаться представители организаций, приглашаемые по запросу председателя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в качестве независимых экспертов-специалистов по вопросам, связанным с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службой Российской Федерации, без указания персональных данных экспертов.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стием только членов комиссии, замещающих до</w:t>
      </w:r>
      <w:r w:rsidR="00611D6D">
        <w:rPr>
          <w:sz w:val="28"/>
          <w:szCs w:val="28"/>
        </w:rPr>
        <w:t>лжности муниципальной службы в А</w:t>
      </w:r>
      <w:r>
        <w:rPr>
          <w:sz w:val="28"/>
          <w:szCs w:val="28"/>
        </w:rPr>
        <w:t>дминистрации Смоленского района  Алтайского края недопустимо.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При возникновении прямой или косвенной личной заинтересованности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седания заявить об этом. В таком случае соответствующий член комиссии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 участия в рассмотрении указанного вопроса.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9"/>
      <w:bookmarkEnd w:id="3"/>
      <w:r>
        <w:rPr>
          <w:sz w:val="28"/>
          <w:szCs w:val="28"/>
        </w:rPr>
        <w:t>9. Основанием для проведения заседания комиссии является: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0"/>
      <w:bookmarkEnd w:id="4"/>
      <w:r>
        <w:rPr>
          <w:sz w:val="28"/>
          <w:szCs w:val="28"/>
        </w:rPr>
        <w:t xml:space="preserve">а) представление представителем нанимателя в соответствии с </w:t>
      </w:r>
      <w:hyperlink r:id="rId8" w:history="1">
        <w:r w:rsidRPr="00611D6D">
          <w:rPr>
            <w:rStyle w:val="a5"/>
            <w:color w:val="auto"/>
            <w:sz w:val="28"/>
            <w:szCs w:val="28"/>
            <w:u w:val="none"/>
          </w:rPr>
          <w:t>пунктом 18</w:t>
        </w:r>
      </w:hyperlink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проверке соблюдения муниципальными служащими обязанностей,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раничений и запретов, связанных с муниципальной службой, утвержденного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Алтайского края от 28.04.2012 № 218, материалов проверки, свидетельствующих: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61"/>
      <w:bookmarkEnd w:id="5"/>
      <w:r>
        <w:rPr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hyperlink r:id="rId9" w:history="1">
        <w:r w:rsidRPr="00611D6D">
          <w:rPr>
            <w:rStyle w:val="a5"/>
            <w:color w:val="auto"/>
            <w:sz w:val="28"/>
            <w:szCs w:val="28"/>
            <w:u w:val="none"/>
          </w:rPr>
          <w:t>подпунктом «а» пункта 2</w:t>
        </w:r>
      </w:hyperlink>
      <w:r>
        <w:rPr>
          <w:sz w:val="28"/>
          <w:szCs w:val="28"/>
        </w:rPr>
        <w:t xml:space="preserve"> указанного Положения;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2"/>
      <w:bookmarkEnd w:id="6"/>
      <w:r>
        <w:rPr>
          <w:sz w:val="28"/>
          <w:szCs w:val="28"/>
        </w:rPr>
        <w:t>- о несоблюдении муниципальным служащим требований к служебному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и (или) требований об урегулировании конфликта интересов;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63"/>
      <w:bookmarkEnd w:id="7"/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</w:t>
      </w:r>
      <w:r w:rsidR="00611D6D">
        <w:rPr>
          <w:sz w:val="28"/>
          <w:szCs w:val="28"/>
        </w:rPr>
        <w:t>е</w:t>
      </w:r>
      <w:proofErr w:type="gramEnd"/>
      <w:r w:rsidR="00611D6D">
        <w:rPr>
          <w:sz w:val="28"/>
          <w:szCs w:val="28"/>
        </w:rPr>
        <w:t xml:space="preserve"> главе района</w:t>
      </w:r>
      <w:r>
        <w:rPr>
          <w:sz w:val="28"/>
          <w:szCs w:val="28"/>
        </w:rPr>
        <w:t>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64"/>
      <w:bookmarkEnd w:id="8"/>
      <w:proofErr w:type="gramStart"/>
      <w:r>
        <w:rPr>
          <w:sz w:val="28"/>
          <w:szCs w:val="28"/>
        </w:rPr>
        <w:t>- обращ</w:t>
      </w:r>
      <w:r w:rsidR="00611D6D">
        <w:rPr>
          <w:sz w:val="28"/>
          <w:szCs w:val="28"/>
        </w:rPr>
        <w:t>ение гражданина, замещавшего в А</w:t>
      </w:r>
      <w:r>
        <w:rPr>
          <w:sz w:val="28"/>
          <w:szCs w:val="28"/>
        </w:rPr>
        <w:t>дминистрации Смоленского района Алтайского края должность муниципальной службы, включенную в п</w:t>
      </w:r>
      <w:r w:rsidR="00CE1A72">
        <w:rPr>
          <w:sz w:val="28"/>
          <w:szCs w:val="28"/>
        </w:rPr>
        <w:t>еречень должностей, определенную</w:t>
      </w:r>
      <w:r>
        <w:rPr>
          <w:sz w:val="28"/>
          <w:szCs w:val="28"/>
        </w:rPr>
        <w:t xml:space="preserve"> нормативным правовым актом Администрации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района, о даче согласия на замещение на условиях трудового договора должности в организации и (или) выполнение в данной организации работы (ок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данной организации услуги) в течение месяца стоимостью более ста тысяч рублей на условиях гражданско-правового договора (гражданско-правовых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воров</w:t>
      </w:r>
      <w:proofErr w:type="gramEnd"/>
      <w:r>
        <w:rPr>
          <w:sz w:val="28"/>
          <w:szCs w:val="28"/>
        </w:rPr>
        <w:t>), если отдельные функции муниципального (административного) управления данной организацией входили в его должностные (служебные) обязанности, до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течения двух лет со дня увольнения с муниципальной службы;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66"/>
      <w:bookmarkEnd w:id="9"/>
      <w:r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характера своих супруги (супруга) и несовершеннолетних детей;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поступившее заявление муниципального служащего о невозможности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полнить требования Федерального закона от 07.05.2013  № 79-ФЗ «О запрете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дельным категориям лиц открывать и иметь счета (вклады), хранить наличные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денежные средства и ценности в иностранных банках, расположенных за пределами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Российской Федерации, владеть и (или) пользоваться иностранными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инструментами») в связи с арестом, запретом распоряжения, наложенными компетентными органами иностранного государства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rPr>
          <w:sz w:val="28"/>
          <w:szCs w:val="28"/>
        </w:rPr>
        <w:t>, или в связи с иными обстоятельствами, не зависящими от его воли или воли его супр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(супруга) и несовершеннолетних детей;</w:t>
      </w:r>
    </w:p>
    <w:p w:rsidR="000C5D57" w:rsidRDefault="000C5D57" w:rsidP="000C5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</w:t>
      </w:r>
      <w:r w:rsidR="00CE1A72">
        <w:rPr>
          <w:sz w:val="28"/>
          <w:szCs w:val="28"/>
        </w:rPr>
        <w:t>домление муниципального</w:t>
      </w:r>
      <w:r>
        <w:rPr>
          <w:sz w:val="28"/>
          <w:szCs w:val="28"/>
        </w:rPr>
        <w:t xml:space="preserve"> служащего о возникновении личной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сованности при исполнении должностных обязанностей, которая приводит или может привести к конфликту интересов;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67"/>
      <w:bookmarkEnd w:id="10"/>
      <w:r>
        <w:rPr>
          <w:sz w:val="28"/>
          <w:szCs w:val="28"/>
        </w:rPr>
        <w:t>в) представление руковод</w:t>
      </w:r>
      <w:r w:rsidR="00611D6D">
        <w:rPr>
          <w:sz w:val="28"/>
          <w:szCs w:val="28"/>
        </w:rPr>
        <w:t>ителя органа А</w:t>
      </w:r>
      <w:r>
        <w:rPr>
          <w:sz w:val="28"/>
          <w:szCs w:val="28"/>
        </w:rPr>
        <w:t>дминистрации Смоленского района Алтайского края (далее -</w:t>
      </w:r>
      <w:r w:rsidR="00611D6D">
        <w:rPr>
          <w:sz w:val="28"/>
          <w:szCs w:val="28"/>
        </w:rPr>
        <w:t xml:space="preserve"> руководитель органа</w:t>
      </w:r>
      <w:r>
        <w:rPr>
          <w:sz w:val="28"/>
          <w:szCs w:val="28"/>
        </w:rPr>
        <w:t>) или любого члена комиссии,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сающееся обеспечения соблюдения муниципальным служащим требований к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жебному поведению и (или) требований об урегулировании конфликта интересов либо осу</w:t>
      </w:r>
      <w:r w:rsidR="00611D6D">
        <w:rPr>
          <w:sz w:val="28"/>
          <w:szCs w:val="28"/>
        </w:rPr>
        <w:t>ществления в А</w:t>
      </w:r>
      <w:r>
        <w:rPr>
          <w:sz w:val="28"/>
          <w:szCs w:val="28"/>
        </w:rPr>
        <w:t>дминистрации Смоленского района Алтайского края мер по предупреждению коррупции;</w:t>
      </w:r>
    </w:p>
    <w:p w:rsidR="000C5D57" w:rsidRDefault="000C5D57" w:rsidP="000C5D57">
      <w:pPr>
        <w:pStyle w:val="1"/>
        <w:shd w:val="clear" w:color="auto" w:fill="FFFFFF"/>
        <w:ind w:firstLine="709"/>
        <w:rPr>
          <w:bCs/>
          <w:szCs w:val="28"/>
        </w:rPr>
      </w:pPr>
      <w:bookmarkStart w:id="11" w:name="Par68"/>
      <w:bookmarkEnd w:id="11"/>
      <w:proofErr w:type="gramStart"/>
      <w:r>
        <w:rPr>
          <w:szCs w:val="28"/>
        </w:rPr>
        <w:t xml:space="preserve">г) материалы проверки </w:t>
      </w:r>
      <w:r>
        <w:rPr>
          <w:bCs/>
          <w:color w:val="000000"/>
          <w:szCs w:val="28"/>
        </w:rPr>
        <w:t>Департамента Администрации Губернатора и Прав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тельства Алтайского края по вопросам государственной службы и кадров</w:t>
      </w:r>
      <w:r w:rsidR="00CE1A72">
        <w:rPr>
          <w:szCs w:val="28"/>
        </w:rPr>
        <w:t xml:space="preserve"> и отдела по профилактике коррупционных и иных правонаруш</w:t>
      </w:r>
      <w:r w:rsidR="006B4523">
        <w:rPr>
          <w:szCs w:val="28"/>
        </w:rPr>
        <w:t>ений Администрации Губе</w:t>
      </w:r>
      <w:r w:rsidR="006B4523">
        <w:rPr>
          <w:szCs w:val="28"/>
        </w:rPr>
        <w:t>р</w:t>
      </w:r>
      <w:r w:rsidR="006B4523">
        <w:rPr>
          <w:szCs w:val="28"/>
        </w:rPr>
        <w:t>натора и</w:t>
      </w:r>
      <w:r w:rsidR="00CE1A72">
        <w:rPr>
          <w:szCs w:val="28"/>
        </w:rPr>
        <w:t xml:space="preserve"> правительства Алтайского края,</w:t>
      </w:r>
      <w:r>
        <w:rPr>
          <w:szCs w:val="28"/>
        </w:rPr>
        <w:t xml:space="preserve"> свидетельствующие о представлении м</w:t>
      </w:r>
      <w:r>
        <w:rPr>
          <w:szCs w:val="28"/>
        </w:rPr>
        <w:t>у</w:t>
      </w:r>
      <w:r>
        <w:rPr>
          <w:szCs w:val="28"/>
        </w:rPr>
        <w:t>ниципальным служащим недостоверных или неполных сведений, предусмотре</w:t>
      </w:r>
      <w:r>
        <w:rPr>
          <w:szCs w:val="28"/>
        </w:rPr>
        <w:t>н</w:t>
      </w:r>
      <w:r>
        <w:rPr>
          <w:szCs w:val="28"/>
        </w:rPr>
        <w:t>ных частью 1 статьи 3 Федерального закона от 03.12.2012 № 230-ФЗ «О контроле за соответствием расходов лиц, замещающих государственные должности, и иных</w:t>
      </w:r>
      <w:proofErr w:type="gramEnd"/>
      <w:r>
        <w:rPr>
          <w:szCs w:val="28"/>
        </w:rPr>
        <w:t xml:space="preserve"> лиц их доходам» (далее - Федеральный закон «О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соответствием расх</w:t>
      </w:r>
      <w:r>
        <w:rPr>
          <w:szCs w:val="28"/>
        </w:rPr>
        <w:t>о</w:t>
      </w:r>
      <w:r>
        <w:rPr>
          <w:szCs w:val="28"/>
        </w:rPr>
        <w:t>дов лиц, замещающих государственные должности, и иных лиц их доходам»). Срок рассмотрения материалов не более 15 дней;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69"/>
      <w:bookmarkEnd w:id="12"/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поступившее в соответствии с </w:t>
      </w:r>
      <w:hyperlink r:id="rId10" w:history="1">
        <w:r w:rsidRPr="00144719">
          <w:rPr>
            <w:rStyle w:val="a5"/>
            <w:color w:val="auto"/>
            <w:sz w:val="28"/>
            <w:szCs w:val="28"/>
            <w:u w:val="none"/>
          </w:rPr>
          <w:t>частью 4 статьи 12</w:t>
        </w:r>
      </w:hyperlink>
      <w:r w:rsidRPr="00144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25.12.2008 № 273-ФЗ «О противодействии коррупции» и </w:t>
      </w:r>
      <w:hyperlink r:id="rId11" w:history="1">
        <w:r w:rsidRPr="00144719">
          <w:rPr>
            <w:rStyle w:val="a5"/>
            <w:color w:val="auto"/>
            <w:sz w:val="28"/>
            <w:szCs w:val="28"/>
            <w:u w:val="none"/>
          </w:rPr>
          <w:t>статьей 64.1</w:t>
        </w:r>
      </w:hyperlink>
      <w:r>
        <w:rPr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</w:t>
      </w:r>
      <w:r>
        <w:rPr>
          <w:sz w:val="28"/>
          <w:szCs w:val="28"/>
        </w:rPr>
        <w:t>ь</w:t>
      </w:r>
      <w:r w:rsidR="00144719">
        <w:rPr>
          <w:sz w:val="28"/>
          <w:szCs w:val="28"/>
        </w:rPr>
        <w:t>ной службы в А</w:t>
      </w:r>
      <w:r>
        <w:rPr>
          <w:sz w:val="28"/>
          <w:szCs w:val="28"/>
        </w:rPr>
        <w:t>дминистрации Смоленского района Алтайского края,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>
        <w:rPr>
          <w:sz w:val="28"/>
          <w:szCs w:val="28"/>
        </w:rPr>
        <w:t xml:space="preserve"> в его должностные (служебные) обязанности, исполняемые во время замещения должнос</w:t>
      </w:r>
      <w:r w:rsidR="00144719">
        <w:rPr>
          <w:sz w:val="28"/>
          <w:szCs w:val="28"/>
        </w:rPr>
        <w:t>ти в А</w:t>
      </w:r>
      <w:r>
        <w:rPr>
          <w:sz w:val="28"/>
          <w:szCs w:val="28"/>
        </w:rPr>
        <w:t>дминистрации Смоленского района Алтайского края, при условии, что указанному гражданину комиссией ранее было отказано во вступлении в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довые и гражданско-правовые отношения с данной организацией, </w:t>
      </w: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</w:t>
      </w:r>
      <w:r>
        <w:rPr>
          <w:sz w:val="28"/>
          <w:szCs w:val="28"/>
        </w:rPr>
        <w:lastRenderedPageBreak/>
        <w:t>некоммерческой организации либо на выполнение им работы на условиях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данско-правового договора в коммерческой или некоммерческой организации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миссией не рассматривался;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не рассматривает сообщения о преступлениях и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правонарушениях, а также анонимные обращения, не проводит проверки по фактам нарушения служебной дисциплины.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Обращение, указанное в </w:t>
      </w:r>
      <w:hyperlink r:id="rId12" w:anchor="Par64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 w:rsidRPr="0014471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Положения, подается гражданином, замещавшим до</w:t>
      </w:r>
      <w:r w:rsidR="00144719">
        <w:rPr>
          <w:sz w:val="28"/>
          <w:szCs w:val="28"/>
        </w:rPr>
        <w:t>лжность муниципальной службы в А</w:t>
      </w:r>
      <w:r>
        <w:rPr>
          <w:sz w:val="28"/>
          <w:szCs w:val="28"/>
        </w:rPr>
        <w:t>дминистрации Смоленс</w:t>
      </w:r>
      <w:r w:rsidR="00144719">
        <w:rPr>
          <w:sz w:val="28"/>
          <w:szCs w:val="28"/>
        </w:rPr>
        <w:t>кого района Алтайского края, в А</w:t>
      </w:r>
      <w:r>
        <w:rPr>
          <w:sz w:val="28"/>
          <w:szCs w:val="28"/>
        </w:rPr>
        <w:t>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Смоленского района Алтайского края. </w:t>
      </w:r>
      <w:proofErr w:type="gramStart"/>
      <w:r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должности в течение последних двух лет до дня увольнения с муниципальной службы, наименование, местонахождение коммерческой или некоммерческой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 характер ее деятельности, должностные (служебные) обязанности,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полняемые гражданином во время замещения им должности муниципальной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бы, функции по муниципальному управлению в отношении коммерческой или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коммерческой организации, вид договора (трудовой</w:t>
      </w:r>
      <w:proofErr w:type="gramEnd"/>
      <w:r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говору работ (услуг).</w:t>
      </w:r>
      <w:r w:rsidR="00CE1A72">
        <w:rPr>
          <w:sz w:val="28"/>
          <w:szCs w:val="28"/>
        </w:rPr>
        <w:t xml:space="preserve"> В  отделе по кадрам </w:t>
      </w:r>
      <w:r>
        <w:rPr>
          <w:sz w:val="28"/>
          <w:szCs w:val="28"/>
        </w:rPr>
        <w:t>организационного – правового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администрации Смоленского района Алтайского края осуществляется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необходимого пакета документов, по результатам которого подготавлив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мотивированное заключение по существу обращения с учетом требований </w:t>
      </w:r>
      <w:hyperlink r:id="rId13" w:history="1">
        <w:r w:rsidRPr="00144719">
          <w:rPr>
            <w:rStyle w:val="a5"/>
            <w:color w:val="auto"/>
            <w:sz w:val="28"/>
            <w:szCs w:val="28"/>
            <w:u w:val="none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рупции». 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Обращение, указанное в </w:t>
      </w:r>
      <w:hyperlink r:id="rId14" w:anchor="Par64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 w:rsidRPr="0014471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10.3. Уведомление, указанное в </w:t>
      </w:r>
      <w:hyperlink r:id="rId15" w:anchor="Par69" w:history="1">
        <w:r w:rsidRPr="00144719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144719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144719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>
        <w:rPr>
          <w:sz w:val="28"/>
          <w:szCs w:val="28"/>
        </w:rPr>
        <w:t xml:space="preserve"> настоящего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регистрируется в журнале регист</w:t>
      </w:r>
      <w:r w:rsidR="00144719">
        <w:rPr>
          <w:sz w:val="28"/>
          <w:szCs w:val="28"/>
        </w:rPr>
        <w:t>рации входящей корреспонденции А</w:t>
      </w:r>
      <w:r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</w:t>
      </w:r>
      <w:r w:rsidR="00144719">
        <w:rPr>
          <w:sz w:val="28"/>
          <w:szCs w:val="28"/>
        </w:rPr>
        <w:t>.</w:t>
      </w:r>
      <w:r w:rsidR="00CE1A72">
        <w:rPr>
          <w:sz w:val="28"/>
          <w:szCs w:val="28"/>
        </w:rPr>
        <w:t xml:space="preserve"> </w:t>
      </w:r>
    </w:p>
    <w:p w:rsidR="000C5D57" w:rsidRDefault="000C5D57" w:rsidP="000C5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Уведомление, указанное в </w:t>
      </w:r>
      <w:hyperlink r:id="rId16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пятом подпункта «б» пункта 9</w:t>
        </w:r>
      </w:hyperlink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Положен</w:t>
      </w:r>
      <w:r w:rsidR="00307CA7">
        <w:rPr>
          <w:sz w:val="28"/>
          <w:szCs w:val="28"/>
        </w:rPr>
        <w:t>ия, рассматривается отделом по кадрам организационно-правового управлени</w:t>
      </w:r>
      <w:r w:rsidR="00144719">
        <w:rPr>
          <w:sz w:val="28"/>
          <w:szCs w:val="28"/>
        </w:rPr>
        <w:t>я А</w:t>
      </w:r>
      <w:r w:rsidR="00307CA7">
        <w:rPr>
          <w:sz w:val="28"/>
          <w:szCs w:val="28"/>
        </w:rPr>
        <w:t>дминистрации района</w:t>
      </w:r>
      <w:r>
        <w:rPr>
          <w:sz w:val="28"/>
          <w:szCs w:val="28"/>
        </w:rPr>
        <w:t>, который в последующем осуществляет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товку мотивированного заключения по результатам рассмотрения уведомления.</w:t>
      </w:r>
    </w:p>
    <w:p w:rsidR="000C5D57" w:rsidRDefault="000C5D57" w:rsidP="000C5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proofErr w:type="gramStart"/>
      <w:r>
        <w:rPr>
          <w:sz w:val="28"/>
          <w:szCs w:val="28"/>
        </w:rPr>
        <w:t>При подготовке мотивированного заключения по результатам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обращения, указанного в </w:t>
      </w:r>
      <w:hyperlink r:id="rId17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>
        <w:rPr>
          <w:sz w:val="28"/>
          <w:szCs w:val="28"/>
        </w:rPr>
        <w:t xml:space="preserve"> настоящего Положения, или уведомлений, указанных в </w:t>
      </w:r>
      <w:hyperlink r:id="rId18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пятом подпункта «б»</w:t>
        </w:r>
      </w:hyperlink>
      <w:r>
        <w:rPr>
          <w:sz w:val="28"/>
          <w:szCs w:val="28"/>
        </w:rPr>
        <w:t xml:space="preserve"> и </w:t>
      </w:r>
      <w:hyperlink r:id="rId19" w:history="1">
        <w:r w:rsidRPr="00E9465A">
          <w:rPr>
            <w:rStyle w:val="a5"/>
            <w:color w:val="auto"/>
            <w:sz w:val="28"/>
            <w:szCs w:val="28"/>
            <w:u w:val="none"/>
          </w:rPr>
          <w:t>по</w:t>
        </w:r>
        <w:r w:rsidRPr="00E9465A">
          <w:rPr>
            <w:rStyle w:val="a5"/>
            <w:color w:val="auto"/>
            <w:sz w:val="28"/>
            <w:szCs w:val="28"/>
            <w:u w:val="none"/>
          </w:rPr>
          <w:t>д</w:t>
        </w:r>
        <w:r w:rsidRPr="00144719">
          <w:rPr>
            <w:rStyle w:val="a5"/>
            <w:color w:val="auto"/>
            <w:sz w:val="28"/>
            <w:szCs w:val="28"/>
            <w:u w:val="none"/>
          </w:rPr>
          <w:t>пункте «</w:t>
        </w:r>
        <w:proofErr w:type="spellStart"/>
        <w:r w:rsidRPr="00144719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144719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>
        <w:rPr>
          <w:sz w:val="28"/>
          <w:szCs w:val="28"/>
        </w:rPr>
        <w:t xml:space="preserve"> настоящего Положения,  отдел кадров имеет право проводить собеседование с муниципальным служащим, представившим обращение или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домление, получать от него письменные пояснения, а глава района, может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в установленном порядке запросы</w:t>
      </w:r>
      <w:proofErr w:type="gramEnd"/>
      <w:r>
        <w:rPr>
          <w:sz w:val="28"/>
          <w:szCs w:val="28"/>
        </w:rPr>
        <w:t xml:space="preserve"> в государственные органы, органы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и заинтересованные организации. Обращение или уведомление, а также заключение и другие материалы в течение семи рабочих дней со дня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</w:t>
      </w:r>
      <w:r>
        <w:rPr>
          <w:sz w:val="28"/>
          <w:szCs w:val="28"/>
        </w:rPr>
        <w:lastRenderedPageBreak/>
        <w:t>другие материалы представляются председателю комиссии в течение 45 дней со дня поступления обращения или уведомления. Указанный срок может быть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длен, но не более чем на 30 дней.</w:t>
      </w:r>
    </w:p>
    <w:p w:rsidR="000C5D57" w:rsidRDefault="000C5D57" w:rsidP="000C5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Мотивированные заключения, предусмотренные </w:t>
      </w:r>
      <w:hyperlink r:id="rId20" w:history="1">
        <w:r w:rsidRPr="00E9465A">
          <w:rPr>
            <w:rStyle w:val="a5"/>
            <w:color w:val="auto"/>
            <w:sz w:val="28"/>
            <w:szCs w:val="28"/>
            <w:u w:val="none"/>
          </w:rPr>
          <w:t>пунктами 10.1</w:t>
        </w:r>
      </w:hyperlink>
      <w:r w:rsidRPr="00E9465A">
        <w:rPr>
          <w:sz w:val="28"/>
          <w:szCs w:val="28"/>
        </w:rPr>
        <w:t xml:space="preserve">, </w:t>
      </w:r>
      <w:hyperlink r:id="rId21" w:history="1">
        <w:r w:rsidRPr="00E9465A">
          <w:rPr>
            <w:rStyle w:val="a5"/>
            <w:color w:val="auto"/>
            <w:sz w:val="28"/>
            <w:szCs w:val="28"/>
            <w:u w:val="none"/>
          </w:rPr>
          <w:t>10.3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22" w:history="1">
        <w:r w:rsidRPr="00E9465A">
          <w:rPr>
            <w:rStyle w:val="a5"/>
            <w:color w:val="auto"/>
            <w:sz w:val="28"/>
            <w:szCs w:val="28"/>
            <w:u w:val="none"/>
          </w:rPr>
          <w:t>10.4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должны содержать:</w:t>
      </w:r>
    </w:p>
    <w:p w:rsidR="000C5D57" w:rsidRDefault="000C5D57" w:rsidP="000C5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23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абзацах втором</w:t>
        </w:r>
      </w:hyperlink>
      <w:r w:rsidRPr="00E9465A">
        <w:rPr>
          <w:sz w:val="28"/>
          <w:szCs w:val="28"/>
        </w:rPr>
        <w:t xml:space="preserve"> и </w:t>
      </w:r>
      <w:hyperlink r:id="rId24" w:history="1">
        <w:r w:rsidRPr="00E9465A">
          <w:rPr>
            <w:rStyle w:val="a5"/>
            <w:color w:val="auto"/>
            <w:sz w:val="28"/>
            <w:szCs w:val="28"/>
            <w:u w:val="none"/>
          </w:rPr>
          <w:t>пятом подпункта «б»</w:t>
        </w:r>
      </w:hyperlink>
      <w:r w:rsidRPr="00E9465A">
        <w:rPr>
          <w:sz w:val="28"/>
          <w:szCs w:val="28"/>
        </w:rPr>
        <w:t xml:space="preserve"> и </w:t>
      </w:r>
      <w:hyperlink r:id="rId25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E9465A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E9465A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ложения;</w:t>
      </w:r>
    </w:p>
    <w:p w:rsidR="000C5D57" w:rsidRDefault="000C5D57" w:rsidP="000C5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C5D57" w:rsidRDefault="000C5D57" w:rsidP="000C5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6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абзацах втором</w:t>
        </w:r>
      </w:hyperlink>
      <w:r w:rsidRPr="00E9465A">
        <w:rPr>
          <w:sz w:val="28"/>
          <w:szCs w:val="28"/>
        </w:rPr>
        <w:t xml:space="preserve"> и </w:t>
      </w:r>
      <w:hyperlink r:id="rId27" w:history="1">
        <w:r w:rsidRPr="00E9465A">
          <w:rPr>
            <w:rStyle w:val="a5"/>
            <w:color w:val="auto"/>
            <w:sz w:val="28"/>
            <w:szCs w:val="28"/>
            <w:u w:val="none"/>
          </w:rPr>
          <w:t>пятом подпункта «б»</w:t>
        </w:r>
      </w:hyperlink>
      <w:r>
        <w:rPr>
          <w:sz w:val="28"/>
          <w:szCs w:val="28"/>
        </w:rPr>
        <w:t xml:space="preserve"> и </w:t>
      </w:r>
      <w:hyperlink r:id="rId28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E9465A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E9465A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>
        <w:rPr>
          <w:sz w:val="28"/>
          <w:szCs w:val="28"/>
        </w:rPr>
        <w:t xml:space="preserve"> настоящего Положения, а также рекомендации для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одного из решений в соответствии с </w:t>
      </w:r>
      <w:hyperlink r:id="rId29" w:history="1">
        <w:r w:rsidRPr="00E9465A">
          <w:rPr>
            <w:rStyle w:val="a5"/>
            <w:color w:val="auto"/>
            <w:sz w:val="28"/>
            <w:szCs w:val="28"/>
            <w:u w:val="none"/>
          </w:rPr>
          <w:t>пунктами 17</w:t>
        </w:r>
      </w:hyperlink>
      <w:r w:rsidRPr="00E9465A">
        <w:rPr>
          <w:sz w:val="28"/>
          <w:szCs w:val="28"/>
        </w:rPr>
        <w:t xml:space="preserve">, </w:t>
      </w:r>
      <w:hyperlink r:id="rId30" w:history="1">
        <w:r w:rsidRPr="00E9465A">
          <w:rPr>
            <w:rStyle w:val="a5"/>
            <w:color w:val="auto"/>
            <w:sz w:val="28"/>
            <w:szCs w:val="28"/>
            <w:u w:val="none"/>
          </w:rPr>
          <w:t>18.3</w:t>
        </w:r>
      </w:hyperlink>
      <w:r w:rsidRPr="00E9465A">
        <w:rPr>
          <w:sz w:val="28"/>
          <w:szCs w:val="28"/>
        </w:rPr>
        <w:t xml:space="preserve">, </w:t>
      </w:r>
      <w:hyperlink r:id="rId31" w:history="1">
        <w:r w:rsidRPr="00E9465A">
          <w:rPr>
            <w:rStyle w:val="a5"/>
            <w:color w:val="auto"/>
            <w:sz w:val="28"/>
            <w:szCs w:val="28"/>
            <w:u w:val="none"/>
          </w:rPr>
          <w:t>19.1</w:t>
        </w:r>
      </w:hyperlink>
      <w:r>
        <w:rPr>
          <w:sz w:val="28"/>
          <w:szCs w:val="28"/>
        </w:rPr>
        <w:t xml:space="preserve"> настоящего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или иного решения.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 комиссии не может быть назначена позднее 20 дней со дня поступления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занной информации, за исключением случаев, предусмотренных </w:t>
      </w:r>
      <w:hyperlink r:id="rId32" w:anchor="Par83" w:history="1">
        <w:r w:rsidRPr="00E9465A">
          <w:rPr>
            <w:rStyle w:val="a5"/>
            <w:color w:val="auto"/>
            <w:sz w:val="28"/>
            <w:szCs w:val="28"/>
            <w:u w:val="none"/>
          </w:rPr>
          <w:t>пунктами 11.1</w:t>
        </w:r>
      </w:hyperlink>
      <w:r>
        <w:rPr>
          <w:sz w:val="28"/>
          <w:szCs w:val="28"/>
        </w:rPr>
        <w:t xml:space="preserve"> и </w:t>
      </w:r>
      <w:hyperlink r:id="rId33" w:anchor="Par85" w:history="1">
        <w:r w:rsidRPr="00E9465A">
          <w:rPr>
            <w:rStyle w:val="a5"/>
            <w:color w:val="auto"/>
            <w:sz w:val="28"/>
            <w:szCs w:val="28"/>
            <w:u w:val="none"/>
          </w:rPr>
          <w:t>11.2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комиссией рассматривается вопрос о соблюдении требований к служебному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ведению и (или) требований об урегулировании конфликта интересов, членов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и других лиц, участвующих в заседании комиссии, с поступившей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мацией и с результатами ее проверки.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83"/>
      <w:bookmarkEnd w:id="13"/>
      <w:r>
        <w:rPr>
          <w:sz w:val="28"/>
          <w:szCs w:val="28"/>
        </w:rPr>
        <w:t xml:space="preserve">11.1. Заседание комиссии по рассмотрению заявления, указанного в </w:t>
      </w:r>
      <w:hyperlink r:id="rId34" w:anchor="Par66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третьем и четвертом подпункта «б»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характера.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85"/>
      <w:bookmarkEnd w:id="14"/>
      <w:r>
        <w:rPr>
          <w:sz w:val="28"/>
          <w:szCs w:val="28"/>
        </w:rPr>
        <w:t xml:space="preserve">11.2. Уведомление, указанное в </w:t>
      </w:r>
      <w:hyperlink r:id="rId35" w:anchor="Par69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E9465A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E9465A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как правило, рассматривается на очередном (плановом) заседании комиссии.</w:t>
      </w:r>
    </w:p>
    <w:p w:rsidR="000C5D57" w:rsidRDefault="000C5D57" w:rsidP="000C5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Заседание комиссии проводится, как правило, в присутствии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служащего, в отношении которого рассматривается вопрос о соблюдении требований к служебному поведению и (или) требований об урегулировании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фликта интересов, или гражданина, замещавшего до</w:t>
      </w:r>
      <w:r w:rsidR="00E9465A">
        <w:rPr>
          <w:sz w:val="28"/>
          <w:szCs w:val="28"/>
        </w:rPr>
        <w:t>лжность муниципальной службы в А</w:t>
      </w:r>
      <w:r>
        <w:rPr>
          <w:sz w:val="28"/>
          <w:szCs w:val="28"/>
        </w:rPr>
        <w:t>дминистрации Смоленского района Алтайского края. О намерении лично присутствовать на заседании комиссии муниципальный служащий или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жданин указывает в обращении, заявлении или уведомлении, представляемых в соответствии с </w:t>
      </w:r>
      <w:hyperlink r:id="rId36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подпунктом «б» пункта 9</w:t>
        </w:r>
      </w:hyperlink>
      <w:r>
        <w:rPr>
          <w:sz w:val="28"/>
          <w:szCs w:val="28"/>
        </w:rPr>
        <w:t xml:space="preserve"> настоящего Положения.</w:t>
      </w:r>
    </w:p>
    <w:p w:rsidR="000C5D57" w:rsidRDefault="000C5D57" w:rsidP="000C5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Заседания комиссии могут проводиться в отсутствие муниципального служащего или гражданина в случае:</w:t>
      </w:r>
    </w:p>
    <w:p w:rsidR="000C5D57" w:rsidRDefault="000C5D57" w:rsidP="000C5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37" w:history="1">
        <w:r w:rsidRPr="00E9465A">
          <w:rPr>
            <w:rStyle w:val="a5"/>
            <w:color w:val="auto"/>
            <w:sz w:val="28"/>
            <w:szCs w:val="28"/>
            <w:u w:val="none"/>
          </w:rPr>
          <w:t>по</w:t>
        </w:r>
        <w:r w:rsidRPr="00E9465A">
          <w:rPr>
            <w:rStyle w:val="a5"/>
            <w:color w:val="auto"/>
            <w:sz w:val="28"/>
            <w:szCs w:val="28"/>
            <w:u w:val="none"/>
          </w:rPr>
          <w:t>д</w:t>
        </w:r>
        <w:r w:rsidRPr="00E9465A">
          <w:rPr>
            <w:rStyle w:val="a5"/>
            <w:color w:val="auto"/>
            <w:sz w:val="28"/>
            <w:szCs w:val="28"/>
            <w:u w:val="none"/>
          </w:rPr>
          <w:t>пунктом «б» пункта 9</w:t>
        </w:r>
      </w:hyperlink>
      <w:r>
        <w:rPr>
          <w:sz w:val="28"/>
          <w:szCs w:val="28"/>
        </w:rPr>
        <w:t xml:space="preserve"> настоящего Положения, не содержится указа</w:t>
      </w:r>
      <w:r w:rsidR="00307CA7">
        <w:rPr>
          <w:sz w:val="28"/>
          <w:szCs w:val="28"/>
        </w:rPr>
        <w:t>ния о намер</w:t>
      </w:r>
      <w:r w:rsidR="00307CA7">
        <w:rPr>
          <w:sz w:val="28"/>
          <w:szCs w:val="28"/>
        </w:rPr>
        <w:t>е</w:t>
      </w:r>
      <w:r w:rsidR="00307CA7">
        <w:rPr>
          <w:sz w:val="28"/>
          <w:szCs w:val="28"/>
        </w:rPr>
        <w:lastRenderedPageBreak/>
        <w:t>нии муниципального</w:t>
      </w:r>
      <w:r>
        <w:rPr>
          <w:sz w:val="28"/>
          <w:szCs w:val="28"/>
        </w:rPr>
        <w:t xml:space="preserve"> служащего или гражданина лично присутствовать на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комиссии;</w:t>
      </w:r>
    </w:p>
    <w:p w:rsidR="000C5D57" w:rsidRDefault="000C5D57" w:rsidP="000C5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 и месте его проведения, не явились на заседание комиссии.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На заседании комиссии заслушиваются пояснения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 или гражданина, замещавшего до</w:t>
      </w:r>
      <w:r w:rsidR="00E9465A">
        <w:rPr>
          <w:sz w:val="28"/>
          <w:szCs w:val="28"/>
        </w:rPr>
        <w:t>лжность муниципальной службы в А</w:t>
      </w:r>
      <w:r>
        <w:rPr>
          <w:sz w:val="28"/>
          <w:szCs w:val="28"/>
        </w:rPr>
        <w:t>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Смоленского ра</w:t>
      </w:r>
      <w:r w:rsidR="006B4523">
        <w:rPr>
          <w:sz w:val="28"/>
          <w:szCs w:val="28"/>
        </w:rPr>
        <w:t xml:space="preserve">йона Алтайского края </w:t>
      </w:r>
      <w:r>
        <w:rPr>
          <w:sz w:val="28"/>
          <w:szCs w:val="28"/>
        </w:rPr>
        <w:t xml:space="preserve"> (с их согласия), и иных лиц,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сматриваются материалы по существу вынесенных на данное заседание вопросов, а также дополнительные материалы.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Члены комиссии и лица, участвовавшие в ее заседании, не вправе разгл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шать сведения, ставшие им известными в ходе работы комиссии.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92"/>
      <w:bookmarkEnd w:id="15"/>
      <w:r>
        <w:rPr>
          <w:sz w:val="28"/>
          <w:szCs w:val="28"/>
        </w:rPr>
        <w:t xml:space="preserve">15. По итогам рассмотрения вопроса, указанного в </w:t>
      </w:r>
      <w:hyperlink r:id="rId38" w:anchor="Par61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втором подпункта «а» пункта 9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93"/>
      <w:bookmarkEnd w:id="16"/>
      <w:r>
        <w:rPr>
          <w:sz w:val="28"/>
          <w:szCs w:val="28"/>
        </w:rPr>
        <w:t>а) установить, что сведения, представленные муниципальным служащим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hyperlink r:id="rId39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подпунктом «а» пункта 2</w:t>
        </w:r>
      </w:hyperlink>
      <w:r>
        <w:rPr>
          <w:sz w:val="28"/>
          <w:szCs w:val="28"/>
        </w:rPr>
        <w:t xml:space="preserve"> Положения о проверке соблюдения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служащими обязанностей, ограничений и запретов, связанных с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службой, утвержденного Постановлением Администрации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28.04.2012 № 218, являются достоверными и полными;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установить, что сведения, представленные муниципальным служащим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hyperlink r:id="rId40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подпунктом «а» пункта 2</w:t>
        </w:r>
      </w:hyperlink>
      <w:r>
        <w:rPr>
          <w:sz w:val="28"/>
          <w:szCs w:val="28"/>
        </w:rPr>
        <w:t xml:space="preserve"> Положения, указанного в </w:t>
      </w:r>
      <w:hyperlink r:id="rId41" w:anchor="Par93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подпункте «а»</w:t>
        </w:r>
      </w:hyperlink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пункта, являются недостоверными и (или) неполными.</w:t>
      </w:r>
      <w:proofErr w:type="gramEnd"/>
      <w:r>
        <w:rPr>
          <w:sz w:val="28"/>
          <w:szCs w:val="28"/>
        </w:rPr>
        <w:t xml:space="preserve"> В этом случае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миссия рекомендует руководителю </w:t>
      </w:r>
      <w:r w:rsidR="00E9465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применить к муниципальному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щему конкретную меру ответственности.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96"/>
      <w:bookmarkEnd w:id="17"/>
      <w:r>
        <w:rPr>
          <w:sz w:val="28"/>
          <w:szCs w:val="28"/>
        </w:rPr>
        <w:t xml:space="preserve">16. По итогам рассмотрения вопроса, указанного в </w:t>
      </w:r>
      <w:hyperlink r:id="rId42" w:anchor="Par62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третьем подпункта «а» пункта 9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и (или) требования об урегулировании конфликта интересов;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к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жебному поведению и (или) требования об урегулировании конфликта интересов. В этом случае комиссия рекомендует руководителю </w:t>
      </w:r>
      <w:r w:rsidR="00E9465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указать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служащему на недопустимость нарушения требований к служебному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99"/>
      <w:bookmarkEnd w:id="18"/>
      <w:r>
        <w:rPr>
          <w:sz w:val="28"/>
          <w:szCs w:val="28"/>
        </w:rPr>
        <w:t xml:space="preserve">17. По итогам рассмотрения вопроса, указанного в </w:t>
      </w:r>
      <w:hyperlink r:id="rId43" w:anchor="Par64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комиссия принимает одно из следующих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данной организации услуги) в течение месяца стоимостью более ста тысяч рублей на условиях гражданско-правового договора (гражданско-правовых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отказать гражданину в замещении на условиях трудового договора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отдельные функции муниципального (административного) управления данной организацией входили в его должностные (служебные) обязанности, и мотивир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свой отказ.</w:t>
      </w:r>
      <w:proofErr w:type="gramEnd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104"/>
      <w:bookmarkEnd w:id="19"/>
      <w:r>
        <w:rPr>
          <w:sz w:val="28"/>
          <w:szCs w:val="28"/>
        </w:rPr>
        <w:t xml:space="preserve">18. По итогам рассмотрения вопроса, указанного в </w:t>
      </w:r>
      <w:hyperlink r:id="rId44" w:anchor="Par66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третьем подпункта «б»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комиссия принимает одно из следующих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доходах, об имуществе и обязательствах имущественного характера своих супруги (супруга) и несовершеннолетних детей является объективной и уваж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ставлению указанных сведений;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мендует руково</w:t>
      </w:r>
      <w:r w:rsidR="00E9465A">
        <w:rPr>
          <w:sz w:val="28"/>
          <w:szCs w:val="28"/>
        </w:rPr>
        <w:t>дителю органа</w:t>
      </w:r>
      <w:r>
        <w:rPr>
          <w:sz w:val="28"/>
          <w:szCs w:val="28"/>
        </w:rPr>
        <w:t xml:space="preserve"> применить к муниципальному служащему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ную меру ответственности.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bookmarkStart w:id="20" w:name="Par108"/>
      <w:bookmarkEnd w:id="20"/>
      <w:r>
        <w:rPr>
          <w:sz w:val="28"/>
          <w:szCs w:val="28"/>
        </w:rPr>
        <w:t xml:space="preserve">По итогам рассмотрения вопроса, указанного в </w:t>
      </w:r>
      <w:hyperlink r:id="rId45" w:anchor="Par68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подпункте «г»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сведения, представленные муниципальным служащим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</w:t>
      </w:r>
      <w:hyperlink r:id="rId46" w:history="1">
        <w:r w:rsidRPr="00E9465A">
          <w:rPr>
            <w:rStyle w:val="a5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сведения, представленные муниципальным служащим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</w:t>
      </w:r>
      <w:hyperlink r:id="rId47" w:history="1">
        <w:r w:rsidRPr="002B222B">
          <w:rPr>
            <w:rStyle w:val="a5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представителю работодателя (нанимателю) применить к муниципальному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жащему конкретную меру ответственности и (или) направить материалы,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C5D57" w:rsidRDefault="000C5D57" w:rsidP="000C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По итогам рассмотрения вопроса, указанного в </w:t>
      </w:r>
      <w:hyperlink r:id="rId48" w:history="1">
        <w:r w:rsidRPr="002B222B">
          <w:rPr>
            <w:rStyle w:val="a5"/>
            <w:color w:val="auto"/>
            <w:sz w:val="28"/>
            <w:szCs w:val="28"/>
            <w:u w:val="none"/>
          </w:rPr>
          <w:t>абзаце четвертом по</w:t>
        </w:r>
        <w:r w:rsidRPr="002B222B">
          <w:rPr>
            <w:rStyle w:val="a5"/>
            <w:color w:val="auto"/>
            <w:sz w:val="28"/>
            <w:szCs w:val="28"/>
            <w:u w:val="none"/>
          </w:rPr>
          <w:t>д</w:t>
        </w:r>
        <w:r w:rsidRPr="002B222B">
          <w:rPr>
            <w:rStyle w:val="a5"/>
            <w:color w:val="auto"/>
            <w:sz w:val="28"/>
            <w:szCs w:val="28"/>
            <w:u w:val="none"/>
          </w:rPr>
          <w:t>пункта «б» пункта 9</w:t>
        </w:r>
      </w:hyperlink>
      <w:r w:rsidRPr="002B222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комиссия принимает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0C5D57" w:rsidRDefault="000C5D57" w:rsidP="000C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9" w:history="1">
        <w:r w:rsidRPr="002B222B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sz w:val="28"/>
          <w:szCs w:val="28"/>
        </w:rPr>
        <w:lastRenderedPageBreak/>
        <w:t>и (или) пользоваться иностранными финансовыми инструментами», являются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ективными и уважительными;</w:t>
      </w:r>
    </w:p>
    <w:p w:rsidR="000C5D57" w:rsidRDefault="000C5D57" w:rsidP="000C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50" w:history="1">
        <w:r w:rsidRPr="002B222B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структурного подразделения применить к муниципальному служащему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кретную меру ответственности.</w:t>
      </w:r>
    </w:p>
    <w:p w:rsidR="000C5D57" w:rsidRDefault="000C5D57" w:rsidP="000C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18.3. По итогам рассмотрения вопроса, указанного в </w:t>
      </w:r>
      <w:hyperlink r:id="rId51" w:history="1">
        <w:r w:rsidRPr="002B222B">
          <w:rPr>
            <w:rStyle w:val="a5"/>
            <w:color w:val="auto"/>
            <w:sz w:val="28"/>
            <w:szCs w:val="28"/>
            <w:u w:val="none"/>
          </w:rPr>
          <w:t>абзаце пятом подпункта «б» пункта 9</w:t>
        </w:r>
      </w:hyperlink>
      <w:r w:rsidRPr="002B222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комиссия принимает одно из следующих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шений:</w:t>
      </w:r>
    </w:p>
    <w:p w:rsidR="000C5D57" w:rsidRDefault="000C5D57" w:rsidP="000C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C5D57" w:rsidRDefault="000C5D57" w:rsidP="000C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фликту интересов. В этом случае комиссия рекомендует муниципальному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щему и (или) руковод</w:t>
      </w:r>
      <w:r w:rsidR="002B222B">
        <w:rPr>
          <w:sz w:val="28"/>
          <w:szCs w:val="28"/>
        </w:rPr>
        <w:t>ителю органа</w:t>
      </w:r>
      <w:r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0C5D57" w:rsidRDefault="000C5D57" w:rsidP="000C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гулировании конфликта интересов. В этом случае комиссия рекомендует руков</w:t>
      </w:r>
      <w:r>
        <w:rPr>
          <w:sz w:val="28"/>
          <w:szCs w:val="28"/>
        </w:rPr>
        <w:t>о</w:t>
      </w:r>
      <w:r w:rsidR="002B222B">
        <w:rPr>
          <w:sz w:val="28"/>
          <w:szCs w:val="28"/>
        </w:rPr>
        <w:t>дителю органа</w:t>
      </w:r>
      <w:r w:rsidR="00307CA7">
        <w:rPr>
          <w:sz w:val="28"/>
          <w:szCs w:val="28"/>
        </w:rPr>
        <w:t xml:space="preserve"> применить к муниципальному</w:t>
      </w:r>
      <w:r>
        <w:rPr>
          <w:sz w:val="28"/>
          <w:szCs w:val="28"/>
        </w:rPr>
        <w:t xml:space="preserve"> служащему конкретную меру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19. По итогам рассмотрения вопросов, указанных в </w:t>
      </w:r>
      <w:hyperlink r:id="rId52" w:anchor="Par60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подпунктах «а»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53" w:anchor="Par63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«б»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54" w:anchor="Par68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«г»</w:t>
        </w:r>
      </w:hyperlink>
      <w:r w:rsidRPr="002B22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 </w:t>
      </w:r>
      <w:hyperlink r:id="rId55" w:anchor="Par69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«</w:t>
        </w:r>
        <w:proofErr w:type="spellStart"/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д</w:t>
        </w:r>
        <w:proofErr w:type="spellEnd"/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» пункта 9</w:t>
        </w:r>
      </w:hyperlink>
      <w:r>
        <w:rPr>
          <w:spacing w:val="-4"/>
          <w:sz w:val="28"/>
          <w:szCs w:val="28"/>
        </w:rPr>
        <w:t xml:space="preserve"> настоящего Положения, и при наличии к тому оснований комиссия м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жет принять иное решение, чем это предусмотрено </w:t>
      </w:r>
      <w:hyperlink r:id="rId56" w:anchor="Par92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пунктами 15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57" w:anchor="Par96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16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58" w:anchor="Par99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17</w:t>
        </w:r>
      </w:hyperlink>
      <w:r w:rsidRPr="002B222B">
        <w:rPr>
          <w:spacing w:val="-4"/>
          <w:sz w:val="28"/>
          <w:szCs w:val="28"/>
        </w:rPr>
        <w:t xml:space="preserve">, 18, </w:t>
      </w:r>
      <w:hyperlink r:id="rId59" w:anchor="Par104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18.1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60" w:anchor="Par108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18.2</w:t>
        </w:r>
      </w:hyperlink>
      <w:r w:rsidRPr="002B222B">
        <w:rPr>
          <w:spacing w:val="-4"/>
          <w:sz w:val="28"/>
          <w:szCs w:val="28"/>
        </w:rPr>
        <w:t>,18.</w:t>
      </w:r>
      <w:hyperlink r:id="rId61" w:anchor="Par114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3</w:t>
        </w:r>
      </w:hyperlink>
      <w:r>
        <w:rPr>
          <w:spacing w:val="-4"/>
          <w:sz w:val="28"/>
          <w:szCs w:val="28"/>
        </w:rPr>
        <w:t xml:space="preserve"> и 19.1 настоящего Положения. Основания и мотивы принятия такого реш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ния должны быть отражены в протоколе заседания комиссии.</w:t>
      </w:r>
      <w:bookmarkStart w:id="21" w:name="Par114"/>
      <w:bookmarkEnd w:id="21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По итогам рассмотрения вопроса, указанного в </w:t>
      </w:r>
      <w:hyperlink r:id="rId62" w:anchor="Par69" w:history="1">
        <w:r w:rsidRPr="002B222B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2B222B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2B222B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>
        <w:rPr>
          <w:sz w:val="28"/>
          <w:szCs w:val="28"/>
        </w:rPr>
        <w:t xml:space="preserve"> настоящего Положения, комиссия принимает в отношении гражданина, замеща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до</w:t>
      </w:r>
      <w:r w:rsidR="002B222B">
        <w:rPr>
          <w:sz w:val="28"/>
          <w:szCs w:val="28"/>
        </w:rPr>
        <w:t>лжность муниципальной службы в А</w:t>
      </w:r>
      <w:r>
        <w:rPr>
          <w:sz w:val="28"/>
          <w:szCs w:val="28"/>
        </w:rPr>
        <w:t>дминистрации Смоленского района Алтайског</w:t>
      </w:r>
      <w:r w:rsidR="00B925F4">
        <w:rPr>
          <w:sz w:val="28"/>
          <w:szCs w:val="28"/>
        </w:rPr>
        <w:t>о края</w:t>
      </w:r>
      <w:r>
        <w:rPr>
          <w:sz w:val="28"/>
          <w:szCs w:val="28"/>
        </w:rPr>
        <w:t>, одно из следующих решений: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по муниципальному управлению этой организацией входили в его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(служебные) обязанности;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или некоммерческой организации работ (оказание услуг) нарушают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hyperlink r:id="rId63" w:history="1">
        <w:r w:rsidRPr="002B222B">
          <w:rPr>
            <w:rStyle w:val="a5"/>
            <w:color w:val="auto"/>
            <w:sz w:val="28"/>
            <w:szCs w:val="28"/>
            <w:u w:val="none"/>
          </w:rPr>
          <w:t>статьи 12</w:t>
        </w:r>
      </w:hyperlink>
      <w:r>
        <w:rPr>
          <w:sz w:val="28"/>
          <w:szCs w:val="28"/>
        </w:rPr>
        <w:t xml:space="preserve"> Федерального з</w:t>
      </w:r>
      <w:r w:rsidR="002B222B">
        <w:rPr>
          <w:sz w:val="28"/>
          <w:szCs w:val="28"/>
        </w:rPr>
        <w:t xml:space="preserve">акона от 25.12.2008 </w:t>
      </w:r>
      <w:r>
        <w:rPr>
          <w:sz w:val="28"/>
          <w:szCs w:val="28"/>
        </w:rPr>
        <w:t>№ 273-ФЗ «О противодействии коррупции». В этом случае комисс</w:t>
      </w:r>
      <w:r w:rsidR="002B222B">
        <w:rPr>
          <w:sz w:val="28"/>
          <w:szCs w:val="28"/>
        </w:rPr>
        <w:t>ия рекомендует руководителю органа</w:t>
      </w:r>
      <w:r>
        <w:rPr>
          <w:sz w:val="28"/>
          <w:szCs w:val="28"/>
        </w:rPr>
        <w:t xml:space="preserve"> прои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формировать об указанных обстоятельствах органы прокуратуры и уведомившую организацию.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20. По итогам рассмотрения вопроса, предусмотренного </w:t>
      </w:r>
      <w:hyperlink r:id="rId64" w:anchor="Par67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 xml:space="preserve">подпунктом «в» пункта </w:t>
        </w:r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lastRenderedPageBreak/>
          <w:t>9</w:t>
        </w:r>
      </w:hyperlink>
      <w:r w:rsidRPr="002B22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настоящего Положения, комиссия принимает соответствующее решение.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Решения комиссии по вопросам, указанным в </w:t>
      </w:r>
      <w:hyperlink r:id="rId65" w:anchor="Par59" w:history="1">
        <w:r w:rsidRPr="002B222B">
          <w:rPr>
            <w:rStyle w:val="a5"/>
            <w:color w:val="auto"/>
            <w:sz w:val="28"/>
            <w:szCs w:val="28"/>
            <w:u w:val="none"/>
          </w:rPr>
          <w:t>пункте 9</w:t>
        </w:r>
      </w:hyperlink>
      <w:r>
        <w:rPr>
          <w:sz w:val="28"/>
          <w:szCs w:val="28"/>
        </w:rPr>
        <w:t xml:space="preserve"> настоящего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жения, принимаются тайным голосованием (если комиссия не примет иное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простым большинством голосов присутствующих на заседании членов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 При равенстве числа голосов, голос председательствующего на заседании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является решающим.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Решения комиссии оформляются протоколами, которые подписывают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комиссии, принимавшие участие в ее заседании. Решения комиссии,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чением решения, принимаемого по итогам рассмотрения вопроса, указанного в </w:t>
      </w:r>
      <w:hyperlink r:id="rId66" w:anchor="Par64" w:history="1">
        <w:r w:rsidRPr="002B222B">
          <w:rPr>
            <w:rStyle w:val="a5"/>
            <w:color w:val="auto"/>
            <w:sz w:val="28"/>
            <w:szCs w:val="28"/>
            <w:u w:val="none"/>
          </w:rPr>
          <w:t>а</w:t>
        </w:r>
        <w:r w:rsidRPr="002B222B">
          <w:rPr>
            <w:rStyle w:val="a5"/>
            <w:color w:val="auto"/>
            <w:sz w:val="28"/>
            <w:szCs w:val="28"/>
            <w:u w:val="none"/>
          </w:rPr>
          <w:t>б</w:t>
        </w:r>
        <w:r w:rsidRPr="002B222B">
          <w:rPr>
            <w:rStyle w:val="a5"/>
            <w:color w:val="auto"/>
            <w:sz w:val="28"/>
            <w:szCs w:val="28"/>
            <w:u w:val="none"/>
          </w:rPr>
          <w:t>заце втором подпункта «б» пункта 9</w:t>
        </w:r>
      </w:hyperlink>
      <w:r>
        <w:rPr>
          <w:sz w:val="28"/>
          <w:szCs w:val="28"/>
        </w:rPr>
        <w:t xml:space="preserve"> настоящего Положения, для руковод</w:t>
      </w:r>
      <w:r w:rsidR="002B222B">
        <w:rPr>
          <w:sz w:val="28"/>
          <w:szCs w:val="28"/>
        </w:rPr>
        <w:t>ителя о</w:t>
      </w:r>
      <w:r w:rsidR="002B222B">
        <w:rPr>
          <w:sz w:val="28"/>
          <w:szCs w:val="28"/>
        </w:rPr>
        <w:t>р</w:t>
      </w:r>
      <w:r w:rsidR="002B222B">
        <w:rPr>
          <w:sz w:val="28"/>
          <w:szCs w:val="28"/>
        </w:rPr>
        <w:t>гана</w:t>
      </w:r>
      <w:r>
        <w:rPr>
          <w:sz w:val="28"/>
          <w:szCs w:val="28"/>
        </w:rPr>
        <w:t xml:space="preserve"> носят рекомендательный характер. Решение, принимаемое по итогам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рения вопроса, указанного в </w:t>
      </w:r>
      <w:hyperlink r:id="rId67" w:anchor="Par64" w:history="1">
        <w:r w:rsidRPr="002B222B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>
        <w:rPr>
          <w:sz w:val="28"/>
          <w:szCs w:val="28"/>
        </w:rPr>
        <w:t xml:space="preserve"> настоящего Положения, носит обязательный характер.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щий.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Копии протокола заседания комиссии в 7-дневный срок со дня заседания направляются руковод</w:t>
      </w:r>
      <w:r w:rsidR="002B222B">
        <w:rPr>
          <w:sz w:val="28"/>
          <w:szCs w:val="28"/>
        </w:rPr>
        <w:t>ителю органа</w:t>
      </w:r>
      <w:r>
        <w:rPr>
          <w:sz w:val="28"/>
          <w:szCs w:val="28"/>
        </w:rPr>
        <w:t>, в котором муниципальный служащий замещ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должность муниципальной службы, представителю нанимателя (работодателю) полностью или в виде выписок из него - муниципальному служащему, а также по решению комиссии - иным заинтересованным лицам.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Руковод</w:t>
      </w:r>
      <w:r w:rsidR="002B222B">
        <w:rPr>
          <w:sz w:val="28"/>
          <w:szCs w:val="28"/>
        </w:rPr>
        <w:t>итель органа</w:t>
      </w:r>
      <w:r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венности, предусмотренных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а также по иным вопросам организации противодействия коррупции. 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смотрении рекомендаций комиссии и принятом решении руководи</w:t>
      </w:r>
      <w:r w:rsidR="002B222B">
        <w:rPr>
          <w:sz w:val="28"/>
          <w:szCs w:val="28"/>
        </w:rPr>
        <w:t>тель органа</w:t>
      </w:r>
      <w:r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представителя работодателя (нан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мателя) оглашается на ближайшем заседании комиссии и принимается к сведению без обсуждения.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В случае установления комиссией признаков дисциплинарного проступка в действиях (бездействии) муниципального служащего информация об этом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ставляется главе района для решения вопроса о применении к муниципальному служащему мер ответственности, предусмотренных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Российской Федерации.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жащим действия (факта бездействия), содержащего признаки административного правонарушения или состава преступления, председатель комиссии обязан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дать информацию о совершении указанного действия (бездействии) и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такой факт документы в правоохранительные  органы в 3-дневный срок, а при необходимости - немедленно.</w:t>
      </w:r>
      <w:proofErr w:type="gramEnd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Копия протокола заседания комиссии или выписка из него приобщается к личному делу муниципального служащего, в отношении которого рассмотрен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 о соблюдении требований к служебному поведению и (или) требований об </w:t>
      </w:r>
      <w:r>
        <w:rPr>
          <w:sz w:val="28"/>
          <w:szCs w:val="28"/>
        </w:rPr>
        <w:lastRenderedPageBreak/>
        <w:t>урегулировании конфликта интересов.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28.1. </w:t>
      </w:r>
      <w:proofErr w:type="gramStart"/>
      <w:r>
        <w:rPr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</w:t>
      </w:r>
      <w:r w:rsidR="00874609">
        <w:rPr>
          <w:sz w:val="28"/>
          <w:szCs w:val="28"/>
        </w:rPr>
        <w:t>лжность муниципальной службы в А</w:t>
      </w:r>
      <w:r>
        <w:rPr>
          <w:sz w:val="28"/>
          <w:szCs w:val="28"/>
        </w:rPr>
        <w:t>дминистрации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края, в отношении которого рассматривался вопрос, указанный в </w:t>
      </w:r>
      <w:hyperlink r:id="rId68" w:anchor="Par64" w:history="1">
        <w:r w:rsidRPr="00874609">
          <w:rPr>
            <w:rStyle w:val="a5"/>
            <w:color w:val="auto"/>
            <w:sz w:val="28"/>
            <w:szCs w:val="28"/>
            <w:u w:val="none"/>
          </w:rPr>
          <w:t>абзаце вт</w:t>
        </w:r>
        <w:r w:rsidRPr="00874609">
          <w:rPr>
            <w:rStyle w:val="a5"/>
            <w:color w:val="auto"/>
            <w:sz w:val="28"/>
            <w:szCs w:val="28"/>
            <w:u w:val="none"/>
          </w:rPr>
          <w:t>о</w:t>
        </w:r>
        <w:r w:rsidRPr="00874609">
          <w:rPr>
            <w:rStyle w:val="a5"/>
            <w:color w:val="auto"/>
            <w:sz w:val="28"/>
            <w:szCs w:val="28"/>
            <w:u w:val="none"/>
          </w:rPr>
          <w:t>ром подпункта «б» пункта 9</w:t>
        </w:r>
      </w:hyperlink>
      <w:r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одного рабочего дня, следующего</w:t>
      </w:r>
      <w:proofErr w:type="gramEnd"/>
      <w:r>
        <w:rPr>
          <w:sz w:val="28"/>
          <w:szCs w:val="28"/>
        </w:rPr>
        <w:t xml:space="preserve"> за днем проведения соответствующего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 комиссии.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Организационно-техническое и документационное обеспечение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комиссии осуществляется отделом по кадрам орган</w:t>
      </w:r>
      <w:r w:rsidR="00874609">
        <w:rPr>
          <w:sz w:val="28"/>
          <w:szCs w:val="28"/>
        </w:rPr>
        <w:t>изационно-правового управления А</w:t>
      </w:r>
      <w:r>
        <w:rPr>
          <w:sz w:val="28"/>
          <w:szCs w:val="28"/>
        </w:rPr>
        <w:t>дминистрации Смоленского района Алтайского края.</w:t>
      </w:r>
    </w:p>
    <w:p w:rsidR="000C5D57" w:rsidRDefault="000C5D57" w:rsidP="000C5D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D57" w:rsidRDefault="000C5D57" w:rsidP="000C5D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D57" w:rsidRDefault="000C5D57" w:rsidP="000C5D57">
      <w:pPr>
        <w:jc w:val="both"/>
        <w:rPr>
          <w:sz w:val="28"/>
          <w:szCs w:val="28"/>
        </w:rPr>
      </w:pPr>
    </w:p>
    <w:p w:rsidR="00932CA5" w:rsidRPr="001A5B6E" w:rsidRDefault="00932CA5" w:rsidP="00C61A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5B6E" w:rsidRPr="001A5B6E" w:rsidRDefault="001A5B6E" w:rsidP="00C61A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A5B6E" w:rsidRPr="001A5B6E" w:rsidSect="00874609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932CA5"/>
    <w:rsid w:val="000150F3"/>
    <w:rsid w:val="00021E3A"/>
    <w:rsid w:val="00027DA7"/>
    <w:rsid w:val="00032414"/>
    <w:rsid w:val="000336FD"/>
    <w:rsid w:val="00041845"/>
    <w:rsid w:val="000471B0"/>
    <w:rsid w:val="00060E90"/>
    <w:rsid w:val="000623AA"/>
    <w:rsid w:val="00075EF7"/>
    <w:rsid w:val="000762C9"/>
    <w:rsid w:val="000B6F58"/>
    <w:rsid w:val="000C5D57"/>
    <w:rsid w:val="00141204"/>
    <w:rsid w:val="00144719"/>
    <w:rsid w:val="00173F5D"/>
    <w:rsid w:val="00174C9A"/>
    <w:rsid w:val="00175C6B"/>
    <w:rsid w:val="0018588F"/>
    <w:rsid w:val="001A4C82"/>
    <w:rsid w:val="001A5B6E"/>
    <w:rsid w:val="001D0D36"/>
    <w:rsid w:val="001D102C"/>
    <w:rsid w:val="001E51F5"/>
    <w:rsid w:val="001E64DE"/>
    <w:rsid w:val="002022E2"/>
    <w:rsid w:val="00204175"/>
    <w:rsid w:val="002238F2"/>
    <w:rsid w:val="00225A52"/>
    <w:rsid w:val="002A5230"/>
    <w:rsid w:val="002B222B"/>
    <w:rsid w:val="002B35F1"/>
    <w:rsid w:val="002C2DA1"/>
    <w:rsid w:val="002E7A0D"/>
    <w:rsid w:val="00307CA7"/>
    <w:rsid w:val="00322F7E"/>
    <w:rsid w:val="003C0366"/>
    <w:rsid w:val="003C1DF3"/>
    <w:rsid w:val="003D1D91"/>
    <w:rsid w:val="003E2AEB"/>
    <w:rsid w:val="003F2D2C"/>
    <w:rsid w:val="00436CCB"/>
    <w:rsid w:val="004418E1"/>
    <w:rsid w:val="0045734E"/>
    <w:rsid w:val="004B6F6F"/>
    <w:rsid w:val="004D2C49"/>
    <w:rsid w:val="004F3337"/>
    <w:rsid w:val="00502487"/>
    <w:rsid w:val="005409BD"/>
    <w:rsid w:val="005529B6"/>
    <w:rsid w:val="0056353A"/>
    <w:rsid w:val="00573BAD"/>
    <w:rsid w:val="00576C83"/>
    <w:rsid w:val="005869DD"/>
    <w:rsid w:val="005B407C"/>
    <w:rsid w:val="00611D6D"/>
    <w:rsid w:val="006404E5"/>
    <w:rsid w:val="006606BD"/>
    <w:rsid w:val="0068169F"/>
    <w:rsid w:val="006B4523"/>
    <w:rsid w:val="006B4CDB"/>
    <w:rsid w:val="006D6BF8"/>
    <w:rsid w:val="006E4830"/>
    <w:rsid w:val="00704786"/>
    <w:rsid w:val="00707B2F"/>
    <w:rsid w:val="0073330A"/>
    <w:rsid w:val="007C6DED"/>
    <w:rsid w:val="007D1A70"/>
    <w:rsid w:val="007E4E70"/>
    <w:rsid w:val="00814E58"/>
    <w:rsid w:val="0087265D"/>
    <w:rsid w:val="008742DA"/>
    <w:rsid w:val="00874609"/>
    <w:rsid w:val="00890407"/>
    <w:rsid w:val="00891B0C"/>
    <w:rsid w:val="008B72E1"/>
    <w:rsid w:val="008D2EC1"/>
    <w:rsid w:val="008D4A3A"/>
    <w:rsid w:val="008E27F4"/>
    <w:rsid w:val="00901F27"/>
    <w:rsid w:val="00932CA5"/>
    <w:rsid w:val="009850FE"/>
    <w:rsid w:val="009C7476"/>
    <w:rsid w:val="009F6E13"/>
    <w:rsid w:val="00A03658"/>
    <w:rsid w:val="00A05AFA"/>
    <w:rsid w:val="00A11A40"/>
    <w:rsid w:val="00A367EC"/>
    <w:rsid w:val="00A421D5"/>
    <w:rsid w:val="00A5185F"/>
    <w:rsid w:val="00A61E89"/>
    <w:rsid w:val="00A8106B"/>
    <w:rsid w:val="00A87659"/>
    <w:rsid w:val="00AA443C"/>
    <w:rsid w:val="00AE55FC"/>
    <w:rsid w:val="00B060BF"/>
    <w:rsid w:val="00B2207B"/>
    <w:rsid w:val="00B32394"/>
    <w:rsid w:val="00B53620"/>
    <w:rsid w:val="00B649FE"/>
    <w:rsid w:val="00B925F4"/>
    <w:rsid w:val="00BC5396"/>
    <w:rsid w:val="00BD03C1"/>
    <w:rsid w:val="00BD1D6E"/>
    <w:rsid w:val="00BF3BC2"/>
    <w:rsid w:val="00BF5C6C"/>
    <w:rsid w:val="00C55EF5"/>
    <w:rsid w:val="00C61A0D"/>
    <w:rsid w:val="00C739D3"/>
    <w:rsid w:val="00C96F4E"/>
    <w:rsid w:val="00CA1ACC"/>
    <w:rsid w:val="00CC39A5"/>
    <w:rsid w:val="00CE1A72"/>
    <w:rsid w:val="00CE613D"/>
    <w:rsid w:val="00CF5683"/>
    <w:rsid w:val="00D100F4"/>
    <w:rsid w:val="00D14135"/>
    <w:rsid w:val="00D21C20"/>
    <w:rsid w:val="00D235B1"/>
    <w:rsid w:val="00D23EC2"/>
    <w:rsid w:val="00D633AD"/>
    <w:rsid w:val="00D76BBF"/>
    <w:rsid w:val="00DD79EC"/>
    <w:rsid w:val="00DE2759"/>
    <w:rsid w:val="00E03729"/>
    <w:rsid w:val="00E10211"/>
    <w:rsid w:val="00E9465A"/>
    <w:rsid w:val="00EA4A6D"/>
    <w:rsid w:val="00EB72C5"/>
    <w:rsid w:val="00EC0125"/>
    <w:rsid w:val="00EF4898"/>
    <w:rsid w:val="00F21976"/>
    <w:rsid w:val="00F271D7"/>
    <w:rsid w:val="00F4744D"/>
    <w:rsid w:val="00F556A4"/>
    <w:rsid w:val="00F639D2"/>
    <w:rsid w:val="00F929C4"/>
    <w:rsid w:val="00FA0AD5"/>
    <w:rsid w:val="00FB26C0"/>
    <w:rsid w:val="00FB73EE"/>
    <w:rsid w:val="00FC0118"/>
    <w:rsid w:val="00FC75AD"/>
    <w:rsid w:val="00FD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5D57"/>
    <w:pPr>
      <w:keepNext/>
      <w:tabs>
        <w:tab w:val="left" w:pos="4536"/>
      </w:tabs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C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E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E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5D57"/>
    <w:rPr>
      <w:sz w:val="28"/>
    </w:rPr>
  </w:style>
  <w:style w:type="character" w:styleId="a5">
    <w:name w:val="Hyperlink"/>
    <w:basedOn w:val="a0"/>
    <w:uiPriority w:val="99"/>
    <w:semiHidden/>
    <w:unhideWhenUsed/>
    <w:rsid w:val="000C5D57"/>
    <w:rPr>
      <w:color w:val="0000FF"/>
      <w:u w:val="single"/>
    </w:rPr>
  </w:style>
  <w:style w:type="paragraph" w:customStyle="1" w:styleId="a6">
    <w:name w:val="Прижатый влево"/>
    <w:basedOn w:val="a"/>
    <w:next w:val="a"/>
    <w:rsid w:val="000C5D5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874B8CBF39584B1DA7B168883E835DEFD02F225C73399D1A6A388E2206E4DACD1AF9CFRFo4C" TargetMode="External"/><Relationship Id="rId18" Type="http://schemas.openxmlformats.org/officeDocument/2006/relationships/hyperlink" Target="consultantplus://offline/ref=BB52170DF33E1BF9F321A9E1C0181FA230FE3D5CD7B10B0B1215DFB69DA1954B1ADD53FCC7D3C33810DF019AAD9A488B1C6C9CE3F1C02401cCd1B" TargetMode="External"/><Relationship Id="rId26" Type="http://schemas.openxmlformats.org/officeDocument/2006/relationships/hyperlink" Target="consultantplus://offline/ref=941F4452E41116CDBF11A3C105DCF9CA4C8DF37488F722FC4B14CDCBAEF547EBE643C88825651E3FCD63098F63148E7FFE58CD9C383A5B36hEm3B" TargetMode="External"/><Relationship Id="rId39" Type="http://schemas.openxmlformats.org/officeDocument/2006/relationships/hyperlink" Target="consultantplus://offline/ref=F6874B8CBF39584B1DA7AF659E52DD51E8DC732A5D7336CD403563D3750FEE8D8A55A08EB8374119D34A52RBo6C" TargetMode="External"/><Relationship Id="rId21" Type="http://schemas.openxmlformats.org/officeDocument/2006/relationships/hyperlink" Target="consultantplus://offline/ref=6C19C66475533E0639DFA0BA96F76BDBA10ED53E8508ACE25EC65AE0F7A357944250B3FF807864784DF1C9C0EEA4F24651D085D14A61CF8DLAjFB" TargetMode="External"/><Relationship Id="rId3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7" Type="http://schemas.openxmlformats.org/officeDocument/2006/relationships/hyperlink" Target="consultantplus://offline/ref=F6874B8CBF39584B1DA7B168883E835DEFD02F225A75399D1A6A388E2206E4DACD1AF9CCFC3A401BRDoBC" TargetMode="External"/><Relationship Id="rId50" Type="http://schemas.openxmlformats.org/officeDocument/2006/relationships/hyperlink" Target="consultantplus://offline/ref=7A1980949474A145256EDC478628A3F4A42A0D138D5C44ACA506EB9E9F0DE1185B207AF6DEBD2CD91DEDAC5BA7x5T8C" TargetMode="External"/><Relationship Id="rId5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3" Type="http://schemas.openxmlformats.org/officeDocument/2006/relationships/hyperlink" Target="consultantplus://offline/ref=F6874B8CBF39584B1DA7B168883E835DEFD02F225C73399D1A6A388E2206E4DACD1AF9CFRFo4C" TargetMode="External"/><Relationship Id="rId68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7" Type="http://schemas.openxmlformats.org/officeDocument/2006/relationships/hyperlink" Target="consultantplus://offline/ref=F6874B8CBF39584B1DA7B168883E835DEFD02F225C73399D1A6A388E22R0o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01852FA37CA7AE50DCEA5CCF4A35A2B5477421E6C7AF89C8755D5FD904E8D946E736F86A78FEAF7E3DA3EC3D1E564801CCE3480C1A78B3CCbEB" TargetMode="External"/><Relationship Id="rId29" Type="http://schemas.openxmlformats.org/officeDocument/2006/relationships/hyperlink" Target="consultantplus://offline/ref=941F4452E41116CDBF11A3C105DCF9CA4C8DF37488F722FC4B14CDCBAEF547EBE643C88825651F37CA63098F63148E7FFE58CD9C383A5B36hEm3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874B8CBF39584B1DA7AF659E52DD51E8DC732A5C7030CD453563D3750FEE8DR8oAC" TargetMode="External"/><Relationship Id="rId11" Type="http://schemas.openxmlformats.org/officeDocument/2006/relationships/hyperlink" Target="consultantplus://offline/ref=F6874B8CBF39584B1DA7B168883E835DEFDF2C2E5A73399D1A6A388E2206E4DACD1AF9CCFB3BR4o3C" TargetMode="External"/><Relationship Id="rId24" Type="http://schemas.openxmlformats.org/officeDocument/2006/relationships/hyperlink" Target="consultantplus://offline/ref=941F4452E41116CDBF11A3C105DCF9CA4C8DF37488F722FC4B14CDCBAEF547EBE643C88825651F32CB63098F63148E7FFE58CD9C383A5B36hEm3B" TargetMode="External"/><Relationship Id="rId3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37" Type="http://schemas.openxmlformats.org/officeDocument/2006/relationships/hyperlink" Target="consultantplus://offline/ref=87BBA54A08402431A6CC9B81EE5CF9B4AF80DBAA98220C834A2F271FC427DEF38501F97A258FE68A03D763CB982DDD3A8EA652BAE4550D6BoE7DB" TargetMode="External"/><Relationship Id="rId40" Type="http://schemas.openxmlformats.org/officeDocument/2006/relationships/hyperlink" Target="consultantplus://offline/ref=F6874B8CBF39584B1DA7AF659E52DD51E8DC732A5D7336CD403563D3750FEE8D8A55A08EB8374119D34A52RBo6C" TargetMode="External"/><Relationship Id="rId4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3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8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6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" Type="http://schemas.openxmlformats.org/officeDocument/2006/relationships/hyperlink" Target="consultantplus://offline/ref=F6874B8CBF39584B1DA7B168883E835DECDF2A2252266E9F4B3F36R8oBC" TargetMode="External"/><Relationship Id="rId1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23" Type="http://schemas.openxmlformats.org/officeDocument/2006/relationships/hyperlink" Target="consultantplus://offline/ref=941F4452E41116CDBF11A3C105DCF9CA4C8DF37488F722FC4B14CDCBAEF547EBE643C88825651E3FCD63098F63148E7FFE58CD9C383A5B36hEm3B" TargetMode="External"/><Relationship Id="rId28" Type="http://schemas.openxmlformats.org/officeDocument/2006/relationships/hyperlink" Target="consultantplus://offline/ref=941F4452E41116CDBF11A3C105DCF9CA4C8DF37488F722FC4B14CDCBAEF547EBE643C88825651F33CE63098F63148E7FFE58CD9C383A5B36hEm3B" TargetMode="External"/><Relationship Id="rId36" Type="http://schemas.openxmlformats.org/officeDocument/2006/relationships/hyperlink" Target="consultantplus://offline/ref=412B3FB659E8A1C202C0F40330DC26F99C2B0D1FE4D1817CBD9201415E1F67AC5FBE0493D4D289A90738CB81A4AF58EDE65B620A4F025A64ZD52B" TargetMode="External"/><Relationship Id="rId49" Type="http://schemas.openxmlformats.org/officeDocument/2006/relationships/hyperlink" Target="consultantplus://offline/ref=7A1980949474A145256EDC478628A3F4A42A0D138D5C44ACA506EB9E9F0DE1185B207AF6DEBD2CD91DEDAC5BA7x5T8C" TargetMode="External"/><Relationship Id="rId57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1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10" Type="http://schemas.openxmlformats.org/officeDocument/2006/relationships/hyperlink" Target="consultantplus://offline/ref=F6874B8CBF39584B1DA7B168883E835DEFD02F225C73399D1A6A388E2206E4DACD1AF9CERFoFC" TargetMode="External"/><Relationship Id="rId19" Type="http://schemas.openxmlformats.org/officeDocument/2006/relationships/hyperlink" Target="consultantplus://offline/ref=BB52170DF33E1BF9F321A9E1C0181FA230FE3D5CD7B10B0B1215DFB69DA1954B1ADD53FCC7D3C33915DF019AAD9A488B1C6C9CE3F1C02401cCd1B" TargetMode="External"/><Relationship Id="rId31" Type="http://schemas.openxmlformats.org/officeDocument/2006/relationships/hyperlink" Target="consultantplus://offline/ref=941F4452E41116CDBF11A3C105DCF9CA4C8DF37488F722FC4B14CDCBAEF547EBE643C88825651F32CA63098F63148E7FFE58CD9C383A5B36hEm3B" TargetMode="External"/><Relationship Id="rId4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0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874B8CBF39584B1DA7AF659E52DD51E8DC732A5D7336CD403563D3750FEE8D8A55A08EB8374119D34A52RBo6C" TargetMode="External"/><Relationship Id="rId1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22" Type="http://schemas.openxmlformats.org/officeDocument/2006/relationships/hyperlink" Target="consultantplus://offline/ref=6C19C66475533E0639DFA0BA96F76BDBA10ED53E8508ACE25EC65AE0F7A357944250B3FF807864784EF1C9C0EEA4F24651D085D14A61CF8DLAjFB" TargetMode="External"/><Relationship Id="rId27" Type="http://schemas.openxmlformats.org/officeDocument/2006/relationships/hyperlink" Target="consultantplus://offline/ref=941F4452E41116CDBF11A3C105DCF9CA4C8DF37488F722FC4B14CDCBAEF547EBE643C88825651F32CB63098F63148E7FFE58CD9C383A5B36hEm3B" TargetMode="External"/><Relationship Id="rId30" Type="http://schemas.openxmlformats.org/officeDocument/2006/relationships/hyperlink" Target="consultantplus://offline/ref=941F4452E41116CDBF11A3C105DCF9CA4C8DF37488F722FC4B14CDCBAEF547EBE643C88825651F31CC63098F63148E7FFE58CD9C383A5B36hEm3B" TargetMode="External"/><Relationship Id="rId3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3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8" Type="http://schemas.openxmlformats.org/officeDocument/2006/relationships/hyperlink" Target="consultantplus://offline/ref=7A1980949474A145256EDC478628A3F4A52C0217825E44ACA506EB9E9F0DE118492022FADCB933DD1FF8FA0AE10D183EEEDD2D223A5D2111x6TDC" TargetMode="External"/><Relationship Id="rId56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F6874B8CBF39584B1DA7AF659E52DD51E8DC732A5D7336CD403563D3750FEE8D8A55A08EB8374119D34A54RBoEC" TargetMode="External"/><Relationship Id="rId51" Type="http://schemas.openxmlformats.org/officeDocument/2006/relationships/hyperlink" Target="consultantplus://offline/ref=8429E5C17D8F9570E5168C31B2A895A9A9C94C678AB42D3E27CF6A42C4D9A5BC9A3F2B02B07EEEFFED32A57C4EE1DE0616243D6CE0A15D10NDX1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17" Type="http://schemas.openxmlformats.org/officeDocument/2006/relationships/hyperlink" Target="consultantplus://offline/ref=BB52170DF33E1BF9F321A9E1C0181FA230FE3D5CD7B10B0B1215DFB69DA1954B1ADD53FCC7D3C23516DF019AAD9A488B1C6C9CE3F1C02401cCd1B" TargetMode="External"/><Relationship Id="rId25" Type="http://schemas.openxmlformats.org/officeDocument/2006/relationships/hyperlink" Target="consultantplus://offline/ref=941F4452E41116CDBF11A3C105DCF9CA4C8DF37488F722FC4B14CDCBAEF547EBE643C88825651F33CE63098F63148E7FFE58CD9C383A5B36hEm3B" TargetMode="External"/><Relationship Id="rId33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38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6" Type="http://schemas.openxmlformats.org/officeDocument/2006/relationships/hyperlink" Target="consultantplus://offline/ref=F6874B8CBF39584B1DA7B168883E835DEFD02F225A75399D1A6A388E2206E4DACD1AF9CCFC3A401BRDoBC" TargetMode="External"/><Relationship Id="rId59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7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20" Type="http://schemas.openxmlformats.org/officeDocument/2006/relationships/hyperlink" Target="consultantplus://offline/ref=6C19C66475533E0639DFA0BA96F76BDBA10ED53E8508ACE25EC65AE0F7A357944250B3FF807864784CF1C9C0EEA4F24651D085D14A61CF8DLAjFB" TargetMode="External"/><Relationship Id="rId41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3393-5C3F-4336-9517-8C3E673A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5739</Words>
  <Characters>32714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Организация</Company>
  <LinksUpToDate>false</LinksUpToDate>
  <CharactersWithSpaces>38377</CharactersWithSpaces>
  <SharedDoc>false</SharedDoc>
  <HLinks>
    <vt:vector size="192" baseType="variant">
      <vt:variant>
        <vt:i4>6422586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6684731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5898253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6422629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6750263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6422629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6422631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consultantplus://offline/ref=FEA8C8F676569B94E7FC153850351F4A06FA26476AA67A0286ECFBB1374E61A3E7CFFB8079CDE72FWCJ0K</vt:lpwstr>
      </vt:variant>
      <vt:variant>
        <vt:lpwstr/>
      </vt:variant>
      <vt:variant>
        <vt:i4>6422626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consultantplus://offline/ref=FEA8C8F676569B94E7FC153850351F4A06FA26476AA67A0286ECFBB1374E61A3E7CFFB8079CDE72EWCJ6K</vt:lpwstr>
      </vt:variant>
      <vt:variant>
        <vt:lpwstr/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5898329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consultantplus://offline/ref=FEA8C8F676569B94E7FC0B354659414601F67B4D6DA17855DBB3A0EC60476BF4WAJ0K</vt:lpwstr>
      </vt:variant>
      <vt:variant>
        <vt:lpwstr/>
      </vt:variant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consultantplus://offline/ref=FEA8C8F676569B94E7FC153850351F4A06F82D416DAB7A0286ECFBB1374E61A3E7CFFB8079CDE62CWCJ0K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user</dc:creator>
  <cp:lastModifiedBy>User UFK</cp:lastModifiedBy>
  <cp:revision>2</cp:revision>
  <cp:lastPrinted>2023-11-27T05:40:00Z</cp:lastPrinted>
  <dcterms:created xsi:type="dcterms:W3CDTF">2023-11-28T03:44:00Z</dcterms:created>
  <dcterms:modified xsi:type="dcterms:W3CDTF">2023-11-28T03:44:00Z</dcterms:modified>
</cp:coreProperties>
</file>