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DE2" w:rsidRDefault="00D22DE2" w:rsidP="00475FAC">
      <w:pPr>
        <w:jc w:val="center"/>
        <w:rPr>
          <w:rFonts w:ascii="Times New Roman" w:hAnsi="Times New Roman" w:cs="Times New Roman"/>
          <w:sz w:val="28"/>
          <w:szCs w:val="28"/>
        </w:rPr>
      </w:pPr>
      <w:r>
        <w:rPr>
          <w:rFonts w:ascii="Times New Roman" w:hAnsi="Times New Roman" w:cs="Times New Roman"/>
          <w:sz w:val="28"/>
          <w:szCs w:val="28"/>
        </w:rPr>
        <w:t>АДМИНИСТРАЦИЯ СМОЛЕНСКОГО РАЙОНА</w:t>
      </w:r>
    </w:p>
    <w:p w:rsidR="00D22DE2" w:rsidRDefault="00D22DE2" w:rsidP="00475FAC">
      <w:pPr>
        <w:jc w:val="center"/>
        <w:rPr>
          <w:rFonts w:ascii="Times New Roman" w:hAnsi="Times New Roman" w:cs="Times New Roman"/>
          <w:sz w:val="28"/>
          <w:szCs w:val="28"/>
        </w:rPr>
      </w:pPr>
      <w:r>
        <w:rPr>
          <w:rFonts w:ascii="Times New Roman" w:hAnsi="Times New Roman" w:cs="Times New Roman"/>
          <w:sz w:val="28"/>
          <w:szCs w:val="28"/>
        </w:rPr>
        <w:t>АЛТАЙСКОГО КРАЯ</w:t>
      </w:r>
    </w:p>
    <w:p w:rsidR="00D22DE2" w:rsidRDefault="00D22DE2" w:rsidP="00475FAC">
      <w:pPr>
        <w:jc w:val="center"/>
        <w:rPr>
          <w:rFonts w:ascii="Times New Roman" w:hAnsi="Times New Roman" w:cs="Times New Roman"/>
          <w:sz w:val="28"/>
          <w:szCs w:val="28"/>
        </w:rPr>
      </w:pPr>
    </w:p>
    <w:p w:rsidR="00D22DE2" w:rsidRDefault="00D22DE2" w:rsidP="00475FAC">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D22DE2" w:rsidRDefault="00D22DE2" w:rsidP="00475FAC">
      <w:pPr>
        <w:jc w:val="both"/>
        <w:rPr>
          <w:rFonts w:ascii="Times New Roman" w:hAnsi="Times New Roman" w:cs="Times New Roman"/>
          <w:sz w:val="28"/>
          <w:szCs w:val="28"/>
        </w:rPr>
      </w:pPr>
    </w:p>
    <w:p w:rsidR="00D22DE2" w:rsidRDefault="003A7BD8" w:rsidP="00475FAC">
      <w:pPr>
        <w:jc w:val="both"/>
        <w:rPr>
          <w:rFonts w:ascii="Times New Roman" w:hAnsi="Times New Roman" w:cs="Times New Roman"/>
          <w:sz w:val="28"/>
          <w:szCs w:val="28"/>
        </w:rPr>
      </w:pPr>
      <w:r>
        <w:rPr>
          <w:rFonts w:ascii="Times New Roman" w:hAnsi="Times New Roman" w:cs="Times New Roman"/>
          <w:sz w:val="28"/>
          <w:szCs w:val="28"/>
        </w:rPr>
        <w:t xml:space="preserve">07.11.2023 </w:t>
      </w:r>
      <w:r w:rsidR="00D22DE2" w:rsidRPr="00A3214B">
        <w:rPr>
          <w:rFonts w:ascii="Times New Roman" w:hAnsi="Times New Roman" w:cs="Times New Roman"/>
          <w:sz w:val="28"/>
          <w:szCs w:val="28"/>
        </w:rPr>
        <w:t xml:space="preserve">№ </w:t>
      </w:r>
      <w:r>
        <w:rPr>
          <w:rFonts w:ascii="Times New Roman" w:hAnsi="Times New Roman" w:cs="Times New Roman"/>
          <w:sz w:val="28"/>
          <w:szCs w:val="28"/>
        </w:rPr>
        <w:t>1026</w:t>
      </w:r>
      <w:r w:rsidR="00FB7FB7">
        <w:rPr>
          <w:rFonts w:ascii="Times New Roman" w:hAnsi="Times New Roman" w:cs="Times New Roman"/>
          <w:sz w:val="28"/>
          <w:szCs w:val="28"/>
        </w:rPr>
        <w:t xml:space="preserve">                                                                                 </w:t>
      </w:r>
      <w:proofErr w:type="gramStart"/>
      <w:r w:rsidR="00D22DE2">
        <w:rPr>
          <w:rFonts w:ascii="Times New Roman" w:hAnsi="Times New Roman" w:cs="Times New Roman"/>
          <w:sz w:val="28"/>
          <w:szCs w:val="28"/>
        </w:rPr>
        <w:t>с</w:t>
      </w:r>
      <w:proofErr w:type="gramEnd"/>
      <w:r w:rsidR="00D22DE2">
        <w:rPr>
          <w:rFonts w:ascii="Times New Roman" w:hAnsi="Times New Roman" w:cs="Times New Roman"/>
          <w:sz w:val="28"/>
          <w:szCs w:val="28"/>
        </w:rPr>
        <w:t>. Смоленское</w:t>
      </w:r>
    </w:p>
    <w:p w:rsidR="00D22DE2" w:rsidRDefault="00D22DE2" w:rsidP="00475FAC">
      <w:pPr>
        <w:jc w:val="both"/>
        <w:rPr>
          <w:rFonts w:ascii="Times New Roman" w:hAnsi="Times New Roman" w:cs="Times New Roman"/>
          <w:sz w:val="28"/>
          <w:szCs w:val="28"/>
        </w:rPr>
      </w:pPr>
    </w:p>
    <w:p w:rsidR="00D22DE2" w:rsidRPr="004612AF" w:rsidRDefault="00D22DE2" w:rsidP="00475FAC">
      <w:pPr>
        <w:tabs>
          <w:tab w:val="left" w:pos="3360"/>
          <w:tab w:val="left" w:pos="3840"/>
        </w:tabs>
        <w:ind w:right="5558"/>
        <w:jc w:val="both"/>
        <w:rPr>
          <w:rFonts w:ascii="Times New Roman" w:hAnsi="Times New Roman"/>
          <w:sz w:val="28"/>
          <w:szCs w:val="28"/>
        </w:rPr>
      </w:pPr>
      <w:r w:rsidRPr="00593C5B">
        <w:rPr>
          <w:rFonts w:ascii="Times New Roman" w:hAnsi="Times New Roman" w:cs="Times New Roman"/>
          <w:sz w:val="28"/>
          <w:szCs w:val="28"/>
        </w:rPr>
        <w:t xml:space="preserve">О внесении изменений в </w:t>
      </w:r>
      <w:r w:rsidRPr="002605D3">
        <w:rPr>
          <w:rFonts w:ascii="Times New Roman" w:hAnsi="Times New Roman"/>
          <w:sz w:val="28"/>
          <w:szCs w:val="28"/>
        </w:rPr>
        <w:t>муниципал</w:t>
      </w:r>
      <w:r w:rsidRPr="002605D3">
        <w:rPr>
          <w:rFonts w:ascii="Times New Roman" w:hAnsi="Times New Roman"/>
          <w:sz w:val="28"/>
          <w:szCs w:val="28"/>
        </w:rPr>
        <w:t>ь</w:t>
      </w:r>
      <w:r w:rsidRPr="002605D3">
        <w:rPr>
          <w:rFonts w:ascii="Times New Roman" w:hAnsi="Times New Roman"/>
          <w:sz w:val="28"/>
          <w:szCs w:val="28"/>
        </w:rPr>
        <w:t>н</w:t>
      </w:r>
      <w:r>
        <w:rPr>
          <w:rFonts w:ascii="Times New Roman" w:hAnsi="Times New Roman"/>
          <w:sz w:val="28"/>
          <w:szCs w:val="28"/>
        </w:rPr>
        <w:t xml:space="preserve">ую </w:t>
      </w:r>
      <w:r w:rsidRPr="002605D3">
        <w:rPr>
          <w:rFonts w:ascii="Times New Roman" w:hAnsi="Times New Roman"/>
          <w:sz w:val="28"/>
          <w:szCs w:val="28"/>
        </w:rPr>
        <w:t>программ</w:t>
      </w:r>
      <w:r>
        <w:rPr>
          <w:rFonts w:ascii="Times New Roman" w:hAnsi="Times New Roman"/>
          <w:sz w:val="28"/>
          <w:szCs w:val="28"/>
        </w:rPr>
        <w:t>у</w:t>
      </w:r>
      <w:r w:rsidRPr="002605D3">
        <w:rPr>
          <w:rFonts w:ascii="Times New Roman" w:hAnsi="Times New Roman"/>
          <w:sz w:val="28"/>
          <w:szCs w:val="28"/>
        </w:rPr>
        <w:t xml:space="preserve"> «</w:t>
      </w:r>
      <w:r w:rsidRPr="009726BD">
        <w:rPr>
          <w:rFonts w:ascii="Times New Roman" w:hAnsi="Times New Roman" w:cs="Times New Roman"/>
          <w:sz w:val="28"/>
          <w:szCs w:val="28"/>
        </w:rPr>
        <w:t>Обеспечение жильем   молодых семей в Смоленском ра</w:t>
      </w:r>
      <w:r w:rsidRPr="009726BD">
        <w:rPr>
          <w:rFonts w:ascii="Times New Roman" w:hAnsi="Times New Roman" w:cs="Times New Roman"/>
          <w:sz w:val="28"/>
          <w:szCs w:val="28"/>
        </w:rPr>
        <w:t>й</w:t>
      </w:r>
      <w:r w:rsidRPr="009726BD">
        <w:rPr>
          <w:rFonts w:ascii="Times New Roman" w:hAnsi="Times New Roman" w:cs="Times New Roman"/>
          <w:sz w:val="28"/>
          <w:szCs w:val="28"/>
        </w:rPr>
        <w:t>оне</w:t>
      </w:r>
      <w:r w:rsidRPr="002605D3">
        <w:rPr>
          <w:rFonts w:ascii="Times New Roman" w:hAnsi="Times New Roman"/>
          <w:sz w:val="28"/>
          <w:szCs w:val="28"/>
        </w:rPr>
        <w:t>»</w:t>
      </w:r>
      <w:r>
        <w:rPr>
          <w:rFonts w:ascii="Times New Roman" w:hAnsi="Times New Roman"/>
          <w:sz w:val="28"/>
          <w:szCs w:val="28"/>
        </w:rPr>
        <w:t xml:space="preserve">, утвержденную </w:t>
      </w:r>
      <w:r w:rsidRPr="00593C5B">
        <w:rPr>
          <w:rFonts w:ascii="Times New Roman" w:hAnsi="Times New Roman" w:cs="Times New Roman"/>
          <w:sz w:val="28"/>
          <w:szCs w:val="28"/>
        </w:rPr>
        <w:t>постановление</w:t>
      </w:r>
      <w:r>
        <w:rPr>
          <w:rFonts w:ascii="Times New Roman" w:hAnsi="Times New Roman" w:cs="Times New Roman"/>
          <w:sz w:val="28"/>
          <w:szCs w:val="28"/>
        </w:rPr>
        <w:t xml:space="preserve">м Администрации Смоленского района Алтайского края </w:t>
      </w:r>
      <w:r w:rsidRPr="00593C5B">
        <w:rPr>
          <w:rFonts w:ascii="Times New Roman" w:hAnsi="Times New Roman" w:cs="Times New Roman"/>
          <w:sz w:val="28"/>
          <w:szCs w:val="28"/>
        </w:rPr>
        <w:t xml:space="preserve">от </w:t>
      </w:r>
      <w:r w:rsidRPr="009726BD">
        <w:rPr>
          <w:rFonts w:ascii="Times New Roman" w:hAnsi="Times New Roman" w:cs="Times New Roman"/>
          <w:sz w:val="28"/>
          <w:szCs w:val="28"/>
        </w:rPr>
        <w:t>25.12.2019 № 1425</w:t>
      </w:r>
    </w:p>
    <w:p w:rsidR="00D22DE2" w:rsidRDefault="00D22DE2" w:rsidP="00475FAC">
      <w:pPr>
        <w:jc w:val="both"/>
        <w:rPr>
          <w:rFonts w:ascii="Times New Roman" w:hAnsi="Times New Roman" w:cs="Times New Roman"/>
          <w:sz w:val="28"/>
          <w:szCs w:val="28"/>
        </w:rPr>
      </w:pPr>
    </w:p>
    <w:p w:rsidR="00B26078" w:rsidRDefault="007A6967" w:rsidP="00C2420B">
      <w:pPr>
        <w:pStyle w:val="ConsPlusNormal"/>
        <w:ind w:firstLine="567"/>
        <w:jc w:val="both"/>
        <w:rPr>
          <w:rFonts w:ascii="Times New Roman" w:hAnsi="Times New Roman" w:cs="Times New Roman"/>
          <w:sz w:val="28"/>
          <w:szCs w:val="28"/>
        </w:rPr>
      </w:pPr>
      <w:proofErr w:type="gramStart"/>
      <w:r w:rsidRPr="00E02780">
        <w:rPr>
          <w:rFonts w:ascii="Times New Roman" w:hAnsi="Times New Roman" w:cs="Times New Roman"/>
          <w:sz w:val="28"/>
          <w:szCs w:val="28"/>
        </w:rPr>
        <w:t>В соответствии со статьей 179 Бюджетного кодекса Российской Феде</w:t>
      </w:r>
      <w:r w:rsidRPr="00E02780">
        <w:rPr>
          <w:rFonts w:ascii="Times New Roman" w:hAnsi="Times New Roman" w:cs="Times New Roman"/>
          <w:sz w:val="28"/>
          <w:szCs w:val="28"/>
        </w:rPr>
        <w:softHyphen/>
        <w:t>рации, р</w:t>
      </w:r>
      <w:r w:rsidRPr="00E02780">
        <w:rPr>
          <w:rFonts w:ascii="Times New Roman" w:hAnsi="Times New Roman" w:cs="Times New Roman"/>
          <w:sz w:val="28"/>
          <w:szCs w:val="28"/>
        </w:rPr>
        <w:t>у</w:t>
      </w:r>
      <w:r w:rsidRPr="00E02780">
        <w:rPr>
          <w:rFonts w:ascii="Times New Roman" w:hAnsi="Times New Roman" w:cs="Times New Roman"/>
          <w:sz w:val="28"/>
          <w:szCs w:val="28"/>
        </w:rPr>
        <w:t>ководствуясь Федеральным законом от 06.10.2003 №131-ФЗ «Об общих принципах организации местного самоуправления в Российской Фе</w:t>
      </w:r>
      <w:r w:rsidRPr="00E02780">
        <w:rPr>
          <w:rFonts w:ascii="Times New Roman" w:hAnsi="Times New Roman" w:cs="Times New Roman"/>
          <w:sz w:val="28"/>
          <w:szCs w:val="28"/>
        </w:rPr>
        <w:softHyphen/>
        <w:t>дерации», Уставом муниц</w:t>
      </w:r>
      <w:r w:rsidRPr="00E02780">
        <w:rPr>
          <w:rFonts w:ascii="Times New Roman" w:hAnsi="Times New Roman" w:cs="Times New Roman"/>
          <w:sz w:val="28"/>
          <w:szCs w:val="28"/>
        </w:rPr>
        <w:t>и</w:t>
      </w:r>
      <w:r w:rsidRPr="00E02780">
        <w:rPr>
          <w:rFonts w:ascii="Times New Roman" w:hAnsi="Times New Roman" w:cs="Times New Roman"/>
          <w:sz w:val="28"/>
          <w:szCs w:val="28"/>
        </w:rPr>
        <w:t>пального образования Смол</w:t>
      </w:r>
      <w:r>
        <w:rPr>
          <w:rFonts w:ascii="Times New Roman" w:hAnsi="Times New Roman" w:cs="Times New Roman"/>
          <w:sz w:val="28"/>
          <w:szCs w:val="28"/>
        </w:rPr>
        <w:t>енский район Алтай</w:t>
      </w:r>
      <w:r>
        <w:rPr>
          <w:rFonts w:ascii="Times New Roman" w:hAnsi="Times New Roman" w:cs="Times New Roman"/>
          <w:sz w:val="28"/>
          <w:szCs w:val="28"/>
        </w:rPr>
        <w:softHyphen/>
        <w:t xml:space="preserve">ского края, </w:t>
      </w:r>
      <w:r w:rsidRPr="00E02780">
        <w:rPr>
          <w:rFonts w:ascii="Times New Roman" w:hAnsi="Times New Roman" w:cs="Times New Roman"/>
          <w:sz w:val="28"/>
          <w:szCs w:val="28"/>
        </w:rPr>
        <w:t>Порядком разработки, реализации и оценки эффективности му</w:t>
      </w:r>
      <w:r w:rsidRPr="00E02780">
        <w:rPr>
          <w:rFonts w:ascii="Times New Roman" w:hAnsi="Times New Roman" w:cs="Times New Roman"/>
          <w:sz w:val="28"/>
          <w:szCs w:val="28"/>
        </w:rPr>
        <w:softHyphen/>
        <w:t>ниципальных программ муниципального образования Смоленский район Ал</w:t>
      </w:r>
      <w:r w:rsidRPr="00E02780">
        <w:rPr>
          <w:rFonts w:ascii="Times New Roman" w:hAnsi="Times New Roman" w:cs="Times New Roman"/>
          <w:sz w:val="28"/>
          <w:szCs w:val="28"/>
        </w:rPr>
        <w:softHyphen/>
        <w:t xml:space="preserve">тайского края, утвержденного </w:t>
      </w:r>
      <w:r>
        <w:rPr>
          <w:rFonts w:ascii="Times New Roman" w:hAnsi="Times New Roman" w:cs="Times New Roman"/>
          <w:sz w:val="28"/>
          <w:szCs w:val="28"/>
        </w:rPr>
        <w:t>п</w:t>
      </w:r>
      <w:r w:rsidRPr="00E02780">
        <w:rPr>
          <w:rFonts w:ascii="Times New Roman" w:hAnsi="Times New Roman" w:cs="Times New Roman"/>
          <w:sz w:val="28"/>
          <w:szCs w:val="28"/>
        </w:rPr>
        <w:t xml:space="preserve">остановлением Администрации Смоленского района Алтайского края № </w:t>
      </w:r>
      <w:r>
        <w:rPr>
          <w:rFonts w:ascii="Times New Roman" w:hAnsi="Times New Roman" w:cs="Times New Roman"/>
          <w:sz w:val="28"/>
          <w:szCs w:val="28"/>
        </w:rPr>
        <w:t>1119</w:t>
      </w:r>
      <w:r w:rsidRPr="00E02780">
        <w:rPr>
          <w:rFonts w:ascii="Times New Roman" w:hAnsi="Times New Roman" w:cs="Times New Roman"/>
          <w:sz w:val="28"/>
          <w:szCs w:val="28"/>
        </w:rPr>
        <w:t xml:space="preserve"> от 1</w:t>
      </w:r>
      <w:r>
        <w:rPr>
          <w:rFonts w:ascii="Times New Roman" w:hAnsi="Times New Roman" w:cs="Times New Roman"/>
          <w:sz w:val="28"/>
          <w:szCs w:val="28"/>
        </w:rPr>
        <w:t>6.12</w:t>
      </w:r>
      <w:r w:rsidRPr="00E02780">
        <w:rPr>
          <w:rFonts w:ascii="Times New Roman" w:hAnsi="Times New Roman" w:cs="Times New Roman"/>
          <w:sz w:val="28"/>
          <w:szCs w:val="28"/>
        </w:rPr>
        <w:t xml:space="preserve">.2022 года, </w:t>
      </w:r>
      <w:r w:rsidRPr="0010709F">
        <w:rPr>
          <w:rFonts w:ascii="Times New Roman" w:hAnsi="Times New Roman" w:cs="Times New Roman"/>
          <w:sz w:val="28"/>
          <w:szCs w:val="28"/>
        </w:rPr>
        <w:t>решением Смоленского районного Собрания</w:t>
      </w:r>
      <w:proofErr w:type="gramEnd"/>
      <w:r w:rsidRPr="0010709F">
        <w:rPr>
          <w:rFonts w:ascii="Times New Roman" w:hAnsi="Times New Roman" w:cs="Times New Roman"/>
          <w:sz w:val="28"/>
          <w:szCs w:val="28"/>
        </w:rPr>
        <w:t xml:space="preserve"> депутатов от 2</w:t>
      </w:r>
      <w:r>
        <w:rPr>
          <w:rFonts w:ascii="Times New Roman" w:hAnsi="Times New Roman" w:cs="Times New Roman"/>
          <w:sz w:val="28"/>
          <w:szCs w:val="28"/>
        </w:rPr>
        <w:t>5</w:t>
      </w:r>
      <w:r w:rsidRPr="0010709F">
        <w:rPr>
          <w:rFonts w:ascii="Times New Roman" w:hAnsi="Times New Roman" w:cs="Times New Roman"/>
          <w:sz w:val="28"/>
          <w:szCs w:val="28"/>
        </w:rPr>
        <w:t>.0</w:t>
      </w:r>
      <w:r>
        <w:rPr>
          <w:rFonts w:ascii="Times New Roman" w:hAnsi="Times New Roman" w:cs="Times New Roman"/>
          <w:sz w:val="28"/>
          <w:szCs w:val="28"/>
        </w:rPr>
        <w:t>8</w:t>
      </w:r>
      <w:r w:rsidRPr="0010709F">
        <w:rPr>
          <w:rFonts w:ascii="Times New Roman" w:hAnsi="Times New Roman" w:cs="Times New Roman"/>
          <w:sz w:val="28"/>
          <w:szCs w:val="28"/>
        </w:rPr>
        <w:t xml:space="preserve">.2023 года № </w:t>
      </w:r>
      <w:r>
        <w:rPr>
          <w:rFonts w:ascii="Times New Roman" w:hAnsi="Times New Roman" w:cs="Times New Roman"/>
          <w:sz w:val="28"/>
          <w:szCs w:val="28"/>
        </w:rPr>
        <w:t>43</w:t>
      </w:r>
      <w:r w:rsidRPr="0010709F">
        <w:rPr>
          <w:rFonts w:ascii="Times New Roman" w:hAnsi="Times New Roman" w:cs="Times New Roman"/>
          <w:sz w:val="28"/>
          <w:szCs w:val="28"/>
        </w:rPr>
        <w:t xml:space="preserve"> «О внесении изменений в решение районного Собрания депутатов «О районном бю</w:t>
      </w:r>
      <w:r w:rsidRPr="0010709F">
        <w:rPr>
          <w:rFonts w:ascii="Times New Roman" w:hAnsi="Times New Roman" w:cs="Times New Roman"/>
          <w:sz w:val="28"/>
          <w:szCs w:val="28"/>
        </w:rPr>
        <w:t>д</w:t>
      </w:r>
      <w:r w:rsidRPr="0010709F">
        <w:rPr>
          <w:rFonts w:ascii="Times New Roman" w:hAnsi="Times New Roman" w:cs="Times New Roman"/>
          <w:sz w:val="28"/>
          <w:szCs w:val="28"/>
        </w:rPr>
        <w:t xml:space="preserve">жете </w:t>
      </w:r>
      <w:r>
        <w:rPr>
          <w:rFonts w:ascii="Times New Roman" w:hAnsi="Times New Roman" w:cs="Times New Roman"/>
          <w:sz w:val="28"/>
          <w:szCs w:val="28"/>
        </w:rPr>
        <w:t xml:space="preserve">Муниципального образования Смоленский район Алтайского края </w:t>
      </w:r>
      <w:r w:rsidRPr="0010709F">
        <w:rPr>
          <w:rFonts w:ascii="Times New Roman" w:hAnsi="Times New Roman" w:cs="Times New Roman"/>
          <w:sz w:val="28"/>
          <w:szCs w:val="28"/>
        </w:rPr>
        <w:t>на 2023 год и на плановый период 2024 и 2025 годы»</w:t>
      </w:r>
      <w:r>
        <w:rPr>
          <w:rFonts w:ascii="Times New Roman" w:hAnsi="Times New Roman" w:cs="Times New Roman"/>
          <w:sz w:val="28"/>
          <w:szCs w:val="28"/>
        </w:rPr>
        <w:t>,</w:t>
      </w:r>
      <w:r w:rsidR="00C2420B">
        <w:rPr>
          <w:rFonts w:ascii="Times New Roman" w:hAnsi="Times New Roman" w:cs="Times New Roman"/>
          <w:sz w:val="28"/>
          <w:szCs w:val="28"/>
        </w:rPr>
        <w:t xml:space="preserve"> Администрация Смоленского района </w:t>
      </w:r>
    </w:p>
    <w:p w:rsidR="00C2420B" w:rsidRPr="009C6531" w:rsidRDefault="00C2420B" w:rsidP="00B26078">
      <w:pPr>
        <w:pStyle w:val="ConsPlusNormal"/>
        <w:ind w:firstLine="0"/>
        <w:jc w:val="both"/>
        <w:rPr>
          <w:rFonts w:ascii="Times New Roman" w:hAnsi="Times New Roman" w:cs="Times New Roman"/>
          <w:sz w:val="28"/>
          <w:szCs w:val="28"/>
        </w:rPr>
      </w:pPr>
      <w:r w:rsidRPr="009C6531">
        <w:rPr>
          <w:rFonts w:ascii="Times New Roman" w:hAnsi="Times New Roman" w:cs="Times New Roman"/>
          <w:sz w:val="28"/>
          <w:szCs w:val="28"/>
        </w:rPr>
        <w:t>ПОСТАНОВЛЯ</w:t>
      </w:r>
      <w:r>
        <w:rPr>
          <w:rFonts w:ascii="Times New Roman" w:hAnsi="Times New Roman" w:cs="Times New Roman"/>
          <w:sz w:val="28"/>
          <w:szCs w:val="28"/>
        </w:rPr>
        <w:t>ЕТ</w:t>
      </w:r>
      <w:r w:rsidRPr="009C6531">
        <w:rPr>
          <w:rFonts w:ascii="Times New Roman" w:hAnsi="Times New Roman" w:cs="Times New Roman"/>
          <w:sz w:val="28"/>
          <w:szCs w:val="28"/>
        </w:rPr>
        <w:t>:</w:t>
      </w:r>
    </w:p>
    <w:p w:rsidR="00D22DE2" w:rsidRDefault="00D22DE2" w:rsidP="00475FAC">
      <w:pPr>
        <w:pStyle w:val="a4"/>
        <w:numPr>
          <w:ilvl w:val="0"/>
          <w:numId w:val="1"/>
        </w:numPr>
        <w:ind w:left="0" w:firstLine="705"/>
        <w:jc w:val="both"/>
        <w:rPr>
          <w:rFonts w:ascii="Times New Roman" w:hAnsi="Times New Roman" w:cs="Times New Roman"/>
          <w:sz w:val="28"/>
          <w:szCs w:val="28"/>
        </w:rPr>
      </w:pPr>
      <w:r w:rsidRPr="00CE304F">
        <w:rPr>
          <w:rFonts w:ascii="Times New Roman" w:hAnsi="Times New Roman" w:cs="Times New Roman"/>
          <w:sz w:val="28"/>
          <w:szCs w:val="28"/>
        </w:rPr>
        <w:t xml:space="preserve">Внести в </w:t>
      </w:r>
      <w:r w:rsidRPr="002605D3">
        <w:rPr>
          <w:rFonts w:ascii="Times New Roman" w:hAnsi="Times New Roman"/>
          <w:sz w:val="28"/>
          <w:szCs w:val="28"/>
        </w:rPr>
        <w:t>муниципальн</w:t>
      </w:r>
      <w:r>
        <w:rPr>
          <w:rFonts w:ascii="Times New Roman" w:hAnsi="Times New Roman"/>
          <w:sz w:val="28"/>
          <w:szCs w:val="28"/>
        </w:rPr>
        <w:t xml:space="preserve">ую </w:t>
      </w:r>
      <w:r w:rsidRPr="002605D3">
        <w:rPr>
          <w:rFonts w:ascii="Times New Roman" w:hAnsi="Times New Roman"/>
          <w:sz w:val="28"/>
          <w:szCs w:val="28"/>
        </w:rPr>
        <w:t>программ</w:t>
      </w:r>
      <w:r>
        <w:rPr>
          <w:rFonts w:ascii="Times New Roman" w:hAnsi="Times New Roman"/>
          <w:sz w:val="28"/>
          <w:szCs w:val="28"/>
        </w:rPr>
        <w:t>у</w:t>
      </w:r>
      <w:r w:rsidRPr="002605D3">
        <w:rPr>
          <w:rFonts w:ascii="Times New Roman" w:hAnsi="Times New Roman"/>
          <w:sz w:val="28"/>
          <w:szCs w:val="28"/>
        </w:rPr>
        <w:t xml:space="preserve"> «</w:t>
      </w:r>
      <w:r w:rsidRPr="009726BD">
        <w:rPr>
          <w:rFonts w:ascii="Times New Roman" w:hAnsi="Times New Roman" w:cs="Times New Roman"/>
          <w:sz w:val="28"/>
          <w:szCs w:val="28"/>
        </w:rPr>
        <w:t>Обеспечение жильем   молодых семей в Смоленском районе</w:t>
      </w:r>
      <w:r w:rsidRPr="002605D3">
        <w:rPr>
          <w:rFonts w:ascii="Times New Roman" w:hAnsi="Times New Roman"/>
          <w:sz w:val="28"/>
          <w:szCs w:val="28"/>
        </w:rPr>
        <w:t>»</w:t>
      </w:r>
      <w:r>
        <w:rPr>
          <w:rFonts w:ascii="Times New Roman" w:hAnsi="Times New Roman"/>
          <w:sz w:val="28"/>
          <w:szCs w:val="28"/>
        </w:rPr>
        <w:t xml:space="preserve">, утвержденную </w:t>
      </w:r>
      <w:r w:rsidRPr="00593C5B">
        <w:rPr>
          <w:rFonts w:ascii="Times New Roman" w:hAnsi="Times New Roman" w:cs="Times New Roman"/>
          <w:sz w:val="28"/>
          <w:szCs w:val="28"/>
        </w:rPr>
        <w:t>постановление</w:t>
      </w:r>
      <w:r>
        <w:rPr>
          <w:rFonts w:ascii="Times New Roman" w:hAnsi="Times New Roman" w:cs="Times New Roman"/>
          <w:sz w:val="28"/>
          <w:szCs w:val="28"/>
        </w:rPr>
        <w:t>м Администрации См</w:t>
      </w:r>
      <w:r>
        <w:rPr>
          <w:rFonts w:ascii="Times New Roman" w:hAnsi="Times New Roman" w:cs="Times New Roman"/>
          <w:sz w:val="28"/>
          <w:szCs w:val="28"/>
        </w:rPr>
        <w:t>о</w:t>
      </w:r>
      <w:r>
        <w:rPr>
          <w:rFonts w:ascii="Times New Roman" w:hAnsi="Times New Roman" w:cs="Times New Roman"/>
          <w:sz w:val="28"/>
          <w:szCs w:val="28"/>
        </w:rPr>
        <w:t xml:space="preserve">ленского района Алтайского края </w:t>
      </w:r>
      <w:r w:rsidRPr="00593C5B">
        <w:rPr>
          <w:rFonts w:ascii="Times New Roman" w:hAnsi="Times New Roman" w:cs="Times New Roman"/>
          <w:sz w:val="28"/>
          <w:szCs w:val="28"/>
        </w:rPr>
        <w:t xml:space="preserve">от </w:t>
      </w:r>
      <w:r w:rsidRPr="009726BD">
        <w:rPr>
          <w:rFonts w:ascii="Times New Roman" w:hAnsi="Times New Roman" w:cs="Times New Roman"/>
          <w:sz w:val="28"/>
          <w:szCs w:val="28"/>
        </w:rPr>
        <w:t xml:space="preserve">25.12.2019 № </w:t>
      </w:r>
      <w:r w:rsidR="00C2420B">
        <w:rPr>
          <w:rFonts w:ascii="Times New Roman" w:hAnsi="Times New Roman" w:cs="Times New Roman"/>
          <w:sz w:val="28"/>
          <w:szCs w:val="28"/>
        </w:rPr>
        <w:t xml:space="preserve">1425 </w:t>
      </w:r>
      <w:r w:rsidR="00F76EBD">
        <w:rPr>
          <w:rFonts w:ascii="Times New Roman" w:hAnsi="Times New Roman" w:cs="Times New Roman"/>
          <w:sz w:val="28"/>
          <w:szCs w:val="28"/>
        </w:rPr>
        <w:t>изменения, согласно прил</w:t>
      </w:r>
      <w:r w:rsidR="00F76EBD">
        <w:rPr>
          <w:rFonts w:ascii="Times New Roman" w:hAnsi="Times New Roman" w:cs="Times New Roman"/>
          <w:sz w:val="28"/>
          <w:szCs w:val="28"/>
        </w:rPr>
        <w:t>о</w:t>
      </w:r>
      <w:r w:rsidR="00F76EBD">
        <w:rPr>
          <w:rFonts w:ascii="Times New Roman" w:hAnsi="Times New Roman" w:cs="Times New Roman"/>
          <w:sz w:val="28"/>
          <w:szCs w:val="28"/>
        </w:rPr>
        <w:t>жению к настоящему постановлению.</w:t>
      </w:r>
    </w:p>
    <w:p w:rsidR="00D22DE2" w:rsidRPr="0035085D" w:rsidRDefault="00D22DE2" w:rsidP="00C2420B">
      <w:pPr>
        <w:ind w:firstLine="709"/>
        <w:jc w:val="both"/>
        <w:rPr>
          <w:rFonts w:ascii="Times New Roman" w:hAnsi="Times New Roman" w:cs="Times New Roman"/>
          <w:sz w:val="28"/>
          <w:szCs w:val="28"/>
        </w:rPr>
      </w:pPr>
      <w:r w:rsidRPr="0035085D">
        <w:rPr>
          <w:rFonts w:ascii="Times New Roman" w:hAnsi="Times New Roman" w:cs="Times New Roman"/>
          <w:sz w:val="28"/>
          <w:szCs w:val="28"/>
        </w:rPr>
        <w:t>2. Настоящее постановление обнародовать путем его размещения на офиц</w:t>
      </w:r>
      <w:r w:rsidRPr="0035085D">
        <w:rPr>
          <w:rFonts w:ascii="Times New Roman" w:hAnsi="Times New Roman" w:cs="Times New Roman"/>
          <w:sz w:val="28"/>
          <w:szCs w:val="28"/>
        </w:rPr>
        <w:t>и</w:t>
      </w:r>
      <w:r w:rsidRPr="0035085D">
        <w:rPr>
          <w:rFonts w:ascii="Times New Roman" w:hAnsi="Times New Roman" w:cs="Times New Roman"/>
          <w:sz w:val="28"/>
          <w:szCs w:val="28"/>
        </w:rPr>
        <w:t>альном сайте Администрации Смоленского района Алтайского края в информац</w:t>
      </w:r>
      <w:r w:rsidRPr="0035085D">
        <w:rPr>
          <w:rFonts w:ascii="Times New Roman" w:hAnsi="Times New Roman" w:cs="Times New Roman"/>
          <w:sz w:val="28"/>
          <w:szCs w:val="28"/>
        </w:rPr>
        <w:t>и</w:t>
      </w:r>
      <w:r w:rsidRPr="0035085D">
        <w:rPr>
          <w:rFonts w:ascii="Times New Roman" w:hAnsi="Times New Roman" w:cs="Times New Roman"/>
          <w:sz w:val="28"/>
          <w:szCs w:val="28"/>
        </w:rPr>
        <w:t>онно-телекоммуникационной сети «Интернет».</w:t>
      </w:r>
    </w:p>
    <w:p w:rsidR="00D22DE2" w:rsidRDefault="00D22DE2" w:rsidP="00475FAC">
      <w:pPr>
        <w:ind w:firstLine="709"/>
        <w:jc w:val="both"/>
        <w:rPr>
          <w:rFonts w:ascii="Times New Roman" w:hAnsi="Times New Roman" w:cs="Times New Roman"/>
          <w:sz w:val="28"/>
          <w:szCs w:val="28"/>
        </w:rPr>
      </w:pPr>
      <w:r w:rsidRPr="0035085D">
        <w:rPr>
          <w:rFonts w:ascii="Times New Roman" w:hAnsi="Times New Roman" w:cs="Times New Roman"/>
          <w:sz w:val="28"/>
          <w:szCs w:val="28"/>
        </w:rPr>
        <w:t xml:space="preserve">3. </w:t>
      </w:r>
      <w:proofErr w:type="gramStart"/>
      <w:r w:rsidRPr="0035085D">
        <w:rPr>
          <w:rFonts w:ascii="Times New Roman" w:hAnsi="Times New Roman" w:cs="Times New Roman"/>
          <w:sz w:val="28"/>
          <w:szCs w:val="28"/>
        </w:rPr>
        <w:t>Контроль за</w:t>
      </w:r>
      <w:proofErr w:type="gramEnd"/>
      <w:r w:rsidRPr="0035085D">
        <w:rPr>
          <w:rFonts w:ascii="Times New Roman" w:hAnsi="Times New Roman" w:cs="Times New Roman"/>
          <w:sz w:val="28"/>
          <w:szCs w:val="28"/>
        </w:rPr>
        <w:t xml:space="preserve"> исполнением настоящего  постановления  оставляю за собой.</w:t>
      </w:r>
    </w:p>
    <w:p w:rsidR="00D22DE2" w:rsidRDefault="00D22DE2" w:rsidP="00475FAC">
      <w:pPr>
        <w:ind w:firstLine="709"/>
        <w:jc w:val="both"/>
        <w:rPr>
          <w:rFonts w:ascii="Times New Roman" w:hAnsi="Times New Roman" w:cs="Times New Roman"/>
          <w:sz w:val="28"/>
          <w:szCs w:val="28"/>
        </w:rPr>
      </w:pPr>
    </w:p>
    <w:p w:rsidR="00D22DE2" w:rsidRDefault="00D22DE2" w:rsidP="00475FAC">
      <w:pPr>
        <w:ind w:firstLine="709"/>
        <w:jc w:val="both"/>
        <w:rPr>
          <w:rFonts w:ascii="Times New Roman" w:hAnsi="Times New Roman" w:cs="Times New Roman"/>
          <w:sz w:val="28"/>
          <w:szCs w:val="28"/>
        </w:rPr>
      </w:pPr>
    </w:p>
    <w:p w:rsidR="00D22DE2" w:rsidRPr="002B278A" w:rsidRDefault="00D22DE2" w:rsidP="00475FAC">
      <w:pPr>
        <w:ind w:firstLine="709"/>
        <w:jc w:val="both"/>
        <w:rPr>
          <w:rFonts w:ascii="Times New Roman" w:hAnsi="Times New Roman" w:cs="Times New Roman"/>
          <w:sz w:val="28"/>
          <w:szCs w:val="28"/>
        </w:rPr>
      </w:pPr>
    </w:p>
    <w:p w:rsidR="00D22DE2" w:rsidRDefault="00D22DE2" w:rsidP="00475FAC">
      <w:pPr>
        <w:jc w:val="both"/>
        <w:rPr>
          <w:rFonts w:ascii="Times New Roman" w:hAnsi="Times New Roman" w:cs="Times New Roman"/>
          <w:sz w:val="28"/>
          <w:szCs w:val="28"/>
        </w:rPr>
      </w:pPr>
      <w:r>
        <w:rPr>
          <w:rFonts w:ascii="Times New Roman" w:hAnsi="Times New Roman" w:cs="Times New Roman"/>
          <w:sz w:val="28"/>
          <w:szCs w:val="28"/>
        </w:rPr>
        <w:t>Глава района                                                                                                 Л.В. Моисеева</w:t>
      </w:r>
    </w:p>
    <w:p w:rsidR="00D22DE2" w:rsidRDefault="00D22DE2" w:rsidP="00434B15">
      <w:pPr>
        <w:autoSpaceDE w:val="0"/>
        <w:autoSpaceDN w:val="0"/>
        <w:adjustRightInd w:val="0"/>
        <w:rPr>
          <w:sz w:val="28"/>
          <w:szCs w:val="28"/>
        </w:rPr>
        <w:sectPr w:rsidR="00D22DE2" w:rsidSect="00475FAC">
          <w:pgSz w:w="11906" w:h="16838"/>
          <w:pgMar w:top="902" w:right="849" w:bottom="902" w:left="851" w:header="709" w:footer="709" w:gutter="0"/>
          <w:cols w:space="708"/>
          <w:docGrid w:linePitch="360"/>
        </w:sectPr>
      </w:pPr>
    </w:p>
    <w:p w:rsidR="00D22DE2" w:rsidRDefault="00D22DE2" w:rsidP="00B26078">
      <w:pPr>
        <w:autoSpaceDE w:val="0"/>
        <w:autoSpaceDN w:val="0"/>
        <w:adjustRightInd w:val="0"/>
        <w:ind w:left="5672" w:firstLine="708"/>
        <w:rPr>
          <w:rFonts w:ascii="Times New Roman" w:hAnsi="Times New Roman" w:cs="Times New Roman"/>
          <w:sz w:val="28"/>
          <w:szCs w:val="28"/>
        </w:rPr>
      </w:pPr>
      <w:r w:rsidRPr="009726B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DC58D9" w:rsidRDefault="00DC58D9" w:rsidP="00B26078">
      <w:pPr>
        <w:autoSpaceDE w:val="0"/>
        <w:autoSpaceDN w:val="0"/>
        <w:adjustRightInd w:val="0"/>
        <w:ind w:left="5672" w:firstLine="708"/>
        <w:rPr>
          <w:rFonts w:ascii="Times New Roman" w:hAnsi="Times New Roman" w:cs="Times New Roman"/>
          <w:sz w:val="28"/>
          <w:szCs w:val="28"/>
        </w:rPr>
      </w:pPr>
      <w:r>
        <w:rPr>
          <w:rFonts w:ascii="Times New Roman" w:hAnsi="Times New Roman" w:cs="Times New Roman"/>
          <w:sz w:val="28"/>
          <w:szCs w:val="28"/>
        </w:rPr>
        <w:t xml:space="preserve">к </w:t>
      </w:r>
      <w:proofErr w:type="spellStart"/>
      <w:r>
        <w:rPr>
          <w:rFonts w:ascii="Times New Roman" w:hAnsi="Times New Roman" w:cs="Times New Roman"/>
          <w:sz w:val="28"/>
          <w:szCs w:val="28"/>
        </w:rPr>
        <w:t>постоновлению</w:t>
      </w:r>
      <w:proofErr w:type="spellEnd"/>
    </w:p>
    <w:p w:rsidR="00B26078" w:rsidRPr="00B26078" w:rsidRDefault="00B26078" w:rsidP="00B26078">
      <w:pPr>
        <w:autoSpaceDE w:val="0"/>
        <w:autoSpaceDN w:val="0"/>
        <w:adjustRightInd w:val="0"/>
        <w:ind w:left="5672" w:firstLine="708"/>
        <w:rPr>
          <w:rFonts w:ascii="Times New Roman" w:hAnsi="Times New Roman" w:cs="Times New Roman"/>
          <w:sz w:val="28"/>
          <w:szCs w:val="28"/>
        </w:rPr>
      </w:pPr>
      <w:r w:rsidRPr="00B26078">
        <w:rPr>
          <w:rFonts w:ascii="Times New Roman" w:hAnsi="Times New Roman" w:cs="Times New Roman"/>
          <w:sz w:val="28"/>
          <w:szCs w:val="28"/>
        </w:rPr>
        <w:t xml:space="preserve">Администрации </w:t>
      </w:r>
    </w:p>
    <w:p w:rsidR="00B26078" w:rsidRPr="00B26078" w:rsidRDefault="00B26078" w:rsidP="00B26078">
      <w:pPr>
        <w:autoSpaceDE w:val="0"/>
        <w:autoSpaceDN w:val="0"/>
        <w:adjustRightInd w:val="0"/>
        <w:ind w:left="5672" w:firstLine="708"/>
        <w:rPr>
          <w:rFonts w:ascii="Times New Roman" w:hAnsi="Times New Roman" w:cs="Times New Roman"/>
          <w:sz w:val="28"/>
          <w:szCs w:val="28"/>
        </w:rPr>
      </w:pPr>
      <w:r w:rsidRPr="00B26078">
        <w:rPr>
          <w:rFonts w:ascii="Times New Roman" w:hAnsi="Times New Roman" w:cs="Times New Roman"/>
          <w:sz w:val="28"/>
          <w:szCs w:val="28"/>
        </w:rPr>
        <w:t xml:space="preserve">Смоленского района </w:t>
      </w:r>
    </w:p>
    <w:p w:rsidR="00B26078" w:rsidRPr="00B26078" w:rsidRDefault="00B26078" w:rsidP="00B26078">
      <w:pPr>
        <w:autoSpaceDE w:val="0"/>
        <w:autoSpaceDN w:val="0"/>
        <w:adjustRightInd w:val="0"/>
        <w:ind w:left="5672" w:firstLine="708"/>
        <w:rPr>
          <w:rFonts w:ascii="Times New Roman" w:hAnsi="Times New Roman" w:cs="Times New Roman"/>
          <w:sz w:val="28"/>
          <w:szCs w:val="28"/>
        </w:rPr>
      </w:pPr>
    </w:p>
    <w:p w:rsidR="00B26078" w:rsidRPr="00B26078" w:rsidRDefault="003A7BD8" w:rsidP="00B26078">
      <w:pPr>
        <w:autoSpaceDE w:val="0"/>
        <w:autoSpaceDN w:val="0"/>
        <w:adjustRightInd w:val="0"/>
        <w:ind w:left="5672" w:firstLine="708"/>
        <w:rPr>
          <w:rFonts w:ascii="Times New Roman" w:hAnsi="Times New Roman" w:cs="Times New Roman"/>
          <w:sz w:val="28"/>
          <w:szCs w:val="28"/>
        </w:rPr>
      </w:pPr>
      <w:r>
        <w:rPr>
          <w:rFonts w:ascii="Times New Roman" w:hAnsi="Times New Roman" w:cs="Times New Roman"/>
          <w:sz w:val="28"/>
          <w:szCs w:val="28"/>
        </w:rPr>
        <w:t xml:space="preserve">07.11.2023 </w:t>
      </w:r>
      <w:r w:rsidR="00B26078" w:rsidRPr="00B26078">
        <w:rPr>
          <w:rFonts w:ascii="Times New Roman" w:hAnsi="Times New Roman" w:cs="Times New Roman"/>
          <w:sz w:val="28"/>
          <w:szCs w:val="28"/>
        </w:rPr>
        <w:t xml:space="preserve">№ </w:t>
      </w:r>
      <w:r>
        <w:rPr>
          <w:rFonts w:ascii="Times New Roman" w:hAnsi="Times New Roman" w:cs="Times New Roman"/>
          <w:sz w:val="28"/>
          <w:szCs w:val="28"/>
        </w:rPr>
        <w:t>1026</w:t>
      </w:r>
    </w:p>
    <w:p w:rsidR="00C2420B" w:rsidRDefault="00C2420B" w:rsidP="009726BD">
      <w:pPr>
        <w:autoSpaceDE w:val="0"/>
        <w:autoSpaceDN w:val="0"/>
        <w:adjustRightInd w:val="0"/>
        <w:ind w:firstLine="708"/>
        <w:jc w:val="right"/>
        <w:rPr>
          <w:rFonts w:ascii="Times New Roman" w:hAnsi="Times New Roman" w:cs="Times New Roman"/>
          <w:sz w:val="28"/>
          <w:szCs w:val="28"/>
        </w:rPr>
      </w:pPr>
    </w:p>
    <w:p w:rsidR="00C2420B" w:rsidRPr="00C2420B" w:rsidRDefault="00C2420B" w:rsidP="00906DCB">
      <w:pPr>
        <w:autoSpaceDE w:val="0"/>
        <w:autoSpaceDN w:val="0"/>
        <w:adjustRightInd w:val="0"/>
        <w:ind w:firstLine="708"/>
        <w:jc w:val="center"/>
        <w:rPr>
          <w:rFonts w:ascii="Times New Roman" w:hAnsi="Times New Roman" w:cs="Times New Roman"/>
          <w:sz w:val="28"/>
          <w:szCs w:val="28"/>
        </w:rPr>
      </w:pPr>
      <w:r w:rsidRPr="00C2420B">
        <w:rPr>
          <w:rFonts w:ascii="Times New Roman" w:hAnsi="Times New Roman" w:cs="Times New Roman"/>
          <w:sz w:val="28"/>
          <w:szCs w:val="28"/>
        </w:rPr>
        <w:t>ПАСПОРТ</w:t>
      </w:r>
    </w:p>
    <w:p w:rsidR="00C2420B" w:rsidRPr="00C2420B" w:rsidRDefault="00C2420B" w:rsidP="00906DCB">
      <w:pPr>
        <w:autoSpaceDE w:val="0"/>
        <w:autoSpaceDN w:val="0"/>
        <w:adjustRightInd w:val="0"/>
        <w:ind w:firstLine="708"/>
        <w:jc w:val="center"/>
        <w:rPr>
          <w:rFonts w:ascii="Times New Roman" w:hAnsi="Times New Roman" w:cs="Times New Roman"/>
          <w:sz w:val="28"/>
          <w:szCs w:val="28"/>
        </w:rPr>
      </w:pPr>
      <w:r w:rsidRPr="00C2420B">
        <w:rPr>
          <w:rFonts w:ascii="Times New Roman" w:hAnsi="Times New Roman" w:cs="Times New Roman"/>
          <w:sz w:val="28"/>
          <w:szCs w:val="28"/>
        </w:rPr>
        <w:t>муниципальной Программы</w:t>
      </w:r>
    </w:p>
    <w:p w:rsidR="00C2420B" w:rsidRPr="00C2420B" w:rsidRDefault="00C2420B" w:rsidP="00906DCB">
      <w:pPr>
        <w:autoSpaceDE w:val="0"/>
        <w:autoSpaceDN w:val="0"/>
        <w:adjustRightInd w:val="0"/>
        <w:ind w:firstLine="708"/>
        <w:jc w:val="center"/>
        <w:rPr>
          <w:rFonts w:ascii="Times New Roman" w:hAnsi="Times New Roman" w:cs="Times New Roman"/>
          <w:sz w:val="28"/>
          <w:szCs w:val="28"/>
        </w:rPr>
      </w:pPr>
      <w:r w:rsidRPr="00C2420B">
        <w:rPr>
          <w:rFonts w:ascii="Times New Roman" w:hAnsi="Times New Roman" w:cs="Times New Roman"/>
          <w:sz w:val="28"/>
          <w:szCs w:val="28"/>
        </w:rPr>
        <w:t>«Обе</w:t>
      </w:r>
      <w:r>
        <w:rPr>
          <w:rFonts w:ascii="Times New Roman" w:hAnsi="Times New Roman" w:cs="Times New Roman"/>
          <w:sz w:val="28"/>
          <w:szCs w:val="28"/>
        </w:rPr>
        <w:t xml:space="preserve">спечение жильем </w:t>
      </w:r>
      <w:r w:rsidRPr="00C2420B">
        <w:rPr>
          <w:rFonts w:ascii="Times New Roman" w:hAnsi="Times New Roman" w:cs="Times New Roman"/>
          <w:sz w:val="28"/>
          <w:szCs w:val="28"/>
        </w:rPr>
        <w:t>мо</w:t>
      </w:r>
      <w:r w:rsidR="001578BF">
        <w:rPr>
          <w:rFonts w:ascii="Times New Roman" w:hAnsi="Times New Roman" w:cs="Times New Roman"/>
          <w:sz w:val="28"/>
          <w:szCs w:val="28"/>
        </w:rPr>
        <w:t>лодых семей в Смоленском районе</w:t>
      </w:r>
      <w:r w:rsidRPr="00C2420B">
        <w:rPr>
          <w:rFonts w:ascii="Times New Roman" w:hAnsi="Times New Roman" w:cs="Times New Roman"/>
          <w:sz w:val="28"/>
          <w:szCs w:val="28"/>
        </w:rPr>
        <w:t>»</w:t>
      </w:r>
    </w:p>
    <w:p w:rsidR="00C2420B" w:rsidRPr="00C2420B" w:rsidRDefault="00906DCB" w:rsidP="00906DCB">
      <w:pPr>
        <w:tabs>
          <w:tab w:val="left" w:pos="3428"/>
        </w:tabs>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C2420B" w:rsidRPr="00C2420B" w:rsidTr="00906DCB">
        <w:trPr>
          <w:jc w:val="center"/>
        </w:trPr>
        <w:tc>
          <w:tcPr>
            <w:tcW w:w="4785" w:type="dxa"/>
            <w:vAlign w:val="center"/>
          </w:tcPr>
          <w:p w:rsidR="00C2420B" w:rsidRPr="00C2420B" w:rsidRDefault="00C2420B" w:rsidP="00906DCB">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t>Наименование Программы:</w:t>
            </w:r>
          </w:p>
          <w:p w:rsidR="00C2420B" w:rsidRPr="00C2420B" w:rsidRDefault="00C2420B" w:rsidP="00906DCB">
            <w:pPr>
              <w:autoSpaceDE w:val="0"/>
              <w:autoSpaceDN w:val="0"/>
              <w:adjustRightInd w:val="0"/>
              <w:rPr>
                <w:rFonts w:ascii="Times New Roman" w:hAnsi="Times New Roman" w:cs="Times New Roman"/>
                <w:sz w:val="28"/>
                <w:szCs w:val="28"/>
              </w:rPr>
            </w:pPr>
          </w:p>
        </w:tc>
        <w:tc>
          <w:tcPr>
            <w:tcW w:w="4786" w:type="dxa"/>
            <w:vAlign w:val="center"/>
          </w:tcPr>
          <w:p w:rsidR="00C2420B" w:rsidRPr="00C2420B" w:rsidRDefault="00C2420B" w:rsidP="00906DCB">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t>Муниципальная Программа «Обесп</w:t>
            </w:r>
            <w:r w:rsidRPr="00C2420B">
              <w:rPr>
                <w:rFonts w:ascii="Times New Roman" w:hAnsi="Times New Roman" w:cs="Times New Roman"/>
                <w:sz w:val="28"/>
                <w:szCs w:val="28"/>
              </w:rPr>
              <w:t>е</w:t>
            </w:r>
            <w:r w:rsidRPr="00C2420B">
              <w:rPr>
                <w:rFonts w:ascii="Times New Roman" w:hAnsi="Times New Roman" w:cs="Times New Roman"/>
                <w:sz w:val="28"/>
                <w:szCs w:val="28"/>
              </w:rPr>
              <w:t>чение жильем   молодых семей в Смоленском районе» (далее - Пр</w:t>
            </w:r>
            <w:r w:rsidRPr="00C2420B">
              <w:rPr>
                <w:rFonts w:ascii="Times New Roman" w:hAnsi="Times New Roman" w:cs="Times New Roman"/>
                <w:sz w:val="28"/>
                <w:szCs w:val="28"/>
              </w:rPr>
              <w:t>о</w:t>
            </w:r>
            <w:r w:rsidRPr="00C2420B">
              <w:rPr>
                <w:rFonts w:ascii="Times New Roman" w:hAnsi="Times New Roman" w:cs="Times New Roman"/>
                <w:sz w:val="28"/>
                <w:szCs w:val="28"/>
              </w:rPr>
              <w:t>грамма).</w:t>
            </w:r>
          </w:p>
          <w:p w:rsidR="00C2420B" w:rsidRPr="00C2420B" w:rsidRDefault="00C2420B" w:rsidP="00906DCB">
            <w:pPr>
              <w:autoSpaceDE w:val="0"/>
              <w:autoSpaceDN w:val="0"/>
              <w:adjustRightInd w:val="0"/>
              <w:rPr>
                <w:rFonts w:ascii="Times New Roman" w:hAnsi="Times New Roman" w:cs="Times New Roman"/>
                <w:sz w:val="28"/>
                <w:szCs w:val="28"/>
              </w:rPr>
            </w:pPr>
          </w:p>
        </w:tc>
      </w:tr>
      <w:tr w:rsidR="00C2420B" w:rsidRPr="00C2420B" w:rsidTr="00906DCB">
        <w:trPr>
          <w:jc w:val="center"/>
        </w:trPr>
        <w:tc>
          <w:tcPr>
            <w:tcW w:w="4785" w:type="dxa"/>
            <w:vAlign w:val="center"/>
          </w:tcPr>
          <w:p w:rsidR="00C2420B" w:rsidRPr="00C2420B" w:rsidRDefault="00C2420B" w:rsidP="00906DCB">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t>Ответственный исполнитель Пр</w:t>
            </w:r>
            <w:r w:rsidRPr="00C2420B">
              <w:rPr>
                <w:rFonts w:ascii="Times New Roman" w:hAnsi="Times New Roman" w:cs="Times New Roman"/>
                <w:sz w:val="28"/>
                <w:szCs w:val="28"/>
              </w:rPr>
              <w:t>о</w:t>
            </w:r>
            <w:r w:rsidRPr="00C2420B">
              <w:rPr>
                <w:rFonts w:ascii="Times New Roman" w:hAnsi="Times New Roman" w:cs="Times New Roman"/>
                <w:sz w:val="28"/>
                <w:szCs w:val="28"/>
              </w:rPr>
              <w:t>граммы</w:t>
            </w:r>
          </w:p>
        </w:tc>
        <w:tc>
          <w:tcPr>
            <w:tcW w:w="4786" w:type="dxa"/>
            <w:vAlign w:val="center"/>
          </w:tcPr>
          <w:p w:rsidR="00C2420B" w:rsidRPr="00C2420B" w:rsidRDefault="00C2420B" w:rsidP="00906DCB">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t>Управление по культуре, спорту и молодежной политике Смоленского района Алтайского края</w:t>
            </w:r>
          </w:p>
          <w:p w:rsidR="00C2420B" w:rsidRPr="00C2420B" w:rsidRDefault="00C2420B" w:rsidP="00906DCB">
            <w:pPr>
              <w:autoSpaceDE w:val="0"/>
              <w:autoSpaceDN w:val="0"/>
              <w:adjustRightInd w:val="0"/>
              <w:rPr>
                <w:rFonts w:ascii="Times New Roman" w:hAnsi="Times New Roman" w:cs="Times New Roman"/>
                <w:sz w:val="28"/>
                <w:szCs w:val="28"/>
              </w:rPr>
            </w:pPr>
          </w:p>
        </w:tc>
      </w:tr>
      <w:tr w:rsidR="00C2420B" w:rsidRPr="00C2420B" w:rsidTr="00906DCB">
        <w:trPr>
          <w:jc w:val="center"/>
        </w:trPr>
        <w:tc>
          <w:tcPr>
            <w:tcW w:w="4785" w:type="dxa"/>
            <w:vAlign w:val="center"/>
          </w:tcPr>
          <w:p w:rsidR="00C2420B" w:rsidRPr="00C2420B" w:rsidRDefault="00C2420B" w:rsidP="00906DCB">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t>Участники Программы</w:t>
            </w:r>
          </w:p>
        </w:tc>
        <w:tc>
          <w:tcPr>
            <w:tcW w:w="4786" w:type="dxa"/>
            <w:vAlign w:val="center"/>
          </w:tcPr>
          <w:p w:rsidR="00C47D17" w:rsidRPr="00C2420B" w:rsidRDefault="00C47D17" w:rsidP="00C47D17">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t>Администраци</w:t>
            </w:r>
            <w:r>
              <w:rPr>
                <w:rFonts w:ascii="Times New Roman" w:hAnsi="Times New Roman" w:cs="Times New Roman"/>
                <w:sz w:val="28"/>
                <w:szCs w:val="28"/>
              </w:rPr>
              <w:t>я</w:t>
            </w:r>
            <w:r w:rsidRPr="00C2420B">
              <w:rPr>
                <w:rFonts w:ascii="Times New Roman" w:hAnsi="Times New Roman" w:cs="Times New Roman"/>
                <w:sz w:val="28"/>
                <w:szCs w:val="28"/>
              </w:rPr>
              <w:t xml:space="preserve"> Смоленского района</w:t>
            </w:r>
          </w:p>
          <w:p w:rsidR="00C2420B" w:rsidRPr="00C2420B" w:rsidRDefault="0084349C" w:rsidP="00906DCB">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t>Управление по культуре, спорту и молодежной политике Смоленского района Алтайского края</w:t>
            </w:r>
          </w:p>
        </w:tc>
      </w:tr>
      <w:tr w:rsidR="00C2420B" w:rsidRPr="00C2420B" w:rsidTr="00906DCB">
        <w:trPr>
          <w:jc w:val="center"/>
        </w:trPr>
        <w:tc>
          <w:tcPr>
            <w:tcW w:w="4785" w:type="dxa"/>
            <w:vAlign w:val="center"/>
          </w:tcPr>
          <w:p w:rsidR="00C2420B" w:rsidRPr="00C2420B" w:rsidRDefault="00C2420B" w:rsidP="00906DCB">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t>Цель Программы</w:t>
            </w:r>
          </w:p>
        </w:tc>
        <w:tc>
          <w:tcPr>
            <w:tcW w:w="4786" w:type="dxa"/>
            <w:vAlign w:val="center"/>
          </w:tcPr>
          <w:p w:rsidR="00C2420B" w:rsidRPr="00C2420B" w:rsidRDefault="00C2420B" w:rsidP="00906DCB">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t>Государственная поддержка в реш</w:t>
            </w:r>
            <w:r w:rsidRPr="00C2420B">
              <w:rPr>
                <w:rFonts w:ascii="Times New Roman" w:hAnsi="Times New Roman" w:cs="Times New Roman"/>
                <w:sz w:val="28"/>
                <w:szCs w:val="28"/>
              </w:rPr>
              <w:t>е</w:t>
            </w:r>
            <w:r w:rsidRPr="00C2420B">
              <w:rPr>
                <w:rFonts w:ascii="Times New Roman" w:hAnsi="Times New Roman" w:cs="Times New Roman"/>
                <w:sz w:val="28"/>
                <w:szCs w:val="28"/>
              </w:rPr>
              <w:t>нии жилищной проблемы молодых семей, признанных в установленном порядке, нуждающимися в улучш</w:t>
            </w:r>
            <w:r w:rsidRPr="00C2420B">
              <w:rPr>
                <w:rFonts w:ascii="Times New Roman" w:hAnsi="Times New Roman" w:cs="Times New Roman"/>
                <w:sz w:val="28"/>
                <w:szCs w:val="28"/>
              </w:rPr>
              <w:t>е</w:t>
            </w:r>
            <w:r w:rsidRPr="00C2420B">
              <w:rPr>
                <w:rFonts w:ascii="Times New Roman" w:hAnsi="Times New Roman" w:cs="Times New Roman"/>
                <w:sz w:val="28"/>
                <w:szCs w:val="28"/>
              </w:rPr>
              <w:t>нии жилищных условий</w:t>
            </w:r>
          </w:p>
        </w:tc>
      </w:tr>
      <w:tr w:rsidR="00C2420B" w:rsidRPr="00C2420B" w:rsidTr="00906DCB">
        <w:trPr>
          <w:jc w:val="center"/>
        </w:trPr>
        <w:tc>
          <w:tcPr>
            <w:tcW w:w="4785" w:type="dxa"/>
            <w:vAlign w:val="center"/>
          </w:tcPr>
          <w:p w:rsidR="00C2420B" w:rsidRPr="00C2420B" w:rsidRDefault="00C2420B" w:rsidP="00906DCB">
            <w:pPr>
              <w:autoSpaceDE w:val="0"/>
              <w:autoSpaceDN w:val="0"/>
              <w:adjustRightInd w:val="0"/>
              <w:rPr>
                <w:rFonts w:ascii="Times New Roman" w:hAnsi="Times New Roman" w:cs="Times New Roman"/>
                <w:b/>
                <w:sz w:val="28"/>
                <w:szCs w:val="28"/>
              </w:rPr>
            </w:pPr>
            <w:r w:rsidRPr="00C2420B">
              <w:rPr>
                <w:rFonts w:ascii="Times New Roman" w:hAnsi="Times New Roman" w:cs="Times New Roman"/>
                <w:sz w:val="28"/>
                <w:szCs w:val="28"/>
              </w:rPr>
              <w:t>Задачи Программы</w:t>
            </w:r>
            <w:r w:rsidRPr="00C2420B">
              <w:rPr>
                <w:rFonts w:ascii="Times New Roman" w:hAnsi="Times New Roman" w:cs="Times New Roman"/>
                <w:b/>
                <w:sz w:val="28"/>
                <w:szCs w:val="28"/>
              </w:rPr>
              <w:t>:</w:t>
            </w:r>
          </w:p>
          <w:p w:rsidR="00C2420B" w:rsidRPr="00C2420B" w:rsidRDefault="00C2420B" w:rsidP="00906DCB">
            <w:pPr>
              <w:autoSpaceDE w:val="0"/>
              <w:autoSpaceDN w:val="0"/>
              <w:adjustRightInd w:val="0"/>
              <w:rPr>
                <w:rFonts w:ascii="Times New Roman" w:hAnsi="Times New Roman" w:cs="Times New Roman"/>
                <w:sz w:val="28"/>
                <w:szCs w:val="28"/>
              </w:rPr>
            </w:pPr>
          </w:p>
        </w:tc>
        <w:tc>
          <w:tcPr>
            <w:tcW w:w="4786" w:type="dxa"/>
            <w:vAlign w:val="center"/>
          </w:tcPr>
          <w:p w:rsidR="00C2420B" w:rsidRPr="00C2420B" w:rsidRDefault="00C2420B" w:rsidP="00906DCB">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t>Предоставление молодым семьям – участникам Программы социальных выплат на приобретение или стро</w:t>
            </w:r>
            <w:r w:rsidRPr="00C2420B">
              <w:rPr>
                <w:rFonts w:ascii="Times New Roman" w:hAnsi="Times New Roman" w:cs="Times New Roman"/>
                <w:sz w:val="28"/>
                <w:szCs w:val="28"/>
              </w:rPr>
              <w:t>и</w:t>
            </w:r>
            <w:r w:rsidRPr="00C2420B">
              <w:rPr>
                <w:rFonts w:ascii="Times New Roman" w:hAnsi="Times New Roman" w:cs="Times New Roman"/>
                <w:sz w:val="28"/>
                <w:szCs w:val="28"/>
              </w:rPr>
              <w:t>тельство жилья;</w:t>
            </w:r>
          </w:p>
          <w:p w:rsidR="00C2420B" w:rsidRPr="00C2420B" w:rsidRDefault="00C2420B" w:rsidP="00906DCB">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t>создание условий для привлечения молодыми семьями собственных средств, финансовых сре</w:t>
            </w:r>
            <w:proofErr w:type="gramStart"/>
            <w:r w:rsidRPr="00C2420B">
              <w:rPr>
                <w:rFonts w:ascii="Times New Roman" w:hAnsi="Times New Roman" w:cs="Times New Roman"/>
                <w:sz w:val="28"/>
                <w:szCs w:val="28"/>
              </w:rPr>
              <w:t>дств  кр</w:t>
            </w:r>
            <w:proofErr w:type="gramEnd"/>
            <w:r w:rsidRPr="00C2420B">
              <w:rPr>
                <w:rFonts w:ascii="Times New Roman" w:hAnsi="Times New Roman" w:cs="Times New Roman"/>
                <w:sz w:val="28"/>
                <w:szCs w:val="28"/>
              </w:rPr>
              <w:t>е</w:t>
            </w:r>
            <w:r w:rsidRPr="00C2420B">
              <w:rPr>
                <w:rFonts w:ascii="Times New Roman" w:hAnsi="Times New Roman" w:cs="Times New Roman"/>
                <w:sz w:val="28"/>
                <w:szCs w:val="28"/>
              </w:rPr>
              <w:t>дитных организаций и других орг</w:t>
            </w:r>
            <w:r w:rsidRPr="00C2420B">
              <w:rPr>
                <w:rFonts w:ascii="Times New Roman" w:hAnsi="Times New Roman" w:cs="Times New Roman"/>
                <w:sz w:val="28"/>
                <w:szCs w:val="28"/>
              </w:rPr>
              <w:t>а</w:t>
            </w:r>
            <w:r w:rsidRPr="00C2420B">
              <w:rPr>
                <w:rFonts w:ascii="Times New Roman" w:hAnsi="Times New Roman" w:cs="Times New Roman"/>
                <w:sz w:val="28"/>
                <w:szCs w:val="28"/>
              </w:rPr>
              <w:t>низаций, предоставляющих кредиты и займы для приобретения жилья или строительство индивидуального ж</w:t>
            </w:r>
            <w:r w:rsidRPr="00C2420B">
              <w:rPr>
                <w:rFonts w:ascii="Times New Roman" w:hAnsi="Times New Roman" w:cs="Times New Roman"/>
                <w:sz w:val="28"/>
                <w:szCs w:val="28"/>
              </w:rPr>
              <w:t>и</w:t>
            </w:r>
            <w:r w:rsidRPr="00C2420B">
              <w:rPr>
                <w:rFonts w:ascii="Times New Roman" w:hAnsi="Times New Roman" w:cs="Times New Roman"/>
                <w:sz w:val="28"/>
                <w:szCs w:val="28"/>
              </w:rPr>
              <w:t>лого дома, в том числе ипотечные жилищные кредиты.</w:t>
            </w:r>
          </w:p>
        </w:tc>
      </w:tr>
      <w:tr w:rsidR="00C2420B" w:rsidRPr="00C2420B" w:rsidTr="00906DCB">
        <w:trPr>
          <w:jc w:val="center"/>
        </w:trPr>
        <w:tc>
          <w:tcPr>
            <w:tcW w:w="4785" w:type="dxa"/>
            <w:vAlign w:val="center"/>
          </w:tcPr>
          <w:p w:rsidR="00C2420B" w:rsidRPr="00C2420B" w:rsidRDefault="00C2420B" w:rsidP="00906DCB">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t>Перечень мероприятий Программы</w:t>
            </w:r>
          </w:p>
        </w:tc>
        <w:tc>
          <w:tcPr>
            <w:tcW w:w="4786" w:type="dxa"/>
            <w:vAlign w:val="center"/>
          </w:tcPr>
          <w:p w:rsidR="00C2420B" w:rsidRPr="00C2420B" w:rsidRDefault="00C2420B" w:rsidP="00906DC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w:t>
            </w:r>
            <w:r w:rsidRPr="00C2420B">
              <w:rPr>
                <w:rFonts w:ascii="Times New Roman" w:hAnsi="Times New Roman" w:cs="Times New Roman"/>
                <w:sz w:val="28"/>
                <w:szCs w:val="28"/>
              </w:rPr>
              <w:t>пределение ежегодного объема средств бюджета муниципального образования Смоленский район на реализацию мероприятий программы;</w:t>
            </w:r>
          </w:p>
          <w:p w:rsidR="00C2420B" w:rsidRDefault="00C2420B" w:rsidP="00906DCB">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lastRenderedPageBreak/>
              <w:t>формирование списка молодых семей -  участников Программы;</w:t>
            </w:r>
          </w:p>
          <w:p w:rsidR="00C2420B" w:rsidRPr="00C2420B" w:rsidRDefault="00FB7FB7" w:rsidP="00906DCB">
            <w:pPr>
              <w:autoSpaceDE w:val="0"/>
              <w:autoSpaceDN w:val="0"/>
              <w:adjustRightInd w:val="0"/>
              <w:rPr>
                <w:rFonts w:ascii="Times New Roman" w:hAnsi="Times New Roman" w:cs="Times New Roman"/>
                <w:sz w:val="28"/>
                <w:szCs w:val="28"/>
              </w:rPr>
            </w:pPr>
            <w:r w:rsidRPr="00FB7FB7">
              <w:rPr>
                <w:rFonts w:ascii="Times New Roman" w:hAnsi="Times New Roman" w:cs="Times New Roman"/>
                <w:sz w:val="28"/>
                <w:szCs w:val="28"/>
              </w:rPr>
              <w:t>Осуществление социальных выплат молодым семьям – участникам Пр</w:t>
            </w:r>
            <w:r w:rsidRPr="00FB7FB7">
              <w:rPr>
                <w:rFonts w:ascii="Times New Roman" w:hAnsi="Times New Roman" w:cs="Times New Roman"/>
                <w:sz w:val="28"/>
                <w:szCs w:val="28"/>
              </w:rPr>
              <w:t>о</w:t>
            </w:r>
            <w:r w:rsidRPr="00FB7FB7">
              <w:rPr>
                <w:rFonts w:ascii="Times New Roman" w:hAnsi="Times New Roman" w:cs="Times New Roman"/>
                <w:sz w:val="28"/>
                <w:szCs w:val="28"/>
              </w:rPr>
              <w:t>граммы, на приобретение или стро</w:t>
            </w:r>
            <w:r w:rsidRPr="00FB7FB7">
              <w:rPr>
                <w:rFonts w:ascii="Times New Roman" w:hAnsi="Times New Roman" w:cs="Times New Roman"/>
                <w:sz w:val="28"/>
                <w:szCs w:val="28"/>
              </w:rPr>
              <w:t>и</w:t>
            </w:r>
            <w:r w:rsidRPr="00FB7FB7">
              <w:rPr>
                <w:rFonts w:ascii="Times New Roman" w:hAnsi="Times New Roman" w:cs="Times New Roman"/>
                <w:sz w:val="28"/>
                <w:szCs w:val="28"/>
              </w:rPr>
              <w:t>тельство жилья</w:t>
            </w:r>
          </w:p>
        </w:tc>
      </w:tr>
      <w:tr w:rsidR="00C2420B" w:rsidRPr="00C2420B" w:rsidTr="00906DCB">
        <w:trPr>
          <w:jc w:val="center"/>
        </w:trPr>
        <w:tc>
          <w:tcPr>
            <w:tcW w:w="4785" w:type="dxa"/>
            <w:vAlign w:val="center"/>
          </w:tcPr>
          <w:p w:rsidR="00C2420B" w:rsidRPr="00C2420B" w:rsidRDefault="00C2420B" w:rsidP="00906DCB">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lastRenderedPageBreak/>
              <w:t>Целевые индикаторы и показатели реализации  Программы:</w:t>
            </w:r>
          </w:p>
        </w:tc>
        <w:tc>
          <w:tcPr>
            <w:tcW w:w="4786" w:type="dxa"/>
            <w:vAlign w:val="center"/>
          </w:tcPr>
          <w:p w:rsidR="00C2420B" w:rsidRDefault="00C2420B" w:rsidP="00906DCB">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t>Количество молодых семей, улу</w:t>
            </w:r>
            <w:r w:rsidRPr="00C2420B">
              <w:rPr>
                <w:rFonts w:ascii="Times New Roman" w:hAnsi="Times New Roman" w:cs="Times New Roman"/>
                <w:sz w:val="28"/>
                <w:szCs w:val="28"/>
              </w:rPr>
              <w:t>ч</w:t>
            </w:r>
            <w:r w:rsidRPr="00C2420B">
              <w:rPr>
                <w:rFonts w:ascii="Times New Roman" w:hAnsi="Times New Roman" w:cs="Times New Roman"/>
                <w:sz w:val="28"/>
                <w:szCs w:val="28"/>
              </w:rPr>
              <w:t>шивших жилищные условия (в том числе с использованием ипотечных жилищных кредитов и займов) за счет средств бюджета муниципальн</w:t>
            </w:r>
            <w:r w:rsidRPr="00C2420B">
              <w:rPr>
                <w:rFonts w:ascii="Times New Roman" w:hAnsi="Times New Roman" w:cs="Times New Roman"/>
                <w:sz w:val="28"/>
                <w:szCs w:val="28"/>
              </w:rPr>
              <w:t>о</w:t>
            </w:r>
            <w:r w:rsidRPr="00C2420B">
              <w:rPr>
                <w:rFonts w:ascii="Times New Roman" w:hAnsi="Times New Roman" w:cs="Times New Roman"/>
                <w:sz w:val="28"/>
                <w:szCs w:val="28"/>
              </w:rPr>
              <w:t>го образования Смоленский район, а также  средств федерального и кра</w:t>
            </w:r>
            <w:r w:rsidRPr="00C2420B">
              <w:rPr>
                <w:rFonts w:ascii="Times New Roman" w:hAnsi="Times New Roman" w:cs="Times New Roman"/>
                <w:sz w:val="28"/>
                <w:szCs w:val="28"/>
              </w:rPr>
              <w:t>е</w:t>
            </w:r>
            <w:r w:rsidRPr="00C2420B">
              <w:rPr>
                <w:rFonts w:ascii="Times New Roman" w:hAnsi="Times New Roman" w:cs="Times New Roman"/>
                <w:sz w:val="28"/>
                <w:szCs w:val="28"/>
              </w:rPr>
              <w:t>вого бюджетов. Общее количество молодых семей, улучивших жили</w:t>
            </w:r>
            <w:r w:rsidRPr="00C2420B">
              <w:rPr>
                <w:rFonts w:ascii="Times New Roman" w:hAnsi="Times New Roman" w:cs="Times New Roman"/>
                <w:sz w:val="28"/>
                <w:szCs w:val="28"/>
              </w:rPr>
              <w:t>щ</w:t>
            </w:r>
            <w:r w:rsidRPr="00C2420B">
              <w:rPr>
                <w:rFonts w:ascii="Times New Roman" w:hAnsi="Times New Roman" w:cs="Times New Roman"/>
                <w:sz w:val="28"/>
                <w:szCs w:val="28"/>
              </w:rPr>
              <w:t>ные условия в 2020-202</w:t>
            </w:r>
            <w:r w:rsidR="00F76EBD">
              <w:rPr>
                <w:rFonts w:ascii="Times New Roman" w:hAnsi="Times New Roman" w:cs="Times New Roman"/>
                <w:sz w:val="28"/>
                <w:szCs w:val="28"/>
              </w:rPr>
              <w:t>6</w:t>
            </w:r>
            <w:r w:rsidRPr="00C2420B">
              <w:rPr>
                <w:rFonts w:ascii="Times New Roman" w:hAnsi="Times New Roman" w:cs="Times New Roman"/>
                <w:sz w:val="28"/>
                <w:szCs w:val="28"/>
              </w:rPr>
              <w:t xml:space="preserve"> годах, с</w:t>
            </w:r>
            <w:r w:rsidRPr="00C2420B">
              <w:rPr>
                <w:rFonts w:ascii="Times New Roman" w:hAnsi="Times New Roman" w:cs="Times New Roman"/>
                <w:sz w:val="28"/>
                <w:szCs w:val="28"/>
              </w:rPr>
              <w:t>о</w:t>
            </w:r>
            <w:r w:rsidR="00FD25FF">
              <w:rPr>
                <w:rFonts w:ascii="Times New Roman" w:hAnsi="Times New Roman" w:cs="Times New Roman"/>
                <w:sz w:val="28"/>
                <w:szCs w:val="28"/>
              </w:rPr>
              <w:t>ставит</w:t>
            </w:r>
            <w:r w:rsidR="00F76EBD">
              <w:rPr>
                <w:rFonts w:ascii="Times New Roman" w:hAnsi="Times New Roman" w:cs="Times New Roman"/>
                <w:sz w:val="28"/>
                <w:szCs w:val="28"/>
              </w:rPr>
              <w:t xml:space="preserve"> 23</w:t>
            </w:r>
            <w:r w:rsidRPr="00C2420B">
              <w:rPr>
                <w:rFonts w:ascii="Times New Roman" w:hAnsi="Times New Roman" w:cs="Times New Roman"/>
                <w:sz w:val="28"/>
                <w:szCs w:val="28"/>
              </w:rPr>
              <w:t>, в том числе по годам:</w:t>
            </w:r>
          </w:p>
          <w:p w:rsidR="00F76EBD" w:rsidRPr="00C2420B" w:rsidRDefault="00F76EBD" w:rsidP="00F76EBD">
            <w:pPr>
              <w:autoSpaceDE w:val="0"/>
              <w:autoSpaceDN w:val="0"/>
              <w:adjustRightInd w:val="0"/>
              <w:rPr>
                <w:rFonts w:ascii="Times New Roman" w:hAnsi="Times New Roman" w:cs="Times New Roman"/>
                <w:sz w:val="28"/>
                <w:szCs w:val="28"/>
              </w:rPr>
            </w:pPr>
            <w:r w:rsidRPr="00C9588B">
              <w:rPr>
                <w:rFonts w:ascii="Times New Roman" w:hAnsi="Times New Roman" w:cs="Times New Roman"/>
                <w:sz w:val="28"/>
                <w:szCs w:val="28"/>
              </w:rPr>
              <w:t>2020 – 2 семьи;</w:t>
            </w:r>
          </w:p>
          <w:p w:rsidR="00F76EBD" w:rsidRPr="00C2420B" w:rsidRDefault="00F76EBD" w:rsidP="00F76EBD">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t xml:space="preserve">2021 – </w:t>
            </w:r>
            <w:r>
              <w:rPr>
                <w:rFonts w:ascii="Times New Roman" w:hAnsi="Times New Roman" w:cs="Times New Roman"/>
                <w:sz w:val="28"/>
                <w:szCs w:val="28"/>
              </w:rPr>
              <w:t>7</w:t>
            </w:r>
            <w:r w:rsidRPr="00C2420B">
              <w:rPr>
                <w:rFonts w:ascii="Times New Roman" w:hAnsi="Times New Roman" w:cs="Times New Roman"/>
                <w:sz w:val="28"/>
                <w:szCs w:val="28"/>
              </w:rPr>
              <w:t xml:space="preserve"> сем</w:t>
            </w:r>
            <w:r>
              <w:rPr>
                <w:rFonts w:ascii="Times New Roman" w:hAnsi="Times New Roman" w:cs="Times New Roman"/>
                <w:sz w:val="28"/>
                <w:szCs w:val="28"/>
              </w:rPr>
              <w:t>ей</w:t>
            </w:r>
            <w:r w:rsidRPr="00C2420B">
              <w:rPr>
                <w:rFonts w:ascii="Times New Roman" w:hAnsi="Times New Roman" w:cs="Times New Roman"/>
                <w:sz w:val="28"/>
                <w:szCs w:val="28"/>
              </w:rPr>
              <w:t>;</w:t>
            </w:r>
          </w:p>
          <w:p w:rsidR="00F76EBD" w:rsidRPr="00C2420B" w:rsidRDefault="00F76EBD" w:rsidP="00F76EBD">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t xml:space="preserve">2022 – </w:t>
            </w:r>
            <w:r>
              <w:rPr>
                <w:rFonts w:ascii="Times New Roman" w:hAnsi="Times New Roman" w:cs="Times New Roman"/>
                <w:sz w:val="28"/>
                <w:szCs w:val="28"/>
              </w:rPr>
              <w:t>4</w:t>
            </w:r>
            <w:r w:rsidRPr="00C2420B">
              <w:rPr>
                <w:rFonts w:ascii="Times New Roman" w:hAnsi="Times New Roman" w:cs="Times New Roman"/>
                <w:sz w:val="28"/>
                <w:szCs w:val="28"/>
              </w:rPr>
              <w:t xml:space="preserve"> семьи;</w:t>
            </w:r>
          </w:p>
          <w:p w:rsidR="00F76EBD" w:rsidRPr="00C2420B" w:rsidRDefault="00F76EBD" w:rsidP="00F76EBD">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t xml:space="preserve">2023 – </w:t>
            </w:r>
            <w:r>
              <w:rPr>
                <w:rFonts w:ascii="Times New Roman" w:hAnsi="Times New Roman" w:cs="Times New Roman"/>
                <w:sz w:val="28"/>
                <w:szCs w:val="28"/>
              </w:rPr>
              <w:t>4</w:t>
            </w:r>
            <w:r w:rsidRPr="00C2420B">
              <w:rPr>
                <w:rFonts w:ascii="Times New Roman" w:hAnsi="Times New Roman" w:cs="Times New Roman"/>
                <w:sz w:val="28"/>
                <w:szCs w:val="28"/>
              </w:rPr>
              <w:t xml:space="preserve"> семьи;</w:t>
            </w:r>
          </w:p>
          <w:p w:rsidR="00F76EBD" w:rsidRDefault="00F76EBD" w:rsidP="00F76EBD">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t>2024 – 2 семьи</w:t>
            </w:r>
            <w:r>
              <w:rPr>
                <w:rFonts w:ascii="Times New Roman" w:hAnsi="Times New Roman" w:cs="Times New Roman"/>
                <w:sz w:val="28"/>
                <w:szCs w:val="28"/>
              </w:rPr>
              <w:t xml:space="preserve">; </w:t>
            </w:r>
          </w:p>
          <w:p w:rsidR="007A6967" w:rsidRDefault="007A6967" w:rsidP="00F76EB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2025 – 2 семьи;</w:t>
            </w:r>
          </w:p>
          <w:p w:rsidR="00C2420B" w:rsidRPr="00C2420B" w:rsidRDefault="007A6967" w:rsidP="00906DC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2026 – 2 семьи</w:t>
            </w:r>
            <w:r w:rsidR="00C2420B" w:rsidRPr="00C2420B">
              <w:rPr>
                <w:rFonts w:ascii="Times New Roman" w:hAnsi="Times New Roman" w:cs="Times New Roman"/>
                <w:sz w:val="28"/>
                <w:szCs w:val="28"/>
              </w:rPr>
              <w:t>.</w:t>
            </w:r>
          </w:p>
        </w:tc>
      </w:tr>
      <w:tr w:rsidR="00C2420B" w:rsidRPr="00C2420B" w:rsidTr="00906DCB">
        <w:trPr>
          <w:jc w:val="center"/>
        </w:trPr>
        <w:tc>
          <w:tcPr>
            <w:tcW w:w="4785" w:type="dxa"/>
            <w:vAlign w:val="center"/>
          </w:tcPr>
          <w:p w:rsidR="00C2420B" w:rsidRPr="00C2420B" w:rsidRDefault="00C2420B" w:rsidP="00906DCB">
            <w:pPr>
              <w:autoSpaceDE w:val="0"/>
              <w:autoSpaceDN w:val="0"/>
              <w:adjustRightInd w:val="0"/>
              <w:rPr>
                <w:rFonts w:ascii="Times New Roman" w:hAnsi="Times New Roman" w:cs="Times New Roman"/>
                <w:sz w:val="28"/>
                <w:szCs w:val="28"/>
              </w:rPr>
            </w:pPr>
          </w:p>
          <w:p w:rsidR="00C2420B" w:rsidRPr="00C2420B" w:rsidRDefault="00C2420B" w:rsidP="00906DCB">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t>Сроки   реализации Программы:</w:t>
            </w:r>
          </w:p>
        </w:tc>
        <w:tc>
          <w:tcPr>
            <w:tcW w:w="4786" w:type="dxa"/>
            <w:vAlign w:val="center"/>
          </w:tcPr>
          <w:p w:rsidR="00C2420B" w:rsidRPr="00C2420B" w:rsidRDefault="00C2420B" w:rsidP="00906DCB">
            <w:pPr>
              <w:autoSpaceDE w:val="0"/>
              <w:autoSpaceDN w:val="0"/>
              <w:adjustRightInd w:val="0"/>
              <w:rPr>
                <w:rFonts w:ascii="Times New Roman" w:hAnsi="Times New Roman" w:cs="Times New Roman"/>
                <w:sz w:val="28"/>
                <w:szCs w:val="28"/>
              </w:rPr>
            </w:pPr>
          </w:p>
          <w:p w:rsidR="00C2420B" w:rsidRPr="00C2420B" w:rsidRDefault="00C2420B" w:rsidP="00906DCB">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t>202</w:t>
            </w:r>
            <w:r w:rsidR="00F76EBD">
              <w:rPr>
                <w:rFonts w:ascii="Times New Roman" w:hAnsi="Times New Roman" w:cs="Times New Roman"/>
                <w:sz w:val="28"/>
                <w:szCs w:val="28"/>
              </w:rPr>
              <w:t>0</w:t>
            </w:r>
            <w:r w:rsidRPr="00C2420B">
              <w:rPr>
                <w:rFonts w:ascii="Times New Roman" w:hAnsi="Times New Roman" w:cs="Times New Roman"/>
                <w:sz w:val="28"/>
                <w:szCs w:val="28"/>
              </w:rPr>
              <w:t xml:space="preserve"> –202</w:t>
            </w:r>
            <w:r w:rsidR="007A6967">
              <w:rPr>
                <w:rFonts w:ascii="Times New Roman" w:hAnsi="Times New Roman" w:cs="Times New Roman"/>
                <w:sz w:val="28"/>
                <w:szCs w:val="28"/>
              </w:rPr>
              <w:t>6</w:t>
            </w:r>
            <w:r w:rsidRPr="00C2420B">
              <w:rPr>
                <w:rFonts w:ascii="Times New Roman" w:hAnsi="Times New Roman" w:cs="Times New Roman"/>
                <w:sz w:val="28"/>
                <w:szCs w:val="28"/>
              </w:rPr>
              <w:t xml:space="preserve"> годы</w:t>
            </w:r>
          </w:p>
          <w:p w:rsidR="00C2420B" w:rsidRPr="00C2420B" w:rsidRDefault="00C2420B" w:rsidP="00906DCB">
            <w:pPr>
              <w:autoSpaceDE w:val="0"/>
              <w:autoSpaceDN w:val="0"/>
              <w:adjustRightInd w:val="0"/>
              <w:rPr>
                <w:rFonts w:ascii="Times New Roman" w:hAnsi="Times New Roman" w:cs="Times New Roman"/>
                <w:sz w:val="28"/>
                <w:szCs w:val="28"/>
              </w:rPr>
            </w:pPr>
          </w:p>
        </w:tc>
      </w:tr>
      <w:tr w:rsidR="00C2420B" w:rsidRPr="00C2420B" w:rsidTr="00906DCB">
        <w:trPr>
          <w:jc w:val="center"/>
        </w:trPr>
        <w:tc>
          <w:tcPr>
            <w:tcW w:w="4785" w:type="dxa"/>
            <w:vAlign w:val="center"/>
          </w:tcPr>
          <w:p w:rsidR="00C2420B" w:rsidRPr="00C2420B" w:rsidRDefault="00C2420B" w:rsidP="00906DCB">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t>Объем и источники</w:t>
            </w:r>
          </w:p>
          <w:p w:rsidR="00C2420B" w:rsidRPr="00C2420B" w:rsidRDefault="00C2420B" w:rsidP="00906DCB">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t>финансирования Программы:</w:t>
            </w:r>
          </w:p>
        </w:tc>
        <w:tc>
          <w:tcPr>
            <w:tcW w:w="4786" w:type="dxa"/>
            <w:vAlign w:val="center"/>
          </w:tcPr>
          <w:p w:rsidR="00C2420B" w:rsidRPr="00FD25FF" w:rsidRDefault="00C2420B" w:rsidP="00906DCB">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t>Общий объем финансирования в 202</w:t>
            </w:r>
            <w:r w:rsidR="00F76EBD">
              <w:rPr>
                <w:rFonts w:ascii="Times New Roman" w:hAnsi="Times New Roman" w:cs="Times New Roman"/>
                <w:sz w:val="28"/>
                <w:szCs w:val="28"/>
              </w:rPr>
              <w:t>0</w:t>
            </w:r>
            <w:r w:rsidRPr="00C2420B">
              <w:rPr>
                <w:rFonts w:ascii="Times New Roman" w:hAnsi="Times New Roman" w:cs="Times New Roman"/>
                <w:sz w:val="28"/>
                <w:szCs w:val="28"/>
              </w:rPr>
              <w:t>-202</w:t>
            </w:r>
            <w:r w:rsidR="007A6967">
              <w:rPr>
                <w:rFonts w:ascii="Times New Roman" w:hAnsi="Times New Roman" w:cs="Times New Roman"/>
                <w:sz w:val="28"/>
                <w:szCs w:val="28"/>
              </w:rPr>
              <w:t>6</w:t>
            </w:r>
            <w:r w:rsidRPr="00C2420B">
              <w:rPr>
                <w:rFonts w:ascii="Times New Roman" w:hAnsi="Times New Roman" w:cs="Times New Roman"/>
                <w:sz w:val="28"/>
                <w:szCs w:val="28"/>
              </w:rPr>
              <w:t xml:space="preserve"> годах </w:t>
            </w:r>
            <w:r w:rsidRPr="00FD25FF">
              <w:rPr>
                <w:rFonts w:ascii="Times New Roman" w:hAnsi="Times New Roman" w:cs="Times New Roman"/>
                <w:sz w:val="28"/>
                <w:szCs w:val="28"/>
              </w:rPr>
              <w:t xml:space="preserve">составит </w:t>
            </w:r>
            <w:r w:rsidR="0060798C" w:rsidRPr="0060798C">
              <w:rPr>
                <w:rFonts w:ascii="Times New Roman" w:hAnsi="Times New Roman" w:cs="Times New Roman"/>
                <w:sz w:val="28"/>
                <w:szCs w:val="28"/>
              </w:rPr>
              <w:t>18216,2</w:t>
            </w:r>
            <w:r w:rsidRPr="00FD25FF">
              <w:rPr>
                <w:rFonts w:ascii="Times New Roman" w:hAnsi="Times New Roman" w:cs="Times New Roman"/>
                <w:sz w:val="28"/>
                <w:szCs w:val="28"/>
              </w:rPr>
              <w:t>тыс. рублей, из них:</w:t>
            </w:r>
          </w:p>
          <w:p w:rsidR="00C2420B" w:rsidRDefault="00C2420B" w:rsidP="00906DCB">
            <w:pPr>
              <w:autoSpaceDE w:val="0"/>
              <w:autoSpaceDN w:val="0"/>
              <w:adjustRightInd w:val="0"/>
              <w:rPr>
                <w:rFonts w:ascii="Times New Roman" w:hAnsi="Times New Roman" w:cs="Times New Roman"/>
                <w:sz w:val="28"/>
                <w:szCs w:val="28"/>
              </w:rPr>
            </w:pPr>
            <w:r w:rsidRPr="006B19F8">
              <w:rPr>
                <w:rFonts w:ascii="Times New Roman" w:hAnsi="Times New Roman" w:cs="Times New Roman"/>
                <w:sz w:val="28"/>
                <w:szCs w:val="28"/>
              </w:rPr>
              <w:t xml:space="preserve">из федерального бюджета – </w:t>
            </w:r>
            <w:r w:rsidR="0060798C" w:rsidRPr="0060798C">
              <w:rPr>
                <w:rFonts w:ascii="Times New Roman" w:hAnsi="Times New Roman" w:cs="Times New Roman"/>
                <w:sz w:val="28"/>
                <w:szCs w:val="28"/>
              </w:rPr>
              <w:t xml:space="preserve">8918,4 </w:t>
            </w:r>
            <w:r w:rsidRPr="006B19F8">
              <w:rPr>
                <w:rFonts w:ascii="Times New Roman" w:hAnsi="Times New Roman" w:cs="Times New Roman"/>
                <w:sz w:val="28"/>
                <w:szCs w:val="28"/>
              </w:rPr>
              <w:t>тыс. рублей, в том числе по годам:</w:t>
            </w:r>
          </w:p>
          <w:p w:rsidR="001578BF" w:rsidRPr="00FD25FF" w:rsidRDefault="001578BF" w:rsidP="001578BF">
            <w:pPr>
              <w:autoSpaceDE w:val="0"/>
              <w:autoSpaceDN w:val="0"/>
              <w:adjustRightInd w:val="0"/>
              <w:rPr>
                <w:rFonts w:ascii="Times New Roman" w:hAnsi="Times New Roman" w:cs="Times New Roman"/>
                <w:sz w:val="28"/>
                <w:szCs w:val="28"/>
              </w:rPr>
            </w:pPr>
            <w:r w:rsidRPr="00FD25FF">
              <w:rPr>
                <w:rFonts w:ascii="Times New Roman" w:hAnsi="Times New Roman" w:cs="Times New Roman"/>
                <w:sz w:val="28"/>
                <w:szCs w:val="28"/>
              </w:rPr>
              <w:t>2020 год – 657,2 тыс. рублей;</w:t>
            </w:r>
          </w:p>
          <w:p w:rsidR="001578BF" w:rsidRPr="00FD25FF" w:rsidRDefault="001578BF" w:rsidP="001578BF">
            <w:pPr>
              <w:autoSpaceDE w:val="0"/>
              <w:autoSpaceDN w:val="0"/>
              <w:adjustRightInd w:val="0"/>
              <w:rPr>
                <w:rFonts w:ascii="Times New Roman" w:hAnsi="Times New Roman" w:cs="Times New Roman"/>
                <w:sz w:val="28"/>
                <w:szCs w:val="28"/>
              </w:rPr>
            </w:pPr>
            <w:r w:rsidRPr="00FD25FF">
              <w:rPr>
                <w:rFonts w:ascii="Times New Roman" w:hAnsi="Times New Roman" w:cs="Times New Roman"/>
                <w:sz w:val="28"/>
                <w:szCs w:val="28"/>
              </w:rPr>
              <w:t>2021 год – 2860,7 тыс. рублей;</w:t>
            </w:r>
          </w:p>
          <w:p w:rsidR="00F76EBD" w:rsidRPr="006B19F8" w:rsidRDefault="001578BF" w:rsidP="00906DCB">
            <w:pPr>
              <w:autoSpaceDE w:val="0"/>
              <w:autoSpaceDN w:val="0"/>
              <w:adjustRightInd w:val="0"/>
              <w:rPr>
                <w:rFonts w:ascii="Times New Roman" w:hAnsi="Times New Roman" w:cs="Times New Roman"/>
                <w:sz w:val="28"/>
                <w:szCs w:val="28"/>
              </w:rPr>
            </w:pPr>
            <w:r w:rsidRPr="00FD25FF">
              <w:rPr>
                <w:rFonts w:ascii="Times New Roman" w:hAnsi="Times New Roman" w:cs="Times New Roman"/>
                <w:sz w:val="28"/>
                <w:szCs w:val="28"/>
              </w:rPr>
              <w:t>2022 год – 1408,5</w:t>
            </w:r>
            <w:r>
              <w:rPr>
                <w:rFonts w:ascii="Times New Roman" w:hAnsi="Times New Roman" w:cs="Times New Roman"/>
                <w:sz w:val="28"/>
                <w:szCs w:val="28"/>
              </w:rPr>
              <w:t xml:space="preserve"> тыс. рублей</w:t>
            </w:r>
          </w:p>
          <w:p w:rsidR="00C2420B" w:rsidRPr="00F01FE4" w:rsidRDefault="00FD25FF" w:rsidP="00906DCB">
            <w:pPr>
              <w:autoSpaceDE w:val="0"/>
              <w:autoSpaceDN w:val="0"/>
              <w:adjustRightInd w:val="0"/>
              <w:rPr>
                <w:rFonts w:ascii="Times New Roman" w:hAnsi="Times New Roman" w:cs="Times New Roman"/>
                <w:sz w:val="28"/>
                <w:szCs w:val="28"/>
              </w:rPr>
            </w:pPr>
            <w:r w:rsidRPr="00F01FE4">
              <w:rPr>
                <w:rFonts w:ascii="Times New Roman" w:hAnsi="Times New Roman" w:cs="Times New Roman"/>
                <w:sz w:val="28"/>
                <w:szCs w:val="28"/>
              </w:rPr>
              <w:t>202</w:t>
            </w:r>
            <w:r w:rsidR="00F01FE4" w:rsidRPr="00F01FE4">
              <w:rPr>
                <w:rFonts w:ascii="Times New Roman" w:hAnsi="Times New Roman" w:cs="Times New Roman"/>
                <w:sz w:val="28"/>
                <w:szCs w:val="28"/>
              </w:rPr>
              <w:t>3</w:t>
            </w:r>
            <w:r w:rsidRPr="00F01FE4">
              <w:rPr>
                <w:rFonts w:ascii="Times New Roman" w:hAnsi="Times New Roman" w:cs="Times New Roman"/>
                <w:sz w:val="28"/>
                <w:szCs w:val="28"/>
              </w:rPr>
              <w:t xml:space="preserve"> год – </w:t>
            </w:r>
            <w:r w:rsidR="00F01FE4" w:rsidRPr="00F01FE4">
              <w:rPr>
                <w:rFonts w:ascii="Times New Roman" w:hAnsi="Times New Roman" w:cs="Times New Roman"/>
                <w:sz w:val="28"/>
                <w:szCs w:val="28"/>
              </w:rPr>
              <w:t xml:space="preserve">1140,5 </w:t>
            </w:r>
            <w:r w:rsidR="00C2420B" w:rsidRPr="00F01FE4">
              <w:rPr>
                <w:rFonts w:ascii="Times New Roman" w:hAnsi="Times New Roman" w:cs="Times New Roman"/>
                <w:sz w:val="28"/>
                <w:szCs w:val="28"/>
              </w:rPr>
              <w:t>тыс. рублей;</w:t>
            </w:r>
          </w:p>
          <w:p w:rsidR="00C2420B" w:rsidRPr="00F01FE4" w:rsidRDefault="00FD25FF" w:rsidP="00906DCB">
            <w:pPr>
              <w:autoSpaceDE w:val="0"/>
              <w:autoSpaceDN w:val="0"/>
              <w:adjustRightInd w:val="0"/>
              <w:rPr>
                <w:rFonts w:ascii="Times New Roman" w:hAnsi="Times New Roman" w:cs="Times New Roman"/>
                <w:sz w:val="28"/>
                <w:szCs w:val="28"/>
              </w:rPr>
            </w:pPr>
            <w:r w:rsidRPr="00F01FE4">
              <w:rPr>
                <w:rFonts w:ascii="Times New Roman" w:hAnsi="Times New Roman" w:cs="Times New Roman"/>
                <w:sz w:val="28"/>
                <w:szCs w:val="28"/>
              </w:rPr>
              <w:t>202</w:t>
            </w:r>
            <w:r w:rsidR="00F01FE4" w:rsidRPr="00F01FE4">
              <w:rPr>
                <w:rFonts w:ascii="Times New Roman" w:hAnsi="Times New Roman" w:cs="Times New Roman"/>
                <w:sz w:val="28"/>
                <w:szCs w:val="28"/>
              </w:rPr>
              <w:t>4</w:t>
            </w:r>
            <w:r w:rsidRPr="00F01FE4">
              <w:rPr>
                <w:rFonts w:ascii="Times New Roman" w:hAnsi="Times New Roman" w:cs="Times New Roman"/>
                <w:sz w:val="28"/>
                <w:szCs w:val="28"/>
              </w:rPr>
              <w:t xml:space="preserve"> год – </w:t>
            </w:r>
            <w:r w:rsidR="00F01FE4" w:rsidRPr="00F01FE4">
              <w:rPr>
                <w:rFonts w:ascii="Times New Roman" w:hAnsi="Times New Roman" w:cs="Times New Roman"/>
                <w:sz w:val="28"/>
                <w:szCs w:val="28"/>
              </w:rPr>
              <w:t xml:space="preserve">950,5 </w:t>
            </w:r>
            <w:r w:rsidR="00C2420B" w:rsidRPr="00F01FE4">
              <w:rPr>
                <w:rFonts w:ascii="Times New Roman" w:hAnsi="Times New Roman" w:cs="Times New Roman"/>
                <w:sz w:val="28"/>
                <w:szCs w:val="28"/>
              </w:rPr>
              <w:t>тыс. рублей;</w:t>
            </w:r>
          </w:p>
          <w:p w:rsidR="00C2420B" w:rsidRPr="00F01FE4" w:rsidRDefault="00FD25FF" w:rsidP="00906DCB">
            <w:pPr>
              <w:autoSpaceDE w:val="0"/>
              <w:autoSpaceDN w:val="0"/>
              <w:adjustRightInd w:val="0"/>
              <w:rPr>
                <w:rFonts w:ascii="Times New Roman" w:hAnsi="Times New Roman" w:cs="Times New Roman"/>
                <w:sz w:val="28"/>
                <w:szCs w:val="28"/>
              </w:rPr>
            </w:pPr>
            <w:r w:rsidRPr="00F01FE4">
              <w:rPr>
                <w:rFonts w:ascii="Times New Roman" w:hAnsi="Times New Roman" w:cs="Times New Roman"/>
                <w:sz w:val="28"/>
                <w:szCs w:val="28"/>
              </w:rPr>
              <w:t>202</w:t>
            </w:r>
            <w:r w:rsidR="00F01FE4" w:rsidRPr="00F01FE4">
              <w:rPr>
                <w:rFonts w:ascii="Times New Roman" w:hAnsi="Times New Roman" w:cs="Times New Roman"/>
                <w:sz w:val="28"/>
                <w:szCs w:val="28"/>
              </w:rPr>
              <w:t>5</w:t>
            </w:r>
            <w:r w:rsidRPr="00F01FE4">
              <w:rPr>
                <w:rFonts w:ascii="Times New Roman" w:hAnsi="Times New Roman" w:cs="Times New Roman"/>
                <w:sz w:val="28"/>
                <w:szCs w:val="28"/>
              </w:rPr>
              <w:t xml:space="preserve"> год – </w:t>
            </w:r>
            <w:r w:rsidR="00F01FE4" w:rsidRPr="00F01FE4">
              <w:rPr>
                <w:rFonts w:ascii="Times New Roman" w:hAnsi="Times New Roman" w:cs="Times New Roman"/>
                <w:sz w:val="28"/>
                <w:szCs w:val="28"/>
              </w:rPr>
              <w:t xml:space="preserve">950,5 </w:t>
            </w:r>
            <w:r w:rsidR="00C2420B" w:rsidRPr="00F01FE4">
              <w:rPr>
                <w:rFonts w:ascii="Times New Roman" w:hAnsi="Times New Roman" w:cs="Times New Roman"/>
                <w:sz w:val="28"/>
                <w:szCs w:val="28"/>
              </w:rPr>
              <w:t>тыс. рублей;</w:t>
            </w:r>
          </w:p>
          <w:p w:rsidR="00C2420B" w:rsidRPr="00F01FE4" w:rsidRDefault="00FD25FF" w:rsidP="00F01FE4">
            <w:pPr>
              <w:autoSpaceDE w:val="0"/>
              <w:autoSpaceDN w:val="0"/>
              <w:adjustRightInd w:val="0"/>
              <w:rPr>
                <w:rFonts w:ascii="Times New Roman" w:hAnsi="Times New Roman" w:cs="Times New Roman"/>
                <w:sz w:val="28"/>
                <w:szCs w:val="28"/>
              </w:rPr>
            </w:pPr>
            <w:r w:rsidRPr="00F01FE4">
              <w:rPr>
                <w:rFonts w:ascii="Times New Roman" w:hAnsi="Times New Roman" w:cs="Times New Roman"/>
                <w:sz w:val="28"/>
                <w:szCs w:val="28"/>
              </w:rPr>
              <w:t>202</w:t>
            </w:r>
            <w:r w:rsidR="00F01FE4" w:rsidRPr="00F01FE4">
              <w:rPr>
                <w:rFonts w:ascii="Times New Roman" w:hAnsi="Times New Roman" w:cs="Times New Roman"/>
                <w:sz w:val="28"/>
                <w:szCs w:val="28"/>
              </w:rPr>
              <w:t>6</w:t>
            </w:r>
            <w:r w:rsidRPr="00F01FE4">
              <w:rPr>
                <w:rFonts w:ascii="Times New Roman" w:hAnsi="Times New Roman" w:cs="Times New Roman"/>
                <w:sz w:val="28"/>
                <w:szCs w:val="28"/>
              </w:rPr>
              <w:t xml:space="preserve"> год – 950,5</w:t>
            </w:r>
            <w:r w:rsidR="00C2420B" w:rsidRPr="00F01FE4">
              <w:rPr>
                <w:rFonts w:ascii="Times New Roman" w:hAnsi="Times New Roman" w:cs="Times New Roman"/>
                <w:sz w:val="28"/>
                <w:szCs w:val="28"/>
              </w:rPr>
              <w:t xml:space="preserve"> тыс. рублей;</w:t>
            </w:r>
          </w:p>
          <w:p w:rsidR="00F01FE4" w:rsidRDefault="00C2420B" w:rsidP="00906DCB">
            <w:pPr>
              <w:autoSpaceDE w:val="0"/>
              <w:autoSpaceDN w:val="0"/>
              <w:adjustRightInd w:val="0"/>
              <w:rPr>
                <w:rFonts w:ascii="Times New Roman" w:hAnsi="Times New Roman" w:cs="Times New Roman"/>
                <w:sz w:val="28"/>
                <w:szCs w:val="28"/>
              </w:rPr>
            </w:pPr>
            <w:r w:rsidRPr="006B19F8">
              <w:rPr>
                <w:rFonts w:ascii="Times New Roman" w:hAnsi="Times New Roman" w:cs="Times New Roman"/>
                <w:sz w:val="28"/>
                <w:szCs w:val="28"/>
              </w:rPr>
              <w:t xml:space="preserve">из краевого бюджета – </w:t>
            </w:r>
            <w:r w:rsidR="0060798C" w:rsidRPr="0060798C">
              <w:rPr>
                <w:rFonts w:ascii="Times New Roman" w:hAnsi="Times New Roman" w:cs="Times New Roman"/>
                <w:sz w:val="28"/>
                <w:szCs w:val="28"/>
              </w:rPr>
              <w:t xml:space="preserve">4600,6 </w:t>
            </w:r>
            <w:r w:rsidRPr="006B19F8">
              <w:rPr>
                <w:rFonts w:ascii="Times New Roman" w:hAnsi="Times New Roman" w:cs="Times New Roman"/>
                <w:sz w:val="28"/>
                <w:szCs w:val="28"/>
              </w:rPr>
              <w:t>тыс. рублей, в том числе по годам:</w:t>
            </w:r>
          </w:p>
          <w:p w:rsidR="001578BF" w:rsidRPr="00FD25FF" w:rsidRDefault="001578BF" w:rsidP="001578BF">
            <w:pPr>
              <w:autoSpaceDE w:val="0"/>
              <w:autoSpaceDN w:val="0"/>
              <w:adjustRightInd w:val="0"/>
              <w:rPr>
                <w:rFonts w:ascii="Times New Roman" w:hAnsi="Times New Roman" w:cs="Times New Roman"/>
                <w:sz w:val="28"/>
                <w:szCs w:val="28"/>
              </w:rPr>
            </w:pPr>
            <w:r w:rsidRPr="00FD25FF">
              <w:rPr>
                <w:rFonts w:ascii="Times New Roman" w:hAnsi="Times New Roman" w:cs="Times New Roman"/>
                <w:sz w:val="28"/>
                <w:szCs w:val="28"/>
              </w:rPr>
              <w:t>2020 год – 509,0 тыс. рублей;</w:t>
            </w:r>
          </w:p>
          <w:p w:rsidR="001578BF" w:rsidRPr="00FD25FF" w:rsidRDefault="001578BF" w:rsidP="001578BF">
            <w:pPr>
              <w:autoSpaceDE w:val="0"/>
              <w:autoSpaceDN w:val="0"/>
              <w:adjustRightInd w:val="0"/>
              <w:rPr>
                <w:rFonts w:ascii="Times New Roman" w:hAnsi="Times New Roman" w:cs="Times New Roman"/>
                <w:sz w:val="28"/>
                <w:szCs w:val="28"/>
              </w:rPr>
            </w:pPr>
            <w:r w:rsidRPr="00FD25FF">
              <w:rPr>
                <w:rFonts w:ascii="Times New Roman" w:hAnsi="Times New Roman" w:cs="Times New Roman"/>
                <w:sz w:val="28"/>
                <w:szCs w:val="28"/>
              </w:rPr>
              <w:t>2021 год – 797,4 тыс. рублей;</w:t>
            </w:r>
          </w:p>
          <w:p w:rsidR="00F76EBD" w:rsidRPr="00F01FE4" w:rsidRDefault="001578BF" w:rsidP="00906DCB">
            <w:pPr>
              <w:autoSpaceDE w:val="0"/>
              <w:autoSpaceDN w:val="0"/>
              <w:adjustRightInd w:val="0"/>
              <w:rPr>
                <w:rFonts w:ascii="Times New Roman" w:hAnsi="Times New Roman" w:cs="Times New Roman"/>
                <w:sz w:val="28"/>
                <w:szCs w:val="28"/>
              </w:rPr>
            </w:pPr>
            <w:r w:rsidRPr="00FD25FF">
              <w:rPr>
                <w:rFonts w:ascii="Times New Roman" w:hAnsi="Times New Roman" w:cs="Times New Roman"/>
                <w:sz w:val="28"/>
                <w:szCs w:val="28"/>
              </w:rPr>
              <w:t>2022 год – 755,2 тыс. рублей;</w:t>
            </w:r>
          </w:p>
          <w:p w:rsidR="00C2420B" w:rsidRPr="00F01FE4" w:rsidRDefault="00C2420B" w:rsidP="00906DCB">
            <w:pPr>
              <w:autoSpaceDE w:val="0"/>
              <w:autoSpaceDN w:val="0"/>
              <w:adjustRightInd w:val="0"/>
              <w:rPr>
                <w:rFonts w:ascii="Times New Roman" w:hAnsi="Times New Roman" w:cs="Times New Roman"/>
                <w:sz w:val="28"/>
                <w:szCs w:val="28"/>
              </w:rPr>
            </w:pPr>
            <w:r w:rsidRPr="00F01FE4">
              <w:rPr>
                <w:rFonts w:ascii="Times New Roman" w:hAnsi="Times New Roman" w:cs="Times New Roman"/>
                <w:sz w:val="28"/>
                <w:szCs w:val="28"/>
              </w:rPr>
              <w:t>20</w:t>
            </w:r>
            <w:r w:rsidR="00FD25FF" w:rsidRPr="00F01FE4">
              <w:rPr>
                <w:rFonts w:ascii="Times New Roman" w:hAnsi="Times New Roman" w:cs="Times New Roman"/>
                <w:sz w:val="28"/>
                <w:szCs w:val="28"/>
              </w:rPr>
              <w:t>2</w:t>
            </w:r>
            <w:r w:rsidR="00F01FE4" w:rsidRPr="00F01FE4">
              <w:rPr>
                <w:rFonts w:ascii="Times New Roman" w:hAnsi="Times New Roman" w:cs="Times New Roman"/>
                <w:sz w:val="28"/>
                <w:szCs w:val="28"/>
              </w:rPr>
              <w:t>3</w:t>
            </w:r>
            <w:r w:rsidR="00FD25FF" w:rsidRPr="00F01FE4">
              <w:rPr>
                <w:rFonts w:ascii="Times New Roman" w:hAnsi="Times New Roman" w:cs="Times New Roman"/>
                <w:sz w:val="28"/>
                <w:szCs w:val="28"/>
              </w:rPr>
              <w:t xml:space="preserve"> год – </w:t>
            </w:r>
            <w:r w:rsidR="00F01FE4" w:rsidRPr="00F01FE4">
              <w:rPr>
                <w:rFonts w:ascii="Times New Roman" w:hAnsi="Times New Roman" w:cs="Times New Roman"/>
                <w:sz w:val="28"/>
                <w:szCs w:val="28"/>
              </w:rPr>
              <w:t xml:space="preserve">725,5 </w:t>
            </w:r>
            <w:r w:rsidRPr="00F01FE4">
              <w:rPr>
                <w:rFonts w:ascii="Times New Roman" w:hAnsi="Times New Roman" w:cs="Times New Roman"/>
                <w:sz w:val="28"/>
                <w:szCs w:val="28"/>
              </w:rPr>
              <w:t>тыс. рублей;</w:t>
            </w:r>
          </w:p>
          <w:p w:rsidR="00C2420B" w:rsidRPr="00F01FE4" w:rsidRDefault="00FD25FF" w:rsidP="00906DCB">
            <w:pPr>
              <w:autoSpaceDE w:val="0"/>
              <w:autoSpaceDN w:val="0"/>
              <w:adjustRightInd w:val="0"/>
              <w:rPr>
                <w:rFonts w:ascii="Times New Roman" w:hAnsi="Times New Roman" w:cs="Times New Roman"/>
                <w:sz w:val="28"/>
                <w:szCs w:val="28"/>
              </w:rPr>
            </w:pPr>
            <w:r w:rsidRPr="00F01FE4">
              <w:rPr>
                <w:rFonts w:ascii="Times New Roman" w:hAnsi="Times New Roman" w:cs="Times New Roman"/>
                <w:sz w:val="28"/>
                <w:szCs w:val="28"/>
              </w:rPr>
              <w:t>202</w:t>
            </w:r>
            <w:r w:rsidR="00F01FE4" w:rsidRPr="00F01FE4">
              <w:rPr>
                <w:rFonts w:ascii="Times New Roman" w:hAnsi="Times New Roman" w:cs="Times New Roman"/>
                <w:sz w:val="28"/>
                <w:szCs w:val="28"/>
              </w:rPr>
              <w:t>4</w:t>
            </w:r>
            <w:r w:rsidRPr="00F01FE4">
              <w:rPr>
                <w:rFonts w:ascii="Times New Roman" w:hAnsi="Times New Roman" w:cs="Times New Roman"/>
                <w:sz w:val="28"/>
                <w:szCs w:val="28"/>
              </w:rPr>
              <w:t xml:space="preserve"> год – </w:t>
            </w:r>
            <w:r w:rsidR="00F01FE4" w:rsidRPr="00F01FE4">
              <w:rPr>
                <w:rFonts w:ascii="Times New Roman" w:hAnsi="Times New Roman" w:cs="Times New Roman"/>
                <w:sz w:val="28"/>
                <w:szCs w:val="28"/>
              </w:rPr>
              <w:t xml:space="preserve">604,5 </w:t>
            </w:r>
            <w:r w:rsidR="00C2420B" w:rsidRPr="00F01FE4">
              <w:rPr>
                <w:rFonts w:ascii="Times New Roman" w:hAnsi="Times New Roman" w:cs="Times New Roman"/>
                <w:sz w:val="28"/>
                <w:szCs w:val="28"/>
              </w:rPr>
              <w:t>тыс. рублей;</w:t>
            </w:r>
          </w:p>
          <w:p w:rsidR="00C2420B" w:rsidRPr="00F01FE4" w:rsidRDefault="00FD25FF" w:rsidP="00906DCB">
            <w:pPr>
              <w:autoSpaceDE w:val="0"/>
              <w:autoSpaceDN w:val="0"/>
              <w:adjustRightInd w:val="0"/>
              <w:rPr>
                <w:rFonts w:ascii="Times New Roman" w:hAnsi="Times New Roman" w:cs="Times New Roman"/>
                <w:sz w:val="28"/>
                <w:szCs w:val="28"/>
              </w:rPr>
            </w:pPr>
            <w:r w:rsidRPr="00F01FE4">
              <w:rPr>
                <w:rFonts w:ascii="Times New Roman" w:hAnsi="Times New Roman" w:cs="Times New Roman"/>
                <w:sz w:val="28"/>
                <w:szCs w:val="28"/>
              </w:rPr>
              <w:lastRenderedPageBreak/>
              <w:t>202</w:t>
            </w:r>
            <w:r w:rsidR="00F01FE4" w:rsidRPr="00F01FE4">
              <w:rPr>
                <w:rFonts w:ascii="Times New Roman" w:hAnsi="Times New Roman" w:cs="Times New Roman"/>
                <w:sz w:val="28"/>
                <w:szCs w:val="28"/>
              </w:rPr>
              <w:t>5</w:t>
            </w:r>
            <w:r w:rsidRPr="00F01FE4">
              <w:rPr>
                <w:rFonts w:ascii="Times New Roman" w:hAnsi="Times New Roman" w:cs="Times New Roman"/>
                <w:sz w:val="28"/>
                <w:szCs w:val="28"/>
              </w:rPr>
              <w:t xml:space="preserve"> год – </w:t>
            </w:r>
            <w:r w:rsidR="00F01FE4" w:rsidRPr="00F01FE4">
              <w:rPr>
                <w:rFonts w:ascii="Times New Roman" w:hAnsi="Times New Roman" w:cs="Times New Roman"/>
                <w:sz w:val="28"/>
                <w:szCs w:val="28"/>
              </w:rPr>
              <w:t xml:space="preserve">604,5 </w:t>
            </w:r>
            <w:r w:rsidR="00C2420B" w:rsidRPr="00F01FE4">
              <w:rPr>
                <w:rFonts w:ascii="Times New Roman" w:hAnsi="Times New Roman" w:cs="Times New Roman"/>
                <w:sz w:val="28"/>
                <w:szCs w:val="28"/>
              </w:rPr>
              <w:t>тыс. рублей;</w:t>
            </w:r>
          </w:p>
          <w:p w:rsidR="00C2420B" w:rsidRPr="00F01FE4" w:rsidRDefault="00FD25FF" w:rsidP="00906DCB">
            <w:pPr>
              <w:autoSpaceDE w:val="0"/>
              <w:autoSpaceDN w:val="0"/>
              <w:adjustRightInd w:val="0"/>
              <w:rPr>
                <w:rFonts w:ascii="Times New Roman" w:hAnsi="Times New Roman" w:cs="Times New Roman"/>
                <w:sz w:val="28"/>
                <w:szCs w:val="28"/>
              </w:rPr>
            </w:pPr>
            <w:r w:rsidRPr="00F01FE4">
              <w:rPr>
                <w:rFonts w:ascii="Times New Roman" w:hAnsi="Times New Roman" w:cs="Times New Roman"/>
                <w:sz w:val="28"/>
                <w:szCs w:val="28"/>
              </w:rPr>
              <w:t>202</w:t>
            </w:r>
            <w:r w:rsidR="00F01FE4" w:rsidRPr="00F01FE4">
              <w:rPr>
                <w:rFonts w:ascii="Times New Roman" w:hAnsi="Times New Roman" w:cs="Times New Roman"/>
                <w:sz w:val="28"/>
                <w:szCs w:val="28"/>
              </w:rPr>
              <w:t>6</w:t>
            </w:r>
            <w:r w:rsidRPr="00F01FE4">
              <w:rPr>
                <w:rFonts w:ascii="Times New Roman" w:hAnsi="Times New Roman" w:cs="Times New Roman"/>
                <w:sz w:val="28"/>
                <w:szCs w:val="28"/>
              </w:rPr>
              <w:t xml:space="preserve"> год – 604,5</w:t>
            </w:r>
            <w:r w:rsidR="00F01FE4" w:rsidRPr="00F01FE4">
              <w:rPr>
                <w:rFonts w:ascii="Times New Roman" w:hAnsi="Times New Roman" w:cs="Times New Roman"/>
                <w:sz w:val="28"/>
                <w:szCs w:val="28"/>
              </w:rPr>
              <w:t xml:space="preserve"> тыс. рублей.</w:t>
            </w:r>
          </w:p>
          <w:p w:rsidR="00C2420B" w:rsidRDefault="00C2420B" w:rsidP="00906DCB">
            <w:pPr>
              <w:autoSpaceDE w:val="0"/>
              <w:autoSpaceDN w:val="0"/>
              <w:adjustRightInd w:val="0"/>
              <w:rPr>
                <w:rFonts w:ascii="Times New Roman" w:hAnsi="Times New Roman" w:cs="Times New Roman"/>
                <w:sz w:val="28"/>
                <w:szCs w:val="28"/>
              </w:rPr>
            </w:pPr>
            <w:r w:rsidRPr="006B19F8">
              <w:rPr>
                <w:rFonts w:ascii="Times New Roman" w:hAnsi="Times New Roman" w:cs="Times New Roman"/>
                <w:sz w:val="28"/>
                <w:szCs w:val="28"/>
              </w:rPr>
              <w:t>из бюджета муниципального образ</w:t>
            </w:r>
            <w:r w:rsidRPr="006B19F8">
              <w:rPr>
                <w:rFonts w:ascii="Times New Roman" w:hAnsi="Times New Roman" w:cs="Times New Roman"/>
                <w:sz w:val="28"/>
                <w:szCs w:val="28"/>
              </w:rPr>
              <w:t>о</w:t>
            </w:r>
            <w:r w:rsidRPr="006B19F8">
              <w:rPr>
                <w:rFonts w:ascii="Times New Roman" w:hAnsi="Times New Roman" w:cs="Times New Roman"/>
                <w:sz w:val="28"/>
                <w:szCs w:val="28"/>
              </w:rPr>
              <w:t xml:space="preserve">вания Смоленский район – </w:t>
            </w:r>
            <w:r w:rsidR="0060798C" w:rsidRPr="0060798C">
              <w:rPr>
                <w:rFonts w:ascii="Times New Roman" w:hAnsi="Times New Roman" w:cs="Times New Roman"/>
                <w:sz w:val="28"/>
                <w:szCs w:val="28"/>
              </w:rPr>
              <w:t xml:space="preserve">4697,2 </w:t>
            </w:r>
            <w:r w:rsidRPr="006B19F8">
              <w:rPr>
                <w:rFonts w:ascii="Times New Roman" w:hAnsi="Times New Roman" w:cs="Times New Roman"/>
                <w:sz w:val="28"/>
                <w:szCs w:val="28"/>
              </w:rPr>
              <w:t>тыс. рублей, в том числе по годам:</w:t>
            </w:r>
          </w:p>
          <w:p w:rsidR="001578BF" w:rsidRPr="00950ABB" w:rsidRDefault="001578BF" w:rsidP="001578BF">
            <w:pPr>
              <w:autoSpaceDE w:val="0"/>
              <w:autoSpaceDN w:val="0"/>
              <w:adjustRightInd w:val="0"/>
              <w:rPr>
                <w:rFonts w:ascii="Times New Roman" w:hAnsi="Times New Roman" w:cs="Times New Roman"/>
                <w:sz w:val="28"/>
                <w:szCs w:val="28"/>
              </w:rPr>
            </w:pPr>
            <w:r w:rsidRPr="00950ABB">
              <w:rPr>
                <w:rFonts w:ascii="Times New Roman" w:hAnsi="Times New Roman" w:cs="Times New Roman"/>
                <w:sz w:val="28"/>
                <w:szCs w:val="28"/>
              </w:rPr>
              <w:t>2020 год – 499,8 тыс. рублей;</w:t>
            </w:r>
          </w:p>
          <w:p w:rsidR="001578BF" w:rsidRPr="00950ABB" w:rsidRDefault="001578BF" w:rsidP="001578BF">
            <w:pPr>
              <w:autoSpaceDE w:val="0"/>
              <w:autoSpaceDN w:val="0"/>
              <w:adjustRightInd w:val="0"/>
              <w:rPr>
                <w:rFonts w:ascii="Times New Roman" w:hAnsi="Times New Roman" w:cs="Times New Roman"/>
                <w:sz w:val="28"/>
                <w:szCs w:val="28"/>
              </w:rPr>
            </w:pPr>
            <w:r w:rsidRPr="00950ABB">
              <w:rPr>
                <w:rFonts w:ascii="Times New Roman" w:hAnsi="Times New Roman" w:cs="Times New Roman"/>
                <w:sz w:val="28"/>
                <w:szCs w:val="28"/>
              </w:rPr>
              <w:t>2021 год – 795,3 тыс. рублей;</w:t>
            </w:r>
          </w:p>
          <w:p w:rsidR="00F76EBD" w:rsidRPr="00F01FE4" w:rsidRDefault="001578BF" w:rsidP="00906DCB">
            <w:pPr>
              <w:autoSpaceDE w:val="0"/>
              <w:autoSpaceDN w:val="0"/>
              <w:adjustRightInd w:val="0"/>
              <w:rPr>
                <w:rFonts w:ascii="Times New Roman" w:hAnsi="Times New Roman" w:cs="Times New Roman"/>
                <w:sz w:val="28"/>
                <w:szCs w:val="28"/>
              </w:rPr>
            </w:pPr>
            <w:r w:rsidRPr="00950ABB">
              <w:rPr>
                <w:rFonts w:ascii="Times New Roman" w:hAnsi="Times New Roman" w:cs="Times New Roman"/>
                <w:sz w:val="28"/>
                <w:szCs w:val="28"/>
              </w:rPr>
              <w:t>2022 год – 621,6 тыс. рублей;</w:t>
            </w:r>
          </w:p>
          <w:p w:rsidR="00C2420B" w:rsidRPr="00F01FE4" w:rsidRDefault="00FD25FF" w:rsidP="00906DCB">
            <w:pPr>
              <w:autoSpaceDE w:val="0"/>
              <w:autoSpaceDN w:val="0"/>
              <w:adjustRightInd w:val="0"/>
              <w:rPr>
                <w:rFonts w:ascii="Times New Roman" w:hAnsi="Times New Roman" w:cs="Times New Roman"/>
                <w:sz w:val="28"/>
                <w:szCs w:val="28"/>
              </w:rPr>
            </w:pPr>
            <w:r w:rsidRPr="00F01FE4">
              <w:rPr>
                <w:rFonts w:ascii="Times New Roman" w:hAnsi="Times New Roman" w:cs="Times New Roman"/>
                <w:sz w:val="28"/>
                <w:szCs w:val="28"/>
              </w:rPr>
              <w:t>202</w:t>
            </w:r>
            <w:r w:rsidR="00F01FE4" w:rsidRPr="00F01FE4">
              <w:rPr>
                <w:rFonts w:ascii="Times New Roman" w:hAnsi="Times New Roman" w:cs="Times New Roman"/>
                <w:sz w:val="28"/>
                <w:szCs w:val="28"/>
              </w:rPr>
              <w:t>3</w:t>
            </w:r>
            <w:r w:rsidRPr="00F01FE4">
              <w:rPr>
                <w:rFonts w:ascii="Times New Roman" w:hAnsi="Times New Roman" w:cs="Times New Roman"/>
                <w:sz w:val="28"/>
                <w:szCs w:val="28"/>
              </w:rPr>
              <w:t xml:space="preserve"> год – </w:t>
            </w:r>
            <w:r w:rsidR="00F01FE4" w:rsidRPr="00F01FE4">
              <w:rPr>
                <w:rFonts w:ascii="Times New Roman" w:hAnsi="Times New Roman" w:cs="Times New Roman"/>
                <w:sz w:val="28"/>
                <w:szCs w:val="28"/>
              </w:rPr>
              <w:t xml:space="preserve">725,5 </w:t>
            </w:r>
            <w:r w:rsidR="00C2420B" w:rsidRPr="00F01FE4">
              <w:rPr>
                <w:rFonts w:ascii="Times New Roman" w:hAnsi="Times New Roman" w:cs="Times New Roman"/>
                <w:sz w:val="28"/>
                <w:szCs w:val="28"/>
              </w:rPr>
              <w:t>тыс. рублей;</w:t>
            </w:r>
          </w:p>
          <w:p w:rsidR="00C2420B" w:rsidRPr="006B19F8" w:rsidRDefault="00FD25FF" w:rsidP="00906DCB">
            <w:pPr>
              <w:autoSpaceDE w:val="0"/>
              <w:autoSpaceDN w:val="0"/>
              <w:adjustRightInd w:val="0"/>
              <w:rPr>
                <w:rFonts w:ascii="Times New Roman" w:hAnsi="Times New Roman" w:cs="Times New Roman"/>
                <w:sz w:val="28"/>
                <w:szCs w:val="28"/>
              </w:rPr>
            </w:pPr>
            <w:r w:rsidRPr="006B19F8">
              <w:rPr>
                <w:rFonts w:ascii="Times New Roman" w:hAnsi="Times New Roman" w:cs="Times New Roman"/>
                <w:sz w:val="28"/>
                <w:szCs w:val="28"/>
              </w:rPr>
              <w:t>202</w:t>
            </w:r>
            <w:r w:rsidR="00F01FE4" w:rsidRPr="006B19F8">
              <w:rPr>
                <w:rFonts w:ascii="Times New Roman" w:hAnsi="Times New Roman" w:cs="Times New Roman"/>
                <w:sz w:val="28"/>
                <w:szCs w:val="28"/>
              </w:rPr>
              <w:t>4</w:t>
            </w:r>
            <w:r w:rsidRPr="006B19F8">
              <w:rPr>
                <w:rFonts w:ascii="Times New Roman" w:hAnsi="Times New Roman" w:cs="Times New Roman"/>
                <w:sz w:val="28"/>
                <w:szCs w:val="28"/>
              </w:rPr>
              <w:t xml:space="preserve"> год – </w:t>
            </w:r>
            <w:r w:rsidR="006B19F8" w:rsidRPr="006B19F8">
              <w:rPr>
                <w:rFonts w:ascii="Times New Roman" w:hAnsi="Times New Roman" w:cs="Times New Roman"/>
                <w:sz w:val="28"/>
                <w:szCs w:val="28"/>
              </w:rPr>
              <w:t xml:space="preserve">685,0 </w:t>
            </w:r>
            <w:r w:rsidR="00C2420B" w:rsidRPr="006B19F8">
              <w:rPr>
                <w:rFonts w:ascii="Times New Roman" w:hAnsi="Times New Roman" w:cs="Times New Roman"/>
                <w:sz w:val="28"/>
                <w:szCs w:val="28"/>
              </w:rPr>
              <w:t>тыс. рублей;</w:t>
            </w:r>
          </w:p>
          <w:p w:rsidR="00C2420B" w:rsidRPr="006B19F8" w:rsidRDefault="00FD25FF" w:rsidP="00906DCB">
            <w:pPr>
              <w:autoSpaceDE w:val="0"/>
              <w:autoSpaceDN w:val="0"/>
              <w:adjustRightInd w:val="0"/>
              <w:rPr>
                <w:rFonts w:ascii="Times New Roman" w:hAnsi="Times New Roman" w:cs="Times New Roman"/>
                <w:sz w:val="28"/>
                <w:szCs w:val="28"/>
              </w:rPr>
            </w:pPr>
            <w:r w:rsidRPr="006B19F8">
              <w:rPr>
                <w:rFonts w:ascii="Times New Roman" w:hAnsi="Times New Roman" w:cs="Times New Roman"/>
                <w:sz w:val="28"/>
                <w:szCs w:val="28"/>
              </w:rPr>
              <w:t>202</w:t>
            </w:r>
            <w:r w:rsidR="00F01FE4" w:rsidRPr="006B19F8">
              <w:rPr>
                <w:rFonts w:ascii="Times New Roman" w:hAnsi="Times New Roman" w:cs="Times New Roman"/>
                <w:sz w:val="28"/>
                <w:szCs w:val="28"/>
              </w:rPr>
              <w:t>5</w:t>
            </w:r>
            <w:r w:rsidRPr="006B19F8">
              <w:rPr>
                <w:rFonts w:ascii="Times New Roman" w:hAnsi="Times New Roman" w:cs="Times New Roman"/>
                <w:sz w:val="28"/>
                <w:szCs w:val="28"/>
              </w:rPr>
              <w:t xml:space="preserve"> год – </w:t>
            </w:r>
            <w:r w:rsidR="006B19F8" w:rsidRPr="006B19F8">
              <w:rPr>
                <w:rFonts w:ascii="Times New Roman" w:hAnsi="Times New Roman" w:cs="Times New Roman"/>
                <w:sz w:val="28"/>
                <w:szCs w:val="28"/>
              </w:rPr>
              <w:t xml:space="preserve">685,0 </w:t>
            </w:r>
            <w:r w:rsidR="00C2420B" w:rsidRPr="006B19F8">
              <w:rPr>
                <w:rFonts w:ascii="Times New Roman" w:hAnsi="Times New Roman" w:cs="Times New Roman"/>
                <w:sz w:val="28"/>
                <w:szCs w:val="28"/>
              </w:rPr>
              <w:t>тыс. рублей;</w:t>
            </w:r>
          </w:p>
          <w:p w:rsidR="00F01FE4" w:rsidRDefault="00C2420B" w:rsidP="00F01FE4">
            <w:pPr>
              <w:autoSpaceDE w:val="0"/>
              <w:autoSpaceDN w:val="0"/>
              <w:adjustRightInd w:val="0"/>
              <w:rPr>
                <w:rFonts w:ascii="Times New Roman" w:hAnsi="Times New Roman" w:cs="Times New Roman"/>
                <w:sz w:val="28"/>
                <w:szCs w:val="28"/>
              </w:rPr>
            </w:pPr>
            <w:r w:rsidRPr="006B19F8">
              <w:rPr>
                <w:rFonts w:ascii="Times New Roman" w:hAnsi="Times New Roman" w:cs="Times New Roman"/>
                <w:sz w:val="28"/>
                <w:szCs w:val="28"/>
              </w:rPr>
              <w:t>202</w:t>
            </w:r>
            <w:r w:rsidR="00F01FE4" w:rsidRPr="006B19F8">
              <w:rPr>
                <w:rFonts w:ascii="Times New Roman" w:hAnsi="Times New Roman" w:cs="Times New Roman"/>
                <w:sz w:val="28"/>
                <w:szCs w:val="28"/>
              </w:rPr>
              <w:t>6 год – 685,0 тыс. рублей.</w:t>
            </w:r>
          </w:p>
          <w:p w:rsidR="00C2420B" w:rsidRPr="00C2420B" w:rsidRDefault="00C2420B" w:rsidP="00F01FE4">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t>Объемы финансирования подлежат ежегодному уточнению, исходя из возможностей федерального, краев</w:t>
            </w:r>
            <w:r w:rsidRPr="00C2420B">
              <w:rPr>
                <w:rFonts w:ascii="Times New Roman" w:hAnsi="Times New Roman" w:cs="Times New Roman"/>
                <w:sz w:val="28"/>
                <w:szCs w:val="28"/>
              </w:rPr>
              <w:t>о</w:t>
            </w:r>
            <w:r w:rsidRPr="00C2420B">
              <w:rPr>
                <w:rFonts w:ascii="Times New Roman" w:hAnsi="Times New Roman" w:cs="Times New Roman"/>
                <w:sz w:val="28"/>
                <w:szCs w:val="28"/>
              </w:rPr>
              <w:t>го бюджетов и бюджета муниципал</w:t>
            </w:r>
            <w:r w:rsidRPr="00C2420B">
              <w:rPr>
                <w:rFonts w:ascii="Times New Roman" w:hAnsi="Times New Roman" w:cs="Times New Roman"/>
                <w:sz w:val="28"/>
                <w:szCs w:val="28"/>
              </w:rPr>
              <w:t>ь</w:t>
            </w:r>
            <w:r w:rsidRPr="00C2420B">
              <w:rPr>
                <w:rFonts w:ascii="Times New Roman" w:hAnsi="Times New Roman" w:cs="Times New Roman"/>
                <w:sz w:val="28"/>
                <w:szCs w:val="28"/>
              </w:rPr>
              <w:t>ного образования Смоленский район.</w:t>
            </w:r>
          </w:p>
        </w:tc>
      </w:tr>
      <w:tr w:rsidR="00C2420B" w:rsidRPr="00C2420B" w:rsidTr="00906DCB">
        <w:trPr>
          <w:jc w:val="center"/>
        </w:trPr>
        <w:tc>
          <w:tcPr>
            <w:tcW w:w="4785" w:type="dxa"/>
            <w:vAlign w:val="center"/>
          </w:tcPr>
          <w:p w:rsidR="00C2420B" w:rsidRPr="00C2420B" w:rsidRDefault="00C2420B" w:rsidP="00C2420B">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lastRenderedPageBreak/>
              <w:t xml:space="preserve">Ожидаемые результаты  </w:t>
            </w:r>
          </w:p>
          <w:p w:rsidR="00C2420B" w:rsidRPr="00C2420B" w:rsidRDefault="00C2420B" w:rsidP="00C2420B">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t>реализации Программы, выраженные в соответствующих показателях, по</w:t>
            </w:r>
            <w:r w:rsidRPr="00C2420B">
              <w:rPr>
                <w:rFonts w:ascii="Times New Roman" w:hAnsi="Times New Roman" w:cs="Times New Roman"/>
                <w:sz w:val="28"/>
                <w:szCs w:val="28"/>
              </w:rPr>
              <w:t>д</w:t>
            </w:r>
            <w:r w:rsidRPr="00C2420B">
              <w:rPr>
                <w:rFonts w:ascii="Times New Roman" w:hAnsi="Times New Roman" w:cs="Times New Roman"/>
                <w:sz w:val="28"/>
                <w:szCs w:val="28"/>
              </w:rPr>
              <w:t>дающихся количественной оценке</w:t>
            </w:r>
          </w:p>
        </w:tc>
        <w:tc>
          <w:tcPr>
            <w:tcW w:w="4786" w:type="dxa"/>
            <w:vAlign w:val="center"/>
          </w:tcPr>
          <w:p w:rsidR="00C2420B" w:rsidRPr="00C2420B" w:rsidRDefault="00C2420B" w:rsidP="00F76EBD">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t>Успешное выполнение мероприятий Программы в 202</w:t>
            </w:r>
            <w:r w:rsidR="00F76EBD">
              <w:rPr>
                <w:rFonts w:ascii="Times New Roman" w:hAnsi="Times New Roman" w:cs="Times New Roman"/>
                <w:sz w:val="28"/>
                <w:szCs w:val="28"/>
              </w:rPr>
              <w:t>0</w:t>
            </w:r>
            <w:r w:rsidRPr="00C2420B">
              <w:rPr>
                <w:rFonts w:ascii="Times New Roman" w:hAnsi="Times New Roman" w:cs="Times New Roman"/>
                <w:sz w:val="28"/>
                <w:szCs w:val="28"/>
              </w:rPr>
              <w:t>-202</w:t>
            </w:r>
            <w:r w:rsidR="007A6967">
              <w:rPr>
                <w:rFonts w:ascii="Times New Roman" w:hAnsi="Times New Roman" w:cs="Times New Roman"/>
                <w:sz w:val="28"/>
                <w:szCs w:val="28"/>
              </w:rPr>
              <w:t>6</w:t>
            </w:r>
            <w:r w:rsidRPr="00C2420B">
              <w:rPr>
                <w:rFonts w:ascii="Times New Roman" w:hAnsi="Times New Roman" w:cs="Times New Roman"/>
                <w:sz w:val="28"/>
                <w:szCs w:val="28"/>
              </w:rPr>
              <w:t xml:space="preserve"> годах позв</w:t>
            </w:r>
            <w:r w:rsidRPr="00C2420B">
              <w:rPr>
                <w:rFonts w:ascii="Times New Roman" w:hAnsi="Times New Roman" w:cs="Times New Roman"/>
                <w:sz w:val="28"/>
                <w:szCs w:val="28"/>
              </w:rPr>
              <w:t>о</w:t>
            </w:r>
            <w:r w:rsidRPr="00C2420B">
              <w:rPr>
                <w:rFonts w:ascii="Times New Roman" w:hAnsi="Times New Roman" w:cs="Times New Roman"/>
                <w:sz w:val="28"/>
                <w:szCs w:val="28"/>
              </w:rPr>
              <w:t>ли</w:t>
            </w:r>
            <w:r w:rsidR="00FD25FF">
              <w:rPr>
                <w:rFonts w:ascii="Times New Roman" w:hAnsi="Times New Roman" w:cs="Times New Roman"/>
                <w:sz w:val="28"/>
                <w:szCs w:val="28"/>
              </w:rPr>
              <w:t xml:space="preserve">т обеспечить жильем не менее </w:t>
            </w:r>
            <w:r w:rsidR="00F76EBD">
              <w:rPr>
                <w:rFonts w:ascii="Times New Roman" w:hAnsi="Times New Roman" w:cs="Times New Roman"/>
                <w:sz w:val="28"/>
                <w:szCs w:val="28"/>
              </w:rPr>
              <w:t>23</w:t>
            </w:r>
            <w:r w:rsidRPr="00C2420B">
              <w:rPr>
                <w:rFonts w:ascii="Times New Roman" w:hAnsi="Times New Roman" w:cs="Times New Roman"/>
                <w:sz w:val="28"/>
                <w:szCs w:val="28"/>
              </w:rPr>
              <w:t>молодых семей Смоленского ра</w:t>
            </w:r>
            <w:r w:rsidRPr="00C2420B">
              <w:rPr>
                <w:rFonts w:ascii="Times New Roman" w:hAnsi="Times New Roman" w:cs="Times New Roman"/>
                <w:sz w:val="28"/>
                <w:szCs w:val="28"/>
              </w:rPr>
              <w:t>й</w:t>
            </w:r>
            <w:r w:rsidRPr="00C2420B">
              <w:rPr>
                <w:rFonts w:ascii="Times New Roman" w:hAnsi="Times New Roman" w:cs="Times New Roman"/>
                <w:sz w:val="28"/>
                <w:szCs w:val="28"/>
              </w:rPr>
              <w:t>она путем привлечения дополнител</w:t>
            </w:r>
            <w:r w:rsidRPr="00C2420B">
              <w:rPr>
                <w:rFonts w:ascii="Times New Roman" w:hAnsi="Times New Roman" w:cs="Times New Roman"/>
                <w:sz w:val="28"/>
                <w:szCs w:val="28"/>
              </w:rPr>
              <w:t>ь</w:t>
            </w:r>
            <w:r w:rsidRPr="00C2420B">
              <w:rPr>
                <w:rFonts w:ascii="Times New Roman" w:hAnsi="Times New Roman" w:cs="Times New Roman"/>
                <w:sz w:val="28"/>
                <w:szCs w:val="28"/>
              </w:rPr>
              <w:t>ных финансовых средств банков и других организаций, предоставля</w:t>
            </w:r>
            <w:r w:rsidRPr="00C2420B">
              <w:rPr>
                <w:rFonts w:ascii="Times New Roman" w:hAnsi="Times New Roman" w:cs="Times New Roman"/>
                <w:sz w:val="28"/>
                <w:szCs w:val="28"/>
              </w:rPr>
              <w:t>ю</w:t>
            </w:r>
            <w:r w:rsidRPr="00C2420B">
              <w:rPr>
                <w:rFonts w:ascii="Times New Roman" w:hAnsi="Times New Roman" w:cs="Times New Roman"/>
                <w:sz w:val="28"/>
                <w:szCs w:val="28"/>
              </w:rPr>
              <w:t>щих ипотечные жилищные кредиты и займы, а также собственных сре</w:t>
            </w:r>
            <w:proofErr w:type="gramStart"/>
            <w:r w:rsidRPr="00C2420B">
              <w:rPr>
                <w:rFonts w:ascii="Times New Roman" w:hAnsi="Times New Roman" w:cs="Times New Roman"/>
                <w:sz w:val="28"/>
                <w:szCs w:val="28"/>
              </w:rPr>
              <w:t>дств гр</w:t>
            </w:r>
            <w:proofErr w:type="gramEnd"/>
            <w:r w:rsidRPr="00C2420B">
              <w:rPr>
                <w:rFonts w:ascii="Times New Roman" w:hAnsi="Times New Roman" w:cs="Times New Roman"/>
                <w:sz w:val="28"/>
                <w:szCs w:val="28"/>
              </w:rPr>
              <w:t>аждан.</w:t>
            </w:r>
          </w:p>
        </w:tc>
      </w:tr>
      <w:tr w:rsidR="00C2420B" w:rsidRPr="00C2420B" w:rsidTr="00906DCB">
        <w:trPr>
          <w:jc w:val="center"/>
        </w:trPr>
        <w:tc>
          <w:tcPr>
            <w:tcW w:w="4785" w:type="dxa"/>
            <w:vAlign w:val="center"/>
          </w:tcPr>
          <w:p w:rsidR="00C2420B" w:rsidRPr="00C2420B" w:rsidRDefault="00C2420B" w:rsidP="0096273E">
            <w:pPr>
              <w:autoSpaceDE w:val="0"/>
              <w:autoSpaceDN w:val="0"/>
              <w:adjustRightInd w:val="0"/>
              <w:rPr>
                <w:rFonts w:ascii="Times New Roman" w:hAnsi="Times New Roman" w:cs="Times New Roman"/>
                <w:sz w:val="28"/>
                <w:szCs w:val="28"/>
              </w:rPr>
            </w:pPr>
            <w:proofErr w:type="gramStart"/>
            <w:r w:rsidRPr="00C2420B">
              <w:rPr>
                <w:rFonts w:ascii="Times New Roman" w:hAnsi="Times New Roman" w:cs="Times New Roman"/>
                <w:sz w:val="28"/>
                <w:szCs w:val="28"/>
              </w:rPr>
              <w:t>Контроль за</w:t>
            </w:r>
            <w:proofErr w:type="gramEnd"/>
            <w:r w:rsidRPr="00C2420B">
              <w:rPr>
                <w:rFonts w:ascii="Times New Roman" w:hAnsi="Times New Roman" w:cs="Times New Roman"/>
                <w:sz w:val="28"/>
                <w:szCs w:val="28"/>
              </w:rPr>
              <w:t xml:space="preserve"> реализацией Программы:</w:t>
            </w:r>
          </w:p>
        </w:tc>
        <w:tc>
          <w:tcPr>
            <w:tcW w:w="4786" w:type="dxa"/>
            <w:vAlign w:val="center"/>
          </w:tcPr>
          <w:p w:rsidR="00C2420B" w:rsidRPr="00C2420B" w:rsidRDefault="00C2420B" w:rsidP="0096273E">
            <w:pPr>
              <w:autoSpaceDE w:val="0"/>
              <w:autoSpaceDN w:val="0"/>
              <w:adjustRightInd w:val="0"/>
              <w:rPr>
                <w:rFonts w:ascii="Times New Roman" w:hAnsi="Times New Roman" w:cs="Times New Roman"/>
                <w:sz w:val="28"/>
                <w:szCs w:val="28"/>
              </w:rPr>
            </w:pPr>
            <w:r w:rsidRPr="00C2420B">
              <w:rPr>
                <w:rFonts w:ascii="Times New Roman" w:hAnsi="Times New Roman" w:cs="Times New Roman"/>
                <w:sz w:val="28"/>
                <w:szCs w:val="28"/>
              </w:rPr>
              <w:t>Администрация Смоленского района</w:t>
            </w:r>
          </w:p>
        </w:tc>
      </w:tr>
    </w:tbl>
    <w:p w:rsidR="00906DCB" w:rsidRDefault="00906DCB" w:rsidP="00165CF3">
      <w:pPr>
        <w:autoSpaceDE w:val="0"/>
        <w:autoSpaceDN w:val="0"/>
        <w:adjustRightInd w:val="0"/>
        <w:ind w:firstLine="708"/>
        <w:jc w:val="center"/>
        <w:rPr>
          <w:rFonts w:ascii="Times New Roman" w:hAnsi="Times New Roman" w:cs="Times New Roman"/>
          <w:sz w:val="28"/>
          <w:szCs w:val="28"/>
        </w:rPr>
      </w:pPr>
    </w:p>
    <w:p w:rsidR="0060798C" w:rsidRDefault="0060798C" w:rsidP="00165CF3">
      <w:pPr>
        <w:autoSpaceDE w:val="0"/>
        <w:autoSpaceDN w:val="0"/>
        <w:adjustRightInd w:val="0"/>
        <w:ind w:firstLine="708"/>
        <w:jc w:val="center"/>
        <w:rPr>
          <w:rFonts w:ascii="Times New Roman" w:hAnsi="Times New Roman" w:cs="Times New Roman"/>
          <w:sz w:val="28"/>
          <w:szCs w:val="28"/>
        </w:rPr>
      </w:pPr>
    </w:p>
    <w:p w:rsidR="000027B4" w:rsidRPr="000027B4" w:rsidRDefault="000027B4" w:rsidP="003B490E">
      <w:pPr>
        <w:numPr>
          <w:ilvl w:val="0"/>
          <w:numId w:val="8"/>
        </w:numPr>
        <w:autoSpaceDE w:val="0"/>
        <w:autoSpaceDN w:val="0"/>
        <w:adjustRightInd w:val="0"/>
        <w:jc w:val="center"/>
        <w:rPr>
          <w:rFonts w:ascii="Times New Roman" w:hAnsi="Times New Roman" w:cs="Times New Roman"/>
          <w:b/>
          <w:sz w:val="28"/>
          <w:szCs w:val="28"/>
        </w:rPr>
      </w:pPr>
      <w:r w:rsidRPr="000027B4">
        <w:rPr>
          <w:rFonts w:ascii="Times New Roman" w:hAnsi="Times New Roman" w:cs="Times New Roman"/>
          <w:b/>
          <w:sz w:val="28"/>
          <w:szCs w:val="28"/>
        </w:rPr>
        <w:t>Характеристика проблемы</w:t>
      </w:r>
    </w:p>
    <w:p w:rsidR="000027B4" w:rsidRPr="000027B4" w:rsidRDefault="000027B4" w:rsidP="000027B4">
      <w:pPr>
        <w:autoSpaceDE w:val="0"/>
        <w:autoSpaceDN w:val="0"/>
        <w:adjustRightInd w:val="0"/>
        <w:jc w:val="both"/>
        <w:rPr>
          <w:rFonts w:ascii="Times New Roman" w:hAnsi="Times New Roman" w:cs="Times New Roman"/>
          <w:sz w:val="28"/>
          <w:szCs w:val="28"/>
        </w:rPr>
      </w:pPr>
    </w:p>
    <w:p w:rsidR="000027B4" w:rsidRPr="000027B4" w:rsidRDefault="000027B4" w:rsidP="0098528F">
      <w:pPr>
        <w:autoSpaceDE w:val="0"/>
        <w:autoSpaceDN w:val="0"/>
        <w:adjustRightInd w:val="0"/>
        <w:ind w:firstLine="567"/>
        <w:jc w:val="both"/>
        <w:rPr>
          <w:rFonts w:ascii="Times New Roman" w:hAnsi="Times New Roman" w:cs="Times New Roman"/>
          <w:sz w:val="28"/>
          <w:szCs w:val="28"/>
        </w:rPr>
      </w:pPr>
      <w:r w:rsidRPr="000027B4">
        <w:rPr>
          <w:rFonts w:ascii="Times New Roman" w:hAnsi="Times New Roman" w:cs="Times New Roman"/>
          <w:sz w:val="28"/>
          <w:szCs w:val="28"/>
        </w:rPr>
        <w:t>Поддержка молодых семей в целях улучшения жилищных условий является важнейшим направлением социальной политики Администрации Смоленского района.</w:t>
      </w:r>
    </w:p>
    <w:p w:rsidR="000027B4" w:rsidRPr="000027B4" w:rsidRDefault="000027B4" w:rsidP="0098528F">
      <w:pPr>
        <w:autoSpaceDE w:val="0"/>
        <w:autoSpaceDN w:val="0"/>
        <w:adjustRightInd w:val="0"/>
        <w:ind w:firstLine="567"/>
        <w:jc w:val="both"/>
        <w:rPr>
          <w:rFonts w:ascii="Times New Roman" w:hAnsi="Times New Roman" w:cs="Times New Roman"/>
          <w:sz w:val="28"/>
          <w:szCs w:val="28"/>
        </w:rPr>
      </w:pPr>
      <w:r w:rsidRPr="000027B4">
        <w:rPr>
          <w:rFonts w:ascii="Times New Roman" w:hAnsi="Times New Roman" w:cs="Times New Roman"/>
          <w:sz w:val="28"/>
          <w:szCs w:val="28"/>
        </w:rPr>
        <w:t>До 2016 года оказание государственной поддержки в приобретении или стро</w:t>
      </w:r>
      <w:r w:rsidRPr="000027B4">
        <w:rPr>
          <w:rFonts w:ascii="Times New Roman" w:hAnsi="Times New Roman" w:cs="Times New Roman"/>
          <w:sz w:val="28"/>
          <w:szCs w:val="28"/>
        </w:rPr>
        <w:t>и</w:t>
      </w:r>
      <w:r w:rsidRPr="000027B4">
        <w:rPr>
          <w:rFonts w:ascii="Times New Roman" w:hAnsi="Times New Roman" w:cs="Times New Roman"/>
          <w:sz w:val="28"/>
          <w:szCs w:val="28"/>
        </w:rPr>
        <w:t>тельстве индивидуального жилья осуществлялось в районе в рамках муниципал</w:t>
      </w:r>
      <w:r w:rsidRPr="000027B4">
        <w:rPr>
          <w:rFonts w:ascii="Times New Roman" w:hAnsi="Times New Roman" w:cs="Times New Roman"/>
          <w:sz w:val="28"/>
          <w:szCs w:val="28"/>
        </w:rPr>
        <w:t>ь</w:t>
      </w:r>
      <w:r w:rsidRPr="000027B4">
        <w:rPr>
          <w:rFonts w:ascii="Times New Roman" w:hAnsi="Times New Roman" w:cs="Times New Roman"/>
          <w:sz w:val="28"/>
          <w:szCs w:val="28"/>
        </w:rPr>
        <w:t>ной целевой Программы «Обеспечение жильем молодых семей в Смоленском ра</w:t>
      </w:r>
      <w:r w:rsidRPr="000027B4">
        <w:rPr>
          <w:rFonts w:ascii="Times New Roman" w:hAnsi="Times New Roman" w:cs="Times New Roman"/>
          <w:sz w:val="28"/>
          <w:szCs w:val="28"/>
        </w:rPr>
        <w:t>й</w:t>
      </w:r>
      <w:r w:rsidRPr="000027B4">
        <w:rPr>
          <w:rFonts w:ascii="Times New Roman" w:hAnsi="Times New Roman" w:cs="Times New Roman"/>
          <w:sz w:val="28"/>
          <w:szCs w:val="28"/>
        </w:rPr>
        <w:t>оне на 2011 - 2015 годы».</w:t>
      </w:r>
    </w:p>
    <w:p w:rsidR="000027B4" w:rsidRPr="000027B4" w:rsidRDefault="000027B4" w:rsidP="0098528F">
      <w:pPr>
        <w:autoSpaceDE w:val="0"/>
        <w:autoSpaceDN w:val="0"/>
        <w:adjustRightInd w:val="0"/>
        <w:ind w:firstLine="567"/>
        <w:jc w:val="both"/>
        <w:rPr>
          <w:rFonts w:ascii="Times New Roman" w:hAnsi="Times New Roman" w:cs="Times New Roman"/>
          <w:sz w:val="28"/>
          <w:szCs w:val="28"/>
        </w:rPr>
      </w:pPr>
      <w:r w:rsidRPr="000027B4">
        <w:rPr>
          <w:rFonts w:ascii="Times New Roman" w:hAnsi="Times New Roman" w:cs="Times New Roman"/>
          <w:sz w:val="28"/>
          <w:szCs w:val="28"/>
        </w:rPr>
        <w:t>Реализация мероприятий Программы демонстрирует ежегодный рост числа молодых семей, желающих стать ее участниками.   По состоянию на 1 января 2015 года на учете в качестве нуждающихся в улучшении жилищных условий состояли  270 молодых семьи, из них 63 семьи изъявили желание участвовать в Программе.</w:t>
      </w:r>
    </w:p>
    <w:p w:rsidR="000027B4" w:rsidRPr="000027B4" w:rsidRDefault="000027B4" w:rsidP="0098528F">
      <w:pPr>
        <w:autoSpaceDE w:val="0"/>
        <w:autoSpaceDN w:val="0"/>
        <w:adjustRightInd w:val="0"/>
        <w:ind w:firstLine="567"/>
        <w:jc w:val="both"/>
        <w:rPr>
          <w:rFonts w:ascii="Times New Roman" w:hAnsi="Times New Roman" w:cs="Times New Roman"/>
          <w:sz w:val="28"/>
          <w:szCs w:val="28"/>
        </w:rPr>
      </w:pPr>
      <w:r w:rsidRPr="000027B4">
        <w:rPr>
          <w:rFonts w:ascii="Times New Roman" w:hAnsi="Times New Roman" w:cs="Times New Roman"/>
          <w:sz w:val="28"/>
          <w:szCs w:val="28"/>
        </w:rPr>
        <w:t xml:space="preserve">С 2011 года в рамках Программы улучшили свои жилищные условия  </w:t>
      </w:r>
      <w:r w:rsidR="00CC23EE">
        <w:rPr>
          <w:rFonts w:ascii="Times New Roman" w:hAnsi="Times New Roman" w:cs="Times New Roman"/>
          <w:sz w:val="28"/>
          <w:szCs w:val="28"/>
        </w:rPr>
        <w:t>53</w:t>
      </w:r>
      <w:r w:rsidRPr="000027B4">
        <w:rPr>
          <w:rFonts w:ascii="Times New Roman" w:hAnsi="Times New Roman" w:cs="Times New Roman"/>
          <w:sz w:val="28"/>
          <w:szCs w:val="28"/>
        </w:rPr>
        <w:t xml:space="preserve"> м</w:t>
      </w:r>
      <w:r w:rsidRPr="000027B4">
        <w:rPr>
          <w:rFonts w:ascii="Times New Roman" w:hAnsi="Times New Roman" w:cs="Times New Roman"/>
          <w:sz w:val="28"/>
          <w:szCs w:val="28"/>
        </w:rPr>
        <w:t>о</w:t>
      </w:r>
      <w:r w:rsidRPr="000027B4">
        <w:rPr>
          <w:rFonts w:ascii="Times New Roman" w:hAnsi="Times New Roman" w:cs="Times New Roman"/>
          <w:sz w:val="28"/>
          <w:szCs w:val="28"/>
        </w:rPr>
        <w:t>лодых семей Смоленского района.</w:t>
      </w:r>
    </w:p>
    <w:p w:rsidR="000027B4" w:rsidRPr="000027B4" w:rsidRDefault="000027B4" w:rsidP="00CC23EE">
      <w:pPr>
        <w:autoSpaceDE w:val="0"/>
        <w:autoSpaceDN w:val="0"/>
        <w:adjustRightInd w:val="0"/>
        <w:ind w:firstLine="567"/>
        <w:jc w:val="both"/>
        <w:rPr>
          <w:rFonts w:ascii="Times New Roman" w:hAnsi="Times New Roman" w:cs="Times New Roman"/>
          <w:sz w:val="28"/>
          <w:szCs w:val="28"/>
        </w:rPr>
      </w:pPr>
      <w:r w:rsidRPr="0096273E">
        <w:rPr>
          <w:rFonts w:ascii="Times New Roman" w:hAnsi="Times New Roman" w:cs="Times New Roman"/>
          <w:sz w:val="28"/>
          <w:szCs w:val="28"/>
        </w:rPr>
        <w:t>Анализ результатов реализации Программы выявил необходимость ее продл</w:t>
      </w:r>
      <w:r w:rsidRPr="0096273E">
        <w:rPr>
          <w:rFonts w:ascii="Times New Roman" w:hAnsi="Times New Roman" w:cs="Times New Roman"/>
          <w:sz w:val="28"/>
          <w:szCs w:val="28"/>
        </w:rPr>
        <w:t>е</w:t>
      </w:r>
      <w:r w:rsidRPr="0096273E">
        <w:rPr>
          <w:rFonts w:ascii="Times New Roman" w:hAnsi="Times New Roman" w:cs="Times New Roman"/>
          <w:sz w:val="28"/>
          <w:szCs w:val="28"/>
        </w:rPr>
        <w:t>ния</w:t>
      </w:r>
      <w:r w:rsidRPr="000027B4">
        <w:rPr>
          <w:rFonts w:ascii="Times New Roman" w:hAnsi="Times New Roman" w:cs="Times New Roman"/>
          <w:sz w:val="28"/>
          <w:szCs w:val="28"/>
        </w:rPr>
        <w:t xml:space="preserve"> с целью осуществления государственной поддержки молодых семей в улучш</w:t>
      </w:r>
      <w:r w:rsidRPr="000027B4">
        <w:rPr>
          <w:rFonts w:ascii="Times New Roman" w:hAnsi="Times New Roman" w:cs="Times New Roman"/>
          <w:sz w:val="28"/>
          <w:szCs w:val="28"/>
        </w:rPr>
        <w:t>е</w:t>
      </w:r>
      <w:r w:rsidRPr="000027B4">
        <w:rPr>
          <w:rFonts w:ascii="Times New Roman" w:hAnsi="Times New Roman" w:cs="Times New Roman"/>
          <w:sz w:val="28"/>
          <w:szCs w:val="28"/>
        </w:rPr>
        <w:t>нии жилищных условий.</w:t>
      </w:r>
    </w:p>
    <w:p w:rsidR="000027B4" w:rsidRPr="000027B4" w:rsidRDefault="000027B4" w:rsidP="00CC23EE">
      <w:pPr>
        <w:autoSpaceDE w:val="0"/>
        <w:autoSpaceDN w:val="0"/>
        <w:adjustRightInd w:val="0"/>
        <w:ind w:firstLine="567"/>
        <w:jc w:val="both"/>
        <w:rPr>
          <w:rFonts w:ascii="Times New Roman" w:hAnsi="Times New Roman" w:cs="Times New Roman"/>
          <w:sz w:val="28"/>
          <w:szCs w:val="28"/>
        </w:rPr>
      </w:pPr>
      <w:r w:rsidRPr="000027B4">
        <w:rPr>
          <w:rFonts w:ascii="Times New Roman" w:hAnsi="Times New Roman" w:cs="Times New Roman"/>
          <w:sz w:val="28"/>
          <w:szCs w:val="28"/>
        </w:rPr>
        <w:t>Актуальность данной проблемы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Большинство молодых семей впервые приобретают собственное жилье, поэтому они не могут использовать его в качестве обеспечения уплаты первоначального взноса при получении ипотечного жилищного кредита или займа. Также они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0027B4" w:rsidRPr="000027B4" w:rsidRDefault="000027B4" w:rsidP="0098528F">
      <w:pPr>
        <w:autoSpaceDE w:val="0"/>
        <w:autoSpaceDN w:val="0"/>
        <w:adjustRightInd w:val="0"/>
        <w:ind w:firstLine="567"/>
        <w:jc w:val="both"/>
        <w:rPr>
          <w:rFonts w:ascii="Times New Roman" w:hAnsi="Times New Roman" w:cs="Times New Roman"/>
          <w:sz w:val="28"/>
          <w:szCs w:val="28"/>
        </w:rPr>
      </w:pPr>
      <w:r w:rsidRPr="000027B4">
        <w:rPr>
          <w:rFonts w:ascii="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Все это позволит сформировать экон</w:t>
      </w:r>
      <w:r w:rsidRPr="000027B4">
        <w:rPr>
          <w:rFonts w:ascii="Times New Roman" w:hAnsi="Times New Roman" w:cs="Times New Roman"/>
          <w:sz w:val="28"/>
          <w:szCs w:val="28"/>
        </w:rPr>
        <w:t>о</w:t>
      </w:r>
      <w:r w:rsidRPr="000027B4">
        <w:rPr>
          <w:rFonts w:ascii="Times New Roman" w:hAnsi="Times New Roman" w:cs="Times New Roman"/>
          <w:sz w:val="28"/>
          <w:szCs w:val="28"/>
        </w:rPr>
        <w:t>мически активный слой населения.</w:t>
      </w:r>
    </w:p>
    <w:p w:rsidR="000027B4" w:rsidRPr="000027B4" w:rsidRDefault="000027B4" w:rsidP="000027B4">
      <w:pPr>
        <w:autoSpaceDE w:val="0"/>
        <w:autoSpaceDN w:val="0"/>
        <w:adjustRightInd w:val="0"/>
        <w:jc w:val="both"/>
        <w:rPr>
          <w:rFonts w:ascii="Times New Roman" w:hAnsi="Times New Roman" w:cs="Times New Roman"/>
          <w:sz w:val="28"/>
          <w:szCs w:val="28"/>
        </w:rPr>
      </w:pPr>
    </w:p>
    <w:p w:rsidR="000027B4" w:rsidRPr="000027B4" w:rsidRDefault="000027B4" w:rsidP="0098528F">
      <w:pPr>
        <w:autoSpaceDE w:val="0"/>
        <w:autoSpaceDN w:val="0"/>
        <w:adjustRightInd w:val="0"/>
        <w:jc w:val="center"/>
        <w:rPr>
          <w:rFonts w:ascii="Times New Roman" w:hAnsi="Times New Roman" w:cs="Times New Roman"/>
          <w:b/>
          <w:sz w:val="28"/>
          <w:szCs w:val="28"/>
        </w:rPr>
      </w:pPr>
      <w:r w:rsidRPr="000027B4">
        <w:rPr>
          <w:rFonts w:ascii="Times New Roman" w:hAnsi="Times New Roman" w:cs="Times New Roman"/>
          <w:b/>
          <w:sz w:val="28"/>
          <w:szCs w:val="28"/>
        </w:rPr>
        <w:t>3. Приоритеты районной политики в сфере реализации Программы, цели, з</w:t>
      </w:r>
      <w:r w:rsidRPr="000027B4">
        <w:rPr>
          <w:rFonts w:ascii="Times New Roman" w:hAnsi="Times New Roman" w:cs="Times New Roman"/>
          <w:b/>
          <w:sz w:val="28"/>
          <w:szCs w:val="28"/>
        </w:rPr>
        <w:t>а</w:t>
      </w:r>
      <w:r w:rsidRPr="000027B4">
        <w:rPr>
          <w:rFonts w:ascii="Times New Roman" w:hAnsi="Times New Roman" w:cs="Times New Roman"/>
          <w:b/>
          <w:sz w:val="28"/>
          <w:szCs w:val="28"/>
        </w:rPr>
        <w:t>дачи  и показатели достижения целей и задач, ожидаемые конечные результ</w:t>
      </w:r>
      <w:r w:rsidRPr="000027B4">
        <w:rPr>
          <w:rFonts w:ascii="Times New Roman" w:hAnsi="Times New Roman" w:cs="Times New Roman"/>
          <w:b/>
          <w:sz w:val="28"/>
          <w:szCs w:val="28"/>
        </w:rPr>
        <w:t>а</w:t>
      </w:r>
      <w:r w:rsidRPr="000027B4">
        <w:rPr>
          <w:rFonts w:ascii="Times New Roman" w:hAnsi="Times New Roman" w:cs="Times New Roman"/>
          <w:b/>
          <w:sz w:val="28"/>
          <w:szCs w:val="28"/>
        </w:rPr>
        <w:t>ты Программы, сроки и этапы реализации Программы.</w:t>
      </w:r>
    </w:p>
    <w:p w:rsidR="000027B4" w:rsidRPr="000027B4" w:rsidRDefault="000027B4" w:rsidP="0098528F">
      <w:pPr>
        <w:autoSpaceDE w:val="0"/>
        <w:autoSpaceDN w:val="0"/>
        <w:adjustRightInd w:val="0"/>
        <w:jc w:val="center"/>
        <w:rPr>
          <w:rFonts w:ascii="Times New Roman" w:hAnsi="Times New Roman" w:cs="Times New Roman"/>
          <w:sz w:val="28"/>
          <w:szCs w:val="28"/>
        </w:rPr>
      </w:pPr>
    </w:p>
    <w:p w:rsidR="000027B4" w:rsidRPr="000027B4" w:rsidRDefault="000027B4" w:rsidP="0098528F">
      <w:pPr>
        <w:autoSpaceDE w:val="0"/>
        <w:autoSpaceDN w:val="0"/>
        <w:adjustRightInd w:val="0"/>
        <w:jc w:val="center"/>
        <w:rPr>
          <w:rFonts w:ascii="Times New Roman" w:hAnsi="Times New Roman" w:cs="Times New Roman"/>
          <w:b/>
          <w:sz w:val="28"/>
          <w:szCs w:val="28"/>
        </w:rPr>
      </w:pPr>
      <w:r w:rsidRPr="000027B4">
        <w:rPr>
          <w:rFonts w:ascii="Times New Roman" w:hAnsi="Times New Roman" w:cs="Times New Roman"/>
          <w:b/>
          <w:sz w:val="28"/>
          <w:szCs w:val="28"/>
        </w:rPr>
        <w:t>3.1. Приоритеты районной политики в сфере реализации Программы</w:t>
      </w:r>
    </w:p>
    <w:p w:rsidR="000027B4" w:rsidRPr="000027B4" w:rsidRDefault="000027B4" w:rsidP="0098528F">
      <w:pPr>
        <w:autoSpaceDE w:val="0"/>
        <w:autoSpaceDN w:val="0"/>
        <w:adjustRightInd w:val="0"/>
        <w:jc w:val="center"/>
        <w:rPr>
          <w:rFonts w:ascii="Times New Roman" w:hAnsi="Times New Roman" w:cs="Times New Roman"/>
          <w:b/>
          <w:sz w:val="28"/>
          <w:szCs w:val="28"/>
        </w:rPr>
      </w:pPr>
    </w:p>
    <w:p w:rsidR="000027B4" w:rsidRPr="000027B4" w:rsidRDefault="000027B4" w:rsidP="0098528F">
      <w:pPr>
        <w:autoSpaceDE w:val="0"/>
        <w:autoSpaceDN w:val="0"/>
        <w:adjustRightInd w:val="0"/>
        <w:ind w:firstLine="567"/>
        <w:jc w:val="both"/>
        <w:rPr>
          <w:rFonts w:ascii="Times New Roman" w:hAnsi="Times New Roman" w:cs="Times New Roman"/>
          <w:sz w:val="28"/>
          <w:szCs w:val="28"/>
        </w:rPr>
      </w:pPr>
      <w:r w:rsidRPr="000027B4">
        <w:rPr>
          <w:rFonts w:ascii="Times New Roman" w:hAnsi="Times New Roman" w:cs="Times New Roman"/>
          <w:sz w:val="28"/>
          <w:szCs w:val="28"/>
        </w:rPr>
        <w:t>Приоритеты районной политики, так же как и государственной политики, в поддержке молодых семей в улучшении жилищных условий сформированы с уч</w:t>
      </w:r>
      <w:r w:rsidRPr="000027B4">
        <w:rPr>
          <w:rFonts w:ascii="Times New Roman" w:hAnsi="Times New Roman" w:cs="Times New Roman"/>
          <w:sz w:val="28"/>
          <w:szCs w:val="28"/>
        </w:rPr>
        <w:t>е</w:t>
      </w:r>
      <w:r w:rsidRPr="000027B4">
        <w:rPr>
          <w:rFonts w:ascii="Times New Roman" w:hAnsi="Times New Roman" w:cs="Times New Roman"/>
          <w:sz w:val="28"/>
          <w:szCs w:val="28"/>
        </w:rPr>
        <w:t>том целей и задач, представлены в стратегических документах:</w:t>
      </w:r>
    </w:p>
    <w:p w:rsidR="000027B4" w:rsidRPr="00E30D6E" w:rsidRDefault="000027B4" w:rsidP="0098528F">
      <w:pPr>
        <w:autoSpaceDE w:val="0"/>
        <w:autoSpaceDN w:val="0"/>
        <w:adjustRightInd w:val="0"/>
        <w:ind w:firstLine="567"/>
        <w:jc w:val="both"/>
        <w:rPr>
          <w:rFonts w:ascii="Times New Roman" w:hAnsi="Times New Roman" w:cs="Times New Roman"/>
          <w:sz w:val="28"/>
          <w:szCs w:val="28"/>
        </w:rPr>
      </w:pPr>
      <w:r w:rsidRPr="00E30D6E">
        <w:rPr>
          <w:rFonts w:ascii="Times New Roman" w:hAnsi="Times New Roman" w:cs="Times New Roman"/>
          <w:sz w:val="28"/>
          <w:szCs w:val="28"/>
        </w:rPr>
        <w:t>Указ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0027B4" w:rsidRPr="00E30D6E" w:rsidRDefault="000027B4" w:rsidP="0098528F">
      <w:pPr>
        <w:autoSpaceDE w:val="0"/>
        <w:autoSpaceDN w:val="0"/>
        <w:adjustRightInd w:val="0"/>
        <w:ind w:firstLine="567"/>
        <w:jc w:val="both"/>
        <w:rPr>
          <w:rFonts w:ascii="Times New Roman" w:hAnsi="Times New Roman" w:cs="Times New Roman"/>
          <w:sz w:val="28"/>
          <w:szCs w:val="28"/>
        </w:rPr>
      </w:pPr>
      <w:r w:rsidRPr="00E30D6E">
        <w:rPr>
          <w:rFonts w:ascii="Times New Roman" w:hAnsi="Times New Roman" w:cs="Times New Roman"/>
          <w:sz w:val="28"/>
          <w:szCs w:val="28"/>
        </w:rPr>
        <w:t>Указ Президента Российской Федерации от 07.05.2012. № 597 «О мероприят</w:t>
      </w:r>
      <w:r w:rsidRPr="00E30D6E">
        <w:rPr>
          <w:rFonts w:ascii="Times New Roman" w:hAnsi="Times New Roman" w:cs="Times New Roman"/>
          <w:sz w:val="28"/>
          <w:szCs w:val="28"/>
        </w:rPr>
        <w:t>и</w:t>
      </w:r>
      <w:r w:rsidRPr="00E30D6E">
        <w:rPr>
          <w:rFonts w:ascii="Times New Roman" w:hAnsi="Times New Roman" w:cs="Times New Roman"/>
          <w:sz w:val="28"/>
          <w:szCs w:val="28"/>
        </w:rPr>
        <w:t>ях по реализации государственной социальной политики»;</w:t>
      </w:r>
    </w:p>
    <w:p w:rsidR="000027B4" w:rsidRPr="000027B4" w:rsidRDefault="000027B4" w:rsidP="0098528F">
      <w:pPr>
        <w:autoSpaceDE w:val="0"/>
        <w:autoSpaceDN w:val="0"/>
        <w:adjustRightInd w:val="0"/>
        <w:ind w:firstLine="567"/>
        <w:jc w:val="both"/>
        <w:rPr>
          <w:rFonts w:ascii="Times New Roman" w:hAnsi="Times New Roman" w:cs="Times New Roman"/>
          <w:sz w:val="28"/>
          <w:szCs w:val="28"/>
        </w:rPr>
      </w:pPr>
      <w:r w:rsidRPr="00E30D6E">
        <w:rPr>
          <w:rFonts w:ascii="Times New Roman" w:hAnsi="Times New Roman" w:cs="Times New Roman"/>
          <w:sz w:val="28"/>
          <w:szCs w:val="28"/>
        </w:rPr>
        <w:t>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w:t>
      </w:r>
      <w:r w:rsidR="00F12EF5" w:rsidRPr="00E30D6E">
        <w:rPr>
          <w:rFonts w:ascii="Times New Roman" w:hAnsi="Times New Roman" w:cs="Times New Roman"/>
          <w:sz w:val="28"/>
          <w:szCs w:val="28"/>
        </w:rPr>
        <w:t xml:space="preserve">рации от 17.11.2008 </w:t>
      </w:r>
      <w:r w:rsidRPr="00E30D6E">
        <w:rPr>
          <w:rFonts w:ascii="Times New Roman" w:hAnsi="Times New Roman" w:cs="Times New Roman"/>
          <w:sz w:val="28"/>
          <w:szCs w:val="28"/>
        </w:rPr>
        <w:t>№ 1662-р;</w:t>
      </w:r>
    </w:p>
    <w:p w:rsidR="000027B4" w:rsidRPr="000027B4" w:rsidRDefault="000027B4" w:rsidP="0098528F">
      <w:pPr>
        <w:autoSpaceDE w:val="0"/>
        <w:autoSpaceDN w:val="0"/>
        <w:adjustRightInd w:val="0"/>
        <w:ind w:firstLine="567"/>
        <w:jc w:val="both"/>
        <w:rPr>
          <w:rFonts w:ascii="Times New Roman" w:hAnsi="Times New Roman" w:cs="Times New Roman"/>
          <w:sz w:val="28"/>
          <w:szCs w:val="28"/>
        </w:rPr>
      </w:pPr>
      <w:bookmarkStart w:id="0" w:name="sub_20215"/>
      <w:r w:rsidRPr="0098528F">
        <w:rPr>
          <w:rFonts w:ascii="Times New Roman" w:hAnsi="Times New Roman" w:cs="Times New Roman"/>
          <w:bCs/>
          <w:sz w:val="28"/>
          <w:szCs w:val="28"/>
        </w:rPr>
        <w:t>Основы</w:t>
      </w:r>
      <w:r w:rsidRPr="000027B4">
        <w:rPr>
          <w:rFonts w:ascii="Times New Roman" w:hAnsi="Times New Roman" w:cs="Times New Roman"/>
          <w:sz w:val="28"/>
          <w:szCs w:val="28"/>
        </w:rPr>
        <w:t xml:space="preserve"> государственной молодежной политики Российской Федерации на п</w:t>
      </w:r>
      <w:r w:rsidRPr="000027B4">
        <w:rPr>
          <w:rFonts w:ascii="Times New Roman" w:hAnsi="Times New Roman" w:cs="Times New Roman"/>
          <w:sz w:val="28"/>
          <w:szCs w:val="28"/>
        </w:rPr>
        <w:t>е</w:t>
      </w:r>
      <w:r w:rsidRPr="000027B4">
        <w:rPr>
          <w:rFonts w:ascii="Times New Roman" w:hAnsi="Times New Roman" w:cs="Times New Roman"/>
          <w:sz w:val="28"/>
          <w:szCs w:val="28"/>
        </w:rPr>
        <w:t xml:space="preserve">риод до 2025 года, утвержденные </w:t>
      </w:r>
      <w:r w:rsidRPr="0098528F">
        <w:rPr>
          <w:rFonts w:ascii="Times New Roman" w:hAnsi="Times New Roman" w:cs="Times New Roman"/>
          <w:bCs/>
          <w:sz w:val="28"/>
          <w:szCs w:val="28"/>
        </w:rPr>
        <w:t>распоряжением</w:t>
      </w:r>
      <w:r w:rsidRPr="000027B4">
        <w:rPr>
          <w:rFonts w:ascii="Times New Roman" w:hAnsi="Times New Roman" w:cs="Times New Roman"/>
          <w:sz w:val="28"/>
          <w:szCs w:val="28"/>
        </w:rPr>
        <w:t xml:space="preserve"> Правительства Российской Ф</w:t>
      </w:r>
      <w:r w:rsidRPr="000027B4">
        <w:rPr>
          <w:rFonts w:ascii="Times New Roman" w:hAnsi="Times New Roman" w:cs="Times New Roman"/>
          <w:sz w:val="28"/>
          <w:szCs w:val="28"/>
        </w:rPr>
        <w:t>е</w:t>
      </w:r>
      <w:r w:rsidRPr="000027B4">
        <w:rPr>
          <w:rFonts w:ascii="Times New Roman" w:hAnsi="Times New Roman" w:cs="Times New Roman"/>
          <w:sz w:val="28"/>
          <w:szCs w:val="28"/>
        </w:rPr>
        <w:t>дерации от 29.11.2014 № 2403-р;</w:t>
      </w:r>
    </w:p>
    <w:p w:rsidR="000027B4" w:rsidRPr="00E30D6E" w:rsidRDefault="006A2752" w:rsidP="0098528F">
      <w:pPr>
        <w:autoSpaceDE w:val="0"/>
        <w:autoSpaceDN w:val="0"/>
        <w:adjustRightInd w:val="0"/>
        <w:ind w:firstLine="567"/>
        <w:jc w:val="both"/>
        <w:rPr>
          <w:rFonts w:ascii="Times New Roman" w:hAnsi="Times New Roman" w:cs="Times New Roman"/>
          <w:sz w:val="28"/>
          <w:szCs w:val="28"/>
        </w:rPr>
      </w:pPr>
      <w:bookmarkStart w:id="1" w:name="sub_20216"/>
      <w:r>
        <w:rPr>
          <w:rFonts w:ascii="Times New Roman" w:hAnsi="Times New Roman" w:cs="Times New Roman"/>
          <w:bCs/>
          <w:sz w:val="28"/>
          <w:szCs w:val="28"/>
        </w:rPr>
        <w:t>г</w:t>
      </w:r>
      <w:r w:rsidR="000027B4" w:rsidRPr="00E30D6E">
        <w:rPr>
          <w:rFonts w:ascii="Times New Roman" w:hAnsi="Times New Roman" w:cs="Times New Roman"/>
          <w:bCs/>
          <w:sz w:val="28"/>
          <w:szCs w:val="28"/>
        </w:rPr>
        <w:t>осударственная программа</w:t>
      </w:r>
      <w:r w:rsidR="000027B4" w:rsidRPr="00E30D6E">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w:t>
      </w:r>
      <w:r w:rsidR="000027B4" w:rsidRPr="00E30D6E">
        <w:rPr>
          <w:rFonts w:ascii="Times New Roman" w:hAnsi="Times New Roman" w:cs="Times New Roman"/>
          <w:sz w:val="28"/>
          <w:szCs w:val="28"/>
        </w:rPr>
        <w:t>а</w:t>
      </w:r>
      <w:r w:rsidR="000027B4" w:rsidRPr="00E30D6E">
        <w:rPr>
          <w:rFonts w:ascii="Times New Roman" w:hAnsi="Times New Roman" w:cs="Times New Roman"/>
          <w:sz w:val="28"/>
          <w:szCs w:val="28"/>
        </w:rPr>
        <w:t xml:space="preserve">ции», утвержденная </w:t>
      </w:r>
      <w:r w:rsidR="000027B4" w:rsidRPr="00E30D6E">
        <w:rPr>
          <w:rFonts w:ascii="Times New Roman" w:hAnsi="Times New Roman" w:cs="Times New Roman"/>
          <w:bCs/>
          <w:sz w:val="28"/>
          <w:szCs w:val="28"/>
        </w:rPr>
        <w:t>постановлением</w:t>
      </w:r>
      <w:r w:rsidR="000027B4" w:rsidRPr="00E30D6E">
        <w:rPr>
          <w:rFonts w:ascii="Times New Roman" w:hAnsi="Times New Roman" w:cs="Times New Roman"/>
          <w:sz w:val="28"/>
          <w:szCs w:val="28"/>
        </w:rPr>
        <w:t xml:space="preserve"> Правительства Российской Федерации от 30.12.2017 № 1710;</w:t>
      </w:r>
    </w:p>
    <w:bookmarkEnd w:id="1"/>
    <w:p w:rsidR="000027B4" w:rsidRPr="000027B4" w:rsidRDefault="000027B4" w:rsidP="0098528F">
      <w:pPr>
        <w:autoSpaceDE w:val="0"/>
        <w:autoSpaceDN w:val="0"/>
        <w:adjustRightInd w:val="0"/>
        <w:ind w:firstLine="567"/>
        <w:jc w:val="both"/>
        <w:rPr>
          <w:rFonts w:ascii="Times New Roman" w:hAnsi="Times New Roman" w:cs="Times New Roman"/>
          <w:sz w:val="28"/>
          <w:szCs w:val="28"/>
        </w:rPr>
      </w:pPr>
      <w:r w:rsidRPr="00036101">
        <w:rPr>
          <w:rFonts w:ascii="Times New Roman" w:hAnsi="Times New Roman" w:cs="Times New Roman"/>
          <w:sz w:val="28"/>
          <w:szCs w:val="28"/>
        </w:rPr>
        <w:t>Послание Президента Российской Федерации В.В. Путина Федеральному С</w:t>
      </w:r>
      <w:r w:rsidRPr="00036101">
        <w:rPr>
          <w:rFonts w:ascii="Times New Roman" w:hAnsi="Times New Roman" w:cs="Times New Roman"/>
          <w:sz w:val="28"/>
          <w:szCs w:val="28"/>
        </w:rPr>
        <w:t>о</w:t>
      </w:r>
      <w:r w:rsidRPr="00036101">
        <w:rPr>
          <w:rFonts w:ascii="Times New Roman" w:hAnsi="Times New Roman" w:cs="Times New Roman"/>
          <w:sz w:val="28"/>
          <w:szCs w:val="28"/>
        </w:rPr>
        <w:t>бранию Рос</w:t>
      </w:r>
      <w:r w:rsidR="00385DF1">
        <w:rPr>
          <w:rFonts w:ascii="Times New Roman" w:hAnsi="Times New Roman" w:cs="Times New Roman"/>
          <w:sz w:val="28"/>
          <w:szCs w:val="28"/>
        </w:rPr>
        <w:t>сийской Федерации от 20.02.2019;</w:t>
      </w:r>
    </w:p>
    <w:bookmarkEnd w:id="0"/>
    <w:p w:rsidR="00413B38" w:rsidRPr="00413B38" w:rsidRDefault="00385DF1" w:rsidP="0098528F">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bCs/>
          <w:sz w:val="28"/>
          <w:szCs w:val="28"/>
        </w:rPr>
        <w:t>п</w:t>
      </w:r>
      <w:r w:rsidR="00413B38" w:rsidRPr="00413B38">
        <w:rPr>
          <w:rFonts w:ascii="Times New Roman" w:hAnsi="Times New Roman" w:cs="Times New Roman"/>
          <w:bCs/>
          <w:sz w:val="28"/>
          <w:szCs w:val="28"/>
        </w:rPr>
        <w:t>остановление Правительства РФ от 17 декабря 2010 г. N 1050</w:t>
      </w:r>
      <w:r w:rsidR="00413B38" w:rsidRPr="00413B38">
        <w:rPr>
          <w:rFonts w:ascii="Times New Roman" w:hAnsi="Times New Roman" w:cs="Times New Roman"/>
          <w:bCs/>
          <w:sz w:val="28"/>
          <w:szCs w:val="28"/>
        </w:rPr>
        <w:br/>
        <w:t>"О реализации отдельных мероприятий государственной программы Россий</w:t>
      </w:r>
      <w:r w:rsidR="00413B38">
        <w:rPr>
          <w:rFonts w:ascii="Times New Roman" w:hAnsi="Times New Roman" w:cs="Times New Roman"/>
          <w:bCs/>
          <w:sz w:val="28"/>
          <w:szCs w:val="28"/>
        </w:rPr>
        <w:t>ской Федерации «</w:t>
      </w:r>
      <w:r w:rsidR="00413B38" w:rsidRPr="00413B38">
        <w:rPr>
          <w:rFonts w:ascii="Times New Roman" w:hAnsi="Times New Roman" w:cs="Times New Roman"/>
          <w:bCs/>
          <w:sz w:val="28"/>
          <w:szCs w:val="28"/>
        </w:rPr>
        <w:t>Обеспечение доступным и комфортным жильем и коммунальными у</w:t>
      </w:r>
      <w:r w:rsidR="00413B38" w:rsidRPr="00413B38">
        <w:rPr>
          <w:rFonts w:ascii="Times New Roman" w:hAnsi="Times New Roman" w:cs="Times New Roman"/>
          <w:bCs/>
          <w:sz w:val="28"/>
          <w:szCs w:val="28"/>
        </w:rPr>
        <w:t>с</w:t>
      </w:r>
      <w:r w:rsidR="00413B38" w:rsidRPr="00413B38">
        <w:rPr>
          <w:rFonts w:ascii="Times New Roman" w:hAnsi="Times New Roman" w:cs="Times New Roman"/>
          <w:bCs/>
          <w:sz w:val="28"/>
          <w:szCs w:val="28"/>
        </w:rPr>
        <w:t>луга</w:t>
      </w:r>
      <w:r w:rsidR="00413B38">
        <w:rPr>
          <w:rFonts w:ascii="Times New Roman" w:hAnsi="Times New Roman" w:cs="Times New Roman"/>
          <w:bCs/>
          <w:sz w:val="28"/>
          <w:szCs w:val="28"/>
        </w:rPr>
        <w:t>ми граждан Российской Федерации»</w:t>
      </w:r>
      <w:r>
        <w:rPr>
          <w:rFonts w:ascii="Times New Roman" w:hAnsi="Times New Roman" w:cs="Times New Roman"/>
          <w:bCs/>
          <w:sz w:val="28"/>
          <w:szCs w:val="28"/>
        </w:rPr>
        <w:t>;</w:t>
      </w:r>
    </w:p>
    <w:p w:rsidR="000027B4" w:rsidRDefault="00036101" w:rsidP="0098528F">
      <w:pPr>
        <w:autoSpaceDE w:val="0"/>
        <w:autoSpaceDN w:val="0"/>
        <w:adjustRightInd w:val="0"/>
        <w:ind w:firstLine="567"/>
        <w:jc w:val="both"/>
        <w:rPr>
          <w:rFonts w:ascii="Times New Roman" w:hAnsi="Times New Roman" w:cs="Times New Roman"/>
          <w:sz w:val="28"/>
          <w:szCs w:val="28"/>
        </w:rPr>
      </w:pPr>
      <w:r w:rsidRPr="00385DF1">
        <w:rPr>
          <w:rFonts w:ascii="Times New Roman" w:hAnsi="Times New Roman" w:cs="Times New Roman"/>
          <w:sz w:val="28"/>
          <w:szCs w:val="28"/>
        </w:rPr>
        <w:t>подпрограмма</w:t>
      </w:r>
      <w:r w:rsidR="000027B4" w:rsidRPr="00385DF1">
        <w:rPr>
          <w:rFonts w:ascii="Times New Roman" w:hAnsi="Times New Roman" w:cs="Times New Roman"/>
          <w:sz w:val="28"/>
          <w:szCs w:val="28"/>
        </w:rPr>
        <w:t xml:space="preserve"> «Обеспечение жильем молодых семей в Алтайском крае» гос</w:t>
      </w:r>
      <w:r w:rsidR="000027B4" w:rsidRPr="00385DF1">
        <w:rPr>
          <w:rFonts w:ascii="Times New Roman" w:hAnsi="Times New Roman" w:cs="Times New Roman"/>
          <w:sz w:val="28"/>
          <w:szCs w:val="28"/>
        </w:rPr>
        <w:t>у</w:t>
      </w:r>
      <w:r w:rsidR="000027B4" w:rsidRPr="00385DF1">
        <w:rPr>
          <w:rFonts w:ascii="Times New Roman" w:hAnsi="Times New Roman" w:cs="Times New Roman"/>
          <w:sz w:val="28"/>
          <w:szCs w:val="28"/>
        </w:rPr>
        <w:t>дарственной программы Алтайского края «Обеспечение доступным и комфортным жильем населения Алтайского края», утвержденная постановление</w:t>
      </w:r>
      <w:r w:rsidR="006A2752" w:rsidRPr="00385DF1">
        <w:rPr>
          <w:rFonts w:ascii="Times New Roman" w:hAnsi="Times New Roman" w:cs="Times New Roman"/>
          <w:sz w:val="28"/>
          <w:szCs w:val="28"/>
        </w:rPr>
        <w:t>м</w:t>
      </w:r>
      <w:r w:rsidR="000027B4" w:rsidRPr="00385DF1">
        <w:rPr>
          <w:rFonts w:ascii="Times New Roman" w:hAnsi="Times New Roman" w:cs="Times New Roman"/>
          <w:sz w:val="28"/>
          <w:szCs w:val="28"/>
        </w:rPr>
        <w:t xml:space="preserve"> Алтайского края от </w:t>
      </w:r>
      <w:r w:rsidR="006A2752" w:rsidRPr="00385DF1">
        <w:rPr>
          <w:rFonts w:ascii="Times New Roman" w:hAnsi="Times New Roman" w:cs="Times New Roman"/>
          <w:sz w:val="28"/>
          <w:szCs w:val="28"/>
        </w:rPr>
        <w:t>15.06.2020</w:t>
      </w:r>
      <w:r w:rsidR="000027B4" w:rsidRPr="00385DF1">
        <w:rPr>
          <w:rFonts w:ascii="Times New Roman" w:hAnsi="Times New Roman" w:cs="Times New Roman"/>
          <w:sz w:val="28"/>
          <w:szCs w:val="28"/>
        </w:rPr>
        <w:t xml:space="preserve"> № </w:t>
      </w:r>
      <w:r w:rsidR="006A2752" w:rsidRPr="00385DF1">
        <w:rPr>
          <w:rFonts w:ascii="Times New Roman" w:hAnsi="Times New Roman" w:cs="Times New Roman"/>
          <w:sz w:val="28"/>
          <w:szCs w:val="28"/>
        </w:rPr>
        <w:t>266</w:t>
      </w:r>
      <w:r w:rsidR="000027B4" w:rsidRPr="00385DF1">
        <w:rPr>
          <w:rFonts w:ascii="Times New Roman" w:hAnsi="Times New Roman" w:cs="Times New Roman"/>
          <w:sz w:val="28"/>
          <w:szCs w:val="28"/>
        </w:rPr>
        <w:t>.</w:t>
      </w:r>
    </w:p>
    <w:p w:rsidR="00E30D6E" w:rsidRDefault="00E30D6E" w:rsidP="00E30D6E">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Г</w:t>
      </w:r>
      <w:r w:rsidRPr="00E30D6E">
        <w:rPr>
          <w:rFonts w:ascii="Times New Roman" w:hAnsi="Times New Roman" w:cs="Times New Roman"/>
          <w:sz w:val="28"/>
          <w:szCs w:val="28"/>
        </w:rPr>
        <w:t>осударственная программа Российской Федерации «Обеспечение доступным и комфортным жильем и коммунальными услугами граждан Российской Федер</w:t>
      </w:r>
      <w:r w:rsidRPr="00E30D6E">
        <w:rPr>
          <w:rFonts w:ascii="Times New Roman" w:hAnsi="Times New Roman" w:cs="Times New Roman"/>
          <w:sz w:val="28"/>
          <w:szCs w:val="28"/>
        </w:rPr>
        <w:t>а</w:t>
      </w:r>
      <w:r w:rsidRPr="00E30D6E">
        <w:rPr>
          <w:rFonts w:ascii="Times New Roman" w:hAnsi="Times New Roman" w:cs="Times New Roman"/>
          <w:sz w:val="28"/>
          <w:szCs w:val="28"/>
        </w:rPr>
        <w:t>ции», утвержденная постановлением Правительства Российской Федерации от 30.12.2017 № 1710;</w:t>
      </w:r>
    </w:p>
    <w:p w:rsidR="00B4420F" w:rsidRPr="000027B4" w:rsidRDefault="00B4420F" w:rsidP="00E30D6E">
      <w:pPr>
        <w:autoSpaceDE w:val="0"/>
        <w:autoSpaceDN w:val="0"/>
        <w:adjustRightInd w:val="0"/>
        <w:ind w:firstLine="567"/>
        <w:jc w:val="both"/>
        <w:rPr>
          <w:rFonts w:ascii="Times New Roman" w:hAnsi="Times New Roman" w:cs="Times New Roman"/>
          <w:sz w:val="28"/>
          <w:szCs w:val="28"/>
        </w:rPr>
      </w:pPr>
      <w:r w:rsidRPr="00B4420F">
        <w:rPr>
          <w:rFonts w:ascii="Times New Roman" w:hAnsi="Times New Roman" w:cs="Times New Roman"/>
          <w:sz w:val="28"/>
          <w:szCs w:val="28"/>
        </w:rPr>
        <w:t>Стратегия государственной молодежной политики в Российской Федерации, утвержденная распоряжением Правительства Российской Ф</w:t>
      </w:r>
      <w:r w:rsidR="004E699E">
        <w:rPr>
          <w:rFonts w:ascii="Times New Roman" w:hAnsi="Times New Roman" w:cs="Times New Roman"/>
          <w:sz w:val="28"/>
          <w:szCs w:val="28"/>
        </w:rPr>
        <w:t>едерации от 18.12.2006 № 1760-р.</w:t>
      </w:r>
    </w:p>
    <w:p w:rsidR="000027B4" w:rsidRPr="000027B4" w:rsidRDefault="000027B4" w:rsidP="0098528F">
      <w:pPr>
        <w:autoSpaceDE w:val="0"/>
        <w:autoSpaceDN w:val="0"/>
        <w:adjustRightInd w:val="0"/>
        <w:ind w:firstLine="567"/>
        <w:jc w:val="both"/>
        <w:rPr>
          <w:rFonts w:ascii="Times New Roman" w:hAnsi="Times New Roman" w:cs="Times New Roman"/>
          <w:sz w:val="28"/>
          <w:szCs w:val="28"/>
        </w:rPr>
      </w:pPr>
      <w:r w:rsidRPr="000027B4">
        <w:rPr>
          <w:rFonts w:ascii="Times New Roman" w:hAnsi="Times New Roman" w:cs="Times New Roman"/>
          <w:sz w:val="28"/>
          <w:szCs w:val="28"/>
        </w:rPr>
        <w:t>Приоритетными направлениями государственной политики в поддержке м</w:t>
      </w:r>
      <w:r w:rsidRPr="000027B4">
        <w:rPr>
          <w:rFonts w:ascii="Times New Roman" w:hAnsi="Times New Roman" w:cs="Times New Roman"/>
          <w:sz w:val="28"/>
          <w:szCs w:val="28"/>
        </w:rPr>
        <w:t>о</w:t>
      </w:r>
      <w:r w:rsidRPr="000027B4">
        <w:rPr>
          <w:rFonts w:ascii="Times New Roman" w:hAnsi="Times New Roman" w:cs="Times New Roman"/>
          <w:sz w:val="28"/>
          <w:szCs w:val="28"/>
        </w:rPr>
        <w:t>лодых семей в улучшении жилищных условий являются:</w:t>
      </w:r>
    </w:p>
    <w:p w:rsidR="000027B4" w:rsidRPr="000027B4" w:rsidRDefault="000027B4" w:rsidP="0098528F">
      <w:pPr>
        <w:autoSpaceDE w:val="0"/>
        <w:autoSpaceDN w:val="0"/>
        <w:adjustRightInd w:val="0"/>
        <w:ind w:firstLine="567"/>
        <w:jc w:val="both"/>
        <w:rPr>
          <w:rFonts w:ascii="Times New Roman" w:hAnsi="Times New Roman" w:cs="Times New Roman"/>
          <w:sz w:val="28"/>
          <w:szCs w:val="28"/>
        </w:rPr>
      </w:pPr>
      <w:r w:rsidRPr="000027B4">
        <w:rPr>
          <w:rFonts w:ascii="Times New Roman" w:hAnsi="Times New Roman" w:cs="Times New Roman"/>
          <w:sz w:val="28"/>
          <w:szCs w:val="28"/>
        </w:rPr>
        <w:t>стимулирование развития жилищного строительства;</w:t>
      </w:r>
    </w:p>
    <w:p w:rsidR="000027B4" w:rsidRPr="000027B4" w:rsidRDefault="000027B4" w:rsidP="0098528F">
      <w:pPr>
        <w:autoSpaceDE w:val="0"/>
        <w:autoSpaceDN w:val="0"/>
        <w:adjustRightInd w:val="0"/>
        <w:ind w:firstLine="567"/>
        <w:jc w:val="both"/>
        <w:rPr>
          <w:rFonts w:ascii="Times New Roman" w:hAnsi="Times New Roman" w:cs="Times New Roman"/>
          <w:sz w:val="28"/>
          <w:szCs w:val="28"/>
        </w:rPr>
      </w:pPr>
      <w:r w:rsidRPr="000027B4">
        <w:rPr>
          <w:rFonts w:ascii="Times New Roman" w:hAnsi="Times New Roman" w:cs="Times New Roman"/>
          <w:sz w:val="28"/>
          <w:szCs w:val="28"/>
        </w:rPr>
        <w:t>поддержка платежеспособного спроса на жилье молодых семей, и семей, имеющих 3 и более детей, а также ипотечного жилищного кредитования;</w:t>
      </w:r>
    </w:p>
    <w:p w:rsidR="000027B4" w:rsidRPr="000027B4" w:rsidRDefault="000027B4" w:rsidP="0098528F">
      <w:pPr>
        <w:autoSpaceDE w:val="0"/>
        <w:autoSpaceDN w:val="0"/>
        <w:adjustRightInd w:val="0"/>
        <w:ind w:firstLine="567"/>
        <w:jc w:val="both"/>
        <w:rPr>
          <w:rFonts w:ascii="Times New Roman" w:hAnsi="Times New Roman" w:cs="Times New Roman"/>
          <w:sz w:val="28"/>
          <w:szCs w:val="28"/>
        </w:rPr>
      </w:pPr>
      <w:r w:rsidRPr="000027B4">
        <w:rPr>
          <w:rFonts w:ascii="Times New Roman" w:hAnsi="Times New Roman" w:cs="Times New Roman"/>
          <w:sz w:val="28"/>
          <w:szCs w:val="28"/>
        </w:rPr>
        <w:t>создание условий для успешной социализации и эффективной самореализации молодежи с последующей ее интеграцией в процессы социально-экономического, общественно-политического и культурного развития района.</w:t>
      </w:r>
    </w:p>
    <w:p w:rsidR="000027B4" w:rsidRPr="000027B4" w:rsidRDefault="000027B4" w:rsidP="000027B4">
      <w:pPr>
        <w:autoSpaceDE w:val="0"/>
        <w:autoSpaceDN w:val="0"/>
        <w:adjustRightInd w:val="0"/>
        <w:jc w:val="both"/>
        <w:rPr>
          <w:rFonts w:ascii="Times New Roman" w:hAnsi="Times New Roman" w:cs="Times New Roman"/>
          <w:sz w:val="28"/>
          <w:szCs w:val="28"/>
        </w:rPr>
      </w:pPr>
    </w:p>
    <w:p w:rsidR="000027B4" w:rsidRPr="000027B4" w:rsidRDefault="000027B4" w:rsidP="0098528F">
      <w:pPr>
        <w:autoSpaceDE w:val="0"/>
        <w:autoSpaceDN w:val="0"/>
        <w:adjustRightInd w:val="0"/>
        <w:jc w:val="center"/>
        <w:rPr>
          <w:rFonts w:ascii="Times New Roman" w:hAnsi="Times New Roman" w:cs="Times New Roman"/>
          <w:b/>
          <w:sz w:val="28"/>
          <w:szCs w:val="28"/>
        </w:rPr>
      </w:pPr>
      <w:r w:rsidRPr="000027B4">
        <w:rPr>
          <w:rFonts w:ascii="Times New Roman" w:hAnsi="Times New Roman" w:cs="Times New Roman"/>
          <w:b/>
          <w:sz w:val="28"/>
          <w:szCs w:val="28"/>
        </w:rPr>
        <w:t>3.2. Цели и задачи Программы</w:t>
      </w:r>
    </w:p>
    <w:p w:rsidR="000027B4" w:rsidRPr="000027B4" w:rsidRDefault="000027B4" w:rsidP="000027B4">
      <w:pPr>
        <w:autoSpaceDE w:val="0"/>
        <w:autoSpaceDN w:val="0"/>
        <w:adjustRightInd w:val="0"/>
        <w:jc w:val="both"/>
        <w:rPr>
          <w:rFonts w:ascii="Times New Roman" w:hAnsi="Times New Roman" w:cs="Times New Roman"/>
          <w:b/>
          <w:sz w:val="28"/>
          <w:szCs w:val="28"/>
        </w:rPr>
      </w:pPr>
    </w:p>
    <w:p w:rsidR="000027B4" w:rsidRPr="000027B4" w:rsidRDefault="000027B4" w:rsidP="0098528F">
      <w:pPr>
        <w:autoSpaceDE w:val="0"/>
        <w:autoSpaceDN w:val="0"/>
        <w:adjustRightInd w:val="0"/>
        <w:ind w:firstLine="567"/>
        <w:jc w:val="both"/>
        <w:rPr>
          <w:rFonts w:ascii="Times New Roman" w:hAnsi="Times New Roman" w:cs="Times New Roman"/>
          <w:sz w:val="28"/>
          <w:szCs w:val="28"/>
        </w:rPr>
      </w:pPr>
      <w:r w:rsidRPr="000027B4">
        <w:rPr>
          <w:rFonts w:ascii="Times New Roman" w:hAnsi="Times New Roman" w:cs="Times New Roman"/>
          <w:sz w:val="28"/>
          <w:szCs w:val="28"/>
        </w:rPr>
        <w:t xml:space="preserve">Целью Программы является 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p w:rsidR="000027B4" w:rsidRPr="000027B4" w:rsidRDefault="000027B4" w:rsidP="0098528F">
      <w:pPr>
        <w:autoSpaceDE w:val="0"/>
        <w:autoSpaceDN w:val="0"/>
        <w:adjustRightInd w:val="0"/>
        <w:ind w:firstLine="567"/>
        <w:jc w:val="both"/>
        <w:rPr>
          <w:rFonts w:ascii="Times New Roman" w:hAnsi="Times New Roman" w:cs="Times New Roman"/>
          <w:sz w:val="28"/>
          <w:szCs w:val="28"/>
        </w:rPr>
      </w:pPr>
      <w:r w:rsidRPr="000027B4">
        <w:rPr>
          <w:rFonts w:ascii="Times New Roman" w:hAnsi="Times New Roman" w:cs="Times New Roman"/>
          <w:sz w:val="28"/>
          <w:szCs w:val="28"/>
        </w:rPr>
        <w:t xml:space="preserve">Задачами Программы являются: </w:t>
      </w:r>
    </w:p>
    <w:p w:rsidR="000027B4" w:rsidRPr="000027B4" w:rsidRDefault="000027B4" w:rsidP="0098528F">
      <w:pPr>
        <w:autoSpaceDE w:val="0"/>
        <w:autoSpaceDN w:val="0"/>
        <w:adjustRightInd w:val="0"/>
        <w:ind w:firstLine="567"/>
        <w:jc w:val="both"/>
        <w:rPr>
          <w:rFonts w:ascii="Times New Roman" w:hAnsi="Times New Roman" w:cs="Times New Roman"/>
          <w:sz w:val="28"/>
          <w:szCs w:val="28"/>
        </w:rPr>
      </w:pPr>
      <w:r w:rsidRPr="000027B4">
        <w:rPr>
          <w:rFonts w:ascii="Times New Roman" w:hAnsi="Times New Roman" w:cs="Times New Roman"/>
          <w:sz w:val="28"/>
          <w:szCs w:val="28"/>
        </w:rPr>
        <w:t>предоставление молодым семьям – участникам Программы социальных в</w:t>
      </w:r>
      <w:r w:rsidRPr="000027B4">
        <w:rPr>
          <w:rFonts w:ascii="Times New Roman" w:hAnsi="Times New Roman" w:cs="Times New Roman"/>
          <w:sz w:val="28"/>
          <w:szCs w:val="28"/>
        </w:rPr>
        <w:t>ы</w:t>
      </w:r>
      <w:r w:rsidRPr="000027B4">
        <w:rPr>
          <w:rFonts w:ascii="Times New Roman" w:hAnsi="Times New Roman" w:cs="Times New Roman"/>
          <w:sz w:val="28"/>
          <w:szCs w:val="28"/>
        </w:rPr>
        <w:t xml:space="preserve">плат на приобретение или строительство жилья; </w:t>
      </w:r>
    </w:p>
    <w:p w:rsidR="000027B4" w:rsidRPr="000027B4" w:rsidRDefault="000027B4" w:rsidP="0098528F">
      <w:pPr>
        <w:autoSpaceDE w:val="0"/>
        <w:autoSpaceDN w:val="0"/>
        <w:adjustRightInd w:val="0"/>
        <w:ind w:firstLine="567"/>
        <w:jc w:val="both"/>
        <w:rPr>
          <w:rFonts w:ascii="Times New Roman" w:hAnsi="Times New Roman" w:cs="Times New Roman"/>
          <w:sz w:val="28"/>
          <w:szCs w:val="28"/>
        </w:rPr>
      </w:pPr>
      <w:r w:rsidRPr="000027B4">
        <w:rPr>
          <w:rFonts w:ascii="Times New Roman" w:hAnsi="Times New Roman" w:cs="Times New Roman"/>
          <w:sz w:val="28"/>
          <w:szCs w:val="28"/>
        </w:rPr>
        <w:t>создание условий для привлечения молодыми семьями собственных  средств, финансовых сре</w:t>
      </w:r>
      <w:proofErr w:type="gramStart"/>
      <w:r w:rsidRPr="000027B4">
        <w:rPr>
          <w:rFonts w:ascii="Times New Roman" w:hAnsi="Times New Roman" w:cs="Times New Roman"/>
          <w:sz w:val="28"/>
          <w:szCs w:val="28"/>
        </w:rPr>
        <w:t>дств кр</w:t>
      </w:r>
      <w:proofErr w:type="gramEnd"/>
      <w:r w:rsidRPr="000027B4">
        <w:rPr>
          <w:rFonts w:ascii="Times New Roman" w:hAnsi="Times New Roman" w:cs="Times New Roman"/>
          <w:sz w:val="28"/>
          <w:szCs w:val="28"/>
        </w:rPr>
        <w:t>едитных организаций и других организаций, предоста</w:t>
      </w:r>
      <w:r w:rsidRPr="000027B4">
        <w:rPr>
          <w:rFonts w:ascii="Times New Roman" w:hAnsi="Times New Roman" w:cs="Times New Roman"/>
          <w:sz w:val="28"/>
          <w:szCs w:val="28"/>
        </w:rPr>
        <w:t>в</w:t>
      </w:r>
      <w:r w:rsidRPr="000027B4">
        <w:rPr>
          <w:rFonts w:ascii="Times New Roman" w:hAnsi="Times New Roman" w:cs="Times New Roman"/>
          <w:sz w:val="28"/>
          <w:szCs w:val="28"/>
        </w:rPr>
        <w:t>ляющих кредиты и займы для приобретения жилья или строительства индивид</w:t>
      </w:r>
      <w:r w:rsidRPr="000027B4">
        <w:rPr>
          <w:rFonts w:ascii="Times New Roman" w:hAnsi="Times New Roman" w:cs="Times New Roman"/>
          <w:sz w:val="28"/>
          <w:szCs w:val="28"/>
        </w:rPr>
        <w:t>у</w:t>
      </w:r>
      <w:r w:rsidRPr="000027B4">
        <w:rPr>
          <w:rFonts w:ascii="Times New Roman" w:hAnsi="Times New Roman" w:cs="Times New Roman"/>
          <w:sz w:val="28"/>
          <w:szCs w:val="28"/>
        </w:rPr>
        <w:t>ального жилого дома, в том числе ипотечные жилищные кредиты.</w:t>
      </w:r>
    </w:p>
    <w:p w:rsidR="000027B4" w:rsidRPr="000027B4" w:rsidRDefault="000027B4" w:rsidP="000027B4">
      <w:pPr>
        <w:autoSpaceDE w:val="0"/>
        <w:autoSpaceDN w:val="0"/>
        <w:adjustRightInd w:val="0"/>
        <w:jc w:val="both"/>
        <w:rPr>
          <w:rFonts w:ascii="Times New Roman" w:hAnsi="Times New Roman" w:cs="Times New Roman"/>
          <w:sz w:val="28"/>
          <w:szCs w:val="28"/>
        </w:rPr>
      </w:pPr>
    </w:p>
    <w:p w:rsidR="000027B4" w:rsidRPr="000027B4" w:rsidRDefault="000027B4" w:rsidP="0098528F">
      <w:pPr>
        <w:autoSpaceDE w:val="0"/>
        <w:autoSpaceDN w:val="0"/>
        <w:adjustRightInd w:val="0"/>
        <w:jc w:val="center"/>
        <w:rPr>
          <w:rFonts w:ascii="Times New Roman" w:hAnsi="Times New Roman" w:cs="Times New Roman"/>
          <w:b/>
          <w:sz w:val="28"/>
          <w:szCs w:val="28"/>
        </w:rPr>
      </w:pPr>
      <w:r w:rsidRPr="000027B4">
        <w:rPr>
          <w:rFonts w:ascii="Times New Roman" w:hAnsi="Times New Roman" w:cs="Times New Roman"/>
          <w:b/>
          <w:sz w:val="28"/>
          <w:szCs w:val="28"/>
        </w:rPr>
        <w:t>3.3. Конечные результаты реализации Программы</w:t>
      </w:r>
    </w:p>
    <w:p w:rsidR="000027B4" w:rsidRPr="000027B4" w:rsidRDefault="000027B4" w:rsidP="000027B4">
      <w:pPr>
        <w:autoSpaceDE w:val="0"/>
        <w:autoSpaceDN w:val="0"/>
        <w:adjustRightInd w:val="0"/>
        <w:jc w:val="both"/>
        <w:rPr>
          <w:rFonts w:ascii="Times New Roman" w:hAnsi="Times New Roman" w:cs="Times New Roman"/>
          <w:b/>
          <w:sz w:val="28"/>
          <w:szCs w:val="28"/>
        </w:rPr>
      </w:pPr>
    </w:p>
    <w:p w:rsidR="000027B4" w:rsidRPr="000027B4" w:rsidRDefault="000027B4" w:rsidP="0098528F">
      <w:pPr>
        <w:autoSpaceDE w:val="0"/>
        <w:autoSpaceDN w:val="0"/>
        <w:adjustRightInd w:val="0"/>
        <w:ind w:firstLine="567"/>
        <w:jc w:val="both"/>
        <w:rPr>
          <w:rFonts w:ascii="Times New Roman" w:hAnsi="Times New Roman" w:cs="Times New Roman"/>
          <w:sz w:val="28"/>
          <w:szCs w:val="28"/>
        </w:rPr>
      </w:pPr>
      <w:r w:rsidRPr="000027B4">
        <w:rPr>
          <w:rFonts w:ascii="Times New Roman" w:hAnsi="Times New Roman" w:cs="Times New Roman"/>
          <w:sz w:val="28"/>
          <w:szCs w:val="28"/>
        </w:rPr>
        <w:t>В ходе реализации Программы планируется достижение показателя реализ</w:t>
      </w:r>
      <w:r w:rsidRPr="000027B4">
        <w:rPr>
          <w:rFonts w:ascii="Times New Roman" w:hAnsi="Times New Roman" w:cs="Times New Roman"/>
          <w:sz w:val="28"/>
          <w:szCs w:val="28"/>
        </w:rPr>
        <w:t>а</w:t>
      </w:r>
      <w:r w:rsidRPr="000027B4">
        <w:rPr>
          <w:rFonts w:ascii="Times New Roman" w:hAnsi="Times New Roman" w:cs="Times New Roman"/>
          <w:sz w:val="28"/>
          <w:szCs w:val="28"/>
        </w:rPr>
        <w:t>ции Программы, отражающего количество молодых семей, улучшивших свои ж</w:t>
      </w:r>
      <w:r w:rsidRPr="000027B4">
        <w:rPr>
          <w:rFonts w:ascii="Times New Roman" w:hAnsi="Times New Roman" w:cs="Times New Roman"/>
          <w:sz w:val="28"/>
          <w:szCs w:val="28"/>
        </w:rPr>
        <w:t>и</w:t>
      </w:r>
      <w:r w:rsidRPr="000027B4">
        <w:rPr>
          <w:rFonts w:ascii="Times New Roman" w:hAnsi="Times New Roman" w:cs="Times New Roman"/>
          <w:sz w:val="28"/>
          <w:szCs w:val="28"/>
        </w:rPr>
        <w:t xml:space="preserve">лищные условия. </w:t>
      </w:r>
      <w:proofErr w:type="gramStart"/>
      <w:r w:rsidRPr="000027B4">
        <w:rPr>
          <w:rFonts w:ascii="Times New Roman" w:hAnsi="Times New Roman" w:cs="Times New Roman"/>
          <w:sz w:val="28"/>
          <w:szCs w:val="28"/>
        </w:rPr>
        <w:t>В рамках Программы под понятием «количество молодых семей, улучшивших свои жилищные условия» понимается количество молодых семей, включенных в список молодых семей – претендентов на получение социальной выплаты в текущем году и получивших свидетельства участников программы (без учета свидетельств, получаемых молодыми семьями в рамках внесения изменений в список молодых семей – претендентов на получение социальных выплат в соо</w:t>
      </w:r>
      <w:r w:rsidRPr="000027B4">
        <w:rPr>
          <w:rFonts w:ascii="Times New Roman" w:hAnsi="Times New Roman" w:cs="Times New Roman"/>
          <w:sz w:val="28"/>
          <w:szCs w:val="28"/>
        </w:rPr>
        <w:t>т</w:t>
      </w:r>
      <w:r w:rsidRPr="000027B4">
        <w:rPr>
          <w:rFonts w:ascii="Times New Roman" w:hAnsi="Times New Roman" w:cs="Times New Roman"/>
          <w:sz w:val="28"/>
          <w:szCs w:val="28"/>
        </w:rPr>
        <w:t>ветствующем году).</w:t>
      </w:r>
      <w:proofErr w:type="gramEnd"/>
    </w:p>
    <w:p w:rsidR="00E03977" w:rsidRDefault="000027B4" w:rsidP="0098528F">
      <w:pPr>
        <w:autoSpaceDE w:val="0"/>
        <w:autoSpaceDN w:val="0"/>
        <w:adjustRightInd w:val="0"/>
        <w:ind w:firstLine="567"/>
        <w:jc w:val="both"/>
        <w:rPr>
          <w:rFonts w:ascii="Times New Roman" w:hAnsi="Times New Roman" w:cs="Times New Roman"/>
          <w:sz w:val="28"/>
          <w:szCs w:val="28"/>
        </w:rPr>
      </w:pPr>
      <w:r w:rsidRPr="000027B4">
        <w:rPr>
          <w:rFonts w:ascii="Times New Roman" w:hAnsi="Times New Roman" w:cs="Times New Roman"/>
          <w:sz w:val="28"/>
          <w:szCs w:val="28"/>
        </w:rPr>
        <w:t xml:space="preserve"> Успешное выполнение мероприятий программы в 2020 - 202</w:t>
      </w:r>
      <w:r w:rsidR="00F12EF5">
        <w:rPr>
          <w:rFonts w:ascii="Times New Roman" w:hAnsi="Times New Roman" w:cs="Times New Roman"/>
          <w:sz w:val="28"/>
          <w:szCs w:val="28"/>
        </w:rPr>
        <w:t>6</w:t>
      </w:r>
      <w:r w:rsidRPr="000027B4">
        <w:rPr>
          <w:rFonts w:ascii="Times New Roman" w:hAnsi="Times New Roman" w:cs="Times New Roman"/>
          <w:sz w:val="28"/>
          <w:szCs w:val="28"/>
        </w:rPr>
        <w:t xml:space="preserve"> годах позволит обеспечить жильем не менее </w:t>
      </w:r>
      <w:r w:rsidR="00F12EF5">
        <w:rPr>
          <w:rFonts w:ascii="Times New Roman" w:hAnsi="Times New Roman" w:cs="Times New Roman"/>
          <w:sz w:val="28"/>
          <w:szCs w:val="28"/>
        </w:rPr>
        <w:t>23</w:t>
      </w:r>
      <w:r w:rsidRPr="000027B4">
        <w:rPr>
          <w:rFonts w:ascii="Times New Roman" w:hAnsi="Times New Roman" w:cs="Times New Roman"/>
          <w:sz w:val="28"/>
          <w:szCs w:val="28"/>
        </w:rPr>
        <w:t xml:space="preserve"> молодых семей Смоленского района Алтайского края путем привлечения дополнительных финансовых средств банков и других о</w:t>
      </w:r>
      <w:r w:rsidRPr="000027B4">
        <w:rPr>
          <w:rFonts w:ascii="Times New Roman" w:hAnsi="Times New Roman" w:cs="Times New Roman"/>
          <w:sz w:val="28"/>
          <w:szCs w:val="28"/>
        </w:rPr>
        <w:t>р</w:t>
      </w:r>
      <w:r w:rsidRPr="000027B4">
        <w:rPr>
          <w:rFonts w:ascii="Times New Roman" w:hAnsi="Times New Roman" w:cs="Times New Roman"/>
          <w:sz w:val="28"/>
          <w:szCs w:val="28"/>
        </w:rPr>
        <w:t>ганизаций, предоставляющих ипотечные жилищные кредиты и займы, а также со</w:t>
      </w:r>
      <w:r w:rsidRPr="000027B4">
        <w:rPr>
          <w:rFonts w:ascii="Times New Roman" w:hAnsi="Times New Roman" w:cs="Times New Roman"/>
          <w:sz w:val="28"/>
          <w:szCs w:val="28"/>
        </w:rPr>
        <w:t>б</w:t>
      </w:r>
      <w:r w:rsidR="00E03977">
        <w:rPr>
          <w:rFonts w:ascii="Times New Roman" w:hAnsi="Times New Roman" w:cs="Times New Roman"/>
          <w:sz w:val="28"/>
          <w:szCs w:val="28"/>
        </w:rPr>
        <w:t>ственных сре</w:t>
      </w:r>
      <w:proofErr w:type="gramStart"/>
      <w:r w:rsidR="00E03977">
        <w:rPr>
          <w:rFonts w:ascii="Times New Roman" w:hAnsi="Times New Roman" w:cs="Times New Roman"/>
          <w:sz w:val="28"/>
          <w:szCs w:val="28"/>
        </w:rPr>
        <w:t xml:space="preserve">дств </w:t>
      </w:r>
      <w:r w:rsidR="00E03977" w:rsidRPr="00E03977">
        <w:rPr>
          <w:rFonts w:ascii="Times New Roman" w:hAnsi="Times New Roman" w:cs="Times New Roman"/>
          <w:sz w:val="28"/>
          <w:szCs w:val="28"/>
        </w:rPr>
        <w:t>гр</w:t>
      </w:r>
      <w:proofErr w:type="gramEnd"/>
      <w:r w:rsidR="00E03977" w:rsidRPr="00E03977">
        <w:rPr>
          <w:rFonts w:ascii="Times New Roman" w:hAnsi="Times New Roman" w:cs="Times New Roman"/>
          <w:sz w:val="28"/>
          <w:szCs w:val="28"/>
        </w:rPr>
        <w:t>аждан</w:t>
      </w:r>
      <w:r w:rsidR="00E03977">
        <w:rPr>
          <w:rFonts w:ascii="Times New Roman" w:hAnsi="Times New Roman" w:cs="Times New Roman"/>
          <w:sz w:val="28"/>
          <w:szCs w:val="28"/>
        </w:rPr>
        <w:t>.</w:t>
      </w:r>
    </w:p>
    <w:p w:rsidR="000027B4" w:rsidRDefault="00E03977" w:rsidP="0098528F">
      <w:pPr>
        <w:autoSpaceDE w:val="0"/>
        <w:autoSpaceDN w:val="0"/>
        <w:adjustRightInd w:val="0"/>
        <w:ind w:firstLine="567"/>
        <w:jc w:val="both"/>
        <w:rPr>
          <w:rFonts w:ascii="Times New Roman" w:hAnsi="Times New Roman" w:cs="Times New Roman"/>
          <w:sz w:val="28"/>
          <w:szCs w:val="28"/>
        </w:rPr>
      </w:pPr>
      <w:r w:rsidRPr="00E03977">
        <w:rPr>
          <w:rFonts w:ascii="Times New Roman" w:hAnsi="Times New Roman"/>
          <w:sz w:val="28"/>
          <w:szCs w:val="28"/>
        </w:rPr>
        <w:t>Конечные результаты реализации Программы представлены в Приложени</w:t>
      </w:r>
      <w:r>
        <w:rPr>
          <w:rFonts w:ascii="Times New Roman" w:hAnsi="Times New Roman"/>
          <w:sz w:val="28"/>
          <w:szCs w:val="28"/>
        </w:rPr>
        <w:t>и</w:t>
      </w:r>
      <w:r w:rsidRPr="00E03977">
        <w:rPr>
          <w:rFonts w:ascii="Times New Roman" w:hAnsi="Times New Roman"/>
          <w:sz w:val="28"/>
          <w:szCs w:val="28"/>
        </w:rPr>
        <w:t xml:space="preserve"> №1.1</w:t>
      </w:r>
      <w:r>
        <w:rPr>
          <w:rFonts w:ascii="Times New Roman" w:hAnsi="Times New Roman"/>
          <w:sz w:val="28"/>
          <w:szCs w:val="28"/>
        </w:rPr>
        <w:t>.</w:t>
      </w:r>
    </w:p>
    <w:p w:rsidR="0096273E" w:rsidRPr="000027B4" w:rsidRDefault="0096273E" w:rsidP="0098528F">
      <w:pPr>
        <w:autoSpaceDE w:val="0"/>
        <w:autoSpaceDN w:val="0"/>
        <w:adjustRightInd w:val="0"/>
        <w:ind w:firstLine="567"/>
        <w:jc w:val="both"/>
        <w:rPr>
          <w:rFonts w:ascii="Times New Roman" w:hAnsi="Times New Roman" w:cs="Times New Roman"/>
          <w:sz w:val="28"/>
          <w:szCs w:val="28"/>
        </w:rPr>
      </w:pPr>
    </w:p>
    <w:p w:rsidR="000027B4" w:rsidRPr="000027B4" w:rsidRDefault="000027B4" w:rsidP="0098528F">
      <w:pPr>
        <w:autoSpaceDE w:val="0"/>
        <w:autoSpaceDN w:val="0"/>
        <w:adjustRightInd w:val="0"/>
        <w:jc w:val="center"/>
        <w:rPr>
          <w:rFonts w:ascii="Times New Roman" w:hAnsi="Times New Roman" w:cs="Times New Roman"/>
          <w:b/>
          <w:sz w:val="28"/>
          <w:szCs w:val="28"/>
        </w:rPr>
      </w:pPr>
      <w:r w:rsidRPr="000027B4">
        <w:rPr>
          <w:rFonts w:ascii="Times New Roman" w:hAnsi="Times New Roman" w:cs="Times New Roman"/>
          <w:b/>
          <w:sz w:val="28"/>
          <w:szCs w:val="28"/>
        </w:rPr>
        <w:t>3.4. Сроки и этапы реализации Программы</w:t>
      </w:r>
    </w:p>
    <w:p w:rsidR="000027B4" w:rsidRPr="000027B4" w:rsidRDefault="000027B4" w:rsidP="000027B4">
      <w:pPr>
        <w:autoSpaceDE w:val="0"/>
        <w:autoSpaceDN w:val="0"/>
        <w:adjustRightInd w:val="0"/>
        <w:jc w:val="both"/>
        <w:rPr>
          <w:rFonts w:ascii="Times New Roman" w:hAnsi="Times New Roman" w:cs="Times New Roman"/>
          <w:sz w:val="28"/>
          <w:szCs w:val="28"/>
        </w:rPr>
      </w:pPr>
    </w:p>
    <w:p w:rsidR="000027B4" w:rsidRPr="00E03977" w:rsidRDefault="000027B4" w:rsidP="0098528F">
      <w:pPr>
        <w:autoSpaceDE w:val="0"/>
        <w:autoSpaceDN w:val="0"/>
        <w:adjustRightInd w:val="0"/>
        <w:ind w:firstLine="567"/>
        <w:jc w:val="both"/>
        <w:rPr>
          <w:rFonts w:ascii="Times New Roman" w:hAnsi="Times New Roman" w:cs="Times New Roman"/>
          <w:sz w:val="28"/>
          <w:szCs w:val="28"/>
        </w:rPr>
      </w:pPr>
      <w:r w:rsidRPr="00E03977">
        <w:rPr>
          <w:rFonts w:ascii="Times New Roman" w:hAnsi="Times New Roman" w:cs="Times New Roman"/>
          <w:sz w:val="28"/>
          <w:szCs w:val="28"/>
        </w:rPr>
        <w:t>Мероприятия Программы реализуются с 2020 по 202</w:t>
      </w:r>
      <w:r w:rsidR="00F12EF5" w:rsidRPr="00E03977">
        <w:rPr>
          <w:rFonts w:ascii="Times New Roman" w:hAnsi="Times New Roman" w:cs="Times New Roman"/>
          <w:sz w:val="28"/>
          <w:szCs w:val="28"/>
        </w:rPr>
        <w:t>6</w:t>
      </w:r>
      <w:r w:rsidRPr="00E03977">
        <w:rPr>
          <w:rFonts w:ascii="Times New Roman" w:hAnsi="Times New Roman" w:cs="Times New Roman"/>
          <w:sz w:val="28"/>
          <w:szCs w:val="28"/>
        </w:rPr>
        <w:t xml:space="preserve"> годы без деления на этапы.</w:t>
      </w:r>
    </w:p>
    <w:p w:rsidR="00E03977" w:rsidRPr="00E03977" w:rsidRDefault="00E03977" w:rsidP="00E03977">
      <w:pPr>
        <w:pStyle w:val="ConsPlusNormal"/>
        <w:jc w:val="center"/>
        <w:rPr>
          <w:rFonts w:ascii="Times New Roman" w:hAnsi="Times New Roman" w:cs="Times New Roman"/>
          <w:b/>
          <w:sz w:val="28"/>
          <w:szCs w:val="28"/>
        </w:rPr>
      </w:pPr>
      <w:r w:rsidRPr="00E03977">
        <w:rPr>
          <w:rFonts w:ascii="Times New Roman" w:hAnsi="Times New Roman" w:cs="Times New Roman"/>
          <w:b/>
          <w:sz w:val="28"/>
          <w:szCs w:val="28"/>
        </w:rPr>
        <w:t>4. Обобщенная характеристика мероприятий Программы</w:t>
      </w:r>
    </w:p>
    <w:p w:rsidR="00E03977" w:rsidRPr="00E03977" w:rsidRDefault="00E03977" w:rsidP="00E03977">
      <w:pPr>
        <w:pStyle w:val="ConsPlusNormal"/>
        <w:jc w:val="both"/>
        <w:rPr>
          <w:rFonts w:ascii="Times New Roman" w:hAnsi="Times New Roman" w:cs="Times New Roman"/>
          <w:sz w:val="28"/>
          <w:szCs w:val="28"/>
        </w:rPr>
      </w:pPr>
    </w:p>
    <w:p w:rsidR="00E03977" w:rsidRDefault="00E03977" w:rsidP="00E03977">
      <w:pPr>
        <w:pStyle w:val="ConsPlusNormal"/>
        <w:ind w:firstLine="540"/>
        <w:jc w:val="both"/>
        <w:rPr>
          <w:rFonts w:ascii="Times New Roman" w:hAnsi="Times New Roman" w:cs="Times New Roman"/>
          <w:sz w:val="28"/>
          <w:szCs w:val="28"/>
        </w:rPr>
      </w:pPr>
      <w:r w:rsidRPr="00E03977">
        <w:rPr>
          <w:rFonts w:ascii="Times New Roman" w:hAnsi="Times New Roman"/>
          <w:color w:val="000000"/>
          <w:sz w:val="28"/>
          <w:szCs w:val="28"/>
        </w:rPr>
        <w:t>Программа включает следующие основные мероприятия по приоритетным н</w:t>
      </w:r>
      <w:r w:rsidRPr="00E03977">
        <w:rPr>
          <w:rFonts w:ascii="Times New Roman" w:hAnsi="Times New Roman"/>
          <w:color w:val="000000"/>
          <w:sz w:val="28"/>
          <w:szCs w:val="28"/>
        </w:rPr>
        <w:t>а</w:t>
      </w:r>
      <w:r w:rsidRPr="00E03977">
        <w:rPr>
          <w:rFonts w:ascii="Times New Roman" w:hAnsi="Times New Roman"/>
          <w:color w:val="000000"/>
          <w:sz w:val="28"/>
          <w:szCs w:val="28"/>
        </w:rPr>
        <w:t xml:space="preserve">правлениям </w:t>
      </w:r>
      <w:r w:rsidR="00765A78" w:rsidRPr="000027B4">
        <w:rPr>
          <w:rFonts w:ascii="Times New Roman" w:hAnsi="Times New Roman" w:cs="Times New Roman"/>
          <w:sz w:val="28"/>
          <w:szCs w:val="28"/>
        </w:rPr>
        <w:t xml:space="preserve">в </w:t>
      </w:r>
      <w:r w:rsidR="00765A78">
        <w:rPr>
          <w:rFonts w:ascii="Times New Roman" w:hAnsi="Times New Roman" w:cs="Times New Roman"/>
          <w:sz w:val="28"/>
          <w:szCs w:val="28"/>
        </w:rPr>
        <w:t xml:space="preserve">сфере </w:t>
      </w:r>
      <w:r w:rsidR="00765A78" w:rsidRPr="000027B4">
        <w:rPr>
          <w:rFonts w:ascii="Times New Roman" w:hAnsi="Times New Roman" w:cs="Times New Roman"/>
          <w:sz w:val="28"/>
          <w:szCs w:val="28"/>
        </w:rPr>
        <w:t>поддержк</w:t>
      </w:r>
      <w:r w:rsidR="00765A78">
        <w:rPr>
          <w:rFonts w:ascii="Times New Roman" w:hAnsi="Times New Roman" w:cs="Times New Roman"/>
          <w:sz w:val="28"/>
          <w:szCs w:val="28"/>
        </w:rPr>
        <w:t>и</w:t>
      </w:r>
      <w:r w:rsidR="00765A78" w:rsidRPr="000027B4">
        <w:rPr>
          <w:rFonts w:ascii="Times New Roman" w:hAnsi="Times New Roman" w:cs="Times New Roman"/>
          <w:sz w:val="28"/>
          <w:szCs w:val="28"/>
        </w:rPr>
        <w:t xml:space="preserve"> молодых семей в улучшении жилищных условий</w:t>
      </w:r>
      <w:r w:rsidR="00765A78">
        <w:rPr>
          <w:rFonts w:ascii="Times New Roman" w:hAnsi="Times New Roman" w:cs="Times New Roman"/>
          <w:sz w:val="28"/>
          <w:szCs w:val="28"/>
        </w:rPr>
        <w:t>:</w:t>
      </w:r>
    </w:p>
    <w:p w:rsidR="00765A78" w:rsidRPr="00765A78" w:rsidRDefault="00765A78" w:rsidP="00765A78">
      <w:pPr>
        <w:pStyle w:val="ConsPlusNormal"/>
        <w:ind w:firstLine="540"/>
        <w:jc w:val="both"/>
        <w:rPr>
          <w:rFonts w:ascii="Times New Roman" w:hAnsi="Times New Roman" w:cs="Times New Roman"/>
          <w:sz w:val="28"/>
          <w:szCs w:val="28"/>
        </w:rPr>
      </w:pPr>
      <w:r w:rsidRPr="00765A78">
        <w:rPr>
          <w:rFonts w:ascii="Times New Roman" w:hAnsi="Times New Roman" w:cs="Times New Roman"/>
          <w:sz w:val="28"/>
          <w:szCs w:val="28"/>
        </w:rPr>
        <w:t>- Определение ежегодного объема средств бюджета муниципального образ</w:t>
      </w:r>
      <w:r w:rsidRPr="00765A78">
        <w:rPr>
          <w:rFonts w:ascii="Times New Roman" w:hAnsi="Times New Roman" w:cs="Times New Roman"/>
          <w:sz w:val="28"/>
          <w:szCs w:val="28"/>
        </w:rPr>
        <w:t>о</w:t>
      </w:r>
      <w:r w:rsidRPr="00765A78">
        <w:rPr>
          <w:rFonts w:ascii="Times New Roman" w:hAnsi="Times New Roman" w:cs="Times New Roman"/>
          <w:sz w:val="28"/>
          <w:szCs w:val="28"/>
        </w:rPr>
        <w:t>вания Смоленский район на реализацию мероприятий программы</w:t>
      </w:r>
      <w:r>
        <w:rPr>
          <w:rFonts w:ascii="Times New Roman" w:hAnsi="Times New Roman" w:cs="Times New Roman"/>
          <w:sz w:val="28"/>
          <w:szCs w:val="28"/>
        </w:rPr>
        <w:t>;</w:t>
      </w:r>
    </w:p>
    <w:p w:rsidR="00765A78" w:rsidRPr="00765A78" w:rsidRDefault="00765A78" w:rsidP="00765A78">
      <w:pPr>
        <w:pStyle w:val="ConsPlusNormal"/>
        <w:ind w:firstLine="540"/>
        <w:jc w:val="both"/>
        <w:rPr>
          <w:rFonts w:ascii="Times New Roman" w:hAnsi="Times New Roman" w:cs="Times New Roman"/>
          <w:sz w:val="28"/>
          <w:szCs w:val="28"/>
        </w:rPr>
      </w:pPr>
      <w:r w:rsidRPr="00765A78">
        <w:rPr>
          <w:rFonts w:ascii="Times New Roman" w:hAnsi="Times New Roman" w:cs="Times New Roman"/>
          <w:sz w:val="28"/>
          <w:szCs w:val="28"/>
        </w:rPr>
        <w:t>- Формирование списка молодых семей -  участников Программы</w:t>
      </w:r>
      <w:r>
        <w:rPr>
          <w:rFonts w:ascii="Times New Roman" w:hAnsi="Times New Roman" w:cs="Times New Roman"/>
          <w:sz w:val="28"/>
          <w:szCs w:val="28"/>
        </w:rPr>
        <w:t>;</w:t>
      </w:r>
    </w:p>
    <w:p w:rsidR="00765A78" w:rsidRPr="00765A78" w:rsidRDefault="00765A78" w:rsidP="00765A78">
      <w:pPr>
        <w:ind w:firstLine="540"/>
        <w:jc w:val="both"/>
        <w:rPr>
          <w:rFonts w:ascii="Times New Roman" w:hAnsi="Times New Roman" w:cs="Times New Roman"/>
          <w:sz w:val="28"/>
          <w:szCs w:val="28"/>
        </w:rPr>
      </w:pPr>
      <w:r w:rsidRPr="00765A78">
        <w:rPr>
          <w:rFonts w:ascii="Times New Roman" w:hAnsi="Times New Roman" w:cs="Times New Roman"/>
          <w:sz w:val="28"/>
          <w:szCs w:val="28"/>
        </w:rPr>
        <w:t>- Осуществление социальных выплат молодым семьям – участникам Пр</w:t>
      </w:r>
      <w:r w:rsidRPr="00765A78">
        <w:rPr>
          <w:rFonts w:ascii="Times New Roman" w:hAnsi="Times New Roman" w:cs="Times New Roman"/>
          <w:sz w:val="28"/>
          <w:szCs w:val="28"/>
        </w:rPr>
        <w:t>о</w:t>
      </w:r>
      <w:r w:rsidRPr="00765A78">
        <w:rPr>
          <w:rFonts w:ascii="Times New Roman" w:hAnsi="Times New Roman" w:cs="Times New Roman"/>
          <w:sz w:val="28"/>
          <w:szCs w:val="28"/>
        </w:rPr>
        <w:t>граммы, на приобретение или строительство жилья</w:t>
      </w:r>
      <w:r>
        <w:rPr>
          <w:rFonts w:ascii="Times New Roman" w:hAnsi="Times New Roman" w:cs="Times New Roman"/>
          <w:sz w:val="28"/>
          <w:szCs w:val="28"/>
        </w:rPr>
        <w:t>.</w:t>
      </w:r>
    </w:p>
    <w:p w:rsidR="00E03977" w:rsidRPr="0096273E" w:rsidRDefault="00E03977" w:rsidP="00E03977">
      <w:pPr>
        <w:shd w:val="clear" w:color="auto" w:fill="FCFDFD"/>
        <w:ind w:firstLine="709"/>
        <w:jc w:val="both"/>
        <w:rPr>
          <w:rFonts w:ascii="Times New Roman" w:hAnsi="Times New Roman"/>
          <w:sz w:val="28"/>
          <w:szCs w:val="28"/>
        </w:rPr>
      </w:pPr>
      <w:r w:rsidRPr="00E03977">
        <w:rPr>
          <w:rFonts w:ascii="Times New Roman" w:hAnsi="Times New Roman"/>
          <w:sz w:val="28"/>
          <w:szCs w:val="28"/>
        </w:rPr>
        <w:t>Перечень мероприятий по срокам исполнения, источникам финансирования и в разрезе исполнителей прилагается (Приложение №1.2).</w:t>
      </w:r>
    </w:p>
    <w:p w:rsidR="00E03977" w:rsidRPr="00E03977" w:rsidRDefault="00E03977" w:rsidP="00E03977">
      <w:pPr>
        <w:pStyle w:val="ConsPlusNormal"/>
        <w:ind w:firstLine="540"/>
        <w:jc w:val="both"/>
        <w:rPr>
          <w:rFonts w:ascii="Times New Roman" w:hAnsi="Times New Roman" w:cs="Times New Roman"/>
          <w:sz w:val="28"/>
          <w:szCs w:val="28"/>
        </w:rPr>
      </w:pPr>
    </w:p>
    <w:p w:rsidR="000027B4" w:rsidRPr="000027B4" w:rsidRDefault="00E03977" w:rsidP="00E03977">
      <w:pPr>
        <w:autoSpaceDE w:val="0"/>
        <w:autoSpaceDN w:val="0"/>
        <w:adjustRightInd w:val="0"/>
        <w:ind w:left="360"/>
        <w:jc w:val="center"/>
        <w:rPr>
          <w:rFonts w:ascii="Times New Roman" w:hAnsi="Times New Roman" w:cs="Times New Roman"/>
          <w:b/>
          <w:sz w:val="28"/>
          <w:szCs w:val="28"/>
        </w:rPr>
      </w:pPr>
      <w:r>
        <w:rPr>
          <w:rFonts w:ascii="Times New Roman" w:hAnsi="Times New Roman" w:cs="Times New Roman"/>
          <w:b/>
          <w:sz w:val="28"/>
          <w:szCs w:val="28"/>
        </w:rPr>
        <w:t xml:space="preserve">5. </w:t>
      </w:r>
      <w:r w:rsidR="000027B4" w:rsidRPr="000027B4">
        <w:rPr>
          <w:rFonts w:ascii="Times New Roman" w:hAnsi="Times New Roman" w:cs="Times New Roman"/>
          <w:b/>
          <w:sz w:val="28"/>
          <w:szCs w:val="28"/>
        </w:rPr>
        <w:t>Объем финансирования Программы</w:t>
      </w:r>
    </w:p>
    <w:p w:rsidR="000027B4" w:rsidRPr="000027B4" w:rsidRDefault="000027B4" w:rsidP="000027B4">
      <w:pPr>
        <w:autoSpaceDE w:val="0"/>
        <w:autoSpaceDN w:val="0"/>
        <w:adjustRightInd w:val="0"/>
        <w:jc w:val="both"/>
        <w:rPr>
          <w:rFonts w:ascii="Times New Roman" w:hAnsi="Times New Roman" w:cs="Times New Roman"/>
          <w:sz w:val="28"/>
          <w:szCs w:val="28"/>
        </w:rPr>
      </w:pPr>
    </w:p>
    <w:p w:rsidR="000027B4" w:rsidRPr="000027B4" w:rsidRDefault="000027B4" w:rsidP="0098528F">
      <w:pPr>
        <w:autoSpaceDE w:val="0"/>
        <w:autoSpaceDN w:val="0"/>
        <w:adjustRightInd w:val="0"/>
        <w:ind w:firstLine="567"/>
        <w:jc w:val="both"/>
        <w:rPr>
          <w:rFonts w:ascii="Times New Roman" w:hAnsi="Times New Roman" w:cs="Times New Roman"/>
          <w:sz w:val="28"/>
          <w:szCs w:val="28"/>
        </w:rPr>
      </w:pPr>
      <w:r w:rsidRPr="000027B4">
        <w:rPr>
          <w:rFonts w:ascii="Times New Roman" w:hAnsi="Times New Roman" w:cs="Times New Roman"/>
          <w:sz w:val="28"/>
          <w:szCs w:val="28"/>
        </w:rPr>
        <w:t>Основными источниками финансирования Программы являются:</w:t>
      </w:r>
    </w:p>
    <w:p w:rsidR="000027B4" w:rsidRPr="000027B4" w:rsidRDefault="000027B4" w:rsidP="0098528F">
      <w:pPr>
        <w:autoSpaceDE w:val="0"/>
        <w:autoSpaceDN w:val="0"/>
        <w:adjustRightInd w:val="0"/>
        <w:ind w:firstLine="567"/>
        <w:jc w:val="both"/>
        <w:rPr>
          <w:rFonts w:ascii="Times New Roman" w:hAnsi="Times New Roman" w:cs="Times New Roman"/>
          <w:sz w:val="28"/>
          <w:szCs w:val="28"/>
        </w:rPr>
      </w:pPr>
      <w:r w:rsidRPr="000027B4">
        <w:rPr>
          <w:rFonts w:ascii="Times New Roman" w:hAnsi="Times New Roman" w:cs="Times New Roman"/>
          <w:sz w:val="28"/>
          <w:szCs w:val="28"/>
        </w:rPr>
        <w:t>средства федерального бюджета;</w:t>
      </w:r>
    </w:p>
    <w:p w:rsidR="000027B4" w:rsidRPr="000027B4" w:rsidRDefault="000027B4" w:rsidP="0098528F">
      <w:pPr>
        <w:autoSpaceDE w:val="0"/>
        <w:autoSpaceDN w:val="0"/>
        <w:adjustRightInd w:val="0"/>
        <w:ind w:firstLine="567"/>
        <w:jc w:val="both"/>
        <w:rPr>
          <w:rFonts w:ascii="Times New Roman" w:hAnsi="Times New Roman" w:cs="Times New Roman"/>
          <w:sz w:val="28"/>
          <w:szCs w:val="28"/>
        </w:rPr>
      </w:pPr>
      <w:r w:rsidRPr="000027B4">
        <w:rPr>
          <w:rFonts w:ascii="Times New Roman" w:hAnsi="Times New Roman" w:cs="Times New Roman"/>
          <w:sz w:val="28"/>
          <w:szCs w:val="28"/>
        </w:rPr>
        <w:t>средства краевого бюджета;</w:t>
      </w:r>
    </w:p>
    <w:p w:rsidR="000027B4" w:rsidRPr="000027B4" w:rsidRDefault="000027B4" w:rsidP="0098528F">
      <w:pPr>
        <w:autoSpaceDE w:val="0"/>
        <w:autoSpaceDN w:val="0"/>
        <w:adjustRightInd w:val="0"/>
        <w:ind w:firstLine="567"/>
        <w:jc w:val="both"/>
        <w:rPr>
          <w:rFonts w:ascii="Times New Roman" w:hAnsi="Times New Roman" w:cs="Times New Roman"/>
          <w:sz w:val="28"/>
          <w:szCs w:val="28"/>
        </w:rPr>
      </w:pPr>
      <w:r w:rsidRPr="000027B4">
        <w:rPr>
          <w:rFonts w:ascii="Times New Roman" w:hAnsi="Times New Roman" w:cs="Times New Roman"/>
          <w:sz w:val="28"/>
          <w:szCs w:val="28"/>
        </w:rPr>
        <w:t>средства бюджета муниципального образования Смоленский район;</w:t>
      </w:r>
    </w:p>
    <w:p w:rsidR="000027B4" w:rsidRPr="000027B4" w:rsidRDefault="000027B4" w:rsidP="0098528F">
      <w:pPr>
        <w:autoSpaceDE w:val="0"/>
        <w:autoSpaceDN w:val="0"/>
        <w:adjustRightInd w:val="0"/>
        <w:ind w:firstLine="567"/>
        <w:jc w:val="both"/>
        <w:rPr>
          <w:rFonts w:ascii="Times New Roman" w:hAnsi="Times New Roman" w:cs="Times New Roman"/>
          <w:sz w:val="28"/>
          <w:szCs w:val="28"/>
        </w:rPr>
      </w:pPr>
      <w:r w:rsidRPr="000027B4">
        <w:rPr>
          <w:rFonts w:ascii="Times New Roman" w:hAnsi="Times New Roman" w:cs="Times New Roman"/>
          <w:sz w:val="28"/>
          <w:szCs w:val="28"/>
        </w:rPr>
        <w:t>средства кредитных и других организаций, предоставляющих молодым сем</w:t>
      </w:r>
      <w:r w:rsidRPr="000027B4">
        <w:rPr>
          <w:rFonts w:ascii="Times New Roman" w:hAnsi="Times New Roman" w:cs="Times New Roman"/>
          <w:sz w:val="28"/>
          <w:szCs w:val="28"/>
        </w:rPr>
        <w:t>ь</w:t>
      </w:r>
      <w:r w:rsidRPr="000027B4">
        <w:rPr>
          <w:rFonts w:ascii="Times New Roman" w:hAnsi="Times New Roman" w:cs="Times New Roman"/>
          <w:sz w:val="28"/>
          <w:szCs w:val="28"/>
        </w:rPr>
        <w:t>ям кредиты и займы на приобретение или строительство индивидуального жилья, в том числе ипотечные жилищные кредиты;</w:t>
      </w:r>
    </w:p>
    <w:p w:rsidR="000027B4" w:rsidRDefault="000027B4" w:rsidP="0098528F">
      <w:pPr>
        <w:autoSpaceDE w:val="0"/>
        <w:autoSpaceDN w:val="0"/>
        <w:adjustRightInd w:val="0"/>
        <w:ind w:firstLine="567"/>
        <w:jc w:val="both"/>
        <w:rPr>
          <w:rFonts w:ascii="Times New Roman" w:hAnsi="Times New Roman" w:cs="Times New Roman"/>
          <w:sz w:val="28"/>
          <w:szCs w:val="28"/>
        </w:rPr>
      </w:pPr>
      <w:r w:rsidRPr="000027B4">
        <w:rPr>
          <w:rFonts w:ascii="Times New Roman" w:hAnsi="Times New Roman" w:cs="Times New Roman"/>
          <w:sz w:val="28"/>
          <w:szCs w:val="28"/>
        </w:rPr>
        <w:t>средства молодых семей, используемые для частичной оплаты стоимости пр</w:t>
      </w:r>
      <w:r w:rsidRPr="000027B4">
        <w:rPr>
          <w:rFonts w:ascii="Times New Roman" w:hAnsi="Times New Roman" w:cs="Times New Roman"/>
          <w:sz w:val="28"/>
          <w:szCs w:val="28"/>
        </w:rPr>
        <w:t>и</w:t>
      </w:r>
      <w:r w:rsidRPr="000027B4">
        <w:rPr>
          <w:rFonts w:ascii="Times New Roman" w:hAnsi="Times New Roman" w:cs="Times New Roman"/>
          <w:sz w:val="28"/>
          <w:szCs w:val="28"/>
        </w:rPr>
        <w:t>обретаемого или строящегося индивидуального жилья.</w:t>
      </w:r>
    </w:p>
    <w:p w:rsidR="00CC23EE" w:rsidRPr="00FD25FF" w:rsidRDefault="00CC23EE" w:rsidP="00CC23EE">
      <w:pPr>
        <w:autoSpaceDE w:val="0"/>
        <w:autoSpaceDN w:val="0"/>
        <w:adjustRightInd w:val="0"/>
        <w:ind w:firstLine="567"/>
        <w:rPr>
          <w:rFonts w:ascii="Times New Roman" w:hAnsi="Times New Roman" w:cs="Times New Roman"/>
          <w:sz w:val="28"/>
          <w:szCs w:val="28"/>
        </w:rPr>
      </w:pPr>
      <w:r w:rsidRPr="00C2420B">
        <w:rPr>
          <w:rFonts w:ascii="Times New Roman" w:hAnsi="Times New Roman" w:cs="Times New Roman"/>
          <w:sz w:val="28"/>
          <w:szCs w:val="28"/>
        </w:rPr>
        <w:t>Общий объем финансирования в 202</w:t>
      </w:r>
      <w:r>
        <w:rPr>
          <w:rFonts w:ascii="Times New Roman" w:hAnsi="Times New Roman" w:cs="Times New Roman"/>
          <w:sz w:val="28"/>
          <w:szCs w:val="28"/>
        </w:rPr>
        <w:t>0</w:t>
      </w:r>
      <w:r w:rsidRPr="00C2420B">
        <w:rPr>
          <w:rFonts w:ascii="Times New Roman" w:hAnsi="Times New Roman" w:cs="Times New Roman"/>
          <w:sz w:val="28"/>
          <w:szCs w:val="28"/>
        </w:rPr>
        <w:t>-202</w:t>
      </w:r>
      <w:r>
        <w:rPr>
          <w:rFonts w:ascii="Times New Roman" w:hAnsi="Times New Roman" w:cs="Times New Roman"/>
          <w:sz w:val="28"/>
          <w:szCs w:val="28"/>
        </w:rPr>
        <w:t>6</w:t>
      </w:r>
      <w:r w:rsidRPr="00C2420B">
        <w:rPr>
          <w:rFonts w:ascii="Times New Roman" w:hAnsi="Times New Roman" w:cs="Times New Roman"/>
          <w:sz w:val="28"/>
          <w:szCs w:val="28"/>
        </w:rPr>
        <w:t xml:space="preserve"> годах </w:t>
      </w:r>
      <w:r w:rsidRPr="00FD25FF">
        <w:rPr>
          <w:rFonts w:ascii="Times New Roman" w:hAnsi="Times New Roman" w:cs="Times New Roman"/>
          <w:sz w:val="28"/>
          <w:szCs w:val="28"/>
        </w:rPr>
        <w:t xml:space="preserve">составит </w:t>
      </w:r>
      <w:r w:rsidRPr="0060798C">
        <w:rPr>
          <w:rFonts w:ascii="Times New Roman" w:hAnsi="Times New Roman" w:cs="Times New Roman"/>
          <w:sz w:val="28"/>
          <w:szCs w:val="28"/>
        </w:rPr>
        <w:t>18216,2</w:t>
      </w:r>
      <w:r w:rsidRPr="00FD25FF">
        <w:rPr>
          <w:rFonts w:ascii="Times New Roman" w:hAnsi="Times New Roman" w:cs="Times New Roman"/>
          <w:sz w:val="28"/>
          <w:szCs w:val="28"/>
        </w:rPr>
        <w:t>тыс. ру</w:t>
      </w:r>
      <w:r w:rsidRPr="00FD25FF">
        <w:rPr>
          <w:rFonts w:ascii="Times New Roman" w:hAnsi="Times New Roman" w:cs="Times New Roman"/>
          <w:sz w:val="28"/>
          <w:szCs w:val="28"/>
        </w:rPr>
        <w:t>б</w:t>
      </w:r>
      <w:r w:rsidRPr="00FD25FF">
        <w:rPr>
          <w:rFonts w:ascii="Times New Roman" w:hAnsi="Times New Roman" w:cs="Times New Roman"/>
          <w:sz w:val="28"/>
          <w:szCs w:val="28"/>
        </w:rPr>
        <w:t>лей, из них:</w:t>
      </w:r>
    </w:p>
    <w:p w:rsidR="00CC23EE" w:rsidRDefault="00CC23EE" w:rsidP="00CC23EE">
      <w:pPr>
        <w:autoSpaceDE w:val="0"/>
        <w:autoSpaceDN w:val="0"/>
        <w:adjustRightInd w:val="0"/>
        <w:ind w:firstLine="567"/>
        <w:rPr>
          <w:rFonts w:ascii="Times New Roman" w:hAnsi="Times New Roman" w:cs="Times New Roman"/>
          <w:sz w:val="28"/>
          <w:szCs w:val="28"/>
        </w:rPr>
      </w:pPr>
      <w:r w:rsidRPr="006B19F8">
        <w:rPr>
          <w:rFonts w:ascii="Times New Roman" w:hAnsi="Times New Roman" w:cs="Times New Roman"/>
          <w:sz w:val="28"/>
          <w:szCs w:val="28"/>
        </w:rPr>
        <w:t xml:space="preserve">из федерального бюджета – </w:t>
      </w:r>
      <w:r w:rsidRPr="0060798C">
        <w:rPr>
          <w:rFonts w:ascii="Times New Roman" w:hAnsi="Times New Roman" w:cs="Times New Roman"/>
          <w:sz w:val="28"/>
          <w:szCs w:val="28"/>
        </w:rPr>
        <w:t xml:space="preserve">8918,4 </w:t>
      </w:r>
      <w:r w:rsidRPr="006B19F8">
        <w:rPr>
          <w:rFonts w:ascii="Times New Roman" w:hAnsi="Times New Roman" w:cs="Times New Roman"/>
          <w:sz w:val="28"/>
          <w:szCs w:val="28"/>
        </w:rPr>
        <w:t>тыс. рублей, в том числе по годам:</w:t>
      </w:r>
    </w:p>
    <w:p w:rsidR="00CC23EE" w:rsidRPr="00FD25FF" w:rsidRDefault="00CC23EE" w:rsidP="00CC23EE">
      <w:pPr>
        <w:autoSpaceDE w:val="0"/>
        <w:autoSpaceDN w:val="0"/>
        <w:adjustRightInd w:val="0"/>
        <w:ind w:firstLine="567"/>
        <w:rPr>
          <w:rFonts w:ascii="Times New Roman" w:hAnsi="Times New Roman" w:cs="Times New Roman"/>
          <w:sz w:val="28"/>
          <w:szCs w:val="28"/>
        </w:rPr>
      </w:pPr>
      <w:r w:rsidRPr="00FD25FF">
        <w:rPr>
          <w:rFonts w:ascii="Times New Roman" w:hAnsi="Times New Roman" w:cs="Times New Roman"/>
          <w:sz w:val="28"/>
          <w:szCs w:val="28"/>
        </w:rPr>
        <w:t>2020 год – 657,2 тыс. рублей;</w:t>
      </w:r>
    </w:p>
    <w:p w:rsidR="00CC23EE" w:rsidRPr="00FD25FF" w:rsidRDefault="00CC23EE" w:rsidP="00CC23EE">
      <w:pPr>
        <w:autoSpaceDE w:val="0"/>
        <w:autoSpaceDN w:val="0"/>
        <w:adjustRightInd w:val="0"/>
        <w:ind w:firstLine="567"/>
        <w:rPr>
          <w:rFonts w:ascii="Times New Roman" w:hAnsi="Times New Roman" w:cs="Times New Roman"/>
          <w:sz w:val="28"/>
          <w:szCs w:val="28"/>
        </w:rPr>
      </w:pPr>
      <w:r w:rsidRPr="00FD25FF">
        <w:rPr>
          <w:rFonts w:ascii="Times New Roman" w:hAnsi="Times New Roman" w:cs="Times New Roman"/>
          <w:sz w:val="28"/>
          <w:szCs w:val="28"/>
        </w:rPr>
        <w:t>2021 год – 2860,7 тыс. рублей;</w:t>
      </w:r>
    </w:p>
    <w:p w:rsidR="00CC23EE" w:rsidRPr="006B19F8" w:rsidRDefault="00CC23EE" w:rsidP="00CC23EE">
      <w:pPr>
        <w:autoSpaceDE w:val="0"/>
        <w:autoSpaceDN w:val="0"/>
        <w:adjustRightInd w:val="0"/>
        <w:ind w:firstLine="567"/>
        <w:rPr>
          <w:rFonts w:ascii="Times New Roman" w:hAnsi="Times New Roman" w:cs="Times New Roman"/>
          <w:sz w:val="28"/>
          <w:szCs w:val="28"/>
        </w:rPr>
      </w:pPr>
      <w:r w:rsidRPr="00FD25FF">
        <w:rPr>
          <w:rFonts w:ascii="Times New Roman" w:hAnsi="Times New Roman" w:cs="Times New Roman"/>
          <w:sz w:val="28"/>
          <w:szCs w:val="28"/>
        </w:rPr>
        <w:t>2022 год – 1408,5</w:t>
      </w:r>
      <w:r>
        <w:rPr>
          <w:rFonts w:ascii="Times New Roman" w:hAnsi="Times New Roman" w:cs="Times New Roman"/>
          <w:sz w:val="28"/>
          <w:szCs w:val="28"/>
        </w:rPr>
        <w:t xml:space="preserve"> тыс. рублей</w:t>
      </w:r>
    </w:p>
    <w:p w:rsidR="00CC23EE" w:rsidRPr="00F01FE4" w:rsidRDefault="00CC23EE" w:rsidP="00CC23EE">
      <w:pPr>
        <w:autoSpaceDE w:val="0"/>
        <w:autoSpaceDN w:val="0"/>
        <w:adjustRightInd w:val="0"/>
        <w:ind w:firstLine="567"/>
        <w:rPr>
          <w:rFonts w:ascii="Times New Roman" w:hAnsi="Times New Roman" w:cs="Times New Roman"/>
          <w:sz w:val="28"/>
          <w:szCs w:val="28"/>
        </w:rPr>
      </w:pPr>
      <w:r w:rsidRPr="00F01FE4">
        <w:rPr>
          <w:rFonts w:ascii="Times New Roman" w:hAnsi="Times New Roman" w:cs="Times New Roman"/>
          <w:sz w:val="28"/>
          <w:szCs w:val="28"/>
        </w:rPr>
        <w:t>2023 год – 1140,5 тыс. рублей;</w:t>
      </w:r>
    </w:p>
    <w:p w:rsidR="00CC23EE" w:rsidRPr="00F01FE4" w:rsidRDefault="00CC23EE" w:rsidP="00CC23EE">
      <w:pPr>
        <w:autoSpaceDE w:val="0"/>
        <w:autoSpaceDN w:val="0"/>
        <w:adjustRightInd w:val="0"/>
        <w:ind w:firstLine="567"/>
        <w:rPr>
          <w:rFonts w:ascii="Times New Roman" w:hAnsi="Times New Roman" w:cs="Times New Roman"/>
          <w:sz w:val="28"/>
          <w:szCs w:val="28"/>
        </w:rPr>
      </w:pPr>
      <w:r w:rsidRPr="00F01FE4">
        <w:rPr>
          <w:rFonts w:ascii="Times New Roman" w:hAnsi="Times New Roman" w:cs="Times New Roman"/>
          <w:sz w:val="28"/>
          <w:szCs w:val="28"/>
        </w:rPr>
        <w:t>2024 год – 950,5 тыс. рублей;</w:t>
      </w:r>
    </w:p>
    <w:p w:rsidR="00CC23EE" w:rsidRPr="00F01FE4" w:rsidRDefault="00CC23EE" w:rsidP="00CC23EE">
      <w:pPr>
        <w:autoSpaceDE w:val="0"/>
        <w:autoSpaceDN w:val="0"/>
        <w:adjustRightInd w:val="0"/>
        <w:ind w:firstLine="567"/>
        <w:rPr>
          <w:rFonts w:ascii="Times New Roman" w:hAnsi="Times New Roman" w:cs="Times New Roman"/>
          <w:sz w:val="28"/>
          <w:szCs w:val="28"/>
        </w:rPr>
      </w:pPr>
      <w:r w:rsidRPr="00F01FE4">
        <w:rPr>
          <w:rFonts w:ascii="Times New Roman" w:hAnsi="Times New Roman" w:cs="Times New Roman"/>
          <w:sz w:val="28"/>
          <w:szCs w:val="28"/>
        </w:rPr>
        <w:t>2025 год – 950,5 тыс. рублей;</w:t>
      </w:r>
    </w:p>
    <w:p w:rsidR="00CC23EE" w:rsidRPr="00F01FE4" w:rsidRDefault="00CC23EE" w:rsidP="00CC23EE">
      <w:pPr>
        <w:autoSpaceDE w:val="0"/>
        <w:autoSpaceDN w:val="0"/>
        <w:adjustRightInd w:val="0"/>
        <w:ind w:firstLine="567"/>
        <w:rPr>
          <w:rFonts w:ascii="Times New Roman" w:hAnsi="Times New Roman" w:cs="Times New Roman"/>
          <w:sz w:val="28"/>
          <w:szCs w:val="28"/>
        </w:rPr>
      </w:pPr>
      <w:r w:rsidRPr="00F01FE4">
        <w:rPr>
          <w:rFonts w:ascii="Times New Roman" w:hAnsi="Times New Roman" w:cs="Times New Roman"/>
          <w:sz w:val="28"/>
          <w:szCs w:val="28"/>
        </w:rPr>
        <w:t>2026 год – 950,5 тыс. рублей;</w:t>
      </w:r>
    </w:p>
    <w:p w:rsidR="00CC23EE" w:rsidRDefault="00CC23EE" w:rsidP="00CC23EE">
      <w:pPr>
        <w:autoSpaceDE w:val="0"/>
        <w:autoSpaceDN w:val="0"/>
        <w:adjustRightInd w:val="0"/>
        <w:ind w:firstLine="567"/>
        <w:rPr>
          <w:rFonts w:ascii="Times New Roman" w:hAnsi="Times New Roman" w:cs="Times New Roman"/>
          <w:sz w:val="28"/>
          <w:szCs w:val="28"/>
        </w:rPr>
      </w:pPr>
      <w:r w:rsidRPr="006B19F8">
        <w:rPr>
          <w:rFonts w:ascii="Times New Roman" w:hAnsi="Times New Roman" w:cs="Times New Roman"/>
          <w:sz w:val="28"/>
          <w:szCs w:val="28"/>
        </w:rPr>
        <w:t xml:space="preserve">из краевого бюджета – </w:t>
      </w:r>
      <w:r w:rsidRPr="0060798C">
        <w:rPr>
          <w:rFonts w:ascii="Times New Roman" w:hAnsi="Times New Roman" w:cs="Times New Roman"/>
          <w:sz w:val="28"/>
          <w:szCs w:val="28"/>
        </w:rPr>
        <w:t xml:space="preserve">4600,6 </w:t>
      </w:r>
      <w:r w:rsidRPr="006B19F8">
        <w:rPr>
          <w:rFonts w:ascii="Times New Roman" w:hAnsi="Times New Roman" w:cs="Times New Roman"/>
          <w:sz w:val="28"/>
          <w:szCs w:val="28"/>
        </w:rPr>
        <w:t>тыс. рублей, в том числе по годам:</w:t>
      </w:r>
    </w:p>
    <w:p w:rsidR="00CC23EE" w:rsidRPr="00FD25FF" w:rsidRDefault="00CC23EE" w:rsidP="00CC23EE">
      <w:pPr>
        <w:autoSpaceDE w:val="0"/>
        <w:autoSpaceDN w:val="0"/>
        <w:adjustRightInd w:val="0"/>
        <w:ind w:firstLine="567"/>
        <w:rPr>
          <w:rFonts w:ascii="Times New Roman" w:hAnsi="Times New Roman" w:cs="Times New Roman"/>
          <w:sz w:val="28"/>
          <w:szCs w:val="28"/>
        </w:rPr>
      </w:pPr>
      <w:r w:rsidRPr="00FD25FF">
        <w:rPr>
          <w:rFonts w:ascii="Times New Roman" w:hAnsi="Times New Roman" w:cs="Times New Roman"/>
          <w:sz w:val="28"/>
          <w:szCs w:val="28"/>
        </w:rPr>
        <w:t>2020 год – 509,0 тыс. рублей;</w:t>
      </w:r>
    </w:p>
    <w:p w:rsidR="00CC23EE" w:rsidRPr="00FD25FF" w:rsidRDefault="00CC23EE" w:rsidP="00CC23EE">
      <w:pPr>
        <w:autoSpaceDE w:val="0"/>
        <w:autoSpaceDN w:val="0"/>
        <w:adjustRightInd w:val="0"/>
        <w:ind w:firstLine="567"/>
        <w:rPr>
          <w:rFonts w:ascii="Times New Roman" w:hAnsi="Times New Roman" w:cs="Times New Roman"/>
          <w:sz w:val="28"/>
          <w:szCs w:val="28"/>
        </w:rPr>
      </w:pPr>
      <w:r w:rsidRPr="00FD25FF">
        <w:rPr>
          <w:rFonts w:ascii="Times New Roman" w:hAnsi="Times New Roman" w:cs="Times New Roman"/>
          <w:sz w:val="28"/>
          <w:szCs w:val="28"/>
        </w:rPr>
        <w:t>2021 год – 797,4 тыс. рублей;</w:t>
      </w:r>
    </w:p>
    <w:p w:rsidR="00CC23EE" w:rsidRPr="00F01FE4" w:rsidRDefault="00CC23EE" w:rsidP="00CC23EE">
      <w:pPr>
        <w:autoSpaceDE w:val="0"/>
        <w:autoSpaceDN w:val="0"/>
        <w:adjustRightInd w:val="0"/>
        <w:ind w:firstLine="567"/>
        <w:rPr>
          <w:rFonts w:ascii="Times New Roman" w:hAnsi="Times New Roman" w:cs="Times New Roman"/>
          <w:sz w:val="28"/>
          <w:szCs w:val="28"/>
        </w:rPr>
      </w:pPr>
      <w:r w:rsidRPr="00FD25FF">
        <w:rPr>
          <w:rFonts w:ascii="Times New Roman" w:hAnsi="Times New Roman" w:cs="Times New Roman"/>
          <w:sz w:val="28"/>
          <w:szCs w:val="28"/>
        </w:rPr>
        <w:t>2022 год – 755,2 тыс. рублей;</w:t>
      </w:r>
    </w:p>
    <w:p w:rsidR="00CC23EE" w:rsidRPr="00F01FE4" w:rsidRDefault="00CC23EE" w:rsidP="00CC23EE">
      <w:pPr>
        <w:autoSpaceDE w:val="0"/>
        <w:autoSpaceDN w:val="0"/>
        <w:adjustRightInd w:val="0"/>
        <w:ind w:firstLine="567"/>
        <w:rPr>
          <w:rFonts w:ascii="Times New Roman" w:hAnsi="Times New Roman" w:cs="Times New Roman"/>
          <w:sz w:val="28"/>
          <w:szCs w:val="28"/>
        </w:rPr>
      </w:pPr>
      <w:r w:rsidRPr="00F01FE4">
        <w:rPr>
          <w:rFonts w:ascii="Times New Roman" w:hAnsi="Times New Roman" w:cs="Times New Roman"/>
          <w:sz w:val="28"/>
          <w:szCs w:val="28"/>
        </w:rPr>
        <w:t>2023 год – 725,5 тыс. рублей;</w:t>
      </w:r>
    </w:p>
    <w:p w:rsidR="00CC23EE" w:rsidRPr="00F01FE4" w:rsidRDefault="00CC23EE" w:rsidP="00CC23EE">
      <w:pPr>
        <w:autoSpaceDE w:val="0"/>
        <w:autoSpaceDN w:val="0"/>
        <w:adjustRightInd w:val="0"/>
        <w:ind w:firstLine="567"/>
        <w:rPr>
          <w:rFonts w:ascii="Times New Roman" w:hAnsi="Times New Roman" w:cs="Times New Roman"/>
          <w:sz w:val="28"/>
          <w:szCs w:val="28"/>
        </w:rPr>
      </w:pPr>
      <w:r w:rsidRPr="00F01FE4">
        <w:rPr>
          <w:rFonts w:ascii="Times New Roman" w:hAnsi="Times New Roman" w:cs="Times New Roman"/>
          <w:sz w:val="28"/>
          <w:szCs w:val="28"/>
        </w:rPr>
        <w:t>2024 год – 604,5 тыс. рублей;</w:t>
      </w:r>
    </w:p>
    <w:p w:rsidR="00CC23EE" w:rsidRPr="00F01FE4" w:rsidRDefault="00CC23EE" w:rsidP="00CC23EE">
      <w:pPr>
        <w:autoSpaceDE w:val="0"/>
        <w:autoSpaceDN w:val="0"/>
        <w:adjustRightInd w:val="0"/>
        <w:ind w:firstLine="567"/>
        <w:rPr>
          <w:rFonts w:ascii="Times New Roman" w:hAnsi="Times New Roman" w:cs="Times New Roman"/>
          <w:sz w:val="28"/>
          <w:szCs w:val="28"/>
        </w:rPr>
      </w:pPr>
      <w:r w:rsidRPr="00F01FE4">
        <w:rPr>
          <w:rFonts w:ascii="Times New Roman" w:hAnsi="Times New Roman" w:cs="Times New Roman"/>
          <w:sz w:val="28"/>
          <w:szCs w:val="28"/>
        </w:rPr>
        <w:t>2025 год – 604,5 тыс. рублей;</w:t>
      </w:r>
    </w:p>
    <w:p w:rsidR="00CC23EE" w:rsidRPr="00F01FE4" w:rsidRDefault="00CC23EE" w:rsidP="00CC23EE">
      <w:pPr>
        <w:autoSpaceDE w:val="0"/>
        <w:autoSpaceDN w:val="0"/>
        <w:adjustRightInd w:val="0"/>
        <w:ind w:firstLine="567"/>
        <w:rPr>
          <w:rFonts w:ascii="Times New Roman" w:hAnsi="Times New Roman" w:cs="Times New Roman"/>
          <w:sz w:val="28"/>
          <w:szCs w:val="28"/>
        </w:rPr>
      </w:pPr>
      <w:r w:rsidRPr="00F01FE4">
        <w:rPr>
          <w:rFonts w:ascii="Times New Roman" w:hAnsi="Times New Roman" w:cs="Times New Roman"/>
          <w:sz w:val="28"/>
          <w:szCs w:val="28"/>
        </w:rPr>
        <w:t>2026 год – 604,5 тыс. рублей.</w:t>
      </w:r>
    </w:p>
    <w:p w:rsidR="00CC23EE" w:rsidRDefault="00CC23EE" w:rsidP="00CC23EE">
      <w:pPr>
        <w:autoSpaceDE w:val="0"/>
        <w:autoSpaceDN w:val="0"/>
        <w:adjustRightInd w:val="0"/>
        <w:ind w:firstLine="567"/>
        <w:rPr>
          <w:rFonts w:ascii="Times New Roman" w:hAnsi="Times New Roman" w:cs="Times New Roman"/>
          <w:sz w:val="28"/>
          <w:szCs w:val="28"/>
        </w:rPr>
      </w:pPr>
      <w:r w:rsidRPr="006B19F8">
        <w:rPr>
          <w:rFonts w:ascii="Times New Roman" w:hAnsi="Times New Roman" w:cs="Times New Roman"/>
          <w:sz w:val="28"/>
          <w:szCs w:val="28"/>
        </w:rPr>
        <w:t xml:space="preserve">из бюджета муниципального образования Смоленский район – </w:t>
      </w:r>
      <w:r w:rsidRPr="0060798C">
        <w:rPr>
          <w:rFonts w:ascii="Times New Roman" w:hAnsi="Times New Roman" w:cs="Times New Roman"/>
          <w:sz w:val="28"/>
          <w:szCs w:val="28"/>
        </w:rPr>
        <w:t xml:space="preserve">4697,2 </w:t>
      </w:r>
      <w:r w:rsidRPr="006B19F8">
        <w:rPr>
          <w:rFonts w:ascii="Times New Roman" w:hAnsi="Times New Roman" w:cs="Times New Roman"/>
          <w:sz w:val="28"/>
          <w:szCs w:val="28"/>
        </w:rPr>
        <w:t>тыс. рублей, в том числе по годам:</w:t>
      </w:r>
    </w:p>
    <w:p w:rsidR="00CC23EE" w:rsidRPr="00950ABB" w:rsidRDefault="00CC23EE" w:rsidP="00CC23EE">
      <w:pPr>
        <w:autoSpaceDE w:val="0"/>
        <w:autoSpaceDN w:val="0"/>
        <w:adjustRightInd w:val="0"/>
        <w:ind w:firstLine="567"/>
        <w:rPr>
          <w:rFonts w:ascii="Times New Roman" w:hAnsi="Times New Roman" w:cs="Times New Roman"/>
          <w:sz w:val="28"/>
          <w:szCs w:val="28"/>
        </w:rPr>
      </w:pPr>
      <w:r w:rsidRPr="00950ABB">
        <w:rPr>
          <w:rFonts w:ascii="Times New Roman" w:hAnsi="Times New Roman" w:cs="Times New Roman"/>
          <w:sz w:val="28"/>
          <w:szCs w:val="28"/>
        </w:rPr>
        <w:t>2020 год – 499,8 тыс. рублей;</w:t>
      </w:r>
    </w:p>
    <w:p w:rsidR="00CC23EE" w:rsidRPr="00950ABB" w:rsidRDefault="00CC23EE" w:rsidP="00CC23EE">
      <w:pPr>
        <w:autoSpaceDE w:val="0"/>
        <w:autoSpaceDN w:val="0"/>
        <w:adjustRightInd w:val="0"/>
        <w:ind w:firstLine="567"/>
        <w:rPr>
          <w:rFonts w:ascii="Times New Roman" w:hAnsi="Times New Roman" w:cs="Times New Roman"/>
          <w:sz w:val="28"/>
          <w:szCs w:val="28"/>
        </w:rPr>
      </w:pPr>
      <w:r w:rsidRPr="00950ABB">
        <w:rPr>
          <w:rFonts w:ascii="Times New Roman" w:hAnsi="Times New Roman" w:cs="Times New Roman"/>
          <w:sz w:val="28"/>
          <w:szCs w:val="28"/>
        </w:rPr>
        <w:t>2021 год – 795,3 тыс. рублей;</w:t>
      </w:r>
    </w:p>
    <w:p w:rsidR="00CC23EE" w:rsidRPr="00F01FE4" w:rsidRDefault="00CC23EE" w:rsidP="00CC23EE">
      <w:pPr>
        <w:autoSpaceDE w:val="0"/>
        <w:autoSpaceDN w:val="0"/>
        <w:adjustRightInd w:val="0"/>
        <w:ind w:firstLine="567"/>
        <w:rPr>
          <w:rFonts w:ascii="Times New Roman" w:hAnsi="Times New Roman" w:cs="Times New Roman"/>
          <w:sz w:val="28"/>
          <w:szCs w:val="28"/>
        </w:rPr>
      </w:pPr>
      <w:r w:rsidRPr="00950ABB">
        <w:rPr>
          <w:rFonts w:ascii="Times New Roman" w:hAnsi="Times New Roman" w:cs="Times New Roman"/>
          <w:sz w:val="28"/>
          <w:szCs w:val="28"/>
        </w:rPr>
        <w:t>2022 год – 621,6 тыс. рублей;</w:t>
      </w:r>
    </w:p>
    <w:p w:rsidR="00CC23EE" w:rsidRPr="00F01FE4" w:rsidRDefault="00CC23EE" w:rsidP="00CC23EE">
      <w:pPr>
        <w:autoSpaceDE w:val="0"/>
        <w:autoSpaceDN w:val="0"/>
        <w:adjustRightInd w:val="0"/>
        <w:ind w:firstLine="567"/>
        <w:rPr>
          <w:rFonts w:ascii="Times New Roman" w:hAnsi="Times New Roman" w:cs="Times New Roman"/>
          <w:sz w:val="28"/>
          <w:szCs w:val="28"/>
        </w:rPr>
      </w:pPr>
      <w:r w:rsidRPr="00F01FE4">
        <w:rPr>
          <w:rFonts w:ascii="Times New Roman" w:hAnsi="Times New Roman" w:cs="Times New Roman"/>
          <w:sz w:val="28"/>
          <w:szCs w:val="28"/>
        </w:rPr>
        <w:t>2023 год – 725,5 тыс. рублей;</w:t>
      </w:r>
    </w:p>
    <w:p w:rsidR="00CC23EE" w:rsidRPr="006B19F8" w:rsidRDefault="00CC23EE" w:rsidP="00CC23EE">
      <w:pPr>
        <w:autoSpaceDE w:val="0"/>
        <w:autoSpaceDN w:val="0"/>
        <w:adjustRightInd w:val="0"/>
        <w:ind w:firstLine="567"/>
        <w:rPr>
          <w:rFonts w:ascii="Times New Roman" w:hAnsi="Times New Roman" w:cs="Times New Roman"/>
          <w:sz w:val="28"/>
          <w:szCs w:val="28"/>
        </w:rPr>
      </w:pPr>
      <w:r w:rsidRPr="006B19F8">
        <w:rPr>
          <w:rFonts w:ascii="Times New Roman" w:hAnsi="Times New Roman" w:cs="Times New Roman"/>
          <w:sz w:val="28"/>
          <w:szCs w:val="28"/>
        </w:rPr>
        <w:t>2024 год – 685,0 тыс. рублей;</w:t>
      </w:r>
    </w:p>
    <w:p w:rsidR="00CC23EE" w:rsidRPr="006B19F8" w:rsidRDefault="00CC23EE" w:rsidP="00CC23EE">
      <w:pPr>
        <w:autoSpaceDE w:val="0"/>
        <w:autoSpaceDN w:val="0"/>
        <w:adjustRightInd w:val="0"/>
        <w:ind w:firstLine="567"/>
        <w:rPr>
          <w:rFonts w:ascii="Times New Roman" w:hAnsi="Times New Roman" w:cs="Times New Roman"/>
          <w:sz w:val="28"/>
          <w:szCs w:val="28"/>
        </w:rPr>
      </w:pPr>
      <w:r w:rsidRPr="006B19F8">
        <w:rPr>
          <w:rFonts w:ascii="Times New Roman" w:hAnsi="Times New Roman" w:cs="Times New Roman"/>
          <w:sz w:val="28"/>
          <w:szCs w:val="28"/>
        </w:rPr>
        <w:t>2025 год – 685,0 тыс. рублей;</w:t>
      </w:r>
    </w:p>
    <w:p w:rsidR="00CC23EE" w:rsidRDefault="00CC23EE" w:rsidP="00CC23EE">
      <w:pPr>
        <w:autoSpaceDE w:val="0"/>
        <w:autoSpaceDN w:val="0"/>
        <w:adjustRightInd w:val="0"/>
        <w:ind w:firstLine="567"/>
        <w:rPr>
          <w:rFonts w:ascii="Times New Roman" w:hAnsi="Times New Roman" w:cs="Times New Roman"/>
          <w:sz w:val="28"/>
          <w:szCs w:val="28"/>
        </w:rPr>
      </w:pPr>
      <w:r w:rsidRPr="006B19F8">
        <w:rPr>
          <w:rFonts w:ascii="Times New Roman" w:hAnsi="Times New Roman" w:cs="Times New Roman"/>
          <w:sz w:val="28"/>
          <w:szCs w:val="28"/>
        </w:rPr>
        <w:t>2026 год – 685,0 тыс. рублей.</w:t>
      </w:r>
    </w:p>
    <w:p w:rsidR="0098528F" w:rsidRDefault="000027B4" w:rsidP="008A267D">
      <w:pPr>
        <w:autoSpaceDE w:val="0"/>
        <w:autoSpaceDN w:val="0"/>
        <w:adjustRightInd w:val="0"/>
        <w:ind w:firstLine="567"/>
        <w:jc w:val="both"/>
        <w:rPr>
          <w:rFonts w:ascii="Times New Roman" w:hAnsi="Times New Roman" w:cs="Times New Roman"/>
          <w:sz w:val="28"/>
          <w:szCs w:val="28"/>
        </w:rPr>
      </w:pPr>
      <w:r w:rsidRPr="000027B4">
        <w:rPr>
          <w:rFonts w:ascii="Times New Roman" w:hAnsi="Times New Roman" w:cs="Times New Roman"/>
          <w:sz w:val="28"/>
          <w:szCs w:val="28"/>
        </w:rPr>
        <w:t>Объемы финансирования Программы подлежат ежегодному уточнению исх</w:t>
      </w:r>
      <w:r w:rsidRPr="000027B4">
        <w:rPr>
          <w:rFonts w:ascii="Times New Roman" w:hAnsi="Times New Roman" w:cs="Times New Roman"/>
          <w:sz w:val="28"/>
          <w:szCs w:val="28"/>
        </w:rPr>
        <w:t>о</w:t>
      </w:r>
      <w:r w:rsidRPr="000027B4">
        <w:rPr>
          <w:rFonts w:ascii="Times New Roman" w:hAnsi="Times New Roman" w:cs="Times New Roman"/>
          <w:sz w:val="28"/>
          <w:szCs w:val="28"/>
        </w:rPr>
        <w:t>дя из возможностей федерального, краевого бюджетов и бюджета муниципального образования Смоленский район на очередной финансовый год и на плановый п</w:t>
      </w:r>
      <w:r w:rsidRPr="000027B4">
        <w:rPr>
          <w:rFonts w:ascii="Times New Roman" w:hAnsi="Times New Roman" w:cs="Times New Roman"/>
          <w:sz w:val="28"/>
          <w:szCs w:val="28"/>
        </w:rPr>
        <w:t>е</w:t>
      </w:r>
      <w:r w:rsidR="008A267D">
        <w:rPr>
          <w:rFonts w:ascii="Times New Roman" w:hAnsi="Times New Roman" w:cs="Times New Roman"/>
          <w:sz w:val="28"/>
          <w:szCs w:val="28"/>
        </w:rPr>
        <w:t>риод.</w:t>
      </w:r>
    </w:p>
    <w:p w:rsidR="00765A78" w:rsidRPr="00765A78" w:rsidRDefault="00765A78" w:rsidP="00765A78">
      <w:pPr>
        <w:autoSpaceDE w:val="0"/>
        <w:autoSpaceDN w:val="0"/>
        <w:adjustRightInd w:val="0"/>
        <w:ind w:firstLine="567"/>
        <w:jc w:val="both"/>
        <w:rPr>
          <w:rFonts w:ascii="Times New Roman" w:hAnsi="Times New Roman" w:cs="Times New Roman"/>
          <w:sz w:val="28"/>
          <w:szCs w:val="28"/>
        </w:rPr>
      </w:pPr>
      <w:r w:rsidRPr="00765A78">
        <w:rPr>
          <w:rFonts w:ascii="Times New Roman" w:hAnsi="Times New Roman" w:cs="Times New Roman"/>
          <w:sz w:val="28"/>
          <w:szCs w:val="28"/>
        </w:rPr>
        <w:t xml:space="preserve">Сводные финансовые затраты по направлениям программы представлены в приложении № </w:t>
      </w:r>
      <w:r>
        <w:rPr>
          <w:rFonts w:ascii="Times New Roman" w:hAnsi="Times New Roman" w:cs="Times New Roman"/>
          <w:sz w:val="28"/>
          <w:szCs w:val="28"/>
        </w:rPr>
        <w:t>1.</w:t>
      </w:r>
      <w:r w:rsidRPr="00765A78">
        <w:rPr>
          <w:rFonts w:ascii="Times New Roman" w:hAnsi="Times New Roman" w:cs="Times New Roman"/>
          <w:sz w:val="28"/>
          <w:szCs w:val="28"/>
        </w:rPr>
        <w:t>3.</w:t>
      </w:r>
    </w:p>
    <w:p w:rsidR="00765A78" w:rsidRDefault="00765A78" w:rsidP="008A267D">
      <w:pPr>
        <w:autoSpaceDE w:val="0"/>
        <w:autoSpaceDN w:val="0"/>
        <w:adjustRightInd w:val="0"/>
        <w:ind w:firstLine="567"/>
        <w:jc w:val="both"/>
        <w:rPr>
          <w:rFonts w:ascii="Times New Roman" w:hAnsi="Times New Roman" w:cs="Times New Roman"/>
          <w:sz w:val="28"/>
          <w:szCs w:val="28"/>
        </w:rPr>
      </w:pPr>
    </w:p>
    <w:p w:rsidR="0098528F" w:rsidRPr="0098528F" w:rsidRDefault="00E03977" w:rsidP="00E03977">
      <w:pPr>
        <w:ind w:left="360"/>
        <w:jc w:val="center"/>
        <w:rPr>
          <w:rFonts w:ascii="Times New Roman" w:hAnsi="Times New Roman" w:cs="Times New Roman"/>
          <w:b/>
          <w:sz w:val="28"/>
          <w:szCs w:val="28"/>
        </w:rPr>
      </w:pPr>
      <w:r>
        <w:rPr>
          <w:rFonts w:ascii="Times New Roman" w:hAnsi="Times New Roman" w:cs="Times New Roman"/>
          <w:b/>
          <w:sz w:val="28"/>
          <w:szCs w:val="28"/>
        </w:rPr>
        <w:t xml:space="preserve">6. </w:t>
      </w:r>
      <w:r w:rsidR="0098528F" w:rsidRPr="0098528F">
        <w:rPr>
          <w:rFonts w:ascii="Times New Roman" w:hAnsi="Times New Roman" w:cs="Times New Roman"/>
          <w:b/>
          <w:sz w:val="28"/>
          <w:szCs w:val="28"/>
        </w:rPr>
        <w:t>Механизм реализации Программы</w:t>
      </w:r>
    </w:p>
    <w:p w:rsidR="0098528F" w:rsidRPr="0098528F" w:rsidRDefault="0098528F" w:rsidP="0098528F">
      <w:pPr>
        <w:jc w:val="both"/>
        <w:rPr>
          <w:rFonts w:ascii="Times New Roman" w:hAnsi="Times New Roman" w:cs="Times New Roman"/>
          <w:sz w:val="28"/>
          <w:szCs w:val="28"/>
        </w:rPr>
      </w:pPr>
    </w:p>
    <w:p w:rsidR="0098528F" w:rsidRPr="0098528F" w:rsidRDefault="0098528F" w:rsidP="0098528F">
      <w:pPr>
        <w:widowControl w:val="0"/>
        <w:autoSpaceDE w:val="0"/>
        <w:autoSpaceDN w:val="0"/>
        <w:adjustRightInd w:val="0"/>
        <w:ind w:firstLine="708"/>
        <w:jc w:val="both"/>
        <w:rPr>
          <w:rFonts w:ascii="Times New Roman" w:hAnsi="Times New Roman" w:cs="Times New Roman"/>
          <w:sz w:val="28"/>
          <w:szCs w:val="28"/>
        </w:rPr>
      </w:pPr>
      <w:proofErr w:type="gramStart"/>
      <w:r w:rsidRPr="0098528F">
        <w:rPr>
          <w:rFonts w:ascii="Times New Roman" w:hAnsi="Times New Roman" w:cs="Times New Roman"/>
          <w:sz w:val="28"/>
          <w:szCs w:val="28"/>
        </w:rPr>
        <w:t>Муниципальное образование Смоленский район принимает участие в пров</w:t>
      </w:r>
      <w:r w:rsidRPr="0098528F">
        <w:rPr>
          <w:rFonts w:ascii="Times New Roman" w:hAnsi="Times New Roman" w:cs="Times New Roman"/>
          <w:sz w:val="28"/>
          <w:szCs w:val="28"/>
        </w:rPr>
        <w:t>о</w:t>
      </w:r>
      <w:r w:rsidRPr="0098528F">
        <w:rPr>
          <w:rFonts w:ascii="Times New Roman" w:hAnsi="Times New Roman" w:cs="Times New Roman"/>
          <w:sz w:val="28"/>
          <w:szCs w:val="28"/>
        </w:rPr>
        <w:t xml:space="preserve">димом </w:t>
      </w:r>
      <w:r w:rsidRPr="00A75C81">
        <w:rPr>
          <w:rFonts w:ascii="Times New Roman" w:hAnsi="Times New Roman" w:cs="Times New Roman"/>
          <w:sz w:val="28"/>
          <w:szCs w:val="28"/>
        </w:rPr>
        <w:t>Управление молодежной политики и реализации программ общественного развития Алтайского края</w:t>
      </w:r>
      <w:r w:rsidRPr="0098528F">
        <w:rPr>
          <w:rFonts w:ascii="Times New Roman" w:hAnsi="Times New Roman" w:cs="Times New Roman"/>
          <w:sz w:val="28"/>
          <w:szCs w:val="28"/>
        </w:rPr>
        <w:t xml:space="preserve"> (далее – Управление) конкурсном отборе муниципал</w:t>
      </w:r>
      <w:r w:rsidRPr="0098528F">
        <w:rPr>
          <w:rFonts w:ascii="Times New Roman" w:hAnsi="Times New Roman" w:cs="Times New Roman"/>
          <w:sz w:val="28"/>
          <w:szCs w:val="28"/>
        </w:rPr>
        <w:t>ь</w:t>
      </w:r>
      <w:r w:rsidRPr="0098528F">
        <w:rPr>
          <w:rFonts w:ascii="Times New Roman" w:hAnsi="Times New Roman" w:cs="Times New Roman"/>
          <w:sz w:val="28"/>
          <w:szCs w:val="28"/>
        </w:rPr>
        <w:t xml:space="preserve">ных образований края по участию в реализации </w:t>
      </w:r>
      <w:r w:rsidRPr="00A75C81">
        <w:rPr>
          <w:rFonts w:ascii="Times New Roman" w:hAnsi="Times New Roman" w:cs="Times New Roman"/>
          <w:sz w:val="28"/>
          <w:szCs w:val="28"/>
        </w:rPr>
        <w:t>подпрограммы «Обеспечение жильем молодых семей в Алтайском крае» государственной программы Алтайск</w:t>
      </w:r>
      <w:r w:rsidRPr="00A75C81">
        <w:rPr>
          <w:rFonts w:ascii="Times New Roman" w:hAnsi="Times New Roman" w:cs="Times New Roman"/>
          <w:sz w:val="28"/>
          <w:szCs w:val="28"/>
        </w:rPr>
        <w:t>о</w:t>
      </w:r>
      <w:r w:rsidRPr="00A75C81">
        <w:rPr>
          <w:rFonts w:ascii="Times New Roman" w:hAnsi="Times New Roman" w:cs="Times New Roman"/>
          <w:sz w:val="28"/>
          <w:szCs w:val="28"/>
        </w:rPr>
        <w:t>го края «Обеспечение доступным и комфортным жильем населения Алтайского края».</w:t>
      </w:r>
      <w:proofErr w:type="gramEnd"/>
    </w:p>
    <w:p w:rsidR="0098528F" w:rsidRPr="0098528F" w:rsidRDefault="0098528F" w:rsidP="0098528F">
      <w:pPr>
        <w:widowControl w:val="0"/>
        <w:autoSpaceDE w:val="0"/>
        <w:autoSpaceDN w:val="0"/>
        <w:adjustRightInd w:val="0"/>
        <w:ind w:firstLine="709"/>
        <w:jc w:val="both"/>
        <w:rPr>
          <w:rFonts w:ascii="Times New Roman" w:hAnsi="Times New Roman" w:cs="Times New Roman"/>
          <w:sz w:val="28"/>
          <w:szCs w:val="28"/>
        </w:rPr>
      </w:pPr>
      <w:r w:rsidRPr="0098528F">
        <w:rPr>
          <w:rFonts w:ascii="Times New Roman" w:hAnsi="Times New Roman" w:cs="Times New Roman"/>
          <w:sz w:val="28"/>
          <w:szCs w:val="28"/>
        </w:rPr>
        <w:t>В пределах лимитов бюджетных средств, выделенных из федерального и краевого бюджетов, Управление распределяет данные средства между муниц</w:t>
      </w:r>
      <w:r w:rsidRPr="0098528F">
        <w:rPr>
          <w:rFonts w:ascii="Times New Roman" w:hAnsi="Times New Roman" w:cs="Times New Roman"/>
          <w:sz w:val="28"/>
          <w:szCs w:val="28"/>
        </w:rPr>
        <w:t>и</w:t>
      </w:r>
      <w:r w:rsidRPr="0098528F">
        <w:rPr>
          <w:rFonts w:ascii="Times New Roman" w:hAnsi="Times New Roman" w:cs="Times New Roman"/>
          <w:sz w:val="28"/>
          <w:szCs w:val="28"/>
        </w:rPr>
        <w:t xml:space="preserve">пальными образованиями края, прошедшими конкурсный отбор. Распределение средств федерального и краевого бюджетов осуществляется в соответствии с </w:t>
      </w:r>
      <w:hyperlink r:id="rId7" w:history="1">
        <w:r w:rsidRPr="0098528F">
          <w:rPr>
            <w:rFonts w:ascii="Times New Roman" w:hAnsi="Times New Roman" w:cs="Times New Roman"/>
            <w:sz w:val="28"/>
            <w:szCs w:val="28"/>
          </w:rPr>
          <w:t>мет</w:t>
        </w:r>
        <w:r w:rsidRPr="0098528F">
          <w:rPr>
            <w:rFonts w:ascii="Times New Roman" w:hAnsi="Times New Roman" w:cs="Times New Roman"/>
            <w:sz w:val="28"/>
            <w:szCs w:val="28"/>
          </w:rPr>
          <w:t>о</w:t>
        </w:r>
        <w:r w:rsidRPr="0098528F">
          <w:rPr>
            <w:rFonts w:ascii="Times New Roman" w:hAnsi="Times New Roman" w:cs="Times New Roman"/>
            <w:sz w:val="28"/>
            <w:szCs w:val="28"/>
          </w:rPr>
          <w:t>дикой</w:t>
        </w:r>
      </w:hyperlink>
      <w:r w:rsidRPr="0098528F">
        <w:rPr>
          <w:rFonts w:ascii="Times New Roman" w:hAnsi="Times New Roman" w:cs="Times New Roman"/>
          <w:sz w:val="28"/>
          <w:szCs w:val="28"/>
        </w:rPr>
        <w:t xml:space="preserve">, утвержденной постановлением Администрации Алтайского края. </w:t>
      </w:r>
      <w:proofErr w:type="gramStart"/>
      <w:r w:rsidRPr="0098528F">
        <w:rPr>
          <w:rFonts w:ascii="Times New Roman" w:hAnsi="Times New Roman" w:cs="Times New Roman"/>
          <w:sz w:val="28"/>
          <w:szCs w:val="28"/>
        </w:rPr>
        <w:t>По р</w:t>
      </w:r>
      <w:r w:rsidRPr="0098528F">
        <w:rPr>
          <w:rFonts w:ascii="Times New Roman" w:hAnsi="Times New Roman" w:cs="Times New Roman"/>
          <w:sz w:val="28"/>
          <w:szCs w:val="28"/>
        </w:rPr>
        <w:t>е</w:t>
      </w:r>
      <w:r w:rsidRPr="0098528F">
        <w:rPr>
          <w:rFonts w:ascii="Times New Roman" w:hAnsi="Times New Roman" w:cs="Times New Roman"/>
          <w:sz w:val="28"/>
          <w:szCs w:val="28"/>
        </w:rPr>
        <w:t>зультатам конкурсного отбора Управление заключает соглашения с муниципал</w:t>
      </w:r>
      <w:r w:rsidRPr="0098528F">
        <w:rPr>
          <w:rFonts w:ascii="Times New Roman" w:hAnsi="Times New Roman" w:cs="Times New Roman"/>
          <w:sz w:val="28"/>
          <w:szCs w:val="28"/>
        </w:rPr>
        <w:t>ь</w:t>
      </w:r>
      <w:r w:rsidRPr="0098528F">
        <w:rPr>
          <w:rFonts w:ascii="Times New Roman" w:hAnsi="Times New Roman" w:cs="Times New Roman"/>
          <w:sz w:val="28"/>
          <w:szCs w:val="28"/>
        </w:rPr>
        <w:t>ными образованиями Алтайского края о реализации мероприятий подпрограммы и утверждает списки молодых семей - претендентов на получение социальных в</w:t>
      </w:r>
      <w:r w:rsidRPr="0098528F">
        <w:rPr>
          <w:rFonts w:ascii="Times New Roman" w:hAnsi="Times New Roman" w:cs="Times New Roman"/>
          <w:sz w:val="28"/>
          <w:szCs w:val="28"/>
        </w:rPr>
        <w:t>ы</w:t>
      </w:r>
      <w:r w:rsidRPr="0098528F">
        <w:rPr>
          <w:rFonts w:ascii="Times New Roman" w:hAnsi="Times New Roman" w:cs="Times New Roman"/>
          <w:sz w:val="28"/>
          <w:szCs w:val="28"/>
        </w:rPr>
        <w:t>плат в планируемом году и списки молодых семей, включенных в резерв для пол</w:t>
      </w:r>
      <w:r w:rsidRPr="0098528F">
        <w:rPr>
          <w:rFonts w:ascii="Times New Roman" w:hAnsi="Times New Roman" w:cs="Times New Roman"/>
          <w:sz w:val="28"/>
          <w:szCs w:val="28"/>
        </w:rPr>
        <w:t>у</w:t>
      </w:r>
      <w:r w:rsidRPr="0098528F">
        <w:rPr>
          <w:rFonts w:ascii="Times New Roman" w:hAnsi="Times New Roman" w:cs="Times New Roman"/>
          <w:sz w:val="28"/>
          <w:szCs w:val="28"/>
        </w:rPr>
        <w:t>чения социальных выплат в планируемом году, а также оказывает методологич</w:t>
      </w:r>
      <w:r w:rsidRPr="0098528F">
        <w:rPr>
          <w:rFonts w:ascii="Times New Roman" w:hAnsi="Times New Roman" w:cs="Times New Roman"/>
          <w:sz w:val="28"/>
          <w:szCs w:val="28"/>
        </w:rPr>
        <w:t>е</w:t>
      </w:r>
      <w:r w:rsidRPr="0098528F">
        <w:rPr>
          <w:rFonts w:ascii="Times New Roman" w:hAnsi="Times New Roman" w:cs="Times New Roman"/>
          <w:sz w:val="28"/>
          <w:szCs w:val="28"/>
        </w:rPr>
        <w:t>скую помощь органам местного самоуправления в реализации мероприятий по</w:t>
      </w:r>
      <w:r w:rsidRPr="0098528F">
        <w:rPr>
          <w:rFonts w:ascii="Times New Roman" w:hAnsi="Times New Roman" w:cs="Times New Roman"/>
          <w:sz w:val="28"/>
          <w:szCs w:val="28"/>
        </w:rPr>
        <w:t>д</w:t>
      </w:r>
      <w:r w:rsidRPr="0098528F">
        <w:rPr>
          <w:rFonts w:ascii="Times New Roman" w:hAnsi="Times New Roman" w:cs="Times New Roman"/>
          <w:sz w:val="28"/>
          <w:szCs w:val="28"/>
        </w:rPr>
        <w:t>программы.</w:t>
      </w:r>
      <w:proofErr w:type="gramEnd"/>
      <w:r w:rsidRPr="0098528F">
        <w:rPr>
          <w:rFonts w:ascii="Times New Roman" w:hAnsi="Times New Roman" w:cs="Times New Roman"/>
          <w:sz w:val="28"/>
          <w:szCs w:val="28"/>
        </w:rPr>
        <w:t xml:space="preserve"> В рамках подпрограммы Управление вправе перечислять бюджетам муниципальных районов и городских округов в порядке межбюджетных отнош</w:t>
      </w:r>
      <w:r w:rsidRPr="0098528F">
        <w:rPr>
          <w:rFonts w:ascii="Times New Roman" w:hAnsi="Times New Roman" w:cs="Times New Roman"/>
          <w:sz w:val="28"/>
          <w:szCs w:val="28"/>
        </w:rPr>
        <w:t>е</w:t>
      </w:r>
      <w:r w:rsidRPr="0098528F">
        <w:rPr>
          <w:rFonts w:ascii="Times New Roman" w:hAnsi="Times New Roman" w:cs="Times New Roman"/>
          <w:sz w:val="28"/>
          <w:szCs w:val="28"/>
        </w:rPr>
        <w:t>ний межбюджетные трансферты, предусмотренные на ее реализацию. Распредел</w:t>
      </w:r>
      <w:r w:rsidRPr="0098528F">
        <w:rPr>
          <w:rFonts w:ascii="Times New Roman" w:hAnsi="Times New Roman" w:cs="Times New Roman"/>
          <w:sz w:val="28"/>
          <w:szCs w:val="28"/>
        </w:rPr>
        <w:t>е</w:t>
      </w:r>
      <w:r w:rsidRPr="0098528F">
        <w:rPr>
          <w:rFonts w:ascii="Times New Roman" w:hAnsi="Times New Roman" w:cs="Times New Roman"/>
          <w:sz w:val="28"/>
          <w:szCs w:val="28"/>
        </w:rPr>
        <w:t>ние межбюджетных трансфертов утверждается распоряжением Администрации края.</w:t>
      </w:r>
    </w:p>
    <w:p w:rsidR="0098528F" w:rsidRPr="0098528F" w:rsidRDefault="0098528F" w:rsidP="0098528F">
      <w:pPr>
        <w:adjustRightInd w:val="0"/>
        <w:ind w:firstLine="709"/>
        <w:jc w:val="both"/>
        <w:rPr>
          <w:rFonts w:ascii="Times New Roman" w:hAnsi="Times New Roman" w:cs="Times New Roman"/>
          <w:sz w:val="28"/>
          <w:szCs w:val="28"/>
        </w:rPr>
      </w:pPr>
      <w:r w:rsidRPr="0098528F">
        <w:rPr>
          <w:rFonts w:ascii="Times New Roman" w:hAnsi="Times New Roman" w:cs="Times New Roman"/>
          <w:sz w:val="28"/>
          <w:szCs w:val="28"/>
        </w:rPr>
        <w:t>В рамках реализации Программы решением районного Собрания депутатов ежегодно определяется объем бюджетных ассигнований, выделяемых из бюджета муниципального образования Смоленский район на реализацию программных м</w:t>
      </w:r>
      <w:r w:rsidRPr="0098528F">
        <w:rPr>
          <w:rFonts w:ascii="Times New Roman" w:hAnsi="Times New Roman" w:cs="Times New Roman"/>
          <w:sz w:val="28"/>
          <w:szCs w:val="28"/>
        </w:rPr>
        <w:t>е</w:t>
      </w:r>
      <w:r w:rsidRPr="0098528F">
        <w:rPr>
          <w:rFonts w:ascii="Times New Roman" w:hAnsi="Times New Roman" w:cs="Times New Roman"/>
          <w:sz w:val="28"/>
          <w:szCs w:val="28"/>
        </w:rPr>
        <w:t xml:space="preserve">роприятий. Управление по культуре, спорту и молодежной политике Смоленского района осуществляет сбор документов от молодых семей на участие в Программе, организует работу по проверке сведений, содержащихся в данных документах. Жилищная комиссия Администрации Смоленского района принимает решение о признании либо об отказе в признании молодой семьи участницей Программы. На основе собранных документов формируются списки молодых семей Смоленского района для участия в </w:t>
      </w:r>
      <w:r w:rsidRPr="004E699E">
        <w:rPr>
          <w:rFonts w:ascii="Times New Roman" w:hAnsi="Times New Roman" w:cs="Times New Roman"/>
          <w:sz w:val="28"/>
          <w:szCs w:val="28"/>
        </w:rPr>
        <w:t xml:space="preserve">Программе по </w:t>
      </w:r>
      <w:hyperlink r:id="rId8" w:history="1">
        <w:r w:rsidRPr="004E699E">
          <w:rPr>
            <w:rFonts w:ascii="Times New Roman" w:hAnsi="Times New Roman" w:cs="Times New Roman"/>
            <w:sz w:val="28"/>
            <w:szCs w:val="28"/>
          </w:rPr>
          <w:t>форме</w:t>
        </w:r>
      </w:hyperlink>
      <w:r w:rsidRPr="004E699E">
        <w:rPr>
          <w:rFonts w:ascii="Times New Roman" w:hAnsi="Times New Roman" w:cs="Times New Roman"/>
          <w:sz w:val="28"/>
          <w:szCs w:val="28"/>
        </w:rPr>
        <w:t>, определенной постановлением Адм</w:t>
      </w:r>
      <w:r w:rsidRPr="004E699E">
        <w:rPr>
          <w:rFonts w:ascii="Times New Roman" w:hAnsi="Times New Roman" w:cs="Times New Roman"/>
          <w:sz w:val="28"/>
          <w:szCs w:val="28"/>
        </w:rPr>
        <w:t>и</w:t>
      </w:r>
      <w:r w:rsidRPr="004E699E">
        <w:rPr>
          <w:rFonts w:ascii="Times New Roman" w:hAnsi="Times New Roman" w:cs="Times New Roman"/>
          <w:sz w:val="28"/>
          <w:szCs w:val="28"/>
        </w:rPr>
        <w:t>нистрации Алтайского края от 04.09.2015 № 354 «Об утверждении порядка форм</w:t>
      </w:r>
      <w:r w:rsidRPr="004E699E">
        <w:rPr>
          <w:rFonts w:ascii="Times New Roman" w:hAnsi="Times New Roman" w:cs="Times New Roman"/>
          <w:sz w:val="28"/>
          <w:szCs w:val="28"/>
        </w:rPr>
        <w:t>и</w:t>
      </w:r>
      <w:r w:rsidRPr="004E699E">
        <w:rPr>
          <w:rFonts w:ascii="Times New Roman" w:hAnsi="Times New Roman" w:cs="Times New Roman"/>
          <w:sz w:val="28"/>
          <w:szCs w:val="28"/>
        </w:rPr>
        <w:t>рования списков молодых семей, предоставления и использования социальной в</w:t>
      </w:r>
      <w:r w:rsidRPr="004E699E">
        <w:rPr>
          <w:rFonts w:ascii="Times New Roman" w:hAnsi="Times New Roman" w:cs="Times New Roman"/>
          <w:sz w:val="28"/>
          <w:szCs w:val="28"/>
        </w:rPr>
        <w:t>ы</w:t>
      </w:r>
      <w:r w:rsidRPr="004E699E">
        <w:rPr>
          <w:rFonts w:ascii="Times New Roman" w:hAnsi="Times New Roman" w:cs="Times New Roman"/>
          <w:sz w:val="28"/>
          <w:szCs w:val="28"/>
        </w:rPr>
        <w:t>платы в р</w:t>
      </w:r>
      <w:r w:rsidR="00F12EF5" w:rsidRPr="004E699E">
        <w:rPr>
          <w:rFonts w:ascii="Times New Roman" w:hAnsi="Times New Roman" w:cs="Times New Roman"/>
          <w:sz w:val="28"/>
          <w:szCs w:val="28"/>
        </w:rPr>
        <w:t>амках реализации подпрограммы</w:t>
      </w:r>
      <w:r w:rsidRPr="004E699E">
        <w:rPr>
          <w:rFonts w:ascii="Times New Roman" w:hAnsi="Times New Roman" w:cs="Times New Roman"/>
          <w:sz w:val="28"/>
          <w:szCs w:val="28"/>
        </w:rPr>
        <w:t xml:space="preserve"> «Обеспечение жильем молодых семей в Алтайском крае»».</w:t>
      </w:r>
    </w:p>
    <w:p w:rsidR="0098528F" w:rsidRPr="0098528F" w:rsidRDefault="0098528F" w:rsidP="0098528F">
      <w:pPr>
        <w:widowControl w:val="0"/>
        <w:autoSpaceDE w:val="0"/>
        <w:autoSpaceDN w:val="0"/>
        <w:adjustRightInd w:val="0"/>
        <w:ind w:firstLine="709"/>
        <w:jc w:val="both"/>
        <w:rPr>
          <w:rFonts w:ascii="Times New Roman" w:hAnsi="Times New Roman" w:cs="Times New Roman"/>
          <w:sz w:val="28"/>
          <w:szCs w:val="28"/>
        </w:rPr>
      </w:pPr>
      <w:r w:rsidRPr="0098528F">
        <w:rPr>
          <w:rFonts w:ascii="Times New Roman" w:hAnsi="Times New Roman" w:cs="Times New Roman"/>
          <w:sz w:val="28"/>
          <w:szCs w:val="28"/>
        </w:rPr>
        <w:t>После утверждения Главным управлением списков молодых семей - прете</w:t>
      </w:r>
      <w:r w:rsidRPr="0098528F">
        <w:rPr>
          <w:rFonts w:ascii="Times New Roman" w:hAnsi="Times New Roman" w:cs="Times New Roman"/>
          <w:sz w:val="28"/>
          <w:szCs w:val="28"/>
        </w:rPr>
        <w:t>н</w:t>
      </w:r>
      <w:r w:rsidRPr="0098528F">
        <w:rPr>
          <w:rFonts w:ascii="Times New Roman" w:hAnsi="Times New Roman" w:cs="Times New Roman"/>
          <w:sz w:val="28"/>
          <w:szCs w:val="28"/>
        </w:rPr>
        <w:t>дентов на получение социальных выплат в планируемом году Администрацией Смоленского района выполняются следующие мероприятия:</w:t>
      </w:r>
    </w:p>
    <w:p w:rsidR="0098528F" w:rsidRPr="0098528F" w:rsidRDefault="0098528F" w:rsidP="0098528F">
      <w:pPr>
        <w:widowControl w:val="0"/>
        <w:autoSpaceDE w:val="0"/>
        <w:autoSpaceDN w:val="0"/>
        <w:adjustRightInd w:val="0"/>
        <w:ind w:firstLine="709"/>
        <w:jc w:val="both"/>
        <w:rPr>
          <w:rFonts w:ascii="Times New Roman" w:hAnsi="Times New Roman" w:cs="Times New Roman"/>
          <w:sz w:val="28"/>
          <w:szCs w:val="28"/>
        </w:rPr>
      </w:pPr>
      <w:r w:rsidRPr="0098528F">
        <w:rPr>
          <w:rFonts w:ascii="Times New Roman" w:hAnsi="Times New Roman" w:cs="Times New Roman"/>
          <w:sz w:val="28"/>
          <w:szCs w:val="28"/>
        </w:rPr>
        <w:t>организация выдачи свидетельств о праве на получение социальной выплаты на приобретение (строительство) жилья молодым семьям, включенным в список молодых семей - претендентов на получение социальных выплат в соответству</w:t>
      </w:r>
      <w:r w:rsidRPr="0098528F">
        <w:rPr>
          <w:rFonts w:ascii="Times New Roman" w:hAnsi="Times New Roman" w:cs="Times New Roman"/>
          <w:sz w:val="28"/>
          <w:szCs w:val="28"/>
        </w:rPr>
        <w:t>ю</w:t>
      </w:r>
      <w:r w:rsidRPr="0098528F">
        <w:rPr>
          <w:rFonts w:ascii="Times New Roman" w:hAnsi="Times New Roman" w:cs="Times New Roman"/>
          <w:sz w:val="28"/>
          <w:szCs w:val="28"/>
        </w:rPr>
        <w:t>щем году в установленном порядке;</w:t>
      </w:r>
    </w:p>
    <w:p w:rsidR="0098528F" w:rsidRPr="0098528F" w:rsidRDefault="0098528F" w:rsidP="0098528F">
      <w:pPr>
        <w:widowControl w:val="0"/>
        <w:autoSpaceDE w:val="0"/>
        <w:autoSpaceDN w:val="0"/>
        <w:adjustRightInd w:val="0"/>
        <w:ind w:firstLine="709"/>
        <w:jc w:val="both"/>
        <w:rPr>
          <w:rFonts w:ascii="Times New Roman" w:hAnsi="Times New Roman" w:cs="Times New Roman"/>
          <w:sz w:val="28"/>
          <w:szCs w:val="28"/>
        </w:rPr>
      </w:pPr>
      <w:r w:rsidRPr="0098528F">
        <w:rPr>
          <w:rFonts w:ascii="Times New Roman" w:hAnsi="Times New Roman" w:cs="Times New Roman"/>
          <w:sz w:val="28"/>
          <w:szCs w:val="28"/>
        </w:rPr>
        <w:t>заключение договоров с молодыми семьями - претендентами на получение социальных выплат в соответствующем году об ответственности молодых семей за использование социальной выплаты в соответствии с требованиями Программы;</w:t>
      </w:r>
    </w:p>
    <w:p w:rsidR="0098528F" w:rsidRPr="0098528F" w:rsidRDefault="0098528F" w:rsidP="0098528F">
      <w:pPr>
        <w:widowControl w:val="0"/>
        <w:autoSpaceDE w:val="0"/>
        <w:autoSpaceDN w:val="0"/>
        <w:adjustRightInd w:val="0"/>
        <w:ind w:firstLine="709"/>
        <w:jc w:val="both"/>
        <w:rPr>
          <w:rFonts w:ascii="Times New Roman" w:hAnsi="Times New Roman" w:cs="Times New Roman"/>
          <w:sz w:val="28"/>
          <w:szCs w:val="28"/>
        </w:rPr>
      </w:pPr>
      <w:r w:rsidRPr="0098528F">
        <w:rPr>
          <w:rFonts w:ascii="Times New Roman" w:hAnsi="Times New Roman" w:cs="Times New Roman"/>
          <w:sz w:val="28"/>
          <w:szCs w:val="28"/>
        </w:rPr>
        <w:t>осуществление проверки сведений в заявке банка на перечисление средств социальной выплаты молодой семье на соответствие данным в выданных свид</w:t>
      </w:r>
      <w:r w:rsidRPr="0098528F">
        <w:rPr>
          <w:rFonts w:ascii="Times New Roman" w:hAnsi="Times New Roman" w:cs="Times New Roman"/>
          <w:sz w:val="28"/>
          <w:szCs w:val="28"/>
        </w:rPr>
        <w:t>е</w:t>
      </w:r>
      <w:r w:rsidRPr="0098528F">
        <w:rPr>
          <w:rFonts w:ascii="Times New Roman" w:hAnsi="Times New Roman" w:cs="Times New Roman"/>
          <w:sz w:val="28"/>
          <w:szCs w:val="28"/>
        </w:rPr>
        <w:t>тельствах;</w:t>
      </w:r>
    </w:p>
    <w:p w:rsidR="0098528F" w:rsidRPr="0098528F" w:rsidRDefault="0098528F" w:rsidP="0098528F">
      <w:pPr>
        <w:widowControl w:val="0"/>
        <w:autoSpaceDE w:val="0"/>
        <w:autoSpaceDN w:val="0"/>
        <w:adjustRightInd w:val="0"/>
        <w:ind w:firstLine="709"/>
        <w:jc w:val="both"/>
        <w:rPr>
          <w:rFonts w:ascii="Times New Roman" w:hAnsi="Times New Roman" w:cs="Times New Roman"/>
          <w:sz w:val="28"/>
          <w:szCs w:val="28"/>
        </w:rPr>
      </w:pPr>
      <w:r w:rsidRPr="0098528F">
        <w:rPr>
          <w:rFonts w:ascii="Times New Roman" w:hAnsi="Times New Roman" w:cs="Times New Roman"/>
          <w:sz w:val="28"/>
          <w:szCs w:val="28"/>
        </w:rPr>
        <w:t>перечисление средств социальной выплаты на банковские счета молодых с</w:t>
      </w:r>
      <w:r w:rsidRPr="0098528F">
        <w:rPr>
          <w:rFonts w:ascii="Times New Roman" w:hAnsi="Times New Roman" w:cs="Times New Roman"/>
          <w:sz w:val="28"/>
          <w:szCs w:val="28"/>
        </w:rPr>
        <w:t>е</w:t>
      </w:r>
      <w:r w:rsidRPr="0098528F">
        <w:rPr>
          <w:rFonts w:ascii="Times New Roman" w:hAnsi="Times New Roman" w:cs="Times New Roman"/>
          <w:sz w:val="28"/>
          <w:szCs w:val="28"/>
        </w:rPr>
        <w:t>мей - претендентов на получение социальных выплат в соответствующем году в сроки, предусмотренные Программой.</w:t>
      </w:r>
    </w:p>
    <w:p w:rsidR="0098528F" w:rsidRPr="0098528F" w:rsidRDefault="0098528F" w:rsidP="0098528F">
      <w:pPr>
        <w:widowControl w:val="0"/>
        <w:autoSpaceDE w:val="0"/>
        <w:autoSpaceDN w:val="0"/>
        <w:adjustRightInd w:val="0"/>
        <w:ind w:firstLine="709"/>
        <w:jc w:val="both"/>
        <w:rPr>
          <w:rFonts w:ascii="Times New Roman" w:hAnsi="Times New Roman" w:cs="Times New Roman"/>
          <w:sz w:val="28"/>
          <w:szCs w:val="28"/>
        </w:rPr>
      </w:pPr>
      <w:r w:rsidRPr="0098528F">
        <w:rPr>
          <w:rFonts w:ascii="Times New Roman" w:hAnsi="Times New Roman" w:cs="Times New Roman"/>
          <w:sz w:val="28"/>
          <w:szCs w:val="28"/>
        </w:rPr>
        <w:t>В рамках выполнения мероприятий Программы Администрация Смоленск</w:t>
      </w:r>
      <w:r w:rsidRPr="0098528F">
        <w:rPr>
          <w:rFonts w:ascii="Times New Roman" w:hAnsi="Times New Roman" w:cs="Times New Roman"/>
          <w:sz w:val="28"/>
          <w:szCs w:val="28"/>
        </w:rPr>
        <w:t>о</w:t>
      </w:r>
      <w:r w:rsidRPr="0098528F">
        <w:rPr>
          <w:rFonts w:ascii="Times New Roman" w:hAnsi="Times New Roman" w:cs="Times New Roman"/>
          <w:sz w:val="28"/>
          <w:szCs w:val="28"/>
        </w:rPr>
        <w:t>го района осуществляет контроль:</w:t>
      </w:r>
    </w:p>
    <w:p w:rsidR="0098528F" w:rsidRPr="0098528F" w:rsidRDefault="0098528F" w:rsidP="0098528F">
      <w:pPr>
        <w:widowControl w:val="0"/>
        <w:autoSpaceDE w:val="0"/>
        <w:autoSpaceDN w:val="0"/>
        <w:adjustRightInd w:val="0"/>
        <w:ind w:firstLine="709"/>
        <w:jc w:val="both"/>
        <w:rPr>
          <w:rFonts w:ascii="Times New Roman" w:hAnsi="Times New Roman" w:cs="Times New Roman"/>
          <w:sz w:val="28"/>
          <w:szCs w:val="28"/>
        </w:rPr>
      </w:pPr>
      <w:proofErr w:type="gramStart"/>
      <w:r w:rsidRPr="0098528F">
        <w:rPr>
          <w:rFonts w:ascii="Times New Roman" w:hAnsi="Times New Roman" w:cs="Times New Roman"/>
          <w:sz w:val="28"/>
          <w:szCs w:val="28"/>
        </w:rPr>
        <w:t>за обоснованностью признания молодых семей нуждающимися в улучшении жилищных условий в соответствии с требованиями законодательства Российской Федерации и Алтайского края;</w:t>
      </w:r>
      <w:proofErr w:type="gramEnd"/>
    </w:p>
    <w:p w:rsidR="0098528F" w:rsidRPr="0098528F" w:rsidRDefault="0098528F" w:rsidP="0098528F">
      <w:pPr>
        <w:widowControl w:val="0"/>
        <w:autoSpaceDE w:val="0"/>
        <w:autoSpaceDN w:val="0"/>
        <w:adjustRightInd w:val="0"/>
        <w:ind w:firstLine="709"/>
        <w:jc w:val="both"/>
        <w:rPr>
          <w:rFonts w:ascii="Times New Roman" w:hAnsi="Times New Roman" w:cs="Times New Roman"/>
          <w:sz w:val="28"/>
          <w:szCs w:val="28"/>
        </w:rPr>
      </w:pPr>
      <w:r w:rsidRPr="0098528F">
        <w:rPr>
          <w:rFonts w:ascii="Times New Roman" w:hAnsi="Times New Roman" w:cs="Times New Roman"/>
          <w:sz w:val="28"/>
          <w:szCs w:val="28"/>
        </w:rPr>
        <w:t>за соответствием приобретаемого (построенного) жилого помещения услов</w:t>
      </w:r>
      <w:r w:rsidRPr="0098528F">
        <w:rPr>
          <w:rFonts w:ascii="Times New Roman" w:hAnsi="Times New Roman" w:cs="Times New Roman"/>
          <w:sz w:val="28"/>
          <w:szCs w:val="28"/>
        </w:rPr>
        <w:t>и</w:t>
      </w:r>
      <w:r w:rsidRPr="0098528F">
        <w:rPr>
          <w:rFonts w:ascii="Times New Roman" w:hAnsi="Times New Roman" w:cs="Times New Roman"/>
          <w:sz w:val="28"/>
          <w:szCs w:val="28"/>
        </w:rPr>
        <w:t>ям Программы;</w:t>
      </w:r>
    </w:p>
    <w:p w:rsidR="0098528F" w:rsidRPr="0098528F" w:rsidRDefault="0098528F" w:rsidP="0098528F">
      <w:pPr>
        <w:widowControl w:val="0"/>
        <w:autoSpaceDE w:val="0"/>
        <w:autoSpaceDN w:val="0"/>
        <w:adjustRightInd w:val="0"/>
        <w:ind w:firstLine="709"/>
        <w:jc w:val="both"/>
        <w:rPr>
          <w:rFonts w:ascii="Times New Roman" w:hAnsi="Times New Roman" w:cs="Times New Roman"/>
          <w:sz w:val="28"/>
          <w:szCs w:val="28"/>
        </w:rPr>
      </w:pPr>
      <w:r w:rsidRPr="0098528F">
        <w:rPr>
          <w:rFonts w:ascii="Times New Roman" w:hAnsi="Times New Roman" w:cs="Times New Roman"/>
          <w:sz w:val="28"/>
          <w:szCs w:val="28"/>
        </w:rPr>
        <w:t>за соблюдением молодыми семьями - претендентами на получение социал</w:t>
      </w:r>
      <w:r w:rsidRPr="0098528F">
        <w:rPr>
          <w:rFonts w:ascii="Times New Roman" w:hAnsi="Times New Roman" w:cs="Times New Roman"/>
          <w:sz w:val="28"/>
          <w:szCs w:val="28"/>
        </w:rPr>
        <w:t>ь</w:t>
      </w:r>
      <w:r w:rsidRPr="0098528F">
        <w:rPr>
          <w:rFonts w:ascii="Times New Roman" w:hAnsi="Times New Roman" w:cs="Times New Roman"/>
          <w:sz w:val="28"/>
          <w:szCs w:val="28"/>
        </w:rPr>
        <w:t>ных выплат в соответствующем году условий программы в части выполнения строительных работ и сроков строительства в случае направления социальной в</w:t>
      </w:r>
      <w:r w:rsidRPr="0098528F">
        <w:rPr>
          <w:rFonts w:ascii="Times New Roman" w:hAnsi="Times New Roman" w:cs="Times New Roman"/>
          <w:sz w:val="28"/>
          <w:szCs w:val="28"/>
        </w:rPr>
        <w:t>ы</w:t>
      </w:r>
      <w:r w:rsidRPr="0098528F">
        <w:rPr>
          <w:rFonts w:ascii="Times New Roman" w:hAnsi="Times New Roman" w:cs="Times New Roman"/>
          <w:sz w:val="28"/>
          <w:szCs w:val="28"/>
        </w:rPr>
        <w:t>платы на оплату цены договора строительного подряда на строительство индив</w:t>
      </w:r>
      <w:r w:rsidRPr="0098528F">
        <w:rPr>
          <w:rFonts w:ascii="Times New Roman" w:hAnsi="Times New Roman" w:cs="Times New Roman"/>
          <w:sz w:val="28"/>
          <w:szCs w:val="28"/>
        </w:rPr>
        <w:t>и</w:t>
      </w:r>
      <w:r w:rsidRPr="0098528F">
        <w:rPr>
          <w:rFonts w:ascii="Times New Roman" w:hAnsi="Times New Roman" w:cs="Times New Roman"/>
          <w:sz w:val="28"/>
          <w:szCs w:val="28"/>
        </w:rPr>
        <w:t>дуального жилого дома, а также оформления документов ввода построенного ж</w:t>
      </w:r>
      <w:r w:rsidRPr="0098528F">
        <w:rPr>
          <w:rFonts w:ascii="Times New Roman" w:hAnsi="Times New Roman" w:cs="Times New Roman"/>
          <w:sz w:val="28"/>
          <w:szCs w:val="28"/>
        </w:rPr>
        <w:t>и</w:t>
      </w:r>
      <w:r w:rsidRPr="0098528F">
        <w:rPr>
          <w:rFonts w:ascii="Times New Roman" w:hAnsi="Times New Roman" w:cs="Times New Roman"/>
          <w:sz w:val="28"/>
          <w:szCs w:val="28"/>
        </w:rPr>
        <w:t>лья в эксплуатацию.</w:t>
      </w:r>
    </w:p>
    <w:p w:rsidR="0098528F" w:rsidRPr="0098528F" w:rsidRDefault="0098528F" w:rsidP="0098528F">
      <w:pPr>
        <w:widowControl w:val="0"/>
        <w:autoSpaceDE w:val="0"/>
        <w:autoSpaceDN w:val="0"/>
        <w:adjustRightInd w:val="0"/>
        <w:ind w:firstLine="709"/>
        <w:jc w:val="both"/>
        <w:rPr>
          <w:rFonts w:ascii="Times New Roman" w:hAnsi="Times New Roman" w:cs="Times New Roman"/>
          <w:sz w:val="28"/>
          <w:szCs w:val="28"/>
        </w:rPr>
      </w:pPr>
      <w:r w:rsidRPr="0098528F">
        <w:rPr>
          <w:rFonts w:ascii="Times New Roman" w:hAnsi="Times New Roman" w:cs="Times New Roman"/>
          <w:sz w:val="28"/>
          <w:szCs w:val="28"/>
        </w:rPr>
        <w:t>В случае установления нарушений в части необоснованного предоставления социальных выплат молодым семьям - претендентам на получение социальных выплат в соответствующем году, Администрация Смоленского района принимает меры в установленном законодательством порядке по возмещению бюджетных сре</w:t>
      </w:r>
      <w:proofErr w:type="gramStart"/>
      <w:r w:rsidRPr="0098528F">
        <w:rPr>
          <w:rFonts w:ascii="Times New Roman" w:hAnsi="Times New Roman" w:cs="Times New Roman"/>
          <w:sz w:val="28"/>
          <w:szCs w:val="28"/>
        </w:rPr>
        <w:t>дств в д</w:t>
      </w:r>
      <w:proofErr w:type="gramEnd"/>
      <w:r w:rsidRPr="0098528F">
        <w:rPr>
          <w:rFonts w:ascii="Times New Roman" w:hAnsi="Times New Roman" w:cs="Times New Roman"/>
          <w:sz w:val="28"/>
          <w:szCs w:val="28"/>
        </w:rPr>
        <w:t>оход бюджета муниципального образования Смоленский район Алта</w:t>
      </w:r>
      <w:r w:rsidRPr="0098528F">
        <w:rPr>
          <w:rFonts w:ascii="Times New Roman" w:hAnsi="Times New Roman" w:cs="Times New Roman"/>
          <w:sz w:val="28"/>
          <w:szCs w:val="28"/>
        </w:rPr>
        <w:t>й</w:t>
      </w:r>
      <w:r w:rsidRPr="0098528F">
        <w:rPr>
          <w:rFonts w:ascii="Times New Roman" w:hAnsi="Times New Roman" w:cs="Times New Roman"/>
          <w:sz w:val="28"/>
          <w:szCs w:val="28"/>
        </w:rPr>
        <w:t>ского края. В случае установления нарушений в части невыполнения молодыми семьями - претендентами на получение социальных выплат в соответствующем г</w:t>
      </w:r>
      <w:r w:rsidRPr="0098528F">
        <w:rPr>
          <w:rFonts w:ascii="Times New Roman" w:hAnsi="Times New Roman" w:cs="Times New Roman"/>
          <w:sz w:val="28"/>
          <w:szCs w:val="28"/>
        </w:rPr>
        <w:t>о</w:t>
      </w:r>
      <w:r w:rsidRPr="0098528F">
        <w:rPr>
          <w:rFonts w:ascii="Times New Roman" w:hAnsi="Times New Roman" w:cs="Times New Roman"/>
          <w:sz w:val="28"/>
          <w:szCs w:val="28"/>
        </w:rPr>
        <w:t>ду условий участия в Программе, Администрация Смоленского района принимает меры в установленном законодательством порядке по взысканию бюджетных сре</w:t>
      </w:r>
      <w:proofErr w:type="gramStart"/>
      <w:r w:rsidRPr="0098528F">
        <w:rPr>
          <w:rFonts w:ascii="Times New Roman" w:hAnsi="Times New Roman" w:cs="Times New Roman"/>
          <w:sz w:val="28"/>
          <w:szCs w:val="28"/>
        </w:rPr>
        <w:t>дств с д</w:t>
      </w:r>
      <w:proofErr w:type="gramEnd"/>
      <w:r w:rsidRPr="0098528F">
        <w:rPr>
          <w:rFonts w:ascii="Times New Roman" w:hAnsi="Times New Roman" w:cs="Times New Roman"/>
          <w:sz w:val="28"/>
          <w:szCs w:val="28"/>
        </w:rPr>
        <w:t>анных молодых семей в доход бюджета муниципального образования Смоленский район Алтайского края.</w:t>
      </w:r>
    </w:p>
    <w:p w:rsidR="0098528F" w:rsidRPr="0098528F" w:rsidRDefault="0098528F" w:rsidP="0098528F">
      <w:pPr>
        <w:widowControl w:val="0"/>
        <w:autoSpaceDE w:val="0"/>
        <w:autoSpaceDN w:val="0"/>
        <w:adjustRightInd w:val="0"/>
        <w:ind w:firstLine="709"/>
        <w:jc w:val="both"/>
        <w:rPr>
          <w:rFonts w:ascii="Times New Roman" w:hAnsi="Times New Roman" w:cs="Times New Roman"/>
          <w:sz w:val="28"/>
          <w:szCs w:val="28"/>
        </w:rPr>
      </w:pPr>
      <w:r w:rsidRPr="0098528F">
        <w:rPr>
          <w:rFonts w:ascii="Times New Roman" w:hAnsi="Times New Roman" w:cs="Times New Roman"/>
          <w:sz w:val="28"/>
          <w:szCs w:val="28"/>
        </w:rPr>
        <w:t xml:space="preserve">Администрация Смоленского района несет ответственность за исполнение принятых обязательств по </w:t>
      </w:r>
      <w:proofErr w:type="spellStart"/>
      <w:r w:rsidRPr="0098528F">
        <w:rPr>
          <w:rFonts w:ascii="Times New Roman" w:hAnsi="Times New Roman" w:cs="Times New Roman"/>
          <w:sz w:val="28"/>
          <w:szCs w:val="28"/>
        </w:rPr>
        <w:t>софинансированию</w:t>
      </w:r>
      <w:proofErr w:type="spellEnd"/>
      <w:r w:rsidRPr="0098528F">
        <w:rPr>
          <w:rFonts w:ascii="Times New Roman" w:hAnsi="Times New Roman" w:cs="Times New Roman"/>
          <w:sz w:val="28"/>
          <w:szCs w:val="28"/>
        </w:rPr>
        <w:t xml:space="preserve"> мероприятий Программы, целевому использованию бюджетных средств и выполнению перечня программных мер</w:t>
      </w:r>
      <w:r w:rsidRPr="0098528F">
        <w:rPr>
          <w:rFonts w:ascii="Times New Roman" w:hAnsi="Times New Roman" w:cs="Times New Roman"/>
          <w:sz w:val="28"/>
          <w:szCs w:val="28"/>
        </w:rPr>
        <w:t>о</w:t>
      </w:r>
      <w:r w:rsidRPr="0098528F">
        <w:rPr>
          <w:rFonts w:ascii="Times New Roman" w:hAnsi="Times New Roman" w:cs="Times New Roman"/>
          <w:sz w:val="28"/>
          <w:szCs w:val="28"/>
        </w:rPr>
        <w:t>приятий в соответствии с законодательством Алтайского края и соглашениями, з</w:t>
      </w:r>
      <w:r w:rsidRPr="0098528F">
        <w:rPr>
          <w:rFonts w:ascii="Times New Roman" w:hAnsi="Times New Roman" w:cs="Times New Roman"/>
          <w:sz w:val="28"/>
          <w:szCs w:val="28"/>
        </w:rPr>
        <w:t>а</w:t>
      </w:r>
      <w:r w:rsidRPr="0098528F">
        <w:rPr>
          <w:rFonts w:ascii="Times New Roman" w:hAnsi="Times New Roman" w:cs="Times New Roman"/>
          <w:sz w:val="28"/>
          <w:szCs w:val="28"/>
        </w:rPr>
        <w:t>ключенными Главным управлением и Администрацией Смоленского района.</w:t>
      </w:r>
    </w:p>
    <w:p w:rsidR="0098528F" w:rsidRPr="0098528F" w:rsidRDefault="0098528F" w:rsidP="0098528F">
      <w:pPr>
        <w:autoSpaceDE w:val="0"/>
        <w:autoSpaceDN w:val="0"/>
        <w:adjustRightInd w:val="0"/>
        <w:ind w:firstLine="708"/>
        <w:jc w:val="both"/>
        <w:rPr>
          <w:rFonts w:ascii="Times New Roman" w:hAnsi="Times New Roman" w:cs="Times New Roman"/>
          <w:sz w:val="28"/>
          <w:szCs w:val="28"/>
        </w:rPr>
      </w:pPr>
      <w:r w:rsidRPr="0098528F">
        <w:rPr>
          <w:rFonts w:ascii="Times New Roman" w:hAnsi="Times New Roman" w:cs="Times New Roman"/>
          <w:sz w:val="28"/>
          <w:szCs w:val="28"/>
        </w:rPr>
        <w:t>Механизм реализации Программы предполагает оказание государственной поддержки молодым семьям в улучшении жилищных условий путем предоставл</w:t>
      </w:r>
      <w:r w:rsidRPr="0098528F">
        <w:rPr>
          <w:rFonts w:ascii="Times New Roman" w:hAnsi="Times New Roman" w:cs="Times New Roman"/>
          <w:sz w:val="28"/>
          <w:szCs w:val="28"/>
        </w:rPr>
        <w:t>е</w:t>
      </w:r>
      <w:r w:rsidRPr="0098528F">
        <w:rPr>
          <w:rFonts w:ascii="Times New Roman" w:hAnsi="Times New Roman" w:cs="Times New Roman"/>
          <w:sz w:val="28"/>
          <w:szCs w:val="28"/>
        </w:rPr>
        <w:t>ния им социальных выплат.</w:t>
      </w:r>
    </w:p>
    <w:p w:rsidR="0098528F" w:rsidRPr="0098528F" w:rsidRDefault="0098528F" w:rsidP="0098528F">
      <w:pPr>
        <w:autoSpaceDE w:val="0"/>
        <w:autoSpaceDN w:val="0"/>
        <w:adjustRightInd w:val="0"/>
        <w:ind w:firstLine="708"/>
        <w:jc w:val="both"/>
        <w:rPr>
          <w:rFonts w:ascii="Times New Roman" w:hAnsi="Times New Roman" w:cs="Times New Roman"/>
          <w:sz w:val="28"/>
          <w:szCs w:val="28"/>
        </w:rPr>
      </w:pPr>
      <w:proofErr w:type="gramStart"/>
      <w:r w:rsidRPr="0098528F">
        <w:rPr>
          <w:rFonts w:ascii="Times New Roman" w:hAnsi="Times New Roman" w:cs="Times New Roman"/>
          <w:sz w:val="28"/>
          <w:szCs w:val="28"/>
        </w:rPr>
        <w:t>Участником Программы может стать молодая семья, возраст каждого из  супругов в которой не превышает 35 лет, где один из супругов является граждан</w:t>
      </w:r>
      <w:r w:rsidRPr="0098528F">
        <w:rPr>
          <w:rFonts w:ascii="Times New Roman" w:hAnsi="Times New Roman" w:cs="Times New Roman"/>
          <w:sz w:val="28"/>
          <w:szCs w:val="28"/>
        </w:rPr>
        <w:t>и</w:t>
      </w:r>
      <w:r w:rsidRPr="0098528F">
        <w:rPr>
          <w:rFonts w:ascii="Times New Roman" w:hAnsi="Times New Roman" w:cs="Times New Roman"/>
          <w:sz w:val="28"/>
          <w:szCs w:val="28"/>
        </w:rPr>
        <w:t>ном Российской Федерации, либо неполная семья, состоящая из одного молодого родителя (возраст которого не превышает 35 лет), являющегося гражданином Ро</w:t>
      </w:r>
      <w:r w:rsidRPr="0098528F">
        <w:rPr>
          <w:rFonts w:ascii="Times New Roman" w:hAnsi="Times New Roman" w:cs="Times New Roman"/>
          <w:sz w:val="28"/>
          <w:szCs w:val="28"/>
        </w:rPr>
        <w:t>с</w:t>
      </w:r>
      <w:r w:rsidRPr="0098528F">
        <w:rPr>
          <w:rFonts w:ascii="Times New Roman" w:hAnsi="Times New Roman" w:cs="Times New Roman"/>
          <w:sz w:val="28"/>
          <w:szCs w:val="28"/>
        </w:rPr>
        <w:t>сийской Федерации, и одного и более детей, и нуждающаяся в улучшении жили</w:t>
      </w:r>
      <w:r w:rsidRPr="0098528F">
        <w:rPr>
          <w:rFonts w:ascii="Times New Roman" w:hAnsi="Times New Roman" w:cs="Times New Roman"/>
          <w:sz w:val="28"/>
          <w:szCs w:val="28"/>
        </w:rPr>
        <w:t>щ</w:t>
      </w:r>
      <w:r w:rsidRPr="0098528F">
        <w:rPr>
          <w:rFonts w:ascii="Times New Roman" w:hAnsi="Times New Roman" w:cs="Times New Roman"/>
          <w:sz w:val="28"/>
          <w:szCs w:val="28"/>
        </w:rPr>
        <w:t>ных условий (далее – молодая семья).</w:t>
      </w:r>
      <w:proofErr w:type="gramEnd"/>
      <w:r w:rsidRPr="0098528F">
        <w:rPr>
          <w:rFonts w:ascii="Times New Roman" w:hAnsi="Times New Roman" w:cs="Times New Roman"/>
          <w:sz w:val="28"/>
          <w:szCs w:val="28"/>
        </w:rPr>
        <w:t xml:space="preserve"> Возраст, не превышающий 35 лет, определ</w:t>
      </w:r>
      <w:r w:rsidRPr="0098528F">
        <w:rPr>
          <w:rFonts w:ascii="Times New Roman" w:hAnsi="Times New Roman" w:cs="Times New Roman"/>
          <w:sz w:val="28"/>
          <w:szCs w:val="28"/>
        </w:rPr>
        <w:t>я</w:t>
      </w:r>
      <w:r w:rsidRPr="0098528F">
        <w:rPr>
          <w:rFonts w:ascii="Times New Roman" w:hAnsi="Times New Roman" w:cs="Times New Roman"/>
          <w:sz w:val="28"/>
          <w:szCs w:val="28"/>
        </w:rPr>
        <w:t>ется на день принятия Администрацией Алтайского края решения о включении молодой семьи – участницы Программы в список претендентов на получение с</w:t>
      </w:r>
      <w:r w:rsidRPr="0098528F">
        <w:rPr>
          <w:rFonts w:ascii="Times New Roman" w:hAnsi="Times New Roman" w:cs="Times New Roman"/>
          <w:sz w:val="28"/>
          <w:szCs w:val="28"/>
        </w:rPr>
        <w:t>о</w:t>
      </w:r>
      <w:r w:rsidRPr="0098528F">
        <w:rPr>
          <w:rFonts w:ascii="Times New Roman" w:hAnsi="Times New Roman" w:cs="Times New Roman"/>
          <w:sz w:val="28"/>
          <w:szCs w:val="28"/>
        </w:rPr>
        <w:t>циальной выплаты в планируемом году.</w:t>
      </w:r>
    </w:p>
    <w:p w:rsidR="0098528F" w:rsidRPr="0098528F" w:rsidRDefault="0098528F" w:rsidP="0098528F">
      <w:pPr>
        <w:autoSpaceDE w:val="0"/>
        <w:autoSpaceDN w:val="0"/>
        <w:adjustRightInd w:val="0"/>
        <w:ind w:firstLine="708"/>
        <w:jc w:val="both"/>
        <w:rPr>
          <w:rFonts w:ascii="Times New Roman" w:hAnsi="Times New Roman" w:cs="Times New Roman"/>
          <w:sz w:val="28"/>
          <w:szCs w:val="28"/>
        </w:rPr>
      </w:pPr>
      <w:proofErr w:type="gramStart"/>
      <w:r w:rsidRPr="0098528F">
        <w:rPr>
          <w:rFonts w:ascii="Times New Roman" w:hAnsi="Times New Roman" w:cs="Times New Roman"/>
          <w:sz w:val="28"/>
          <w:szCs w:val="28"/>
        </w:rPr>
        <w:t>Под нуждающимися в улучшении жилищных условий понимаются молодые семьи, поставленные на учет в качестве таковых до 1 марта 2005 года, а также др</w:t>
      </w:r>
      <w:r w:rsidRPr="0098528F">
        <w:rPr>
          <w:rFonts w:ascii="Times New Roman" w:hAnsi="Times New Roman" w:cs="Times New Roman"/>
          <w:sz w:val="28"/>
          <w:szCs w:val="28"/>
        </w:rPr>
        <w:t>у</w:t>
      </w:r>
      <w:r w:rsidRPr="0098528F">
        <w:rPr>
          <w:rFonts w:ascii="Times New Roman" w:hAnsi="Times New Roman" w:cs="Times New Roman"/>
          <w:sz w:val="28"/>
          <w:szCs w:val="28"/>
        </w:rPr>
        <w:t>гие молодые семьи, признанные нуждающимися в улучшении жилищных условий в соответствии с законодательством Российской Федерации и имеющие доходы либо иные денежные средства, достаточные для оплаты стоимости жилья в части, превышающей размер предоставляемой социальной выплаты.</w:t>
      </w:r>
      <w:proofErr w:type="gramEnd"/>
    </w:p>
    <w:p w:rsidR="0098528F" w:rsidRPr="0098528F" w:rsidRDefault="0098528F" w:rsidP="0098528F">
      <w:pPr>
        <w:autoSpaceDE w:val="0"/>
        <w:autoSpaceDN w:val="0"/>
        <w:adjustRightInd w:val="0"/>
        <w:ind w:firstLine="708"/>
        <w:jc w:val="both"/>
        <w:rPr>
          <w:rFonts w:ascii="Times New Roman" w:hAnsi="Times New Roman" w:cs="Times New Roman"/>
          <w:sz w:val="28"/>
          <w:szCs w:val="28"/>
        </w:rPr>
      </w:pPr>
      <w:r w:rsidRPr="0098528F">
        <w:rPr>
          <w:rFonts w:ascii="Times New Roman" w:hAnsi="Times New Roman" w:cs="Times New Roman"/>
          <w:sz w:val="28"/>
          <w:szCs w:val="28"/>
        </w:rPr>
        <w:t>Условием участия в Программе и предоставления социальной выплаты явл</w:t>
      </w:r>
      <w:r w:rsidRPr="0098528F">
        <w:rPr>
          <w:rFonts w:ascii="Times New Roman" w:hAnsi="Times New Roman" w:cs="Times New Roman"/>
          <w:sz w:val="28"/>
          <w:szCs w:val="28"/>
        </w:rPr>
        <w:t>я</w:t>
      </w:r>
      <w:r w:rsidRPr="0098528F">
        <w:rPr>
          <w:rFonts w:ascii="Times New Roman" w:hAnsi="Times New Roman" w:cs="Times New Roman"/>
          <w:sz w:val="28"/>
          <w:szCs w:val="28"/>
        </w:rPr>
        <w:t>ется согласие совершеннолетних членов молодой семьи на обработку органами м</w:t>
      </w:r>
      <w:r w:rsidRPr="0098528F">
        <w:rPr>
          <w:rFonts w:ascii="Times New Roman" w:hAnsi="Times New Roman" w:cs="Times New Roman"/>
          <w:sz w:val="28"/>
          <w:szCs w:val="28"/>
        </w:rPr>
        <w:t>е</w:t>
      </w:r>
      <w:r w:rsidRPr="0098528F">
        <w:rPr>
          <w:rFonts w:ascii="Times New Roman" w:hAnsi="Times New Roman" w:cs="Times New Roman"/>
          <w:sz w:val="28"/>
          <w:szCs w:val="28"/>
        </w:rPr>
        <w:t>стного самоуправления, органами исполнительной власти субъекта Российской Федерации, федеральными органами исполнительной власти своих персональных данных, а в отношении несовершеннолетних членов семьи – согласие родителей (законных представителей). Согласие оформляется в соответствии со статьей 9 Ф</w:t>
      </w:r>
      <w:r w:rsidRPr="0098528F">
        <w:rPr>
          <w:rFonts w:ascii="Times New Roman" w:hAnsi="Times New Roman" w:cs="Times New Roman"/>
          <w:sz w:val="28"/>
          <w:szCs w:val="28"/>
        </w:rPr>
        <w:t>е</w:t>
      </w:r>
      <w:r w:rsidRPr="0098528F">
        <w:rPr>
          <w:rFonts w:ascii="Times New Roman" w:hAnsi="Times New Roman" w:cs="Times New Roman"/>
          <w:sz w:val="28"/>
          <w:szCs w:val="28"/>
        </w:rPr>
        <w:t>дерального закона от 27.07.2006 № 152-ФЗ «О персональных данных».</w:t>
      </w:r>
    </w:p>
    <w:p w:rsidR="0098528F" w:rsidRPr="0098528F" w:rsidRDefault="0098528F" w:rsidP="0098528F">
      <w:pPr>
        <w:widowControl w:val="0"/>
        <w:autoSpaceDE w:val="0"/>
        <w:autoSpaceDN w:val="0"/>
        <w:adjustRightInd w:val="0"/>
        <w:ind w:firstLine="709"/>
        <w:jc w:val="both"/>
        <w:rPr>
          <w:rFonts w:ascii="Times New Roman" w:hAnsi="Times New Roman" w:cs="Times New Roman"/>
          <w:sz w:val="28"/>
          <w:szCs w:val="28"/>
        </w:rPr>
      </w:pPr>
      <w:r w:rsidRPr="0098528F">
        <w:rPr>
          <w:rFonts w:ascii="Times New Roman" w:hAnsi="Times New Roman" w:cs="Times New Roman"/>
          <w:sz w:val="28"/>
          <w:szCs w:val="28"/>
        </w:rPr>
        <w:t>В качестве механизма доведения социальной выплаты до молодой семьи и</w:t>
      </w:r>
      <w:r w:rsidRPr="0098528F">
        <w:rPr>
          <w:rFonts w:ascii="Times New Roman" w:hAnsi="Times New Roman" w:cs="Times New Roman"/>
          <w:sz w:val="28"/>
          <w:szCs w:val="28"/>
        </w:rPr>
        <w:t>с</w:t>
      </w:r>
      <w:r w:rsidRPr="0098528F">
        <w:rPr>
          <w:rFonts w:ascii="Times New Roman" w:hAnsi="Times New Roman" w:cs="Times New Roman"/>
          <w:sz w:val="28"/>
          <w:szCs w:val="28"/>
        </w:rPr>
        <w:t>пользуется свидетельство о праве на получение социальной выплаты на приобр</w:t>
      </w:r>
      <w:r w:rsidRPr="0098528F">
        <w:rPr>
          <w:rFonts w:ascii="Times New Roman" w:hAnsi="Times New Roman" w:cs="Times New Roman"/>
          <w:sz w:val="28"/>
          <w:szCs w:val="28"/>
        </w:rPr>
        <w:t>е</w:t>
      </w:r>
      <w:r w:rsidRPr="0098528F">
        <w:rPr>
          <w:rFonts w:ascii="Times New Roman" w:hAnsi="Times New Roman" w:cs="Times New Roman"/>
          <w:sz w:val="28"/>
          <w:szCs w:val="28"/>
        </w:rPr>
        <w:t>тение жилого помещения или строительство индивидуального жилого дома (далее – «свидетельство»), которое выдается Администрацией Смоленского района.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w:t>
      </w:r>
      <w:r w:rsidRPr="0098528F">
        <w:rPr>
          <w:rFonts w:ascii="Times New Roman" w:hAnsi="Times New Roman" w:cs="Times New Roman"/>
          <w:sz w:val="28"/>
          <w:szCs w:val="28"/>
        </w:rPr>
        <w:t>е</w:t>
      </w:r>
      <w:r w:rsidRPr="0098528F">
        <w:rPr>
          <w:rFonts w:ascii="Times New Roman" w:hAnsi="Times New Roman" w:cs="Times New Roman"/>
          <w:sz w:val="28"/>
          <w:szCs w:val="28"/>
        </w:rPr>
        <w:t>домления о необходимости представления документов для получения свидетельс</w:t>
      </w:r>
      <w:r w:rsidRPr="0098528F">
        <w:rPr>
          <w:rFonts w:ascii="Times New Roman" w:hAnsi="Times New Roman" w:cs="Times New Roman"/>
          <w:sz w:val="28"/>
          <w:szCs w:val="28"/>
        </w:rPr>
        <w:t>т</w:t>
      </w:r>
      <w:r w:rsidRPr="0098528F">
        <w:rPr>
          <w:rFonts w:ascii="Times New Roman" w:hAnsi="Times New Roman" w:cs="Times New Roman"/>
          <w:sz w:val="28"/>
          <w:szCs w:val="28"/>
        </w:rPr>
        <w:t>ва направляет в Администрацию Смоленского района заявление о выдаче такого</w:t>
      </w:r>
      <w:r w:rsidR="00C24516">
        <w:rPr>
          <w:rFonts w:ascii="Times New Roman" w:hAnsi="Times New Roman" w:cs="Times New Roman"/>
          <w:sz w:val="28"/>
          <w:szCs w:val="28"/>
        </w:rPr>
        <w:t xml:space="preserve"> свидетельства (в произвольной </w:t>
      </w:r>
      <w:r w:rsidRPr="0098528F">
        <w:rPr>
          <w:rFonts w:ascii="Times New Roman" w:hAnsi="Times New Roman" w:cs="Times New Roman"/>
          <w:sz w:val="28"/>
          <w:szCs w:val="28"/>
        </w:rPr>
        <w:t>форме) и необходимый пакет документов. Пол</w:t>
      </w:r>
      <w:r w:rsidRPr="0098528F">
        <w:rPr>
          <w:rFonts w:ascii="Times New Roman" w:hAnsi="Times New Roman" w:cs="Times New Roman"/>
          <w:sz w:val="28"/>
          <w:szCs w:val="28"/>
        </w:rPr>
        <w:t>у</w:t>
      </w:r>
      <w:r w:rsidRPr="0098528F">
        <w:rPr>
          <w:rFonts w:ascii="Times New Roman" w:hAnsi="Times New Roman" w:cs="Times New Roman"/>
          <w:sz w:val="28"/>
          <w:szCs w:val="28"/>
        </w:rPr>
        <w:t>ченное свидетельство сдается его владельцем в течение 1 месяца в банк, отобра</w:t>
      </w:r>
      <w:r w:rsidRPr="0098528F">
        <w:rPr>
          <w:rFonts w:ascii="Times New Roman" w:hAnsi="Times New Roman" w:cs="Times New Roman"/>
          <w:sz w:val="28"/>
          <w:szCs w:val="28"/>
        </w:rPr>
        <w:t>н</w:t>
      </w:r>
      <w:r w:rsidRPr="0098528F">
        <w:rPr>
          <w:rFonts w:ascii="Times New Roman" w:hAnsi="Times New Roman" w:cs="Times New Roman"/>
          <w:sz w:val="28"/>
          <w:szCs w:val="28"/>
        </w:rPr>
        <w:t>ный Главным управлением для обслуживания средств, предусмотренных на пр</w:t>
      </w:r>
      <w:r w:rsidRPr="0098528F">
        <w:rPr>
          <w:rFonts w:ascii="Times New Roman" w:hAnsi="Times New Roman" w:cs="Times New Roman"/>
          <w:sz w:val="28"/>
          <w:szCs w:val="28"/>
        </w:rPr>
        <w:t>е</w:t>
      </w:r>
      <w:r w:rsidRPr="0098528F">
        <w:rPr>
          <w:rFonts w:ascii="Times New Roman" w:hAnsi="Times New Roman" w:cs="Times New Roman"/>
          <w:sz w:val="28"/>
          <w:szCs w:val="28"/>
        </w:rPr>
        <w:t>доставление социальных выплат, в котором на имя члена молодой семьи открыв</w:t>
      </w:r>
      <w:r w:rsidRPr="0098528F">
        <w:rPr>
          <w:rFonts w:ascii="Times New Roman" w:hAnsi="Times New Roman" w:cs="Times New Roman"/>
          <w:sz w:val="28"/>
          <w:szCs w:val="28"/>
        </w:rPr>
        <w:t>а</w:t>
      </w:r>
      <w:r w:rsidRPr="0098528F">
        <w:rPr>
          <w:rFonts w:ascii="Times New Roman" w:hAnsi="Times New Roman" w:cs="Times New Roman"/>
          <w:sz w:val="28"/>
          <w:szCs w:val="28"/>
        </w:rPr>
        <w:t>ется банковский счет, предназначенный для зачисления социальной выплаты. М</w:t>
      </w:r>
      <w:r w:rsidRPr="0098528F">
        <w:rPr>
          <w:rFonts w:ascii="Times New Roman" w:hAnsi="Times New Roman" w:cs="Times New Roman"/>
          <w:sz w:val="28"/>
          <w:szCs w:val="28"/>
        </w:rPr>
        <w:t>о</w:t>
      </w:r>
      <w:r w:rsidRPr="0098528F">
        <w:rPr>
          <w:rFonts w:ascii="Times New Roman" w:hAnsi="Times New Roman" w:cs="Times New Roman"/>
          <w:sz w:val="28"/>
          <w:szCs w:val="28"/>
        </w:rPr>
        <w:t>лодая семья - владелец свидетельства заключает договор об открытии банковского счета с банком по месту приобретения жилья. Порядок формирования списка м</w:t>
      </w:r>
      <w:r w:rsidRPr="0098528F">
        <w:rPr>
          <w:rFonts w:ascii="Times New Roman" w:hAnsi="Times New Roman" w:cs="Times New Roman"/>
          <w:sz w:val="28"/>
          <w:szCs w:val="28"/>
        </w:rPr>
        <w:t>о</w:t>
      </w:r>
      <w:r w:rsidRPr="0098528F">
        <w:rPr>
          <w:rFonts w:ascii="Times New Roman" w:hAnsi="Times New Roman" w:cs="Times New Roman"/>
          <w:sz w:val="28"/>
          <w:szCs w:val="28"/>
        </w:rPr>
        <w:t>лодых семей - участников программы, а также предоставления и использования социальной выплаты молодыми семьями осуществляется в соответствии с пост</w:t>
      </w:r>
      <w:r w:rsidRPr="0098528F">
        <w:rPr>
          <w:rFonts w:ascii="Times New Roman" w:hAnsi="Times New Roman" w:cs="Times New Roman"/>
          <w:sz w:val="28"/>
          <w:szCs w:val="28"/>
        </w:rPr>
        <w:t>а</w:t>
      </w:r>
      <w:r w:rsidRPr="0098528F">
        <w:rPr>
          <w:rFonts w:ascii="Times New Roman" w:hAnsi="Times New Roman" w:cs="Times New Roman"/>
          <w:sz w:val="28"/>
          <w:szCs w:val="28"/>
        </w:rPr>
        <w:t>новлением Администрации Алтайского края.</w:t>
      </w:r>
    </w:p>
    <w:p w:rsidR="0098528F" w:rsidRPr="0098528F" w:rsidRDefault="0098528F" w:rsidP="0098528F">
      <w:pPr>
        <w:widowControl w:val="0"/>
        <w:autoSpaceDE w:val="0"/>
        <w:autoSpaceDN w:val="0"/>
        <w:adjustRightInd w:val="0"/>
        <w:ind w:firstLine="709"/>
        <w:jc w:val="both"/>
        <w:rPr>
          <w:rFonts w:ascii="Times New Roman" w:hAnsi="Times New Roman" w:cs="Times New Roman"/>
          <w:sz w:val="28"/>
          <w:szCs w:val="28"/>
        </w:rPr>
      </w:pPr>
      <w:r w:rsidRPr="0098528F">
        <w:rPr>
          <w:rFonts w:ascii="Times New Roman" w:hAnsi="Times New Roman" w:cs="Times New Roman"/>
          <w:sz w:val="28"/>
          <w:szCs w:val="28"/>
        </w:rPr>
        <w:t>Социальная выплата предоставляется молодой семье Администрацией См</w:t>
      </w:r>
      <w:r w:rsidRPr="0098528F">
        <w:rPr>
          <w:rFonts w:ascii="Times New Roman" w:hAnsi="Times New Roman" w:cs="Times New Roman"/>
          <w:sz w:val="28"/>
          <w:szCs w:val="28"/>
        </w:rPr>
        <w:t>о</w:t>
      </w:r>
      <w:r w:rsidRPr="0098528F">
        <w:rPr>
          <w:rFonts w:ascii="Times New Roman" w:hAnsi="Times New Roman" w:cs="Times New Roman"/>
          <w:sz w:val="28"/>
          <w:szCs w:val="28"/>
        </w:rPr>
        <w:t>ленского района за счет средств бюджета муниципального образования Смоле</w:t>
      </w:r>
      <w:r w:rsidRPr="0098528F">
        <w:rPr>
          <w:rFonts w:ascii="Times New Roman" w:hAnsi="Times New Roman" w:cs="Times New Roman"/>
          <w:sz w:val="28"/>
          <w:szCs w:val="28"/>
        </w:rPr>
        <w:t>н</w:t>
      </w:r>
      <w:r w:rsidRPr="0098528F">
        <w:rPr>
          <w:rFonts w:ascii="Times New Roman" w:hAnsi="Times New Roman" w:cs="Times New Roman"/>
          <w:sz w:val="28"/>
          <w:szCs w:val="28"/>
        </w:rPr>
        <w:t>ский район, предусмотренных на реализацию мероприятий Программы, в том чи</w:t>
      </w:r>
      <w:r w:rsidRPr="0098528F">
        <w:rPr>
          <w:rFonts w:ascii="Times New Roman" w:hAnsi="Times New Roman" w:cs="Times New Roman"/>
          <w:sz w:val="28"/>
          <w:szCs w:val="28"/>
        </w:rPr>
        <w:t>с</w:t>
      </w:r>
      <w:r w:rsidRPr="0098528F">
        <w:rPr>
          <w:rFonts w:ascii="Times New Roman" w:hAnsi="Times New Roman" w:cs="Times New Roman"/>
          <w:sz w:val="28"/>
          <w:szCs w:val="28"/>
        </w:rPr>
        <w:t>ле за счет субсидий из бюджета Алтайского края и федерального бюджета. В сл</w:t>
      </w:r>
      <w:r w:rsidRPr="0098528F">
        <w:rPr>
          <w:rFonts w:ascii="Times New Roman" w:hAnsi="Times New Roman" w:cs="Times New Roman"/>
          <w:sz w:val="28"/>
          <w:szCs w:val="28"/>
        </w:rPr>
        <w:t>у</w:t>
      </w:r>
      <w:r w:rsidRPr="0098528F">
        <w:rPr>
          <w:rFonts w:ascii="Times New Roman" w:hAnsi="Times New Roman" w:cs="Times New Roman"/>
          <w:sz w:val="28"/>
          <w:szCs w:val="28"/>
        </w:rPr>
        <w:t>чае недостаточности или отсутствия средств федерального бюджета социальные выплаты на приобретение жилья предоставляются молодым семьям за счет сре</w:t>
      </w:r>
      <w:proofErr w:type="gramStart"/>
      <w:r w:rsidRPr="0098528F">
        <w:rPr>
          <w:rFonts w:ascii="Times New Roman" w:hAnsi="Times New Roman" w:cs="Times New Roman"/>
          <w:sz w:val="28"/>
          <w:szCs w:val="28"/>
        </w:rPr>
        <w:t>дств кр</w:t>
      </w:r>
      <w:proofErr w:type="gramEnd"/>
      <w:r w:rsidRPr="0098528F">
        <w:rPr>
          <w:rFonts w:ascii="Times New Roman" w:hAnsi="Times New Roman" w:cs="Times New Roman"/>
          <w:sz w:val="28"/>
          <w:szCs w:val="28"/>
        </w:rPr>
        <w:t>аевого бюджета и бюджета муниципального образования Смоленский район в порядке, устанавливаемом Администрацией Алтайского края по согласованию с Администрацией Смоленского района.</w:t>
      </w:r>
    </w:p>
    <w:p w:rsidR="0098528F" w:rsidRPr="0098528F" w:rsidRDefault="0098528F" w:rsidP="0098528F">
      <w:pPr>
        <w:widowControl w:val="0"/>
        <w:autoSpaceDE w:val="0"/>
        <w:autoSpaceDN w:val="0"/>
        <w:adjustRightInd w:val="0"/>
        <w:ind w:firstLine="709"/>
        <w:jc w:val="both"/>
        <w:rPr>
          <w:rFonts w:ascii="Times New Roman" w:hAnsi="Times New Roman" w:cs="Times New Roman"/>
          <w:sz w:val="28"/>
          <w:szCs w:val="28"/>
        </w:rPr>
      </w:pPr>
      <w:r w:rsidRPr="0098528F">
        <w:rPr>
          <w:rFonts w:ascii="Times New Roman" w:hAnsi="Times New Roman" w:cs="Times New Roman"/>
          <w:sz w:val="28"/>
          <w:szCs w:val="28"/>
        </w:rPr>
        <w:t xml:space="preserve">Участие в </w:t>
      </w:r>
      <w:proofErr w:type="spellStart"/>
      <w:r w:rsidRPr="0098528F">
        <w:rPr>
          <w:rFonts w:ascii="Times New Roman" w:hAnsi="Times New Roman" w:cs="Times New Roman"/>
          <w:sz w:val="28"/>
          <w:szCs w:val="28"/>
        </w:rPr>
        <w:t>софинансировании</w:t>
      </w:r>
      <w:proofErr w:type="spellEnd"/>
      <w:r w:rsidRPr="0098528F">
        <w:rPr>
          <w:rFonts w:ascii="Times New Roman" w:hAnsi="Times New Roman" w:cs="Times New Roman"/>
          <w:sz w:val="28"/>
          <w:szCs w:val="28"/>
        </w:rPr>
        <w:t xml:space="preserve"> предоставления социальных выплат и предо</w:t>
      </w:r>
      <w:r w:rsidRPr="0098528F">
        <w:rPr>
          <w:rFonts w:ascii="Times New Roman" w:hAnsi="Times New Roman" w:cs="Times New Roman"/>
          <w:sz w:val="28"/>
          <w:szCs w:val="28"/>
        </w:rPr>
        <w:t>с</w:t>
      </w:r>
      <w:r w:rsidRPr="0098528F">
        <w:rPr>
          <w:rFonts w:ascii="Times New Roman" w:hAnsi="Times New Roman" w:cs="Times New Roman"/>
          <w:sz w:val="28"/>
          <w:szCs w:val="28"/>
        </w:rPr>
        <w:t>тавление материально-технических ресурсов на строительство жилья для молодых семей, а также иные формы поддержки являются возможными формами участия организаций в реализации Программы, за исключением организаций, предоста</w:t>
      </w:r>
      <w:r w:rsidRPr="0098528F">
        <w:rPr>
          <w:rFonts w:ascii="Times New Roman" w:hAnsi="Times New Roman" w:cs="Times New Roman"/>
          <w:sz w:val="28"/>
          <w:szCs w:val="28"/>
        </w:rPr>
        <w:t>в</w:t>
      </w:r>
      <w:r w:rsidRPr="0098528F">
        <w:rPr>
          <w:rFonts w:ascii="Times New Roman" w:hAnsi="Times New Roman" w:cs="Times New Roman"/>
          <w:sz w:val="28"/>
          <w:szCs w:val="28"/>
        </w:rPr>
        <w:t>ляющих ипотечные жилищные кредиты и займы. Конкретные формы участия о</w:t>
      </w:r>
      <w:r w:rsidRPr="0098528F">
        <w:rPr>
          <w:rFonts w:ascii="Times New Roman" w:hAnsi="Times New Roman" w:cs="Times New Roman"/>
          <w:sz w:val="28"/>
          <w:szCs w:val="28"/>
        </w:rPr>
        <w:t>р</w:t>
      </w:r>
      <w:r w:rsidRPr="0098528F">
        <w:rPr>
          <w:rFonts w:ascii="Times New Roman" w:hAnsi="Times New Roman" w:cs="Times New Roman"/>
          <w:sz w:val="28"/>
          <w:szCs w:val="28"/>
        </w:rPr>
        <w:t>ганизаций в реализации Программы определяются соглашением, заключаемым между организациями, Управлением и (или) Администрацией Смоленского района в порядке, устанавливаемом Администрацией Алтайского края.</w:t>
      </w:r>
    </w:p>
    <w:p w:rsidR="0098528F" w:rsidRPr="0098528F" w:rsidRDefault="0098528F" w:rsidP="0098528F">
      <w:pPr>
        <w:widowControl w:val="0"/>
        <w:autoSpaceDE w:val="0"/>
        <w:autoSpaceDN w:val="0"/>
        <w:adjustRightInd w:val="0"/>
        <w:ind w:firstLine="709"/>
        <w:jc w:val="both"/>
        <w:rPr>
          <w:rFonts w:ascii="Times New Roman" w:hAnsi="Times New Roman" w:cs="Times New Roman"/>
          <w:sz w:val="28"/>
          <w:szCs w:val="28"/>
        </w:rPr>
      </w:pPr>
      <w:r w:rsidRPr="0098528F">
        <w:rPr>
          <w:rFonts w:ascii="Times New Roman" w:hAnsi="Times New Roman" w:cs="Times New Roman"/>
          <w:sz w:val="28"/>
          <w:szCs w:val="28"/>
        </w:rPr>
        <w:t>Общая площадь приобретаемого (построенного) жилого помещения в расч</w:t>
      </w:r>
      <w:r w:rsidRPr="0098528F">
        <w:rPr>
          <w:rFonts w:ascii="Times New Roman" w:hAnsi="Times New Roman" w:cs="Times New Roman"/>
          <w:sz w:val="28"/>
          <w:szCs w:val="28"/>
        </w:rPr>
        <w:t>е</w:t>
      </w:r>
      <w:r w:rsidRPr="0098528F">
        <w:rPr>
          <w:rFonts w:ascii="Times New Roman" w:hAnsi="Times New Roman" w:cs="Times New Roman"/>
          <w:sz w:val="28"/>
          <w:szCs w:val="28"/>
        </w:rPr>
        <w:t>те на каждого члена молодой семьи, учитываемая при расчете размера социальной выплаты, не может быть меньше учетной нормы общей площади жилого помещ</w:t>
      </w:r>
      <w:r w:rsidRPr="0098528F">
        <w:rPr>
          <w:rFonts w:ascii="Times New Roman" w:hAnsi="Times New Roman" w:cs="Times New Roman"/>
          <w:sz w:val="28"/>
          <w:szCs w:val="28"/>
        </w:rPr>
        <w:t>е</w:t>
      </w:r>
      <w:r w:rsidRPr="0098528F">
        <w:rPr>
          <w:rFonts w:ascii="Times New Roman" w:hAnsi="Times New Roman" w:cs="Times New Roman"/>
          <w:sz w:val="28"/>
          <w:szCs w:val="28"/>
        </w:rPr>
        <w:t>ния, установленной в целях принятия граждан на учет в качестве нуждающихся в улучшении жилищных условий в месте приобретения жилья. Приобретаемое (п</w:t>
      </w:r>
      <w:r w:rsidRPr="0098528F">
        <w:rPr>
          <w:rFonts w:ascii="Times New Roman" w:hAnsi="Times New Roman" w:cs="Times New Roman"/>
          <w:sz w:val="28"/>
          <w:szCs w:val="28"/>
        </w:rPr>
        <w:t>о</w:t>
      </w:r>
      <w:r w:rsidRPr="0098528F">
        <w:rPr>
          <w:rFonts w:ascii="Times New Roman" w:hAnsi="Times New Roman" w:cs="Times New Roman"/>
          <w:sz w:val="28"/>
          <w:szCs w:val="28"/>
        </w:rPr>
        <w:t>строенное) жилое помещение оформляется в общую собственность всех членов молодой семьи, которой предоставлена социальная выплата. В случае использов</w:t>
      </w:r>
      <w:r w:rsidRPr="0098528F">
        <w:rPr>
          <w:rFonts w:ascii="Times New Roman" w:hAnsi="Times New Roman" w:cs="Times New Roman"/>
          <w:sz w:val="28"/>
          <w:szCs w:val="28"/>
        </w:rPr>
        <w:t>а</w:t>
      </w:r>
      <w:r w:rsidRPr="0098528F">
        <w:rPr>
          <w:rFonts w:ascii="Times New Roman" w:hAnsi="Times New Roman" w:cs="Times New Roman"/>
          <w:sz w:val="28"/>
          <w:szCs w:val="28"/>
        </w:rPr>
        <w:t>ния средств социальной выплаты на уплату первоначального взноса по ипотечному жилищному кредиту или уплату основного долга или процентов по ипотечному жилищному кредиту допускается оформление приобретенного (построенного) ж</w:t>
      </w:r>
      <w:r w:rsidRPr="0098528F">
        <w:rPr>
          <w:rFonts w:ascii="Times New Roman" w:hAnsi="Times New Roman" w:cs="Times New Roman"/>
          <w:sz w:val="28"/>
          <w:szCs w:val="28"/>
        </w:rPr>
        <w:t>и</w:t>
      </w:r>
      <w:r w:rsidRPr="0098528F">
        <w:rPr>
          <w:rFonts w:ascii="Times New Roman" w:hAnsi="Times New Roman" w:cs="Times New Roman"/>
          <w:sz w:val="28"/>
          <w:szCs w:val="28"/>
        </w:rPr>
        <w:t>лого помещения в собственность одного из супругов или обоих супругов. При этом молодая семья представляет в Администрацию Смоленского района нотариально заверенное обязательство о переоформлении приобретенного с помощью социал</w:t>
      </w:r>
      <w:r w:rsidRPr="0098528F">
        <w:rPr>
          <w:rFonts w:ascii="Times New Roman" w:hAnsi="Times New Roman" w:cs="Times New Roman"/>
          <w:sz w:val="28"/>
          <w:szCs w:val="28"/>
        </w:rPr>
        <w:t>ь</w:t>
      </w:r>
      <w:r w:rsidRPr="0098528F">
        <w:rPr>
          <w:rFonts w:ascii="Times New Roman" w:hAnsi="Times New Roman" w:cs="Times New Roman"/>
          <w:sz w:val="28"/>
          <w:szCs w:val="28"/>
        </w:rPr>
        <w:t>ной выплаты жилого помещения в общую собственность всех членов семьи, ук</w:t>
      </w:r>
      <w:r w:rsidRPr="0098528F">
        <w:rPr>
          <w:rFonts w:ascii="Times New Roman" w:hAnsi="Times New Roman" w:cs="Times New Roman"/>
          <w:sz w:val="28"/>
          <w:szCs w:val="28"/>
        </w:rPr>
        <w:t>а</w:t>
      </w:r>
      <w:r w:rsidRPr="0098528F">
        <w:rPr>
          <w:rFonts w:ascii="Times New Roman" w:hAnsi="Times New Roman" w:cs="Times New Roman"/>
          <w:sz w:val="28"/>
          <w:szCs w:val="28"/>
        </w:rPr>
        <w:t>занных в свидетельстве, в течение 6 месяцев после снятия обременения с жилого помещения.</w:t>
      </w:r>
    </w:p>
    <w:p w:rsidR="0098528F" w:rsidRPr="0098528F" w:rsidRDefault="0098528F" w:rsidP="0098528F">
      <w:pPr>
        <w:widowControl w:val="0"/>
        <w:autoSpaceDE w:val="0"/>
        <w:autoSpaceDN w:val="0"/>
        <w:adjustRightInd w:val="0"/>
        <w:ind w:firstLine="709"/>
        <w:jc w:val="both"/>
        <w:rPr>
          <w:rFonts w:ascii="Times New Roman" w:hAnsi="Times New Roman" w:cs="Times New Roman"/>
          <w:sz w:val="28"/>
          <w:szCs w:val="28"/>
        </w:rPr>
      </w:pPr>
      <w:r w:rsidRPr="0098528F">
        <w:rPr>
          <w:rFonts w:ascii="Times New Roman" w:hAnsi="Times New Roman" w:cs="Times New Roman"/>
          <w:sz w:val="28"/>
          <w:szCs w:val="28"/>
        </w:rPr>
        <w:t>Жилое помещение, приобретаемое или строящееся молодой семьей, должно находиться на территории Алтайского края.</w:t>
      </w:r>
    </w:p>
    <w:p w:rsidR="0098528F" w:rsidRPr="0098528F" w:rsidRDefault="0098528F" w:rsidP="0098528F">
      <w:pPr>
        <w:widowControl w:val="0"/>
        <w:autoSpaceDE w:val="0"/>
        <w:autoSpaceDN w:val="0"/>
        <w:adjustRightInd w:val="0"/>
        <w:ind w:firstLine="709"/>
        <w:jc w:val="both"/>
        <w:rPr>
          <w:rFonts w:ascii="Times New Roman" w:hAnsi="Times New Roman" w:cs="Times New Roman"/>
          <w:sz w:val="28"/>
          <w:szCs w:val="28"/>
        </w:rPr>
      </w:pPr>
      <w:r w:rsidRPr="0098528F">
        <w:rPr>
          <w:rFonts w:ascii="Times New Roman" w:hAnsi="Times New Roman" w:cs="Times New Roman"/>
          <w:sz w:val="28"/>
          <w:szCs w:val="28"/>
        </w:rPr>
        <w:t>Молодые семьи - участники программы несут полную ответственность, уст</w:t>
      </w:r>
      <w:r w:rsidRPr="0098528F">
        <w:rPr>
          <w:rFonts w:ascii="Times New Roman" w:hAnsi="Times New Roman" w:cs="Times New Roman"/>
          <w:sz w:val="28"/>
          <w:szCs w:val="28"/>
        </w:rPr>
        <w:t>а</w:t>
      </w:r>
      <w:r w:rsidRPr="0098528F">
        <w:rPr>
          <w:rFonts w:ascii="Times New Roman" w:hAnsi="Times New Roman" w:cs="Times New Roman"/>
          <w:sz w:val="28"/>
          <w:szCs w:val="28"/>
        </w:rPr>
        <w:t>новленную законодательством Российской Федерации за невыполнение условий участия в Программе.</w:t>
      </w:r>
    </w:p>
    <w:p w:rsidR="0098528F" w:rsidRPr="0098528F" w:rsidRDefault="0098528F" w:rsidP="000C50E4">
      <w:pPr>
        <w:pStyle w:val="a7"/>
        <w:ind w:firstLine="720"/>
        <w:jc w:val="both"/>
        <w:rPr>
          <w:rFonts w:ascii="Times New Roman" w:hAnsi="Times New Roman" w:cs="Times New Roman"/>
          <w:sz w:val="28"/>
          <w:szCs w:val="28"/>
        </w:rPr>
      </w:pPr>
      <w:r w:rsidRPr="0098528F">
        <w:rPr>
          <w:rFonts w:ascii="Times New Roman" w:hAnsi="Times New Roman" w:cs="Times New Roman"/>
          <w:sz w:val="28"/>
          <w:szCs w:val="28"/>
        </w:rPr>
        <w:t>Молодые семьи – участники Программы имеют право на получение допо</w:t>
      </w:r>
      <w:r w:rsidRPr="0098528F">
        <w:rPr>
          <w:rFonts w:ascii="Times New Roman" w:hAnsi="Times New Roman" w:cs="Times New Roman"/>
          <w:sz w:val="28"/>
          <w:szCs w:val="28"/>
        </w:rPr>
        <w:t>л</w:t>
      </w:r>
      <w:r w:rsidRPr="0098528F">
        <w:rPr>
          <w:rFonts w:ascii="Times New Roman" w:hAnsi="Times New Roman" w:cs="Times New Roman"/>
          <w:sz w:val="28"/>
          <w:szCs w:val="28"/>
        </w:rPr>
        <w:t>нительной социальной выплаты за счет краевого бюджета в размере 5 процентов от расчетной (средней) стоимости жилья при рождении (усыновлении) одного ребе</w:t>
      </w:r>
      <w:r w:rsidRPr="0098528F">
        <w:rPr>
          <w:rFonts w:ascii="Times New Roman" w:hAnsi="Times New Roman" w:cs="Times New Roman"/>
          <w:sz w:val="28"/>
          <w:szCs w:val="28"/>
        </w:rPr>
        <w:t>н</w:t>
      </w:r>
      <w:r w:rsidRPr="0098528F">
        <w:rPr>
          <w:rFonts w:ascii="Times New Roman" w:hAnsi="Times New Roman" w:cs="Times New Roman"/>
          <w:sz w:val="28"/>
          <w:szCs w:val="28"/>
        </w:rPr>
        <w:t>ка.</w:t>
      </w:r>
    </w:p>
    <w:p w:rsidR="0098528F" w:rsidRPr="0098528F" w:rsidRDefault="0098528F" w:rsidP="0098528F">
      <w:pPr>
        <w:pStyle w:val="a7"/>
        <w:ind w:firstLine="720"/>
        <w:rPr>
          <w:rFonts w:ascii="Times New Roman" w:hAnsi="Times New Roman" w:cs="Times New Roman"/>
          <w:sz w:val="28"/>
          <w:szCs w:val="28"/>
        </w:rPr>
      </w:pPr>
      <w:proofErr w:type="gramStart"/>
      <w:r w:rsidRPr="0098528F">
        <w:rPr>
          <w:rFonts w:ascii="Times New Roman" w:hAnsi="Times New Roman" w:cs="Times New Roman"/>
          <w:sz w:val="28"/>
          <w:szCs w:val="28"/>
        </w:rPr>
        <w:t>Право на получение дополнительной социальной выплаты имеют семьи, р</w:t>
      </w:r>
      <w:r w:rsidRPr="0098528F">
        <w:rPr>
          <w:rFonts w:ascii="Times New Roman" w:hAnsi="Times New Roman" w:cs="Times New Roman"/>
          <w:sz w:val="28"/>
          <w:szCs w:val="28"/>
        </w:rPr>
        <w:t>о</w:t>
      </w:r>
      <w:r w:rsidRPr="0098528F">
        <w:rPr>
          <w:rFonts w:ascii="Times New Roman" w:hAnsi="Times New Roman" w:cs="Times New Roman"/>
          <w:sz w:val="28"/>
          <w:szCs w:val="28"/>
        </w:rPr>
        <w:t>дившие (усыновившие) ребенка в период с момента включения семьи в список м</w:t>
      </w:r>
      <w:r w:rsidRPr="0098528F">
        <w:rPr>
          <w:rFonts w:ascii="Times New Roman" w:hAnsi="Times New Roman" w:cs="Times New Roman"/>
          <w:sz w:val="28"/>
          <w:szCs w:val="28"/>
        </w:rPr>
        <w:t>о</w:t>
      </w:r>
      <w:r w:rsidRPr="0098528F">
        <w:rPr>
          <w:rFonts w:ascii="Times New Roman" w:hAnsi="Times New Roman" w:cs="Times New Roman"/>
          <w:sz w:val="28"/>
          <w:szCs w:val="28"/>
        </w:rPr>
        <w:t>лодых семей – претендентов на получение социальной выплаты в планируемом г</w:t>
      </w:r>
      <w:r w:rsidRPr="0098528F">
        <w:rPr>
          <w:rFonts w:ascii="Times New Roman" w:hAnsi="Times New Roman" w:cs="Times New Roman"/>
          <w:sz w:val="28"/>
          <w:szCs w:val="28"/>
        </w:rPr>
        <w:t>о</w:t>
      </w:r>
      <w:r w:rsidRPr="0098528F">
        <w:rPr>
          <w:rFonts w:ascii="Times New Roman" w:hAnsi="Times New Roman" w:cs="Times New Roman"/>
          <w:sz w:val="28"/>
          <w:szCs w:val="28"/>
        </w:rPr>
        <w:t>ду, утвержденный Администрацией Алтайского края, до момента реализации св</w:t>
      </w:r>
      <w:r w:rsidRPr="0098528F">
        <w:rPr>
          <w:rFonts w:ascii="Times New Roman" w:hAnsi="Times New Roman" w:cs="Times New Roman"/>
          <w:sz w:val="28"/>
          <w:szCs w:val="28"/>
        </w:rPr>
        <w:t>и</w:t>
      </w:r>
      <w:r w:rsidRPr="0098528F">
        <w:rPr>
          <w:rFonts w:ascii="Times New Roman" w:hAnsi="Times New Roman" w:cs="Times New Roman"/>
          <w:sz w:val="28"/>
          <w:szCs w:val="28"/>
        </w:rPr>
        <w:t>детельства и предоставившие документы, подтверждающие рождение (усыновл</w:t>
      </w:r>
      <w:r w:rsidRPr="0098528F">
        <w:rPr>
          <w:rFonts w:ascii="Times New Roman" w:hAnsi="Times New Roman" w:cs="Times New Roman"/>
          <w:sz w:val="28"/>
          <w:szCs w:val="28"/>
        </w:rPr>
        <w:t>е</w:t>
      </w:r>
      <w:r w:rsidRPr="0098528F">
        <w:rPr>
          <w:rFonts w:ascii="Times New Roman" w:hAnsi="Times New Roman" w:cs="Times New Roman"/>
          <w:sz w:val="28"/>
          <w:szCs w:val="28"/>
        </w:rPr>
        <w:t>ние) ребенка, до 15 января года, следующего за годом рождения усыновления) р</w:t>
      </w:r>
      <w:r w:rsidRPr="0098528F">
        <w:rPr>
          <w:rFonts w:ascii="Times New Roman" w:hAnsi="Times New Roman" w:cs="Times New Roman"/>
          <w:sz w:val="28"/>
          <w:szCs w:val="28"/>
        </w:rPr>
        <w:t>е</w:t>
      </w:r>
      <w:r w:rsidRPr="0098528F">
        <w:rPr>
          <w:rFonts w:ascii="Times New Roman" w:hAnsi="Times New Roman" w:cs="Times New Roman"/>
          <w:sz w:val="28"/>
          <w:szCs w:val="28"/>
        </w:rPr>
        <w:t>бенка.</w:t>
      </w:r>
      <w:proofErr w:type="gramEnd"/>
    </w:p>
    <w:p w:rsidR="0098528F" w:rsidRPr="0098528F" w:rsidRDefault="0098528F" w:rsidP="0098528F">
      <w:pPr>
        <w:widowControl w:val="0"/>
        <w:autoSpaceDE w:val="0"/>
        <w:autoSpaceDN w:val="0"/>
        <w:adjustRightInd w:val="0"/>
        <w:ind w:firstLine="709"/>
        <w:jc w:val="both"/>
        <w:rPr>
          <w:rFonts w:ascii="Times New Roman" w:hAnsi="Times New Roman" w:cs="Times New Roman"/>
          <w:sz w:val="28"/>
          <w:szCs w:val="28"/>
        </w:rPr>
      </w:pPr>
      <w:r w:rsidRPr="0098528F">
        <w:rPr>
          <w:rFonts w:ascii="Times New Roman" w:hAnsi="Times New Roman" w:cs="Times New Roman"/>
          <w:sz w:val="28"/>
          <w:szCs w:val="28"/>
        </w:rPr>
        <w:t>Дополнительная социальная выплата предоставляется однократно после ре</w:t>
      </w:r>
      <w:r w:rsidRPr="0098528F">
        <w:rPr>
          <w:rFonts w:ascii="Times New Roman" w:hAnsi="Times New Roman" w:cs="Times New Roman"/>
          <w:sz w:val="28"/>
          <w:szCs w:val="28"/>
        </w:rPr>
        <w:t>а</w:t>
      </w:r>
      <w:r w:rsidRPr="0098528F">
        <w:rPr>
          <w:rFonts w:ascii="Times New Roman" w:hAnsi="Times New Roman" w:cs="Times New Roman"/>
          <w:sz w:val="28"/>
          <w:szCs w:val="28"/>
        </w:rPr>
        <w:t xml:space="preserve">лизации участником Программы свидетельства о праве на получение социальной выплаты. Семьям, которые ранее принимали участие в подпрограмме и родили (усыновили) одного ребенка после 01.01.2017 года, дополнительная социальная выплата предоставляться не будет.  </w:t>
      </w:r>
    </w:p>
    <w:p w:rsidR="0098528F" w:rsidRPr="0098528F" w:rsidRDefault="0098528F" w:rsidP="0098528F">
      <w:pPr>
        <w:widowControl w:val="0"/>
        <w:autoSpaceDE w:val="0"/>
        <w:autoSpaceDN w:val="0"/>
        <w:adjustRightInd w:val="0"/>
        <w:ind w:firstLine="709"/>
        <w:jc w:val="both"/>
        <w:rPr>
          <w:rFonts w:ascii="Times New Roman" w:hAnsi="Times New Roman" w:cs="Times New Roman"/>
          <w:sz w:val="28"/>
          <w:szCs w:val="28"/>
        </w:rPr>
      </w:pPr>
      <w:r w:rsidRPr="0098528F">
        <w:rPr>
          <w:rFonts w:ascii="Times New Roman" w:hAnsi="Times New Roman" w:cs="Times New Roman"/>
          <w:sz w:val="28"/>
          <w:szCs w:val="28"/>
        </w:rPr>
        <w:t>Молодые семьи, признанные в установленном порядке участниками Пр</w:t>
      </w:r>
      <w:r w:rsidRPr="0098528F">
        <w:rPr>
          <w:rFonts w:ascii="Times New Roman" w:hAnsi="Times New Roman" w:cs="Times New Roman"/>
          <w:sz w:val="28"/>
          <w:szCs w:val="28"/>
        </w:rPr>
        <w:t>о</w:t>
      </w:r>
      <w:r w:rsidRPr="0098528F">
        <w:rPr>
          <w:rFonts w:ascii="Times New Roman" w:hAnsi="Times New Roman" w:cs="Times New Roman"/>
          <w:sz w:val="28"/>
          <w:szCs w:val="28"/>
        </w:rPr>
        <w:t>граммы «Обеспечение жильем молодых семей в Смоленском районе» и не реал</w:t>
      </w:r>
      <w:r w:rsidRPr="0098528F">
        <w:rPr>
          <w:rFonts w:ascii="Times New Roman" w:hAnsi="Times New Roman" w:cs="Times New Roman"/>
          <w:sz w:val="28"/>
          <w:szCs w:val="28"/>
        </w:rPr>
        <w:t>и</w:t>
      </w:r>
      <w:r w:rsidRPr="0098528F">
        <w:rPr>
          <w:rFonts w:ascii="Times New Roman" w:hAnsi="Times New Roman" w:cs="Times New Roman"/>
          <w:sz w:val="28"/>
          <w:szCs w:val="28"/>
        </w:rPr>
        <w:t>зовавшие свое право на получение социальной выплаты, автоматически становятся участниками настоящей Программы на предусмотренных в ней условиях.</w:t>
      </w:r>
    </w:p>
    <w:p w:rsidR="0098528F" w:rsidRPr="0098528F" w:rsidRDefault="0098528F" w:rsidP="0098528F">
      <w:pPr>
        <w:widowControl w:val="0"/>
        <w:autoSpaceDE w:val="0"/>
        <w:autoSpaceDN w:val="0"/>
        <w:adjustRightInd w:val="0"/>
        <w:ind w:firstLine="709"/>
        <w:jc w:val="both"/>
        <w:rPr>
          <w:rFonts w:ascii="Times New Roman" w:hAnsi="Times New Roman" w:cs="Times New Roman"/>
          <w:sz w:val="28"/>
          <w:szCs w:val="28"/>
        </w:rPr>
      </w:pPr>
      <w:proofErr w:type="gramStart"/>
      <w:r w:rsidRPr="0098528F">
        <w:rPr>
          <w:rFonts w:ascii="Times New Roman" w:hAnsi="Times New Roman" w:cs="Times New Roman"/>
          <w:sz w:val="28"/>
          <w:szCs w:val="28"/>
        </w:rPr>
        <w:t>Социальная выплата считается предоставленной участнику Программы с д</w:t>
      </w:r>
      <w:r w:rsidRPr="0098528F">
        <w:rPr>
          <w:rFonts w:ascii="Times New Roman" w:hAnsi="Times New Roman" w:cs="Times New Roman"/>
          <w:sz w:val="28"/>
          <w:szCs w:val="28"/>
        </w:rPr>
        <w:t>а</w:t>
      </w:r>
      <w:r w:rsidRPr="0098528F">
        <w:rPr>
          <w:rFonts w:ascii="Times New Roman" w:hAnsi="Times New Roman" w:cs="Times New Roman"/>
          <w:sz w:val="28"/>
          <w:szCs w:val="28"/>
        </w:rPr>
        <w:t>ты исполнения банком распоряжения молодой семьи о перечислении банком з</w:t>
      </w:r>
      <w:r w:rsidRPr="0098528F">
        <w:rPr>
          <w:rFonts w:ascii="Times New Roman" w:hAnsi="Times New Roman" w:cs="Times New Roman"/>
          <w:sz w:val="28"/>
          <w:szCs w:val="28"/>
        </w:rPr>
        <w:t>а</w:t>
      </w:r>
      <w:r w:rsidRPr="0098528F">
        <w:rPr>
          <w:rFonts w:ascii="Times New Roman" w:hAnsi="Times New Roman" w:cs="Times New Roman"/>
          <w:sz w:val="28"/>
          <w:szCs w:val="28"/>
        </w:rPr>
        <w:t>численных на его банковский счет средств в счет оплаты приобретаемого (постр</w:t>
      </w:r>
      <w:r w:rsidRPr="0098528F">
        <w:rPr>
          <w:rFonts w:ascii="Times New Roman" w:hAnsi="Times New Roman" w:cs="Times New Roman"/>
          <w:sz w:val="28"/>
          <w:szCs w:val="28"/>
        </w:rPr>
        <w:t>о</w:t>
      </w:r>
      <w:r w:rsidRPr="0098528F">
        <w:rPr>
          <w:rFonts w:ascii="Times New Roman" w:hAnsi="Times New Roman" w:cs="Times New Roman"/>
          <w:sz w:val="28"/>
          <w:szCs w:val="28"/>
        </w:rPr>
        <w:t>енного) жилого помещения, в том числе путем оплаты первоначального взноса при получении ипотечного жилищного кредита или займа на приобретение жилья или строительство индивидуального жилого дома, погашения основной суммы долга и уплату процентов по ипотечным</w:t>
      </w:r>
      <w:proofErr w:type="gramEnd"/>
      <w:r w:rsidRPr="0098528F">
        <w:rPr>
          <w:rFonts w:ascii="Times New Roman" w:hAnsi="Times New Roman" w:cs="Times New Roman"/>
          <w:sz w:val="28"/>
          <w:szCs w:val="28"/>
        </w:rPr>
        <w:t xml:space="preserve"> жилищным кредитам или займам на приобретение жилья или строительство индивидуального жилого дома, работ (товаров, услуг) по созданию объекта индивидуального жилищного строительства либо уплату оста</w:t>
      </w:r>
      <w:r w:rsidRPr="0098528F">
        <w:rPr>
          <w:rFonts w:ascii="Times New Roman" w:hAnsi="Times New Roman" w:cs="Times New Roman"/>
          <w:sz w:val="28"/>
          <w:szCs w:val="28"/>
        </w:rPr>
        <w:t>в</w:t>
      </w:r>
      <w:r w:rsidRPr="0098528F">
        <w:rPr>
          <w:rFonts w:ascii="Times New Roman" w:hAnsi="Times New Roman" w:cs="Times New Roman"/>
          <w:sz w:val="28"/>
          <w:szCs w:val="28"/>
        </w:rPr>
        <w:t>шейся части паевого взноса члена жилищного накопительного кооператива. Пер</w:t>
      </w:r>
      <w:r w:rsidRPr="0098528F">
        <w:rPr>
          <w:rFonts w:ascii="Times New Roman" w:hAnsi="Times New Roman" w:cs="Times New Roman"/>
          <w:sz w:val="28"/>
          <w:szCs w:val="28"/>
        </w:rPr>
        <w:t>е</w:t>
      </w:r>
      <w:r w:rsidRPr="0098528F">
        <w:rPr>
          <w:rFonts w:ascii="Times New Roman" w:hAnsi="Times New Roman" w:cs="Times New Roman"/>
          <w:sz w:val="28"/>
          <w:szCs w:val="28"/>
        </w:rPr>
        <w:t>числение указанных средств является основанием для исключения Администрац</w:t>
      </w:r>
      <w:r w:rsidRPr="0098528F">
        <w:rPr>
          <w:rFonts w:ascii="Times New Roman" w:hAnsi="Times New Roman" w:cs="Times New Roman"/>
          <w:sz w:val="28"/>
          <w:szCs w:val="28"/>
        </w:rPr>
        <w:t>и</w:t>
      </w:r>
      <w:r w:rsidRPr="0098528F">
        <w:rPr>
          <w:rFonts w:ascii="Times New Roman" w:hAnsi="Times New Roman" w:cs="Times New Roman"/>
          <w:sz w:val="28"/>
          <w:szCs w:val="28"/>
        </w:rPr>
        <w:t>ей Смоленского района молодой семьи из списка участников Программы.</w:t>
      </w:r>
    </w:p>
    <w:p w:rsidR="0098528F" w:rsidRPr="0098528F" w:rsidRDefault="0098528F" w:rsidP="0098528F">
      <w:pPr>
        <w:autoSpaceDE w:val="0"/>
        <w:autoSpaceDN w:val="0"/>
        <w:adjustRightInd w:val="0"/>
        <w:ind w:firstLine="708"/>
        <w:jc w:val="both"/>
        <w:rPr>
          <w:rFonts w:ascii="Times New Roman" w:hAnsi="Times New Roman" w:cs="Times New Roman"/>
          <w:sz w:val="28"/>
          <w:szCs w:val="28"/>
        </w:rPr>
      </w:pPr>
      <w:r w:rsidRPr="0098528F">
        <w:rPr>
          <w:rFonts w:ascii="Times New Roman" w:hAnsi="Times New Roman" w:cs="Times New Roman"/>
          <w:sz w:val="28"/>
          <w:szCs w:val="28"/>
        </w:rPr>
        <w:t>Улучшение жилищных условий молодых семей в последующем осуществл</w:t>
      </w:r>
      <w:r w:rsidRPr="0098528F">
        <w:rPr>
          <w:rFonts w:ascii="Times New Roman" w:hAnsi="Times New Roman" w:cs="Times New Roman"/>
          <w:sz w:val="28"/>
          <w:szCs w:val="28"/>
        </w:rPr>
        <w:t>я</w:t>
      </w:r>
      <w:r w:rsidRPr="0098528F">
        <w:rPr>
          <w:rFonts w:ascii="Times New Roman" w:hAnsi="Times New Roman" w:cs="Times New Roman"/>
          <w:sz w:val="28"/>
          <w:szCs w:val="28"/>
        </w:rPr>
        <w:t>ется на общих основаниях в соответствии с законодательством Российской Фед</w:t>
      </w:r>
      <w:r w:rsidRPr="0098528F">
        <w:rPr>
          <w:rFonts w:ascii="Times New Roman" w:hAnsi="Times New Roman" w:cs="Times New Roman"/>
          <w:sz w:val="28"/>
          <w:szCs w:val="28"/>
        </w:rPr>
        <w:t>е</w:t>
      </w:r>
      <w:r w:rsidRPr="0098528F">
        <w:rPr>
          <w:rFonts w:ascii="Times New Roman" w:hAnsi="Times New Roman" w:cs="Times New Roman"/>
          <w:sz w:val="28"/>
          <w:szCs w:val="28"/>
        </w:rPr>
        <w:t>рации.</w:t>
      </w:r>
    </w:p>
    <w:p w:rsidR="0098528F" w:rsidRPr="0098528F" w:rsidRDefault="0098528F" w:rsidP="0098528F">
      <w:pPr>
        <w:autoSpaceDE w:val="0"/>
        <w:autoSpaceDN w:val="0"/>
        <w:adjustRightInd w:val="0"/>
        <w:ind w:firstLine="708"/>
        <w:jc w:val="both"/>
        <w:rPr>
          <w:rFonts w:ascii="Times New Roman" w:hAnsi="Times New Roman" w:cs="Times New Roman"/>
          <w:sz w:val="28"/>
          <w:szCs w:val="28"/>
        </w:rPr>
      </w:pPr>
      <w:r w:rsidRPr="0098528F">
        <w:rPr>
          <w:rFonts w:ascii="Times New Roman" w:hAnsi="Times New Roman" w:cs="Times New Roman"/>
          <w:sz w:val="28"/>
          <w:szCs w:val="28"/>
        </w:rPr>
        <w:t>Администрация района обеспечивает размещение информации о предоста</w:t>
      </w:r>
      <w:r w:rsidRPr="0098528F">
        <w:rPr>
          <w:rFonts w:ascii="Times New Roman" w:hAnsi="Times New Roman" w:cs="Times New Roman"/>
          <w:sz w:val="28"/>
          <w:szCs w:val="28"/>
        </w:rPr>
        <w:t>в</w:t>
      </w:r>
      <w:r w:rsidRPr="0098528F">
        <w:rPr>
          <w:rFonts w:ascii="Times New Roman" w:hAnsi="Times New Roman" w:cs="Times New Roman"/>
          <w:sz w:val="28"/>
          <w:szCs w:val="28"/>
        </w:rPr>
        <w:t>лении социальной выплаты молодым семьям по программе  «Обеспечение жильем моло</w:t>
      </w:r>
      <w:r w:rsidR="00F12EF5">
        <w:rPr>
          <w:rFonts w:ascii="Times New Roman" w:hAnsi="Times New Roman" w:cs="Times New Roman"/>
          <w:sz w:val="28"/>
          <w:szCs w:val="28"/>
        </w:rPr>
        <w:t>дых семей в Смоленском районе</w:t>
      </w:r>
      <w:r w:rsidRPr="0098528F">
        <w:rPr>
          <w:rFonts w:ascii="Times New Roman" w:hAnsi="Times New Roman" w:cs="Times New Roman"/>
          <w:sz w:val="28"/>
          <w:szCs w:val="28"/>
        </w:rPr>
        <w:t>» в Единой государственной информацио</w:t>
      </w:r>
      <w:r w:rsidRPr="0098528F">
        <w:rPr>
          <w:rFonts w:ascii="Times New Roman" w:hAnsi="Times New Roman" w:cs="Times New Roman"/>
          <w:sz w:val="28"/>
          <w:szCs w:val="28"/>
        </w:rPr>
        <w:t>н</w:t>
      </w:r>
      <w:r w:rsidRPr="0098528F">
        <w:rPr>
          <w:rFonts w:ascii="Times New Roman" w:hAnsi="Times New Roman" w:cs="Times New Roman"/>
          <w:sz w:val="28"/>
          <w:szCs w:val="28"/>
        </w:rPr>
        <w:t>ной системе социального обеспечения (далее - ЕГИССО). Размещение (получение) указанной информации в ЕГИССО осуществляется в соответствии с Федеральным законом от 17</w:t>
      </w:r>
      <w:r w:rsidRPr="004E699E">
        <w:rPr>
          <w:rFonts w:ascii="Times New Roman" w:hAnsi="Times New Roman" w:cs="Times New Roman"/>
          <w:sz w:val="28"/>
          <w:szCs w:val="28"/>
        </w:rPr>
        <w:t>.07.1999 № 178- ФЗ «О государственной социальной помощи</w:t>
      </w:r>
      <w:r w:rsidR="004E699E" w:rsidRPr="004E699E">
        <w:rPr>
          <w:rFonts w:ascii="Times New Roman" w:hAnsi="Times New Roman" w:cs="Times New Roman"/>
          <w:sz w:val="28"/>
          <w:szCs w:val="28"/>
        </w:rPr>
        <w:t>»</w:t>
      </w:r>
      <w:r w:rsidR="004E699E">
        <w:rPr>
          <w:rFonts w:ascii="Times New Roman" w:hAnsi="Times New Roman" w:cs="Times New Roman"/>
          <w:sz w:val="28"/>
          <w:szCs w:val="28"/>
        </w:rPr>
        <w:t>.</w:t>
      </w:r>
    </w:p>
    <w:p w:rsidR="0098528F" w:rsidRDefault="0098528F" w:rsidP="0098528F">
      <w:pPr>
        <w:autoSpaceDE w:val="0"/>
        <w:autoSpaceDN w:val="0"/>
        <w:adjustRightInd w:val="0"/>
        <w:ind w:firstLine="567"/>
        <w:rPr>
          <w:rFonts w:ascii="Times New Roman" w:hAnsi="Times New Roman" w:cs="Times New Roman"/>
          <w:sz w:val="28"/>
          <w:szCs w:val="28"/>
        </w:rPr>
      </w:pPr>
    </w:p>
    <w:p w:rsidR="00BB6380" w:rsidRPr="0084349C" w:rsidRDefault="00E03977" w:rsidP="00BB6380">
      <w:pPr>
        <w:pStyle w:val="ConsPlusTitle"/>
        <w:jc w:val="center"/>
        <w:rPr>
          <w:rFonts w:ascii="Times New Roman" w:hAnsi="Times New Roman" w:cs="Times New Roman"/>
          <w:sz w:val="28"/>
          <w:szCs w:val="28"/>
        </w:rPr>
      </w:pPr>
      <w:r w:rsidRPr="0084349C">
        <w:rPr>
          <w:rFonts w:ascii="Times New Roman" w:hAnsi="Times New Roman" w:cs="Times New Roman"/>
          <w:sz w:val="28"/>
          <w:szCs w:val="28"/>
        </w:rPr>
        <w:t>7</w:t>
      </w:r>
      <w:r w:rsidR="00BB6380" w:rsidRPr="0084349C">
        <w:rPr>
          <w:rFonts w:ascii="Times New Roman" w:hAnsi="Times New Roman" w:cs="Times New Roman"/>
          <w:sz w:val="28"/>
          <w:szCs w:val="28"/>
        </w:rPr>
        <w:t>. Методика оценки эффективности муниципальной программы</w:t>
      </w:r>
    </w:p>
    <w:p w:rsidR="00BB6380" w:rsidRPr="00BB6380" w:rsidRDefault="00BB6380" w:rsidP="00BB6380">
      <w:pPr>
        <w:pStyle w:val="ConsPlusNormal"/>
        <w:contextualSpacing/>
        <w:jc w:val="both"/>
        <w:rPr>
          <w:rFonts w:ascii="Times New Roman" w:hAnsi="Times New Roman" w:cs="Times New Roman"/>
          <w:sz w:val="28"/>
          <w:szCs w:val="28"/>
        </w:rPr>
      </w:pPr>
    </w:p>
    <w:p w:rsidR="00BB6380" w:rsidRPr="00BB6380" w:rsidRDefault="00BB6380" w:rsidP="00BB6380">
      <w:pPr>
        <w:pStyle w:val="ConsPlusNormal"/>
        <w:ind w:firstLine="540"/>
        <w:contextualSpacing/>
        <w:jc w:val="both"/>
        <w:rPr>
          <w:rFonts w:ascii="Times New Roman" w:hAnsi="Times New Roman" w:cs="Times New Roman"/>
          <w:sz w:val="28"/>
          <w:szCs w:val="28"/>
        </w:rPr>
      </w:pPr>
      <w:r w:rsidRPr="00BB6380">
        <w:rPr>
          <w:rFonts w:ascii="Times New Roman" w:hAnsi="Times New Roman" w:cs="Times New Roman"/>
          <w:sz w:val="28"/>
          <w:szCs w:val="28"/>
        </w:rPr>
        <w:t>1. Комплексная оценка эффективности реализации муниципальной программы Смоленского района Алтайского края (далее - " муниципальная программа") и вх</w:t>
      </w:r>
      <w:r w:rsidRPr="00BB6380">
        <w:rPr>
          <w:rFonts w:ascii="Times New Roman" w:hAnsi="Times New Roman" w:cs="Times New Roman"/>
          <w:sz w:val="28"/>
          <w:szCs w:val="28"/>
        </w:rPr>
        <w:t>о</w:t>
      </w:r>
      <w:r w:rsidRPr="00BB6380">
        <w:rPr>
          <w:rFonts w:ascii="Times New Roman" w:hAnsi="Times New Roman" w:cs="Times New Roman"/>
          <w:sz w:val="28"/>
          <w:szCs w:val="28"/>
        </w:rPr>
        <w:t>дящих в нее подпрограмм проводится на основе оценок по трем критериям:</w:t>
      </w:r>
    </w:p>
    <w:p w:rsidR="00BB6380" w:rsidRPr="00BB6380" w:rsidRDefault="00BB6380" w:rsidP="00BB6380">
      <w:pPr>
        <w:pStyle w:val="ConsPlusNormal"/>
        <w:numPr>
          <w:ilvl w:val="0"/>
          <w:numId w:val="12"/>
        </w:numPr>
        <w:adjustRightInd/>
        <w:spacing w:before="200"/>
        <w:contextualSpacing/>
        <w:jc w:val="both"/>
        <w:rPr>
          <w:rFonts w:ascii="Times New Roman" w:hAnsi="Times New Roman" w:cs="Times New Roman"/>
          <w:sz w:val="28"/>
          <w:szCs w:val="28"/>
        </w:rPr>
      </w:pPr>
      <w:r w:rsidRPr="00BB6380">
        <w:rPr>
          <w:rFonts w:ascii="Times New Roman" w:hAnsi="Times New Roman" w:cs="Times New Roman"/>
          <w:sz w:val="28"/>
          <w:szCs w:val="28"/>
        </w:rPr>
        <w:t>степени достижения целей и решения задач муниципальной программы (подпрограммы);</w:t>
      </w:r>
    </w:p>
    <w:p w:rsidR="00BB6380" w:rsidRPr="00BB6380" w:rsidRDefault="00BB6380" w:rsidP="00BB6380">
      <w:pPr>
        <w:pStyle w:val="ConsPlusNormal"/>
        <w:numPr>
          <w:ilvl w:val="0"/>
          <w:numId w:val="12"/>
        </w:numPr>
        <w:adjustRightInd/>
        <w:spacing w:before="200"/>
        <w:contextualSpacing/>
        <w:jc w:val="both"/>
        <w:rPr>
          <w:rFonts w:ascii="Times New Roman" w:hAnsi="Times New Roman" w:cs="Times New Roman"/>
          <w:sz w:val="28"/>
          <w:szCs w:val="28"/>
        </w:rPr>
      </w:pPr>
      <w:r w:rsidRPr="00BB6380">
        <w:rPr>
          <w:rFonts w:ascii="Times New Roman" w:hAnsi="Times New Roman" w:cs="Times New Roman"/>
          <w:sz w:val="28"/>
          <w:szCs w:val="28"/>
        </w:rPr>
        <w:t>оценки кассового исполнения муниципальной программы (подпрогра</w:t>
      </w:r>
      <w:r w:rsidRPr="00BB6380">
        <w:rPr>
          <w:rFonts w:ascii="Times New Roman" w:hAnsi="Times New Roman" w:cs="Times New Roman"/>
          <w:sz w:val="28"/>
          <w:szCs w:val="28"/>
        </w:rPr>
        <w:t>м</w:t>
      </w:r>
      <w:r w:rsidRPr="00BB6380">
        <w:rPr>
          <w:rFonts w:ascii="Times New Roman" w:hAnsi="Times New Roman" w:cs="Times New Roman"/>
          <w:sz w:val="28"/>
          <w:szCs w:val="28"/>
        </w:rPr>
        <w:t>мы) в отчетном году;</w:t>
      </w:r>
    </w:p>
    <w:p w:rsidR="00BB6380" w:rsidRPr="00BB6380" w:rsidRDefault="00BB6380" w:rsidP="00BB6380">
      <w:pPr>
        <w:pStyle w:val="ConsPlusNormal"/>
        <w:numPr>
          <w:ilvl w:val="0"/>
          <w:numId w:val="12"/>
        </w:numPr>
        <w:adjustRightInd/>
        <w:spacing w:before="200"/>
        <w:contextualSpacing/>
        <w:jc w:val="both"/>
        <w:rPr>
          <w:rFonts w:ascii="Times New Roman" w:hAnsi="Times New Roman" w:cs="Times New Roman"/>
          <w:sz w:val="28"/>
          <w:szCs w:val="28"/>
        </w:rPr>
      </w:pPr>
      <w:r w:rsidRPr="00BB6380">
        <w:rPr>
          <w:rFonts w:ascii="Times New Roman" w:hAnsi="Times New Roman" w:cs="Times New Roman"/>
          <w:sz w:val="28"/>
          <w:szCs w:val="28"/>
        </w:rPr>
        <w:t>оценки деятельности ответственных исполнителей в части, касающейся разработки и реализации муниципальных программ.</w:t>
      </w:r>
    </w:p>
    <w:p w:rsidR="00BB6380" w:rsidRPr="00BB6380" w:rsidRDefault="00BB6380" w:rsidP="00BB6380">
      <w:pPr>
        <w:pStyle w:val="ConsPlusNormal"/>
        <w:spacing w:before="200"/>
        <w:ind w:firstLine="0"/>
        <w:contextualSpacing/>
        <w:jc w:val="both"/>
        <w:rPr>
          <w:rFonts w:ascii="Times New Roman" w:hAnsi="Times New Roman" w:cs="Times New Roman"/>
          <w:sz w:val="28"/>
          <w:szCs w:val="28"/>
        </w:rPr>
      </w:pPr>
      <w:r w:rsidRPr="00BB6380">
        <w:rPr>
          <w:rFonts w:ascii="Times New Roman" w:hAnsi="Times New Roman" w:cs="Times New Roman"/>
          <w:sz w:val="28"/>
          <w:szCs w:val="28"/>
        </w:rPr>
        <w:t>1.1. Оценка степени достижения целей и решения задач муниципальной програ</w:t>
      </w:r>
      <w:r w:rsidRPr="00BB6380">
        <w:rPr>
          <w:rFonts w:ascii="Times New Roman" w:hAnsi="Times New Roman" w:cs="Times New Roman"/>
          <w:sz w:val="28"/>
          <w:szCs w:val="28"/>
        </w:rPr>
        <w:t>м</w:t>
      </w:r>
      <w:r w:rsidRPr="00BB6380">
        <w:rPr>
          <w:rFonts w:ascii="Times New Roman" w:hAnsi="Times New Roman" w:cs="Times New Roman"/>
          <w:sz w:val="28"/>
          <w:szCs w:val="28"/>
        </w:rPr>
        <w:t>мы (подпрограммы) производится путем сопоставления фактически достигнутых значений индикаторов муниципальной программы (подпрограммы) и их плановых значений по формуле:</w:t>
      </w:r>
    </w:p>
    <w:p w:rsidR="00BB6380" w:rsidRPr="00BB6380" w:rsidRDefault="00BB6380" w:rsidP="00BB6380">
      <w:pPr>
        <w:pStyle w:val="ConsPlusNormal"/>
        <w:contextualSpacing/>
        <w:jc w:val="center"/>
        <w:rPr>
          <w:rFonts w:ascii="Times New Roman" w:hAnsi="Times New Roman" w:cs="Times New Roman"/>
          <w:sz w:val="28"/>
          <w:szCs w:val="28"/>
        </w:rPr>
      </w:pPr>
      <w:r w:rsidRPr="00BB6380">
        <w:rPr>
          <w:rFonts w:ascii="Times New Roman" w:hAnsi="Times New Roman" w:cs="Times New Roman"/>
          <w:noProof/>
          <w:position w:val="-23"/>
          <w:sz w:val="28"/>
          <w:szCs w:val="28"/>
        </w:rPr>
        <w:drawing>
          <wp:inline distT="0" distB="0" distL="0" distR="0">
            <wp:extent cx="1262380" cy="427355"/>
            <wp:effectExtent l="0" t="0" r="0"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a:srcRect/>
                    <a:stretch>
                      <a:fillRect/>
                    </a:stretch>
                  </pic:blipFill>
                  <pic:spPr bwMode="auto">
                    <a:xfrm>
                      <a:off x="0" y="0"/>
                      <a:ext cx="1262380" cy="427355"/>
                    </a:xfrm>
                    <a:prstGeom prst="rect">
                      <a:avLst/>
                    </a:prstGeom>
                    <a:noFill/>
                    <a:ln w="9525">
                      <a:noFill/>
                      <a:miter lim="800000"/>
                      <a:headEnd/>
                      <a:tailEnd/>
                    </a:ln>
                  </pic:spPr>
                </pic:pic>
              </a:graphicData>
            </a:graphic>
          </wp:inline>
        </w:drawing>
      </w:r>
    </w:p>
    <w:p w:rsidR="00BB6380" w:rsidRPr="00BB6380" w:rsidRDefault="00BB6380" w:rsidP="00BB6380">
      <w:pPr>
        <w:pStyle w:val="ConsPlusNormal"/>
        <w:ind w:firstLine="540"/>
        <w:contextualSpacing/>
        <w:jc w:val="both"/>
        <w:rPr>
          <w:rFonts w:ascii="Times New Roman" w:hAnsi="Times New Roman" w:cs="Times New Roman"/>
          <w:sz w:val="28"/>
          <w:szCs w:val="28"/>
        </w:rPr>
      </w:pPr>
      <w:r w:rsidRPr="00BB6380">
        <w:rPr>
          <w:rFonts w:ascii="Times New Roman" w:hAnsi="Times New Roman" w:cs="Times New Roman"/>
          <w:sz w:val="28"/>
          <w:szCs w:val="28"/>
        </w:rPr>
        <w:t>где:</w:t>
      </w:r>
    </w:p>
    <w:p w:rsidR="00BB6380" w:rsidRPr="00BB6380" w:rsidRDefault="00BB6380" w:rsidP="00BB6380">
      <w:pPr>
        <w:pStyle w:val="ConsPlusNormal"/>
        <w:spacing w:before="200"/>
        <w:ind w:firstLine="540"/>
        <w:contextualSpacing/>
        <w:jc w:val="both"/>
        <w:rPr>
          <w:rFonts w:ascii="Times New Roman" w:hAnsi="Times New Roman" w:cs="Times New Roman"/>
          <w:sz w:val="28"/>
          <w:szCs w:val="28"/>
        </w:rPr>
      </w:pPr>
      <w:proofErr w:type="spellStart"/>
      <w:r w:rsidRPr="00BB6380">
        <w:rPr>
          <w:rFonts w:ascii="Times New Roman" w:hAnsi="Times New Roman" w:cs="Times New Roman"/>
          <w:sz w:val="28"/>
          <w:szCs w:val="28"/>
        </w:rPr>
        <w:t>Cel</w:t>
      </w:r>
      <w:proofErr w:type="spellEnd"/>
      <w:r w:rsidRPr="00BB6380">
        <w:rPr>
          <w:rFonts w:ascii="Times New Roman" w:hAnsi="Times New Roman" w:cs="Times New Roman"/>
          <w:sz w:val="28"/>
          <w:szCs w:val="28"/>
        </w:rPr>
        <w:t xml:space="preserve"> - оценка степени достижения цели, решения задачи муниципальной пр</w:t>
      </w:r>
      <w:r w:rsidRPr="00BB6380">
        <w:rPr>
          <w:rFonts w:ascii="Times New Roman" w:hAnsi="Times New Roman" w:cs="Times New Roman"/>
          <w:sz w:val="28"/>
          <w:szCs w:val="28"/>
        </w:rPr>
        <w:t>о</w:t>
      </w:r>
      <w:r w:rsidRPr="00BB6380">
        <w:rPr>
          <w:rFonts w:ascii="Times New Roman" w:hAnsi="Times New Roman" w:cs="Times New Roman"/>
          <w:sz w:val="28"/>
          <w:szCs w:val="28"/>
        </w:rPr>
        <w:t>граммы (подпрограммы);</w:t>
      </w:r>
    </w:p>
    <w:p w:rsidR="00BB6380" w:rsidRPr="00BB6380" w:rsidRDefault="00BB6380" w:rsidP="00BB6380">
      <w:pPr>
        <w:pStyle w:val="ConsPlusNormal"/>
        <w:spacing w:before="200"/>
        <w:ind w:firstLine="540"/>
        <w:contextualSpacing/>
        <w:jc w:val="both"/>
        <w:rPr>
          <w:rFonts w:ascii="Times New Roman" w:hAnsi="Times New Roman" w:cs="Times New Roman"/>
          <w:sz w:val="28"/>
          <w:szCs w:val="28"/>
        </w:rPr>
      </w:pPr>
      <w:proofErr w:type="spellStart"/>
      <w:r w:rsidRPr="00BB6380">
        <w:rPr>
          <w:rFonts w:ascii="Times New Roman" w:hAnsi="Times New Roman" w:cs="Times New Roman"/>
          <w:sz w:val="28"/>
          <w:szCs w:val="28"/>
        </w:rPr>
        <w:t>S</w:t>
      </w:r>
      <w:r w:rsidRPr="00BB6380">
        <w:rPr>
          <w:rFonts w:ascii="Times New Roman" w:hAnsi="Times New Roman" w:cs="Times New Roman"/>
          <w:sz w:val="28"/>
          <w:szCs w:val="28"/>
          <w:vertAlign w:val="subscript"/>
        </w:rPr>
        <w:t>i</w:t>
      </w:r>
      <w:proofErr w:type="spellEnd"/>
      <w:r w:rsidRPr="00BB6380">
        <w:rPr>
          <w:rFonts w:ascii="Times New Roman" w:hAnsi="Times New Roman" w:cs="Times New Roman"/>
          <w:sz w:val="28"/>
          <w:szCs w:val="28"/>
        </w:rPr>
        <w:t xml:space="preserve"> - оценка значения i-го индикатора (показателя) выполнения муниципальной программы (подпрограммы), отражающего степень достижения цели, решения с</w:t>
      </w:r>
      <w:r w:rsidRPr="00BB6380">
        <w:rPr>
          <w:rFonts w:ascii="Times New Roman" w:hAnsi="Times New Roman" w:cs="Times New Roman"/>
          <w:sz w:val="28"/>
          <w:szCs w:val="28"/>
        </w:rPr>
        <w:t>о</w:t>
      </w:r>
      <w:r w:rsidRPr="00BB6380">
        <w:rPr>
          <w:rFonts w:ascii="Times New Roman" w:hAnsi="Times New Roman" w:cs="Times New Roman"/>
          <w:sz w:val="28"/>
          <w:szCs w:val="28"/>
        </w:rPr>
        <w:t>ответствующей задачи;</w:t>
      </w:r>
    </w:p>
    <w:p w:rsidR="00BB6380" w:rsidRPr="00BB6380" w:rsidRDefault="00BB6380" w:rsidP="00BB6380">
      <w:pPr>
        <w:pStyle w:val="ConsPlusNormal"/>
        <w:spacing w:before="200"/>
        <w:ind w:firstLine="540"/>
        <w:contextualSpacing/>
        <w:jc w:val="both"/>
        <w:rPr>
          <w:rFonts w:ascii="Times New Roman" w:hAnsi="Times New Roman" w:cs="Times New Roman"/>
          <w:sz w:val="28"/>
          <w:szCs w:val="28"/>
        </w:rPr>
      </w:pPr>
      <w:r w:rsidRPr="00BB6380">
        <w:rPr>
          <w:rFonts w:ascii="Times New Roman" w:hAnsi="Times New Roman" w:cs="Times New Roman"/>
          <w:sz w:val="28"/>
          <w:szCs w:val="28"/>
        </w:rPr>
        <w:t>m - число показателей, характеризующих степень достижения цели, решения задачи муниципальной программы (подпрограммы);</w:t>
      </w:r>
    </w:p>
    <w:p w:rsidR="00BB6380" w:rsidRPr="00BB6380" w:rsidRDefault="00BB6380" w:rsidP="00BB6380">
      <w:pPr>
        <w:pStyle w:val="ConsPlusNormal"/>
        <w:spacing w:before="200"/>
        <w:ind w:firstLine="540"/>
        <w:contextualSpacing/>
        <w:jc w:val="both"/>
        <w:rPr>
          <w:rFonts w:ascii="Times New Roman" w:hAnsi="Times New Roman" w:cs="Times New Roman"/>
          <w:sz w:val="28"/>
          <w:szCs w:val="28"/>
        </w:rPr>
      </w:pPr>
      <w:r w:rsidRPr="00BB6380">
        <w:rPr>
          <w:rFonts w:ascii="Times New Roman" w:hAnsi="Times New Roman" w:cs="Times New Roman"/>
          <w:noProof/>
          <w:position w:val="-10"/>
          <w:sz w:val="28"/>
          <w:szCs w:val="28"/>
        </w:rPr>
        <w:drawing>
          <wp:inline distT="0" distB="0" distL="0" distR="0">
            <wp:extent cx="298450" cy="258445"/>
            <wp:effectExtent l="19050" t="0" r="0" b="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a:srcRect/>
                    <a:stretch>
                      <a:fillRect/>
                    </a:stretch>
                  </pic:blipFill>
                  <pic:spPr bwMode="auto">
                    <a:xfrm>
                      <a:off x="0" y="0"/>
                      <a:ext cx="298450" cy="258445"/>
                    </a:xfrm>
                    <a:prstGeom prst="rect">
                      <a:avLst/>
                    </a:prstGeom>
                    <a:noFill/>
                    <a:ln w="9525">
                      <a:noFill/>
                      <a:miter lim="800000"/>
                      <a:headEnd/>
                      <a:tailEnd/>
                    </a:ln>
                  </pic:spPr>
                </pic:pic>
              </a:graphicData>
            </a:graphic>
          </wp:inline>
        </w:drawing>
      </w:r>
      <w:r w:rsidRPr="00BB6380">
        <w:rPr>
          <w:rFonts w:ascii="Times New Roman" w:hAnsi="Times New Roman" w:cs="Times New Roman"/>
          <w:sz w:val="28"/>
          <w:szCs w:val="28"/>
        </w:rPr>
        <w:t xml:space="preserve"> - сумма значений.</w:t>
      </w:r>
    </w:p>
    <w:p w:rsidR="00BB6380" w:rsidRPr="00BB6380" w:rsidRDefault="00BB6380" w:rsidP="00BB6380">
      <w:pPr>
        <w:pStyle w:val="ConsPlusNormal"/>
        <w:spacing w:before="200"/>
        <w:ind w:firstLine="540"/>
        <w:contextualSpacing/>
        <w:jc w:val="both"/>
        <w:rPr>
          <w:rFonts w:ascii="Times New Roman" w:hAnsi="Times New Roman" w:cs="Times New Roman"/>
          <w:sz w:val="28"/>
          <w:szCs w:val="28"/>
        </w:rPr>
      </w:pPr>
      <w:r w:rsidRPr="00BB6380">
        <w:rPr>
          <w:rFonts w:ascii="Times New Roman" w:hAnsi="Times New Roman" w:cs="Times New Roman"/>
          <w:sz w:val="28"/>
          <w:szCs w:val="28"/>
        </w:rPr>
        <w:t>Оценка значения i-го индикатора (показателя) муниципальной программы (подпрограммы) производится по формуле:</w:t>
      </w:r>
    </w:p>
    <w:p w:rsidR="00BB6380" w:rsidRPr="00BB6380" w:rsidRDefault="00BB6380" w:rsidP="00BB6380">
      <w:pPr>
        <w:pStyle w:val="ConsPlusNormal"/>
        <w:contextualSpacing/>
        <w:jc w:val="center"/>
        <w:rPr>
          <w:rFonts w:ascii="Times New Roman" w:hAnsi="Times New Roman" w:cs="Times New Roman"/>
          <w:sz w:val="28"/>
          <w:szCs w:val="28"/>
        </w:rPr>
      </w:pPr>
      <w:proofErr w:type="spellStart"/>
      <w:r w:rsidRPr="00BB6380">
        <w:rPr>
          <w:rFonts w:ascii="Times New Roman" w:hAnsi="Times New Roman" w:cs="Times New Roman"/>
          <w:sz w:val="28"/>
          <w:szCs w:val="28"/>
        </w:rPr>
        <w:t>S</w:t>
      </w:r>
      <w:r w:rsidRPr="00BB6380">
        <w:rPr>
          <w:rFonts w:ascii="Times New Roman" w:hAnsi="Times New Roman" w:cs="Times New Roman"/>
          <w:sz w:val="28"/>
          <w:szCs w:val="28"/>
          <w:vertAlign w:val="subscript"/>
        </w:rPr>
        <w:t>i</w:t>
      </w:r>
      <w:proofErr w:type="spellEnd"/>
      <w:r w:rsidRPr="00BB6380">
        <w:rPr>
          <w:rFonts w:ascii="Times New Roman" w:hAnsi="Times New Roman" w:cs="Times New Roman"/>
          <w:sz w:val="28"/>
          <w:szCs w:val="28"/>
        </w:rPr>
        <w:t xml:space="preserve"> = (</w:t>
      </w:r>
      <w:proofErr w:type="spellStart"/>
      <w:r w:rsidRPr="00BB6380">
        <w:rPr>
          <w:rFonts w:ascii="Times New Roman" w:hAnsi="Times New Roman" w:cs="Times New Roman"/>
          <w:sz w:val="28"/>
          <w:szCs w:val="28"/>
        </w:rPr>
        <w:t>F</w:t>
      </w:r>
      <w:r w:rsidRPr="00BB6380">
        <w:rPr>
          <w:rFonts w:ascii="Times New Roman" w:hAnsi="Times New Roman" w:cs="Times New Roman"/>
          <w:sz w:val="28"/>
          <w:szCs w:val="28"/>
          <w:vertAlign w:val="subscript"/>
        </w:rPr>
        <w:t>i</w:t>
      </w:r>
      <w:proofErr w:type="spellEnd"/>
      <w:r w:rsidRPr="00BB6380">
        <w:rPr>
          <w:rFonts w:ascii="Times New Roman" w:hAnsi="Times New Roman" w:cs="Times New Roman"/>
          <w:sz w:val="28"/>
          <w:szCs w:val="28"/>
        </w:rPr>
        <w:t xml:space="preserve"> / </w:t>
      </w:r>
      <w:proofErr w:type="spellStart"/>
      <w:r w:rsidRPr="00BB6380">
        <w:rPr>
          <w:rFonts w:ascii="Times New Roman" w:hAnsi="Times New Roman" w:cs="Times New Roman"/>
          <w:sz w:val="28"/>
          <w:szCs w:val="28"/>
        </w:rPr>
        <w:t>P</w:t>
      </w:r>
      <w:r w:rsidRPr="00BB6380">
        <w:rPr>
          <w:rFonts w:ascii="Times New Roman" w:hAnsi="Times New Roman" w:cs="Times New Roman"/>
          <w:sz w:val="28"/>
          <w:szCs w:val="28"/>
          <w:vertAlign w:val="subscript"/>
        </w:rPr>
        <w:t>i</w:t>
      </w:r>
      <w:proofErr w:type="spellEnd"/>
      <w:r w:rsidRPr="00BB6380">
        <w:rPr>
          <w:rFonts w:ascii="Times New Roman" w:hAnsi="Times New Roman" w:cs="Times New Roman"/>
          <w:sz w:val="28"/>
          <w:szCs w:val="28"/>
        </w:rPr>
        <w:t xml:space="preserve">) </w:t>
      </w:r>
      <w:proofErr w:type="spellStart"/>
      <w:r w:rsidRPr="00BB6380">
        <w:rPr>
          <w:rFonts w:ascii="Times New Roman" w:hAnsi="Times New Roman" w:cs="Times New Roman"/>
          <w:sz w:val="28"/>
          <w:szCs w:val="28"/>
        </w:rPr>
        <w:t>x</w:t>
      </w:r>
      <w:proofErr w:type="spellEnd"/>
      <w:r w:rsidRPr="00BB6380">
        <w:rPr>
          <w:rFonts w:ascii="Times New Roman" w:hAnsi="Times New Roman" w:cs="Times New Roman"/>
          <w:sz w:val="28"/>
          <w:szCs w:val="28"/>
        </w:rPr>
        <w:t xml:space="preserve"> 100%,</w:t>
      </w:r>
    </w:p>
    <w:p w:rsidR="00BB6380" w:rsidRPr="00BB6380" w:rsidRDefault="00BB6380" w:rsidP="00BB6380">
      <w:pPr>
        <w:pStyle w:val="ConsPlusNormal"/>
        <w:ind w:firstLine="540"/>
        <w:contextualSpacing/>
        <w:jc w:val="both"/>
        <w:rPr>
          <w:rFonts w:ascii="Times New Roman" w:hAnsi="Times New Roman" w:cs="Times New Roman"/>
          <w:sz w:val="28"/>
          <w:szCs w:val="28"/>
        </w:rPr>
      </w:pPr>
      <w:r w:rsidRPr="00BB6380">
        <w:rPr>
          <w:rFonts w:ascii="Times New Roman" w:hAnsi="Times New Roman" w:cs="Times New Roman"/>
          <w:sz w:val="28"/>
          <w:szCs w:val="28"/>
        </w:rPr>
        <w:t>где:</w:t>
      </w:r>
    </w:p>
    <w:p w:rsidR="00BB6380" w:rsidRPr="00BB6380" w:rsidRDefault="00BB6380" w:rsidP="00BB6380">
      <w:pPr>
        <w:pStyle w:val="ConsPlusNormal"/>
        <w:spacing w:before="200"/>
        <w:ind w:firstLine="540"/>
        <w:contextualSpacing/>
        <w:jc w:val="both"/>
        <w:rPr>
          <w:rFonts w:ascii="Times New Roman" w:hAnsi="Times New Roman" w:cs="Times New Roman"/>
          <w:sz w:val="28"/>
          <w:szCs w:val="28"/>
        </w:rPr>
      </w:pPr>
      <w:proofErr w:type="spellStart"/>
      <w:r w:rsidRPr="00BB6380">
        <w:rPr>
          <w:rFonts w:ascii="Times New Roman" w:hAnsi="Times New Roman" w:cs="Times New Roman"/>
          <w:sz w:val="28"/>
          <w:szCs w:val="28"/>
        </w:rPr>
        <w:t>F</w:t>
      </w:r>
      <w:r w:rsidRPr="00BB6380">
        <w:rPr>
          <w:rFonts w:ascii="Times New Roman" w:hAnsi="Times New Roman" w:cs="Times New Roman"/>
          <w:sz w:val="28"/>
          <w:szCs w:val="28"/>
          <w:vertAlign w:val="subscript"/>
        </w:rPr>
        <w:t>i</w:t>
      </w:r>
      <w:proofErr w:type="spellEnd"/>
      <w:r w:rsidRPr="00BB6380">
        <w:rPr>
          <w:rFonts w:ascii="Times New Roman" w:hAnsi="Times New Roman" w:cs="Times New Roman"/>
          <w:sz w:val="28"/>
          <w:szCs w:val="28"/>
        </w:rPr>
        <w:t xml:space="preserve"> - фактическое значение i-го индикатора (показателя) муниципальной пр</w:t>
      </w:r>
      <w:r w:rsidRPr="00BB6380">
        <w:rPr>
          <w:rFonts w:ascii="Times New Roman" w:hAnsi="Times New Roman" w:cs="Times New Roman"/>
          <w:sz w:val="28"/>
          <w:szCs w:val="28"/>
        </w:rPr>
        <w:t>о</w:t>
      </w:r>
      <w:r w:rsidRPr="00BB6380">
        <w:rPr>
          <w:rFonts w:ascii="Times New Roman" w:hAnsi="Times New Roman" w:cs="Times New Roman"/>
          <w:sz w:val="28"/>
          <w:szCs w:val="28"/>
        </w:rPr>
        <w:t>граммы;</w:t>
      </w:r>
    </w:p>
    <w:p w:rsidR="00BB6380" w:rsidRPr="00BB6380" w:rsidRDefault="00BB6380" w:rsidP="00BB6380">
      <w:pPr>
        <w:pStyle w:val="ConsPlusNormal"/>
        <w:spacing w:before="200"/>
        <w:ind w:firstLine="540"/>
        <w:contextualSpacing/>
        <w:jc w:val="both"/>
        <w:rPr>
          <w:rFonts w:ascii="Times New Roman" w:hAnsi="Times New Roman" w:cs="Times New Roman"/>
          <w:sz w:val="28"/>
          <w:szCs w:val="28"/>
        </w:rPr>
      </w:pPr>
      <w:proofErr w:type="spellStart"/>
      <w:r w:rsidRPr="00BB6380">
        <w:rPr>
          <w:rFonts w:ascii="Times New Roman" w:hAnsi="Times New Roman" w:cs="Times New Roman"/>
          <w:sz w:val="28"/>
          <w:szCs w:val="28"/>
        </w:rPr>
        <w:t>P</w:t>
      </w:r>
      <w:r w:rsidRPr="00BB6380">
        <w:rPr>
          <w:rFonts w:ascii="Times New Roman" w:hAnsi="Times New Roman" w:cs="Times New Roman"/>
          <w:sz w:val="28"/>
          <w:szCs w:val="28"/>
          <w:vertAlign w:val="subscript"/>
        </w:rPr>
        <w:t>i</w:t>
      </w:r>
      <w:proofErr w:type="spellEnd"/>
      <w:r w:rsidRPr="00BB6380">
        <w:rPr>
          <w:rFonts w:ascii="Times New Roman" w:hAnsi="Times New Roman" w:cs="Times New Roman"/>
          <w:sz w:val="28"/>
          <w:szCs w:val="28"/>
        </w:rPr>
        <w:t xml:space="preserve"> - плановое значение i-го индикатора (показателя) муниципальной програ</w:t>
      </w:r>
      <w:r w:rsidRPr="00BB6380">
        <w:rPr>
          <w:rFonts w:ascii="Times New Roman" w:hAnsi="Times New Roman" w:cs="Times New Roman"/>
          <w:sz w:val="28"/>
          <w:szCs w:val="28"/>
        </w:rPr>
        <w:t>м</w:t>
      </w:r>
      <w:r w:rsidRPr="00BB6380">
        <w:rPr>
          <w:rFonts w:ascii="Times New Roman" w:hAnsi="Times New Roman" w:cs="Times New Roman"/>
          <w:sz w:val="28"/>
          <w:szCs w:val="28"/>
        </w:rPr>
        <w:t>мы (для индикаторов (показателей), желаемой тенденцией развития которых явл</w:t>
      </w:r>
      <w:r w:rsidRPr="00BB6380">
        <w:rPr>
          <w:rFonts w:ascii="Times New Roman" w:hAnsi="Times New Roman" w:cs="Times New Roman"/>
          <w:sz w:val="28"/>
          <w:szCs w:val="28"/>
        </w:rPr>
        <w:t>я</w:t>
      </w:r>
      <w:r w:rsidRPr="00BB6380">
        <w:rPr>
          <w:rFonts w:ascii="Times New Roman" w:hAnsi="Times New Roman" w:cs="Times New Roman"/>
          <w:sz w:val="28"/>
          <w:szCs w:val="28"/>
        </w:rPr>
        <w:t xml:space="preserve">ется рост значений) или: </w:t>
      </w:r>
      <w:proofErr w:type="spellStart"/>
      <w:r w:rsidRPr="00BB6380">
        <w:rPr>
          <w:rFonts w:ascii="Times New Roman" w:hAnsi="Times New Roman" w:cs="Times New Roman"/>
          <w:sz w:val="28"/>
          <w:szCs w:val="28"/>
        </w:rPr>
        <w:t>S</w:t>
      </w:r>
      <w:r w:rsidRPr="00BB6380">
        <w:rPr>
          <w:rFonts w:ascii="Times New Roman" w:hAnsi="Times New Roman" w:cs="Times New Roman"/>
          <w:sz w:val="28"/>
          <w:szCs w:val="28"/>
          <w:vertAlign w:val="subscript"/>
        </w:rPr>
        <w:t>i</w:t>
      </w:r>
      <w:proofErr w:type="spellEnd"/>
      <w:r w:rsidRPr="00BB6380">
        <w:rPr>
          <w:rFonts w:ascii="Times New Roman" w:hAnsi="Times New Roman" w:cs="Times New Roman"/>
          <w:sz w:val="28"/>
          <w:szCs w:val="28"/>
        </w:rPr>
        <w:t xml:space="preserve"> = (</w:t>
      </w:r>
      <w:proofErr w:type="spellStart"/>
      <w:r w:rsidRPr="00BB6380">
        <w:rPr>
          <w:rFonts w:ascii="Times New Roman" w:hAnsi="Times New Roman" w:cs="Times New Roman"/>
          <w:sz w:val="28"/>
          <w:szCs w:val="28"/>
        </w:rPr>
        <w:t>P</w:t>
      </w:r>
      <w:r w:rsidRPr="00BB6380">
        <w:rPr>
          <w:rFonts w:ascii="Times New Roman" w:hAnsi="Times New Roman" w:cs="Times New Roman"/>
          <w:sz w:val="28"/>
          <w:szCs w:val="28"/>
          <w:vertAlign w:val="subscript"/>
        </w:rPr>
        <w:t>i</w:t>
      </w:r>
      <w:proofErr w:type="spellEnd"/>
      <w:r w:rsidRPr="00BB6380">
        <w:rPr>
          <w:rFonts w:ascii="Times New Roman" w:hAnsi="Times New Roman" w:cs="Times New Roman"/>
          <w:sz w:val="28"/>
          <w:szCs w:val="28"/>
        </w:rPr>
        <w:t xml:space="preserve"> / </w:t>
      </w:r>
      <w:proofErr w:type="spellStart"/>
      <w:r w:rsidRPr="00BB6380">
        <w:rPr>
          <w:rFonts w:ascii="Times New Roman" w:hAnsi="Times New Roman" w:cs="Times New Roman"/>
          <w:sz w:val="28"/>
          <w:szCs w:val="28"/>
        </w:rPr>
        <w:t>F</w:t>
      </w:r>
      <w:r w:rsidRPr="00BB6380">
        <w:rPr>
          <w:rFonts w:ascii="Times New Roman" w:hAnsi="Times New Roman" w:cs="Times New Roman"/>
          <w:sz w:val="28"/>
          <w:szCs w:val="28"/>
          <w:vertAlign w:val="subscript"/>
        </w:rPr>
        <w:t>i</w:t>
      </w:r>
      <w:proofErr w:type="spellEnd"/>
      <w:r w:rsidRPr="00BB6380">
        <w:rPr>
          <w:rFonts w:ascii="Times New Roman" w:hAnsi="Times New Roman" w:cs="Times New Roman"/>
          <w:sz w:val="28"/>
          <w:szCs w:val="28"/>
        </w:rPr>
        <w:t xml:space="preserve">) </w:t>
      </w:r>
      <w:proofErr w:type="spellStart"/>
      <w:r w:rsidRPr="00BB6380">
        <w:rPr>
          <w:rFonts w:ascii="Times New Roman" w:hAnsi="Times New Roman" w:cs="Times New Roman"/>
          <w:sz w:val="28"/>
          <w:szCs w:val="28"/>
        </w:rPr>
        <w:t>x</w:t>
      </w:r>
      <w:proofErr w:type="spellEnd"/>
      <w:r w:rsidRPr="00BB6380">
        <w:rPr>
          <w:rFonts w:ascii="Times New Roman" w:hAnsi="Times New Roman" w:cs="Times New Roman"/>
          <w:sz w:val="28"/>
          <w:szCs w:val="28"/>
        </w:rPr>
        <w:t xml:space="preserve"> 100% (для индикаторов (показателей), ж</w:t>
      </w:r>
      <w:r w:rsidRPr="00BB6380">
        <w:rPr>
          <w:rFonts w:ascii="Times New Roman" w:hAnsi="Times New Roman" w:cs="Times New Roman"/>
          <w:sz w:val="28"/>
          <w:szCs w:val="28"/>
        </w:rPr>
        <w:t>е</w:t>
      </w:r>
      <w:r w:rsidRPr="00BB6380">
        <w:rPr>
          <w:rFonts w:ascii="Times New Roman" w:hAnsi="Times New Roman" w:cs="Times New Roman"/>
          <w:sz w:val="28"/>
          <w:szCs w:val="28"/>
        </w:rPr>
        <w:t>лаемой тенденцией развития которых является снижение значений).</w:t>
      </w:r>
    </w:p>
    <w:p w:rsidR="00BB6380" w:rsidRPr="00BB6380" w:rsidRDefault="00BB6380" w:rsidP="00BB6380">
      <w:pPr>
        <w:pStyle w:val="ConsPlusNormal"/>
        <w:spacing w:before="200"/>
        <w:ind w:firstLine="540"/>
        <w:contextualSpacing/>
        <w:jc w:val="both"/>
        <w:rPr>
          <w:rFonts w:ascii="Times New Roman" w:hAnsi="Times New Roman" w:cs="Times New Roman"/>
          <w:sz w:val="28"/>
          <w:szCs w:val="28"/>
        </w:rPr>
      </w:pPr>
      <w:r w:rsidRPr="00BB6380">
        <w:rPr>
          <w:rFonts w:ascii="Times New Roman" w:hAnsi="Times New Roman" w:cs="Times New Roman"/>
          <w:sz w:val="28"/>
          <w:szCs w:val="28"/>
        </w:rPr>
        <w:t>В случае превышения 100% выполнения расчетного значения показателя зн</w:t>
      </w:r>
      <w:r w:rsidRPr="00BB6380">
        <w:rPr>
          <w:rFonts w:ascii="Times New Roman" w:hAnsi="Times New Roman" w:cs="Times New Roman"/>
          <w:sz w:val="28"/>
          <w:szCs w:val="28"/>
        </w:rPr>
        <w:t>а</w:t>
      </w:r>
      <w:r w:rsidRPr="00BB6380">
        <w:rPr>
          <w:rFonts w:ascii="Times New Roman" w:hAnsi="Times New Roman" w:cs="Times New Roman"/>
          <w:sz w:val="28"/>
          <w:szCs w:val="28"/>
        </w:rPr>
        <w:t xml:space="preserve">чение показателя принимается </w:t>
      </w:r>
      <w:proofErr w:type="gramStart"/>
      <w:r w:rsidRPr="00BB6380">
        <w:rPr>
          <w:rFonts w:ascii="Times New Roman" w:hAnsi="Times New Roman" w:cs="Times New Roman"/>
          <w:sz w:val="28"/>
          <w:szCs w:val="28"/>
        </w:rPr>
        <w:t>равным</w:t>
      </w:r>
      <w:proofErr w:type="gramEnd"/>
      <w:r w:rsidRPr="00BB6380">
        <w:rPr>
          <w:rFonts w:ascii="Times New Roman" w:hAnsi="Times New Roman" w:cs="Times New Roman"/>
          <w:sz w:val="28"/>
          <w:szCs w:val="28"/>
        </w:rPr>
        <w:t xml:space="preserve"> 100%.</w:t>
      </w:r>
    </w:p>
    <w:p w:rsidR="00BB6380" w:rsidRPr="00BB6380" w:rsidRDefault="00BB6380" w:rsidP="00BB6380">
      <w:pPr>
        <w:pStyle w:val="ConsPlusNormal"/>
        <w:spacing w:before="200"/>
        <w:ind w:firstLine="540"/>
        <w:contextualSpacing/>
        <w:jc w:val="both"/>
        <w:rPr>
          <w:rFonts w:ascii="Times New Roman" w:hAnsi="Times New Roman" w:cs="Times New Roman"/>
          <w:sz w:val="28"/>
          <w:szCs w:val="28"/>
        </w:rPr>
      </w:pPr>
      <w:r w:rsidRPr="00BB6380">
        <w:rPr>
          <w:rFonts w:ascii="Times New Roman" w:hAnsi="Times New Roman" w:cs="Times New Roman"/>
          <w:sz w:val="28"/>
          <w:szCs w:val="28"/>
        </w:rPr>
        <w:t>1.2. Оценка кассового исполнения муниципальной программы (подпрогра</w:t>
      </w:r>
      <w:r w:rsidRPr="00BB6380">
        <w:rPr>
          <w:rFonts w:ascii="Times New Roman" w:hAnsi="Times New Roman" w:cs="Times New Roman"/>
          <w:sz w:val="28"/>
          <w:szCs w:val="28"/>
        </w:rPr>
        <w:t>м</w:t>
      </w:r>
      <w:r w:rsidRPr="00BB6380">
        <w:rPr>
          <w:rFonts w:ascii="Times New Roman" w:hAnsi="Times New Roman" w:cs="Times New Roman"/>
          <w:sz w:val="28"/>
          <w:szCs w:val="28"/>
        </w:rPr>
        <w:t>мы) в отчетном году определяется по формуле:</w:t>
      </w:r>
    </w:p>
    <w:p w:rsidR="00BB6380" w:rsidRPr="00BB6380" w:rsidRDefault="00BB6380" w:rsidP="00BB6380">
      <w:pPr>
        <w:pStyle w:val="ConsPlusNormal"/>
        <w:contextualSpacing/>
        <w:jc w:val="center"/>
        <w:rPr>
          <w:rFonts w:ascii="Times New Roman" w:hAnsi="Times New Roman" w:cs="Times New Roman"/>
          <w:sz w:val="28"/>
          <w:szCs w:val="28"/>
        </w:rPr>
      </w:pPr>
      <w:proofErr w:type="spellStart"/>
      <w:r w:rsidRPr="00BB6380">
        <w:rPr>
          <w:rFonts w:ascii="Times New Roman" w:hAnsi="Times New Roman" w:cs="Times New Roman"/>
          <w:sz w:val="28"/>
          <w:szCs w:val="28"/>
        </w:rPr>
        <w:t>Fin</w:t>
      </w:r>
      <w:proofErr w:type="spellEnd"/>
      <w:r w:rsidRPr="00BB6380">
        <w:rPr>
          <w:rFonts w:ascii="Times New Roman" w:hAnsi="Times New Roman" w:cs="Times New Roman"/>
          <w:sz w:val="28"/>
          <w:szCs w:val="28"/>
        </w:rPr>
        <w:t xml:space="preserve"> = K/ L x 100%,</w:t>
      </w:r>
    </w:p>
    <w:p w:rsidR="00BB6380" w:rsidRPr="00BB6380" w:rsidRDefault="00BB6380" w:rsidP="00BB6380">
      <w:pPr>
        <w:pStyle w:val="ConsPlusNormal"/>
        <w:ind w:firstLine="540"/>
        <w:contextualSpacing/>
        <w:jc w:val="both"/>
        <w:rPr>
          <w:rFonts w:ascii="Times New Roman" w:hAnsi="Times New Roman" w:cs="Times New Roman"/>
          <w:sz w:val="28"/>
          <w:szCs w:val="28"/>
        </w:rPr>
      </w:pPr>
      <w:r w:rsidRPr="00BB6380">
        <w:rPr>
          <w:rFonts w:ascii="Times New Roman" w:hAnsi="Times New Roman" w:cs="Times New Roman"/>
          <w:sz w:val="28"/>
          <w:szCs w:val="28"/>
        </w:rPr>
        <w:t>где:</w:t>
      </w:r>
    </w:p>
    <w:p w:rsidR="00BB6380" w:rsidRPr="00BB6380" w:rsidRDefault="00BB6380" w:rsidP="00BB6380">
      <w:pPr>
        <w:pStyle w:val="ConsPlusNormal"/>
        <w:spacing w:before="200"/>
        <w:ind w:firstLine="540"/>
        <w:contextualSpacing/>
        <w:jc w:val="both"/>
        <w:rPr>
          <w:rFonts w:ascii="Times New Roman" w:hAnsi="Times New Roman" w:cs="Times New Roman"/>
          <w:sz w:val="28"/>
          <w:szCs w:val="28"/>
        </w:rPr>
      </w:pPr>
      <w:proofErr w:type="spellStart"/>
      <w:r w:rsidRPr="00BB6380">
        <w:rPr>
          <w:rFonts w:ascii="Times New Roman" w:hAnsi="Times New Roman" w:cs="Times New Roman"/>
          <w:sz w:val="28"/>
          <w:szCs w:val="28"/>
        </w:rPr>
        <w:t>Fin</w:t>
      </w:r>
      <w:proofErr w:type="spellEnd"/>
      <w:r w:rsidRPr="00BB6380">
        <w:rPr>
          <w:rFonts w:ascii="Times New Roman" w:hAnsi="Times New Roman" w:cs="Times New Roman"/>
          <w:sz w:val="28"/>
          <w:szCs w:val="28"/>
        </w:rPr>
        <w:t xml:space="preserve"> - оценка кассового исполнения муниципальной программы (подпрогра</w:t>
      </w:r>
      <w:r w:rsidRPr="00BB6380">
        <w:rPr>
          <w:rFonts w:ascii="Times New Roman" w:hAnsi="Times New Roman" w:cs="Times New Roman"/>
          <w:sz w:val="28"/>
          <w:szCs w:val="28"/>
        </w:rPr>
        <w:t>м</w:t>
      </w:r>
      <w:r w:rsidRPr="00BB6380">
        <w:rPr>
          <w:rFonts w:ascii="Times New Roman" w:hAnsi="Times New Roman" w:cs="Times New Roman"/>
          <w:sz w:val="28"/>
          <w:szCs w:val="28"/>
        </w:rPr>
        <w:t>мы);</w:t>
      </w:r>
    </w:p>
    <w:p w:rsidR="00BB6380" w:rsidRPr="00BB6380" w:rsidRDefault="00BB6380" w:rsidP="00BB6380">
      <w:pPr>
        <w:pStyle w:val="ConsPlusNormal"/>
        <w:spacing w:before="200"/>
        <w:ind w:firstLine="540"/>
        <w:contextualSpacing/>
        <w:jc w:val="both"/>
        <w:rPr>
          <w:rFonts w:ascii="Times New Roman" w:hAnsi="Times New Roman" w:cs="Times New Roman"/>
          <w:sz w:val="28"/>
          <w:szCs w:val="28"/>
        </w:rPr>
      </w:pPr>
      <w:r w:rsidRPr="00BB6380">
        <w:rPr>
          <w:rFonts w:ascii="Times New Roman" w:hAnsi="Times New Roman" w:cs="Times New Roman"/>
          <w:sz w:val="28"/>
          <w:szCs w:val="28"/>
        </w:rPr>
        <w:t>K - фактический объем финансовых ресурсов, направленный на реализацию мероприятий муниципальной программы (подпрограммы) из всех источников ф</w:t>
      </w:r>
      <w:r w:rsidRPr="00BB6380">
        <w:rPr>
          <w:rFonts w:ascii="Times New Roman" w:hAnsi="Times New Roman" w:cs="Times New Roman"/>
          <w:sz w:val="28"/>
          <w:szCs w:val="28"/>
        </w:rPr>
        <w:t>и</w:t>
      </w:r>
      <w:r w:rsidRPr="00BB6380">
        <w:rPr>
          <w:rFonts w:ascii="Times New Roman" w:hAnsi="Times New Roman" w:cs="Times New Roman"/>
          <w:sz w:val="28"/>
          <w:szCs w:val="28"/>
        </w:rPr>
        <w:t>нансирования;</w:t>
      </w:r>
    </w:p>
    <w:p w:rsidR="00BB6380" w:rsidRPr="00BB6380" w:rsidRDefault="00BB6380" w:rsidP="00BB6380">
      <w:pPr>
        <w:pStyle w:val="ConsPlusNormal"/>
        <w:spacing w:before="200"/>
        <w:ind w:firstLine="540"/>
        <w:contextualSpacing/>
        <w:jc w:val="both"/>
        <w:rPr>
          <w:rFonts w:ascii="Times New Roman" w:hAnsi="Times New Roman" w:cs="Times New Roman"/>
          <w:sz w:val="28"/>
          <w:szCs w:val="28"/>
        </w:rPr>
      </w:pPr>
      <w:r w:rsidRPr="00BB6380">
        <w:rPr>
          <w:rFonts w:ascii="Times New Roman" w:hAnsi="Times New Roman" w:cs="Times New Roman"/>
          <w:sz w:val="28"/>
          <w:szCs w:val="28"/>
        </w:rPr>
        <w:t>L - объем бюджетных ассигнований согласно сводной бюджетной росписи по состоянию на 31 декабря отчетного года.</w:t>
      </w:r>
    </w:p>
    <w:p w:rsidR="00BB6380" w:rsidRPr="00BB6380" w:rsidRDefault="00BB6380" w:rsidP="00BB6380">
      <w:pPr>
        <w:pStyle w:val="ConsPlusNormal"/>
        <w:spacing w:before="200"/>
        <w:ind w:firstLine="540"/>
        <w:contextualSpacing/>
        <w:jc w:val="both"/>
        <w:rPr>
          <w:rFonts w:ascii="Times New Roman" w:hAnsi="Times New Roman" w:cs="Times New Roman"/>
          <w:sz w:val="28"/>
          <w:szCs w:val="28"/>
        </w:rPr>
      </w:pPr>
      <w:r w:rsidRPr="00BB6380">
        <w:rPr>
          <w:rFonts w:ascii="Times New Roman" w:hAnsi="Times New Roman" w:cs="Times New Roman"/>
          <w:sz w:val="28"/>
          <w:szCs w:val="28"/>
        </w:rPr>
        <w:t>1.3. Оценка деятельности ответственных исполнителей в части, касающейся разработки и реализации муниципальных программ, определяется по следующей формуле:</w:t>
      </w:r>
    </w:p>
    <w:p w:rsidR="00BB6380" w:rsidRPr="00BB6380" w:rsidRDefault="00BB6380" w:rsidP="00BB6380">
      <w:pPr>
        <w:pStyle w:val="ConsPlusNormal"/>
        <w:contextualSpacing/>
        <w:jc w:val="center"/>
        <w:rPr>
          <w:rFonts w:ascii="Times New Roman" w:hAnsi="Times New Roman" w:cs="Times New Roman"/>
          <w:sz w:val="28"/>
          <w:szCs w:val="28"/>
          <w:lang w:val="en-US"/>
        </w:rPr>
      </w:pPr>
      <w:proofErr w:type="spellStart"/>
      <w:r w:rsidRPr="00BB6380">
        <w:rPr>
          <w:rFonts w:ascii="Times New Roman" w:hAnsi="Times New Roman" w:cs="Times New Roman"/>
          <w:sz w:val="28"/>
          <w:szCs w:val="28"/>
          <w:lang w:val="en-US"/>
        </w:rPr>
        <w:t>Mer</w:t>
      </w:r>
      <w:proofErr w:type="spellEnd"/>
      <w:r w:rsidRPr="00BB6380">
        <w:rPr>
          <w:rFonts w:ascii="Times New Roman" w:hAnsi="Times New Roman" w:cs="Times New Roman"/>
          <w:sz w:val="28"/>
          <w:szCs w:val="28"/>
          <w:lang w:val="en-US"/>
        </w:rPr>
        <w:t xml:space="preserve"> = Mf / Mp x </w:t>
      </w:r>
      <w:proofErr w:type="spellStart"/>
      <w:r w:rsidRPr="00BB6380">
        <w:rPr>
          <w:rFonts w:ascii="Times New Roman" w:hAnsi="Times New Roman" w:cs="Times New Roman"/>
          <w:sz w:val="28"/>
          <w:szCs w:val="28"/>
          <w:lang w:val="en-US"/>
        </w:rPr>
        <w:t>kl</w:t>
      </w:r>
      <w:proofErr w:type="spellEnd"/>
      <w:r w:rsidRPr="00BB6380">
        <w:rPr>
          <w:rFonts w:ascii="Times New Roman" w:hAnsi="Times New Roman" w:cs="Times New Roman"/>
          <w:sz w:val="28"/>
          <w:szCs w:val="28"/>
          <w:lang w:val="en-US"/>
        </w:rPr>
        <w:t xml:space="preserve"> x 100%,</w:t>
      </w:r>
    </w:p>
    <w:p w:rsidR="00BB6380" w:rsidRPr="00BB6380" w:rsidRDefault="00BB6380" w:rsidP="00BB6380">
      <w:pPr>
        <w:pStyle w:val="ConsPlusNormal"/>
        <w:ind w:firstLine="540"/>
        <w:contextualSpacing/>
        <w:jc w:val="both"/>
        <w:rPr>
          <w:rFonts w:ascii="Times New Roman" w:hAnsi="Times New Roman" w:cs="Times New Roman"/>
          <w:sz w:val="28"/>
          <w:szCs w:val="28"/>
        </w:rPr>
      </w:pPr>
      <w:r w:rsidRPr="00BB6380">
        <w:rPr>
          <w:rFonts w:ascii="Times New Roman" w:hAnsi="Times New Roman" w:cs="Times New Roman"/>
          <w:sz w:val="28"/>
          <w:szCs w:val="28"/>
        </w:rPr>
        <w:t>где:</w:t>
      </w:r>
    </w:p>
    <w:p w:rsidR="00BB6380" w:rsidRPr="00BB6380" w:rsidRDefault="00BB6380" w:rsidP="00BB6380">
      <w:pPr>
        <w:pStyle w:val="ConsPlusNormal"/>
        <w:spacing w:before="200"/>
        <w:ind w:firstLine="540"/>
        <w:contextualSpacing/>
        <w:jc w:val="both"/>
        <w:rPr>
          <w:rFonts w:ascii="Times New Roman" w:hAnsi="Times New Roman" w:cs="Times New Roman"/>
          <w:sz w:val="28"/>
          <w:szCs w:val="28"/>
        </w:rPr>
      </w:pPr>
      <w:proofErr w:type="spellStart"/>
      <w:r w:rsidRPr="00BB6380">
        <w:rPr>
          <w:rFonts w:ascii="Times New Roman" w:hAnsi="Times New Roman" w:cs="Times New Roman"/>
          <w:sz w:val="28"/>
          <w:szCs w:val="28"/>
        </w:rPr>
        <w:t>Mer</w:t>
      </w:r>
      <w:proofErr w:type="spellEnd"/>
      <w:r w:rsidRPr="00BB6380">
        <w:rPr>
          <w:rFonts w:ascii="Times New Roman" w:hAnsi="Times New Roman" w:cs="Times New Roman"/>
          <w:sz w:val="28"/>
          <w:szCs w:val="28"/>
        </w:rPr>
        <w:t xml:space="preserve"> - оценка деятельности ответственных исполнителей в части, касающейся разработки и реализации муниципальных программ;</w:t>
      </w:r>
    </w:p>
    <w:p w:rsidR="00BB6380" w:rsidRPr="00BB6380" w:rsidRDefault="00BB6380" w:rsidP="00BB6380">
      <w:pPr>
        <w:pStyle w:val="ConsPlusNormal"/>
        <w:spacing w:before="200"/>
        <w:ind w:firstLine="540"/>
        <w:contextualSpacing/>
        <w:jc w:val="both"/>
        <w:rPr>
          <w:rFonts w:ascii="Times New Roman" w:hAnsi="Times New Roman" w:cs="Times New Roman"/>
          <w:sz w:val="28"/>
          <w:szCs w:val="28"/>
        </w:rPr>
      </w:pPr>
      <w:proofErr w:type="spellStart"/>
      <w:r w:rsidRPr="00BB6380">
        <w:rPr>
          <w:rFonts w:ascii="Times New Roman" w:hAnsi="Times New Roman" w:cs="Times New Roman"/>
          <w:sz w:val="28"/>
          <w:szCs w:val="28"/>
        </w:rPr>
        <w:t>Mf</w:t>
      </w:r>
      <w:proofErr w:type="spellEnd"/>
      <w:r w:rsidRPr="00BB6380">
        <w:rPr>
          <w:rFonts w:ascii="Times New Roman" w:hAnsi="Times New Roman" w:cs="Times New Roman"/>
          <w:sz w:val="28"/>
          <w:szCs w:val="28"/>
        </w:rPr>
        <w:t xml:space="preserve"> - количество мероприятий, по которым осуществлялось финансирование за счет всех источников в отчетном периоде;</w:t>
      </w:r>
    </w:p>
    <w:p w:rsidR="00BB6380" w:rsidRPr="00BB6380" w:rsidRDefault="00BB6380" w:rsidP="00BB6380">
      <w:pPr>
        <w:pStyle w:val="ConsPlusNormal"/>
        <w:spacing w:before="200"/>
        <w:ind w:firstLine="540"/>
        <w:contextualSpacing/>
        <w:jc w:val="both"/>
        <w:rPr>
          <w:rFonts w:ascii="Times New Roman" w:hAnsi="Times New Roman" w:cs="Times New Roman"/>
          <w:sz w:val="28"/>
          <w:szCs w:val="28"/>
        </w:rPr>
      </w:pPr>
      <w:proofErr w:type="spellStart"/>
      <w:r w:rsidRPr="00BB6380">
        <w:rPr>
          <w:rFonts w:ascii="Times New Roman" w:hAnsi="Times New Roman" w:cs="Times New Roman"/>
          <w:sz w:val="28"/>
          <w:szCs w:val="28"/>
        </w:rPr>
        <w:t>Mp</w:t>
      </w:r>
      <w:proofErr w:type="spellEnd"/>
      <w:r w:rsidRPr="00BB6380">
        <w:rPr>
          <w:rFonts w:ascii="Times New Roman" w:hAnsi="Times New Roman" w:cs="Times New Roman"/>
          <w:sz w:val="28"/>
          <w:szCs w:val="28"/>
        </w:rPr>
        <w:t xml:space="preserve"> - количество мероприятий, запланированных к финансированию за счет всех источников на соответствующий отчетный период;</w:t>
      </w:r>
    </w:p>
    <w:p w:rsidR="00BB6380" w:rsidRPr="00BB6380" w:rsidRDefault="00BB6380" w:rsidP="00BB6380">
      <w:pPr>
        <w:pStyle w:val="ConsPlusNormal"/>
        <w:spacing w:before="200"/>
        <w:ind w:firstLine="540"/>
        <w:contextualSpacing/>
        <w:jc w:val="both"/>
        <w:rPr>
          <w:rFonts w:ascii="Times New Roman" w:hAnsi="Times New Roman" w:cs="Times New Roman"/>
          <w:sz w:val="28"/>
          <w:szCs w:val="28"/>
        </w:rPr>
      </w:pPr>
      <w:proofErr w:type="spellStart"/>
      <w:r w:rsidRPr="00BB6380">
        <w:rPr>
          <w:rFonts w:ascii="Times New Roman" w:hAnsi="Times New Roman" w:cs="Times New Roman"/>
          <w:sz w:val="28"/>
          <w:szCs w:val="28"/>
        </w:rPr>
        <w:t>kl</w:t>
      </w:r>
      <w:proofErr w:type="spellEnd"/>
      <w:r w:rsidRPr="00BB6380">
        <w:rPr>
          <w:rFonts w:ascii="Times New Roman" w:hAnsi="Times New Roman" w:cs="Times New Roman"/>
          <w:sz w:val="28"/>
          <w:szCs w:val="28"/>
        </w:rPr>
        <w:t xml:space="preserve"> = 1, если плановый объем финансовых ресурсов муниципальной программы (подпрограммы) из всех источников на отчетный год приведен в соответствие с решением о бюджете в установленные </w:t>
      </w:r>
      <w:hyperlink r:id="rId11">
        <w:r w:rsidRPr="00BB6380">
          <w:rPr>
            <w:rFonts w:ascii="Times New Roman" w:hAnsi="Times New Roman" w:cs="Times New Roman"/>
            <w:color w:val="0000FF"/>
            <w:sz w:val="28"/>
            <w:szCs w:val="28"/>
          </w:rPr>
          <w:t>статьей 179</w:t>
        </w:r>
      </w:hyperlink>
      <w:r w:rsidRPr="00BB6380">
        <w:rPr>
          <w:rFonts w:ascii="Times New Roman" w:hAnsi="Times New Roman" w:cs="Times New Roman"/>
          <w:sz w:val="28"/>
          <w:szCs w:val="28"/>
        </w:rPr>
        <w:t xml:space="preserve"> Бюджетного кодекса Росси</w:t>
      </w:r>
      <w:r w:rsidRPr="00BB6380">
        <w:rPr>
          <w:rFonts w:ascii="Times New Roman" w:hAnsi="Times New Roman" w:cs="Times New Roman"/>
          <w:sz w:val="28"/>
          <w:szCs w:val="28"/>
        </w:rPr>
        <w:t>й</w:t>
      </w:r>
      <w:r w:rsidRPr="00BB6380">
        <w:rPr>
          <w:rFonts w:ascii="Times New Roman" w:hAnsi="Times New Roman" w:cs="Times New Roman"/>
          <w:sz w:val="28"/>
          <w:szCs w:val="28"/>
        </w:rPr>
        <w:t>ской Федерации сроки;</w:t>
      </w:r>
    </w:p>
    <w:p w:rsidR="00BB6380" w:rsidRPr="00BB6380" w:rsidRDefault="00BB6380" w:rsidP="00BB6380">
      <w:pPr>
        <w:pStyle w:val="ConsPlusNormal"/>
        <w:spacing w:before="200"/>
        <w:ind w:firstLine="540"/>
        <w:contextualSpacing/>
        <w:jc w:val="both"/>
        <w:rPr>
          <w:rFonts w:ascii="Times New Roman" w:hAnsi="Times New Roman" w:cs="Times New Roman"/>
          <w:sz w:val="28"/>
          <w:szCs w:val="28"/>
        </w:rPr>
      </w:pPr>
      <w:proofErr w:type="spellStart"/>
      <w:r w:rsidRPr="00BB6380">
        <w:rPr>
          <w:rFonts w:ascii="Times New Roman" w:hAnsi="Times New Roman" w:cs="Times New Roman"/>
          <w:sz w:val="28"/>
          <w:szCs w:val="28"/>
        </w:rPr>
        <w:t>kl</w:t>
      </w:r>
      <w:proofErr w:type="spellEnd"/>
      <w:r w:rsidRPr="00BB6380">
        <w:rPr>
          <w:rFonts w:ascii="Times New Roman" w:hAnsi="Times New Roman" w:cs="Times New Roman"/>
          <w:sz w:val="28"/>
          <w:szCs w:val="28"/>
        </w:rPr>
        <w:t xml:space="preserve"> = 0,9, если плановый объем финансовых ресурсов муниципальной програ</w:t>
      </w:r>
      <w:r w:rsidRPr="00BB6380">
        <w:rPr>
          <w:rFonts w:ascii="Times New Roman" w:hAnsi="Times New Roman" w:cs="Times New Roman"/>
          <w:sz w:val="28"/>
          <w:szCs w:val="28"/>
        </w:rPr>
        <w:t>м</w:t>
      </w:r>
      <w:r w:rsidRPr="00BB6380">
        <w:rPr>
          <w:rFonts w:ascii="Times New Roman" w:hAnsi="Times New Roman" w:cs="Times New Roman"/>
          <w:sz w:val="28"/>
          <w:szCs w:val="28"/>
        </w:rPr>
        <w:t>мы (подпрограммы) из всех источников на отчетный год не приведен в соответс</w:t>
      </w:r>
      <w:r w:rsidRPr="00BB6380">
        <w:rPr>
          <w:rFonts w:ascii="Times New Roman" w:hAnsi="Times New Roman" w:cs="Times New Roman"/>
          <w:sz w:val="28"/>
          <w:szCs w:val="28"/>
        </w:rPr>
        <w:t>т</w:t>
      </w:r>
      <w:r w:rsidRPr="00BB6380">
        <w:rPr>
          <w:rFonts w:ascii="Times New Roman" w:hAnsi="Times New Roman" w:cs="Times New Roman"/>
          <w:sz w:val="28"/>
          <w:szCs w:val="28"/>
        </w:rPr>
        <w:t xml:space="preserve">вие с решением о бюджете в установленные </w:t>
      </w:r>
      <w:hyperlink r:id="rId12">
        <w:r w:rsidRPr="00BB6380">
          <w:rPr>
            <w:rFonts w:ascii="Times New Roman" w:hAnsi="Times New Roman" w:cs="Times New Roman"/>
            <w:color w:val="0000FF"/>
            <w:sz w:val="28"/>
            <w:szCs w:val="28"/>
          </w:rPr>
          <w:t>статьей 179</w:t>
        </w:r>
      </w:hyperlink>
      <w:r w:rsidRPr="00BB6380">
        <w:rPr>
          <w:rFonts w:ascii="Times New Roman" w:hAnsi="Times New Roman" w:cs="Times New Roman"/>
          <w:sz w:val="28"/>
          <w:szCs w:val="28"/>
        </w:rPr>
        <w:t xml:space="preserve"> Бюджетного кодекса Ро</w:t>
      </w:r>
      <w:r w:rsidRPr="00BB6380">
        <w:rPr>
          <w:rFonts w:ascii="Times New Roman" w:hAnsi="Times New Roman" w:cs="Times New Roman"/>
          <w:sz w:val="28"/>
          <w:szCs w:val="28"/>
        </w:rPr>
        <w:t>с</w:t>
      </w:r>
      <w:r w:rsidRPr="00BB6380">
        <w:rPr>
          <w:rFonts w:ascii="Times New Roman" w:hAnsi="Times New Roman" w:cs="Times New Roman"/>
          <w:sz w:val="28"/>
          <w:szCs w:val="28"/>
        </w:rPr>
        <w:t>сийской Федерации сроки.</w:t>
      </w:r>
    </w:p>
    <w:p w:rsidR="00BB6380" w:rsidRPr="00BB6380" w:rsidRDefault="00BB6380" w:rsidP="00BB6380">
      <w:pPr>
        <w:pStyle w:val="ConsPlusNormal"/>
        <w:spacing w:before="200"/>
        <w:ind w:firstLine="540"/>
        <w:contextualSpacing/>
        <w:jc w:val="both"/>
        <w:rPr>
          <w:rFonts w:ascii="Times New Roman" w:hAnsi="Times New Roman" w:cs="Times New Roman"/>
          <w:sz w:val="28"/>
          <w:szCs w:val="28"/>
        </w:rPr>
      </w:pPr>
      <w:r w:rsidRPr="00BB6380">
        <w:rPr>
          <w:rFonts w:ascii="Times New Roman" w:hAnsi="Times New Roman" w:cs="Times New Roman"/>
          <w:sz w:val="28"/>
          <w:szCs w:val="28"/>
        </w:rPr>
        <w:t>1.4. Комплексная оценка эффективности реализации муниципальной програ</w:t>
      </w:r>
      <w:r w:rsidRPr="00BB6380">
        <w:rPr>
          <w:rFonts w:ascii="Times New Roman" w:hAnsi="Times New Roman" w:cs="Times New Roman"/>
          <w:sz w:val="28"/>
          <w:szCs w:val="28"/>
        </w:rPr>
        <w:t>м</w:t>
      </w:r>
      <w:r w:rsidRPr="00BB6380">
        <w:rPr>
          <w:rFonts w:ascii="Times New Roman" w:hAnsi="Times New Roman" w:cs="Times New Roman"/>
          <w:sz w:val="28"/>
          <w:szCs w:val="28"/>
        </w:rPr>
        <w:t>мы (далее - "комплексная оценка") производится по следующей формуле:</w:t>
      </w:r>
    </w:p>
    <w:p w:rsidR="00BB6380" w:rsidRPr="00BB6380" w:rsidRDefault="00BB6380" w:rsidP="00BB6380">
      <w:pPr>
        <w:pStyle w:val="ConsPlusNormal"/>
        <w:contextualSpacing/>
        <w:jc w:val="center"/>
        <w:rPr>
          <w:rFonts w:ascii="Times New Roman" w:hAnsi="Times New Roman" w:cs="Times New Roman"/>
          <w:sz w:val="28"/>
          <w:szCs w:val="28"/>
          <w:lang w:val="en-US"/>
        </w:rPr>
      </w:pPr>
      <w:r w:rsidRPr="00BB6380">
        <w:rPr>
          <w:rFonts w:ascii="Times New Roman" w:hAnsi="Times New Roman" w:cs="Times New Roman"/>
          <w:sz w:val="28"/>
          <w:szCs w:val="28"/>
          <w:lang w:val="en-US"/>
        </w:rPr>
        <w:t xml:space="preserve">O = </w:t>
      </w:r>
      <w:proofErr w:type="spellStart"/>
      <w:r w:rsidRPr="00BB6380">
        <w:rPr>
          <w:rFonts w:ascii="Times New Roman" w:hAnsi="Times New Roman" w:cs="Times New Roman"/>
          <w:sz w:val="28"/>
          <w:szCs w:val="28"/>
          <w:lang w:val="en-US"/>
        </w:rPr>
        <w:t>Cel</w:t>
      </w:r>
      <w:proofErr w:type="spellEnd"/>
      <w:r w:rsidRPr="00BB6380">
        <w:rPr>
          <w:rFonts w:ascii="Times New Roman" w:hAnsi="Times New Roman" w:cs="Times New Roman"/>
          <w:sz w:val="28"/>
          <w:szCs w:val="28"/>
          <w:lang w:val="en-US"/>
        </w:rPr>
        <w:t xml:space="preserve"> x 0</w:t>
      </w:r>
      <w:proofErr w:type="gramStart"/>
      <w:r w:rsidRPr="00BB6380">
        <w:rPr>
          <w:rFonts w:ascii="Times New Roman" w:hAnsi="Times New Roman" w:cs="Times New Roman"/>
          <w:sz w:val="28"/>
          <w:szCs w:val="28"/>
          <w:lang w:val="en-US"/>
        </w:rPr>
        <w:t>,5</w:t>
      </w:r>
      <w:proofErr w:type="gramEnd"/>
      <w:r w:rsidRPr="00BB6380">
        <w:rPr>
          <w:rFonts w:ascii="Times New Roman" w:hAnsi="Times New Roman" w:cs="Times New Roman"/>
          <w:sz w:val="28"/>
          <w:szCs w:val="28"/>
          <w:lang w:val="en-US"/>
        </w:rPr>
        <w:t xml:space="preserve"> + Fin x 0,25 + </w:t>
      </w:r>
      <w:proofErr w:type="spellStart"/>
      <w:r w:rsidRPr="00BB6380">
        <w:rPr>
          <w:rFonts w:ascii="Times New Roman" w:hAnsi="Times New Roman" w:cs="Times New Roman"/>
          <w:sz w:val="28"/>
          <w:szCs w:val="28"/>
          <w:lang w:val="en-US"/>
        </w:rPr>
        <w:t>Mer</w:t>
      </w:r>
      <w:proofErr w:type="spellEnd"/>
      <w:r w:rsidRPr="00BB6380">
        <w:rPr>
          <w:rFonts w:ascii="Times New Roman" w:hAnsi="Times New Roman" w:cs="Times New Roman"/>
          <w:sz w:val="28"/>
          <w:szCs w:val="28"/>
          <w:lang w:val="en-US"/>
        </w:rPr>
        <w:t xml:space="preserve"> x 0,25,</w:t>
      </w:r>
    </w:p>
    <w:p w:rsidR="00BB6380" w:rsidRPr="00BB6380" w:rsidRDefault="00BB6380" w:rsidP="00BB6380">
      <w:pPr>
        <w:pStyle w:val="ConsPlusNormal"/>
        <w:ind w:firstLine="540"/>
        <w:contextualSpacing/>
        <w:jc w:val="both"/>
        <w:rPr>
          <w:rFonts w:ascii="Times New Roman" w:hAnsi="Times New Roman" w:cs="Times New Roman"/>
          <w:sz w:val="28"/>
          <w:szCs w:val="28"/>
        </w:rPr>
      </w:pPr>
      <w:r w:rsidRPr="00BB6380">
        <w:rPr>
          <w:rFonts w:ascii="Times New Roman" w:hAnsi="Times New Roman" w:cs="Times New Roman"/>
          <w:sz w:val="28"/>
          <w:szCs w:val="28"/>
        </w:rPr>
        <w:t>где:</w:t>
      </w:r>
    </w:p>
    <w:p w:rsidR="00BB6380" w:rsidRPr="00BB6380" w:rsidRDefault="00BB6380" w:rsidP="00BB6380">
      <w:pPr>
        <w:pStyle w:val="ConsPlusNormal"/>
        <w:spacing w:before="200"/>
        <w:ind w:firstLine="540"/>
        <w:contextualSpacing/>
        <w:jc w:val="both"/>
        <w:rPr>
          <w:rFonts w:ascii="Times New Roman" w:hAnsi="Times New Roman" w:cs="Times New Roman"/>
          <w:sz w:val="28"/>
          <w:szCs w:val="28"/>
        </w:rPr>
      </w:pPr>
      <w:r w:rsidRPr="00BB6380">
        <w:rPr>
          <w:rFonts w:ascii="Times New Roman" w:hAnsi="Times New Roman" w:cs="Times New Roman"/>
          <w:sz w:val="28"/>
          <w:szCs w:val="28"/>
        </w:rPr>
        <w:t>O - комплексная оценка.</w:t>
      </w:r>
    </w:p>
    <w:p w:rsidR="00BB6380" w:rsidRPr="00BB6380" w:rsidRDefault="00BB6380" w:rsidP="00BB6380">
      <w:pPr>
        <w:pStyle w:val="ConsPlusNormal"/>
        <w:spacing w:before="200"/>
        <w:ind w:firstLine="540"/>
        <w:contextualSpacing/>
        <w:jc w:val="both"/>
        <w:rPr>
          <w:rFonts w:ascii="Times New Roman" w:hAnsi="Times New Roman" w:cs="Times New Roman"/>
          <w:sz w:val="28"/>
          <w:szCs w:val="28"/>
        </w:rPr>
      </w:pPr>
      <w:r w:rsidRPr="00BB6380">
        <w:rPr>
          <w:rFonts w:ascii="Times New Roman" w:hAnsi="Times New Roman" w:cs="Times New Roman"/>
          <w:sz w:val="28"/>
          <w:szCs w:val="28"/>
        </w:rPr>
        <w:t>2. Реализация муниципальной программы может характеризоваться:</w:t>
      </w:r>
    </w:p>
    <w:p w:rsidR="00BB6380" w:rsidRPr="00BB6380" w:rsidRDefault="00BB6380" w:rsidP="00BB6380">
      <w:pPr>
        <w:pStyle w:val="ConsPlusNormal"/>
        <w:spacing w:before="200"/>
        <w:ind w:firstLine="540"/>
        <w:contextualSpacing/>
        <w:jc w:val="both"/>
        <w:rPr>
          <w:rFonts w:ascii="Times New Roman" w:hAnsi="Times New Roman" w:cs="Times New Roman"/>
          <w:sz w:val="28"/>
          <w:szCs w:val="28"/>
        </w:rPr>
      </w:pPr>
      <w:r w:rsidRPr="00BB6380">
        <w:rPr>
          <w:rFonts w:ascii="Times New Roman" w:hAnsi="Times New Roman" w:cs="Times New Roman"/>
          <w:sz w:val="28"/>
          <w:szCs w:val="28"/>
        </w:rPr>
        <w:t>высоким уровнем эффективности;</w:t>
      </w:r>
    </w:p>
    <w:p w:rsidR="00BB6380" w:rsidRPr="00BB6380" w:rsidRDefault="00BB6380" w:rsidP="00BB6380">
      <w:pPr>
        <w:pStyle w:val="ConsPlusNormal"/>
        <w:spacing w:before="200"/>
        <w:ind w:firstLine="540"/>
        <w:contextualSpacing/>
        <w:jc w:val="both"/>
        <w:rPr>
          <w:rFonts w:ascii="Times New Roman" w:hAnsi="Times New Roman" w:cs="Times New Roman"/>
          <w:sz w:val="28"/>
          <w:szCs w:val="28"/>
        </w:rPr>
      </w:pPr>
      <w:r w:rsidRPr="00BB6380">
        <w:rPr>
          <w:rFonts w:ascii="Times New Roman" w:hAnsi="Times New Roman" w:cs="Times New Roman"/>
          <w:sz w:val="28"/>
          <w:szCs w:val="28"/>
        </w:rPr>
        <w:t>средним уровнем эффективности;</w:t>
      </w:r>
    </w:p>
    <w:p w:rsidR="00BB6380" w:rsidRPr="00BB6380" w:rsidRDefault="00BB6380" w:rsidP="00BB6380">
      <w:pPr>
        <w:pStyle w:val="ConsPlusNormal"/>
        <w:spacing w:before="200"/>
        <w:ind w:firstLine="540"/>
        <w:contextualSpacing/>
        <w:jc w:val="both"/>
        <w:rPr>
          <w:rFonts w:ascii="Times New Roman" w:hAnsi="Times New Roman" w:cs="Times New Roman"/>
          <w:sz w:val="28"/>
          <w:szCs w:val="28"/>
        </w:rPr>
      </w:pPr>
      <w:r w:rsidRPr="00BB6380">
        <w:rPr>
          <w:rFonts w:ascii="Times New Roman" w:hAnsi="Times New Roman" w:cs="Times New Roman"/>
          <w:sz w:val="28"/>
          <w:szCs w:val="28"/>
        </w:rPr>
        <w:t>низким уровнем эффективности.</w:t>
      </w:r>
    </w:p>
    <w:p w:rsidR="00BB6380" w:rsidRPr="00BB6380" w:rsidRDefault="00BB6380" w:rsidP="00BB6380">
      <w:pPr>
        <w:pStyle w:val="ConsPlusNormal"/>
        <w:spacing w:before="200"/>
        <w:ind w:firstLine="540"/>
        <w:contextualSpacing/>
        <w:jc w:val="both"/>
        <w:rPr>
          <w:rFonts w:ascii="Times New Roman" w:hAnsi="Times New Roman" w:cs="Times New Roman"/>
          <w:sz w:val="28"/>
          <w:szCs w:val="28"/>
        </w:rPr>
      </w:pPr>
      <w:r w:rsidRPr="00BB6380">
        <w:rPr>
          <w:rFonts w:ascii="Times New Roman" w:hAnsi="Times New Roman" w:cs="Times New Roman"/>
          <w:sz w:val="28"/>
          <w:szCs w:val="28"/>
        </w:rPr>
        <w:t>3. Муниципальная программа считается реализуемой с высоким уровнем э</w:t>
      </w:r>
      <w:r w:rsidRPr="00BB6380">
        <w:rPr>
          <w:rFonts w:ascii="Times New Roman" w:hAnsi="Times New Roman" w:cs="Times New Roman"/>
          <w:sz w:val="28"/>
          <w:szCs w:val="28"/>
        </w:rPr>
        <w:t>ф</w:t>
      </w:r>
      <w:r w:rsidRPr="00BB6380">
        <w:rPr>
          <w:rFonts w:ascii="Times New Roman" w:hAnsi="Times New Roman" w:cs="Times New Roman"/>
          <w:sz w:val="28"/>
          <w:szCs w:val="28"/>
        </w:rPr>
        <w:t>фективности, если комплексная оценка составляет 90% и более.</w:t>
      </w:r>
    </w:p>
    <w:p w:rsidR="00BB6380" w:rsidRPr="00BB6380" w:rsidRDefault="00BB6380" w:rsidP="00BB6380">
      <w:pPr>
        <w:pStyle w:val="ConsPlusNormal"/>
        <w:spacing w:before="200"/>
        <w:ind w:firstLine="540"/>
        <w:contextualSpacing/>
        <w:jc w:val="both"/>
        <w:rPr>
          <w:rFonts w:ascii="Times New Roman" w:hAnsi="Times New Roman" w:cs="Times New Roman"/>
          <w:sz w:val="28"/>
          <w:szCs w:val="28"/>
        </w:rPr>
      </w:pPr>
      <w:r w:rsidRPr="00BB6380">
        <w:rPr>
          <w:rFonts w:ascii="Times New Roman" w:hAnsi="Times New Roman" w:cs="Times New Roman"/>
          <w:sz w:val="28"/>
          <w:szCs w:val="28"/>
        </w:rPr>
        <w:t>Муниципальная программа считается реализуемой со средним уровнем э</w:t>
      </w:r>
      <w:r w:rsidRPr="00BB6380">
        <w:rPr>
          <w:rFonts w:ascii="Times New Roman" w:hAnsi="Times New Roman" w:cs="Times New Roman"/>
          <w:sz w:val="28"/>
          <w:szCs w:val="28"/>
        </w:rPr>
        <w:t>ф</w:t>
      </w:r>
      <w:r w:rsidRPr="00BB6380">
        <w:rPr>
          <w:rFonts w:ascii="Times New Roman" w:hAnsi="Times New Roman" w:cs="Times New Roman"/>
          <w:sz w:val="28"/>
          <w:szCs w:val="28"/>
        </w:rPr>
        <w:t>фективности, если комплексная оценка находится в интервале от 50% до 90%.</w:t>
      </w:r>
    </w:p>
    <w:p w:rsidR="00BB6380" w:rsidRPr="00BB6380" w:rsidRDefault="00BB6380" w:rsidP="00BB6380">
      <w:pPr>
        <w:pStyle w:val="ConsPlusNormal"/>
        <w:spacing w:before="200"/>
        <w:ind w:firstLine="540"/>
        <w:contextualSpacing/>
        <w:jc w:val="both"/>
        <w:rPr>
          <w:rFonts w:ascii="Times New Roman" w:hAnsi="Times New Roman" w:cs="Times New Roman"/>
          <w:sz w:val="28"/>
          <w:szCs w:val="28"/>
        </w:rPr>
      </w:pPr>
      <w:r w:rsidRPr="00BB6380">
        <w:rPr>
          <w:rFonts w:ascii="Times New Roman" w:hAnsi="Times New Roman" w:cs="Times New Roman"/>
          <w:sz w:val="28"/>
          <w:szCs w:val="28"/>
        </w:rPr>
        <w:t>Если реализация муниципальной программы не отвечает приведенным выше диапазонам значений, уровень эффективности ее реализации признается низким.</w:t>
      </w:r>
    </w:p>
    <w:p w:rsidR="00BB6380" w:rsidRPr="00BB6380" w:rsidRDefault="00BB6380" w:rsidP="00BB6380">
      <w:pPr>
        <w:widowControl w:val="0"/>
        <w:autoSpaceDE w:val="0"/>
        <w:autoSpaceDN w:val="0"/>
        <w:adjustRightInd w:val="0"/>
        <w:contextualSpacing/>
        <w:jc w:val="both"/>
        <w:rPr>
          <w:rFonts w:ascii="Times New Roman" w:hAnsi="Times New Roman" w:cs="Times New Roman"/>
          <w:sz w:val="28"/>
          <w:szCs w:val="28"/>
        </w:rPr>
      </w:pPr>
    </w:p>
    <w:p w:rsidR="00BB6380" w:rsidRDefault="00BB6380" w:rsidP="0098528F">
      <w:pPr>
        <w:autoSpaceDE w:val="0"/>
        <w:autoSpaceDN w:val="0"/>
        <w:adjustRightInd w:val="0"/>
        <w:ind w:firstLine="567"/>
        <w:rPr>
          <w:rFonts w:ascii="Times New Roman" w:hAnsi="Times New Roman" w:cs="Times New Roman"/>
          <w:sz w:val="28"/>
          <w:szCs w:val="28"/>
        </w:rPr>
        <w:sectPr w:rsidR="00BB6380" w:rsidSect="00906DCB">
          <w:pgSz w:w="11906" w:h="16838"/>
          <w:pgMar w:top="902" w:right="992" w:bottom="902" w:left="851" w:header="709" w:footer="709" w:gutter="0"/>
          <w:cols w:space="708"/>
          <w:docGrid w:linePitch="360"/>
        </w:sectPr>
      </w:pPr>
    </w:p>
    <w:p w:rsidR="00C9588B" w:rsidRPr="00C9588B" w:rsidRDefault="00165CF3" w:rsidP="00C9588B">
      <w:pPr>
        <w:autoSpaceDE w:val="0"/>
        <w:autoSpaceDN w:val="0"/>
        <w:adjustRightInd w:val="0"/>
        <w:ind w:firstLine="708"/>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00C9588B" w:rsidRPr="00C9588B">
        <w:rPr>
          <w:rFonts w:ascii="Times New Roman" w:eastAsia="Times New Roman" w:hAnsi="Times New Roman" w:cs="Times New Roman"/>
          <w:color w:val="auto"/>
          <w:sz w:val="28"/>
          <w:szCs w:val="28"/>
        </w:rPr>
        <w:t xml:space="preserve">риложение </w:t>
      </w:r>
      <w:r w:rsidR="00DC58D9">
        <w:rPr>
          <w:rFonts w:ascii="Times New Roman" w:eastAsia="Times New Roman" w:hAnsi="Times New Roman" w:cs="Times New Roman"/>
          <w:color w:val="auto"/>
          <w:sz w:val="28"/>
          <w:szCs w:val="28"/>
        </w:rPr>
        <w:t>1.1</w:t>
      </w:r>
    </w:p>
    <w:p w:rsidR="00C9588B" w:rsidRPr="00C9588B" w:rsidRDefault="00C9588B" w:rsidP="00C9588B">
      <w:pPr>
        <w:jc w:val="center"/>
        <w:rPr>
          <w:rFonts w:ascii="Times New Roman" w:eastAsia="Times New Roman" w:hAnsi="Times New Roman" w:cs="Times New Roman"/>
          <w:color w:val="auto"/>
          <w:sz w:val="28"/>
          <w:szCs w:val="28"/>
        </w:rPr>
      </w:pPr>
    </w:p>
    <w:p w:rsidR="00C9588B" w:rsidRPr="00C9588B" w:rsidRDefault="00C9588B" w:rsidP="00C9588B">
      <w:pPr>
        <w:jc w:val="center"/>
        <w:rPr>
          <w:rFonts w:ascii="Times New Roman" w:eastAsia="Times New Roman" w:hAnsi="Times New Roman" w:cs="Times New Roman"/>
          <w:color w:val="auto"/>
          <w:sz w:val="28"/>
          <w:szCs w:val="28"/>
        </w:rPr>
      </w:pPr>
      <w:r w:rsidRPr="00C9588B">
        <w:rPr>
          <w:rFonts w:ascii="Times New Roman" w:eastAsia="Times New Roman" w:hAnsi="Times New Roman" w:cs="Times New Roman"/>
          <w:color w:val="auto"/>
          <w:sz w:val="28"/>
          <w:szCs w:val="28"/>
        </w:rPr>
        <w:t xml:space="preserve">Сведения об индикаторах муниципальной программы </w:t>
      </w:r>
    </w:p>
    <w:p w:rsidR="00C9588B" w:rsidRPr="00C9588B" w:rsidRDefault="00C9588B" w:rsidP="00C9588B">
      <w:pPr>
        <w:jc w:val="center"/>
        <w:rPr>
          <w:rFonts w:ascii="Times New Roman" w:eastAsia="Times New Roman" w:hAnsi="Times New Roman" w:cs="Times New Roman"/>
          <w:color w:val="auto"/>
          <w:sz w:val="28"/>
          <w:szCs w:val="28"/>
        </w:rPr>
      </w:pPr>
      <w:r w:rsidRPr="00C9588B">
        <w:rPr>
          <w:rFonts w:ascii="Times New Roman" w:eastAsia="Times New Roman" w:hAnsi="Times New Roman" w:cs="Times New Roman"/>
          <w:color w:val="auto"/>
          <w:sz w:val="28"/>
          <w:szCs w:val="28"/>
        </w:rPr>
        <w:t>(</w:t>
      </w:r>
      <w:proofErr w:type="gramStart"/>
      <w:r w:rsidRPr="00C9588B">
        <w:rPr>
          <w:rFonts w:ascii="Times New Roman" w:eastAsia="Times New Roman" w:hAnsi="Times New Roman" w:cs="Times New Roman"/>
          <w:color w:val="auto"/>
          <w:sz w:val="28"/>
          <w:szCs w:val="28"/>
        </w:rPr>
        <w:t>показателях</w:t>
      </w:r>
      <w:proofErr w:type="gramEnd"/>
      <w:r w:rsidRPr="00C9588B">
        <w:rPr>
          <w:rFonts w:ascii="Times New Roman" w:eastAsia="Times New Roman" w:hAnsi="Times New Roman" w:cs="Times New Roman"/>
          <w:color w:val="auto"/>
          <w:sz w:val="28"/>
          <w:szCs w:val="28"/>
        </w:rPr>
        <w:t xml:space="preserve"> подпрограммы) и их значениях</w:t>
      </w:r>
    </w:p>
    <w:p w:rsidR="00C9588B" w:rsidRPr="00C9588B" w:rsidRDefault="00C9588B" w:rsidP="00C9588B">
      <w:pPr>
        <w:jc w:val="right"/>
        <w:rPr>
          <w:rFonts w:ascii="Times New Roman" w:eastAsia="Times New Roman" w:hAnsi="Times New Roman" w:cs="Times New Roman"/>
          <w:color w:val="auto"/>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14"/>
        <w:gridCol w:w="616"/>
        <w:gridCol w:w="616"/>
        <w:gridCol w:w="616"/>
        <w:gridCol w:w="357"/>
        <w:gridCol w:w="619"/>
        <w:gridCol w:w="1033"/>
        <w:gridCol w:w="1151"/>
        <w:gridCol w:w="616"/>
        <w:gridCol w:w="616"/>
        <w:gridCol w:w="703"/>
        <w:gridCol w:w="709"/>
        <w:gridCol w:w="824"/>
        <w:gridCol w:w="616"/>
        <w:gridCol w:w="651"/>
      </w:tblGrid>
      <w:tr w:rsidR="00F76EBD" w:rsidRPr="00C9588B" w:rsidTr="00F76EBD">
        <w:trPr>
          <w:jc w:val="center"/>
        </w:trPr>
        <w:tc>
          <w:tcPr>
            <w:tcW w:w="522" w:type="dxa"/>
            <w:vMerge w:val="restart"/>
          </w:tcPr>
          <w:p w:rsidR="00F76EBD" w:rsidRPr="00C9588B" w:rsidRDefault="00F76EBD" w:rsidP="00C9588B">
            <w:pPr>
              <w:jc w:val="center"/>
              <w:rPr>
                <w:rFonts w:ascii="Times New Roman" w:eastAsia="Times New Roman" w:hAnsi="Times New Roman" w:cs="Times New Roman"/>
                <w:color w:val="auto"/>
                <w:sz w:val="20"/>
                <w:szCs w:val="20"/>
              </w:rPr>
            </w:pPr>
            <w:r w:rsidRPr="00C9588B">
              <w:rPr>
                <w:rFonts w:ascii="Times New Roman" w:eastAsia="Times New Roman" w:hAnsi="Times New Roman" w:cs="Times New Roman"/>
                <w:color w:val="auto"/>
                <w:sz w:val="20"/>
                <w:szCs w:val="20"/>
              </w:rPr>
              <w:t xml:space="preserve">№ </w:t>
            </w:r>
            <w:proofErr w:type="gramStart"/>
            <w:r w:rsidRPr="00C9588B">
              <w:rPr>
                <w:rFonts w:ascii="Times New Roman" w:eastAsia="Times New Roman" w:hAnsi="Times New Roman" w:cs="Times New Roman"/>
                <w:color w:val="auto"/>
                <w:sz w:val="20"/>
                <w:szCs w:val="20"/>
              </w:rPr>
              <w:t>п</w:t>
            </w:r>
            <w:proofErr w:type="gramEnd"/>
            <w:r w:rsidRPr="00C9588B">
              <w:rPr>
                <w:rFonts w:ascii="Times New Roman" w:eastAsia="Times New Roman" w:hAnsi="Times New Roman" w:cs="Times New Roman"/>
                <w:color w:val="auto"/>
                <w:sz w:val="20"/>
                <w:szCs w:val="20"/>
              </w:rPr>
              <w:t>/п</w:t>
            </w:r>
          </w:p>
        </w:tc>
        <w:tc>
          <w:tcPr>
            <w:tcW w:w="2219" w:type="dxa"/>
            <w:gridSpan w:val="5"/>
            <w:vMerge w:val="restart"/>
          </w:tcPr>
          <w:p w:rsidR="00F76EBD" w:rsidRPr="00C9588B" w:rsidRDefault="00F76EBD" w:rsidP="00C9588B">
            <w:pPr>
              <w:jc w:val="center"/>
              <w:rPr>
                <w:rFonts w:ascii="Times New Roman" w:eastAsia="Times New Roman" w:hAnsi="Times New Roman" w:cs="Times New Roman"/>
                <w:color w:val="auto"/>
                <w:sz w:val="20"/>
                <w:szCs w:val="20"/>
              </w:rPr>
            </w:pPr>
            <w:r w:rsidRPr="00C9588B">
              <w:rPr>
                <w:rFonts w:ascii="Times New Roman" w:eastAsia="Times New Roman" w:hAnsi="Times New Roman" w:cs="Times New Roman"/>
                <w:color w:val="auto"/>
                <w:sz w:val="20"/>
                <w:szCs w:val="20"/>
              </w:rPr>
              <w:t>Наименование индик</w:t>
            </w:r>
            <w:r w:rsidRPr="00C9588B">
              <w:rPr>
                <w:rFonts w:ascii="Times New Roman" w:eastAsia="Times New Roman" w:hAnsi="Times New Roman" w:cs="Times New Roman"/>
                <w:color w:val="auto"/>
                <w:sz w:val="20"/>
                <w:szCs w:val="20"/>
              </w:rPr>
              <w:t>а</w:t>
            </w:r>
            <w:r w:rsidRPr="00C9588B">
              <w:rPr>
                <w:rFonts w:ascii="Times New Roman" w:eastAsia="Times New Roman" w:hAnsi="Times New Roman" w:cs="Times New Roman"/>
                <w:color w:val="auto"/>
                <w:sz w:val="20"/>
                <w:szCs w:val="20"/>
              </w:rPr>
              <w:t>тора (показателя)</w:t>
            </w:r>
          </w:p>
        </w:tc>
        <w:tc>
          <w:tcPr>
            <w:tcW w:w="619" w:type="dxa"/>
            <w:vMerge w:val="restart"/>
          </w:tcPr>
          <w:p w:rsidR="00F76EBD" w:rsidRPr="00C9588B" w:rsidRDefault="00F76EBD" w:rsidP="00C9588B">
            <w:pPr>
              <w:jc w:val="center"/>
              <w:rPr>
                <w:rFonts w:ascii="Times New Roman" w:eastAsia="Times New Roman" w:hAnsi="Times New Roman" w:cs="Times New Roman"/>
                <w:color w:val="auto"/>
                <w:sz w:val="20"/>
                <w:szCs w:val="20"/>
              </w:rPr>
            </w:pPr>
            <w:r w:rsidRPr="00C9588B">
              <w:rPr>
                <w:rFonts w:ascii="Times New Roman" w:eastAsia="Times New Roman" w:hAnsi="Times New Roman" w:cs="Times New Roman"/>
                <w:color w:val="auto"/>
                <w:sz w:val="20"/>
                <w:szCs w:val="20"/>
              </w:rPr>
              <w:t>Ед. изм.</w:t>
            </w:r>
          </w:p>
        </w:tc>
        <w:tc>
          <w:tcPr>
            <w:tcW w:w="6919" w:type="dxa"/>
            <w:gridSpan w:val="9"/>
          </w:tcPr>
          <w:p w:rsidR="00F76EBD" w:rsidRPr="00C9588B" w:rsidRDefault="00F76EBD" w:rsidP="00C9588B">
            <w:pPr>
              <w:jc w:val="center"/>
              <w:rPr>
                <w:rFonts w:ascii="Times New Roman" w:eastAsia="Times New Roman" w:hAnsi="Times New Roman" w:cs="Times New Roman"/>
                <w:color w:val="auto"/>
                <w:sz w:val="20"/>
                <w:szCs w:val="20"/>
              </w:rPr>
            </w:pPr>
            <w:r w:rsidRPr="00C9588B">
              <w:rPr>
                <w:rFonts w:ascii="Times New Roman" w:eastAsia="Times New Roman" w:hAnsi="Times New Roman" w:cs="Times New Roman"/>
                <w:color w:val="auto"/>
                <w:sz w:val="20"/>
                <w:szCs w:val="20"/>
              </w:rPr>
              <w:t>Значение по годам</w:t>
            </w:r>
          </w:p>
        </w:tc>
      </w:tr>
      <w:tr w:rsidR="00F76EBD" w:rsidRPr="00C9588B" w:rsidTr="00F76EBD">
        <w:trPr>
          <w:jc w:val="center"/>
        </w:trPr>
        <w:tc>
          <w:tcPr>
            <w:tcW w:w="522" w:type="dxa"/>
            <w:vMerge/>
          </w:tcPr>
          <w:p w:rsidR="00F76EBD" w:rsidRPr="00C9588B" w:rsidRDefault="00F76EBD" w:rsidP="00C9588B">
            <w:pPr>
              <w:jc w:val="center"/>
              <w:rPr>
                <w:rFonts w:ascii="Times New Roman" w:eastAsia="Times New Roman" w:hAnsi="Times New Roman" w:cs="Times New Roman"/>
                <w:color w:val="auto"/>
                <w:sz w:val="20"/>
                <w:szCs w:val="20"/>
              </w:rPr>
            </w:pPr>
          </w:p>
        </w:tc>
        <w:tc>
          <w:tcPr>
            <w:tcW w:w="2219" w:type="dxa"/>
            <w:gridSpan w:val="5"/>
            <w:vMerge/>
          </w:tcPr>
          <w:p w:rsidR="00F76EBD" w:rsidRPr="00C9588B" w:rsidRDefault="00F76EBD" w:rsidP="00C9588B">
            <w:pPr>
              <w:jc w:val="center"/>
              <w:rPr>
                <w:rFonts w:ascii="Times New Roman" w:eastAsia="Times New Roman" w:hAnsi="Times New Roman" w:cs="Times New Roman"/>
                <w:color w:val="auto"/>
                <w:sz w:val="20"/>
                <w:szCs w:val="20"/>
              </w:rPr>
            </w:pPr>
          </w:p>
        </w:tc>
        <w:tc>
          <w:tcPr>
            <w:tcW w:w="619" w:type="dxa"/>
            <w:vMerge/>
          </w:tcPr>
          <w:p w:rsidR="00F76EBD" w:rsidRPr="00C9588B" w:rsidRDefault="00F76EBD" w:rsidP="00C9588B">
            <w:pPr>
              <w:jc w:val="center"/>
              <w:rPr>
                <w:rFonts w:ascii="Times New Roman" w:eastAsia="Times New Roman" w:hAnsi="Times New Roman" w:cs="Times New Roman"/>
                <w:color w:val="auto"/>
                <w:sz w:val="20"/>
                <w:szCs w:val="20"/>
              </w:rPr>
            </w:pPr>
          </w:p>
        </w:tc>
        <w:tc>
          <w:tcPr>
            <w:tcW w:w="1033" w:type="dxa"/>
            <w:vMerge w:val="restart"/>
          </w:tcPr>
          <w:p w:rsidR="00F76EBD" w:rsidRPr="00C9588B" w:rsidRDefault="00F76EBD" w:rsidP="00F76EBD">
            <w:pPr>
              <w:jc w:val="center"/>
              <w:rPr>
                <w:rFonts w:ascii="Times New Roman" w:eastAsia="Times New Roman" w:hAnsi="Times New Roman" w:cs="Times New Roman"/>
                <w:color w:val="auto"/>
                <w:sz w:val="20"/>
                <w:szCs w:val="20"/>
              </w:rPr>
            </w:pPr>
            <w:r w:rsidRPr="00C9588B">
              <w:rPr>
                <w:rFonts w:ascii="Times New Roman" w:eastAsia="Times New Roman" w:hAnsi="Times New Roman" w:cs="Times New Roman"/>
                <w:color w:val="auto"/>
                <w:sz w:val="20"/>
                <w:szCs w:val="20"/>
              </w:rPr>
              <w:t>2019 (факт)</w:t>
            </w:r>
          </w:p>
        </w:tc>
        <w:tc>
          <w:tcPr>
            <w:tcW w:w="1151" w:type="dxa"/>
            <w:vMerge w:val="restart"/>
          </w:tcPr>
          <w:p w:rsidR="00F76EBD" w:rsidRPr="00C9588B" w:rsidRDefault="00F76EBD" w:rsidP="00F76EBD">
            <w:pPr>
              <w:jc w:val="center"/>
              <w:rPr>
                <w:rFonts w:ascii="Times New Roman" w:eastAsia="Times New Roman" w:hAnsi="Times New Roman" w:cs="Times New Roman"/>
                <w:color w:val="auto"/>
                <w:sz w:val="20"/>
                <w:szCs w:val="20"/>
              </w:rPr>
            </w:pPr>
            <w:r w:rsidRPr="00C9588B">
              <w:rPr>
                <w:rFonts w:ascii="Times New Roman" w:eastAsia="Times New Roman" w:hAnsi="Times New Roman" w:cs="Times New Roman"/>
                <w:color w:val="auto"/>
                <w:sz w:val="20"/>
                <w:szCs w:val="20"/>
              </w:rPr>
              <w:t xml:space="preserve">2020 </w:t>
            </w:r>
          </w:p>
          <w:p w:rsidR="00F76EBD" w:rsidRPr="00C9588B" w:rsidRDefault="00F76EBD" w:rsidP="00F76EBD">
            <w:pPr>
              <w:jc w:val="center"/>
              <w:rPr>
                <w:rFonts w:ascii="Times New Roman" w:eastAsia="Times New Roman" w:hAnsi="Times New Roman" w:cs="Times New Roman"/>
                <w:color w:val="auto"/>
                <w:sz w:val="20"/>
                <w:szCs w:val="20"/>
              </w:rPr>
            </w:pPr>
            <w:r w:rsidRPr="00C9588B">
              <w:rPr>
                <w:rFonts w:ascii="Times New Roman" w:eastAsia="Times New Roman" w:hAnsi="Times New Roman" w:cs="Times New Roman"/>
                <w:color w:val="auto"/>
                <w:sz w:val="20"/>
                <w:szCs w:val="20"/>
              </w:rPr>
              <w:t>(оценка)</w:t>
            </w:r>
          </w:p>
        </w:tc>
        <w:tc>
          <w:tcPr>
            <w:tcW w:w="4735" w:type="dxa"/>
            <w:gridSpan w:val="7"/>
          </w:tcPr>
          <w:p w:rsidR="00F76EBD" w:rsidRPr="00C9588B" w:rsidRDefault="00F76EBD" w:rsidP="00C9588B">
            <w:pPr>
              <w:jc w:val="center"/>
              <w:rPr>
                <w:rFonts w:ascii="Times New Roman" w:eastAsia="Times New Roman" w:hAnsi="Times New Roman" w:cs="Times New Roman"/>
                <w:color w:val="auto"/>
                <w:sz w:val="20"/>
                <w:szCs w:val="20"/>
              </w:rPr>
            </w:pPr>
            <w:r w:rsidRPr="00C9588B">
              <w:rPr>
                <w:rFonts w:ascii="Times New Roman" w:eastAsia="Times New Roman" w:hAnsi="Times New Roman" w:cs="Times New Roman"/>
                <w:color w:val="auto"/>
                <w:sz w:val="20"/>
                <w:szCs w:val="20"/>
              </w:rPr>
              <w:t>годы реализации муниципальной программы</w:t>
            </w:r>
          </w:p>
        </w:tc>
      </w:tr>
      <w:tr w:rsidR="00F76EBD" w:rsidRPr="00C9588B" w:rsidTr="00F76EBD">
        <w:trPr>
          <w:jc w:val="center"/>
        </w:trPr>
        <w:tc>
          <w:tcPr>
            <w:tcW w:w="522" w:type="dxa"/>
            <w:vMerge/>
          </w:tcPr>
          <w:p w:rsidR="00F76EBD" w:rsidRPr="00C9588B" w:rsidRDefault="00F76EBD" w:rsidP="00C9588B">
            <w:pPr>
              <w:jc w:val="center"/>
              <w:rPr>
                <w:rFonts w:ascii="Times New Roman" w:eastAsia="Times New Roman" w:hAnsi="Times New Roman" w:cs="Times New Roman"/>
                <w:color w:val="auto"/>
                <w:sz w:val="20"/>
                <w:szCs w:val="20"/>
              </w:rPr>
            </w:pPr>
          </w:p>
        </w:tc>
        <w:tc>
          <w:tcPr>
            <w:tcW w:w="2219" w:type="dxa"/>
            <w:gridSpan w:val="5"/>
            <w:vMerge/>
          </w:tcPr>
          <w:p w:rsidR="00F76EBD" w:rsidRPr="00C9588B" w:rsidRDefault="00F76EBD" w:rsidP="00C9588B">
            <w:pPr>
              <w:jc w:val="center"/>
              <w:rPr>
                <w:rFonts w:ascii="Times New Roman" w:eastAsia="Times New Roman" w:hAnsi="Times New Roman" w:cs="Times New Roman"/>
                <w:color w:val="auto"/>
                <w:sz w:val="20"/>
                <w:szCs w:val="20"/>
              </w:rPr>
            </w:pPr>
          </w:p>
        </w:tc>
        <w:tc>
          <w:tcPr>
            <w:tcW w:w="619" w:type="dxa"/>
            <w:vMerge/>
          </w:tcPr>
          <w:p w:rsidR="00F76EBD" w:rsidRPr="00C9588B" w:rsidRDefault="00F76EBD" w:rsidP="00C9588B">
            <w:pPr>
              <w:jc w:val="center"/>
              <w:rPr>
                <w:rFonts w:ascii="Times New Roman" w:eastAsia="Times New Roman" w:hAnsi="Times New Roman" w:cs="Times New Roman"/>
                <w:color w:val="auto"/>
                <w:sz w:val="20"/>
                <w:szCs w:val="20"/>
              </w:rPr>
            </w:pPr>
          </w:p>
        </w:tc>
        <w:tc>
          <w:tcPr>
            <w:tcW w:w="1033" w:type="dxa"/>
            <w:vMerge/>
          </w:tcPr>
          <w:p w:rsidR="00F76EBD" w:rsidRPr="00C9588B" w:rsidRDefault="00F76EBD" w:rsidP="00C9588B">
            <w:pPr>
              <w:jc w:val="center"/>
              <w:rPr>
                <w:rFonts w:ascii="Times New Roman" w:eastAsia="Times New Roman" w:hAnsi="Times New Roman" w:cs="Times New Roman"/>
                <w:color w:val="auto"/>
                <w:sz w:val="20"/>
                <w:szCs w:val="20"/>
              </w:rPr>
            </w:pPr>
          </w:p>
        </w:tc>
        <w:tc>
          <w:tcPr>
            <w:tcW w:w="1151" w:type="dxa"/>
            <w:vMerge/>
          </w:tcPr>
          <w:p w:rsidR="00F76EBD" w:rsidRPr="00C9588B" w:rsidRDefault="00F76EBD" w:rsidP="00C9588B">
            <w:pPr>
              <w:jc w:val="center"/>
              <w:rPr>
                <w:rFonts w:ascii="Times New Roman" w:eastAsia="Times New Roman" w:hAnsi="Times New Roman" w:cs="Times New Roman"/>
                <w:color w:val="auto"/>
                <w:sz w:val="20"/>
                <w:szCs w:val="20"/>
              </w:rPr>
            </w:pPr>
          </w:p>
        </w:tc>
        <w:tc>
          <w:tcPr>
            <w:tcW w:w="616" w:type="dxa"/>
          </w:tcPr>
          <w:p w:rsidR="00F76EBD" w:rsidRPr="00C9588B" w:rsidRDefault="00F76EBD" w:rsidP="00F76EBD">
            <w:pPr>
              <w:jc w:val="center"/>
              <w:rPr>
                <w:rFonts w:ascii="Times New Roman" w:eastAsia="Times New Roman" w:hAnsi="Times New Roman" w:cs="Times New Roman"/>
                <w:color w:val="auto"/>
                <w:sz w:val="20"/>
                <w:szCs w:val="20"/>
              </w:rPr>
            </w:pPr>
            <w:r w:rsidRPr="00C9588B">
              <w:rPr>
                <w:rFonts w:ascii="Times New Roman" w:eastAsia="Times New Roman" w:hAnsi="Times New Roman" w:cs="Times New Roman"/>
                <w:color w:val="auto"/>
                <w:sz w:val="20"/>
                <w:szCs w:val="20"/>
              </w:rPr>
              <w:t>2020 год</w:t>
            </w:r>
          </w:p>
        </w:tc>
        <w:tc>
          <w:tcPr>
            <w:tcW w:w="616" w:type="dxa"/>
          </w:tcPr>
          <w:p w:rsidR="00F76EBD" w:rsidRPr="00C9588B" w:rsidRDefault="00F76EBD" w:rsidP="00F76EBD">
            <w:pPr>
              <w:jc w:val="center"/>
              <w:rPr>
                <w:rFonts w:ascii="Times New Roman" w:eastAsia="Times New Roman" w:hAnsi="Times New Roman" w:cs="Times New Roman"/>
                <w:color w:val="auto"/>
                <w:sz w:val="20"/>
                <w:szCs w:val="20"/>
              </w:rPr>
            </w:pPr>
            <w:r w:rsidRPr="00C9588B">
              <w:rPr>
                <w:rFonts w:ascii="Times New Roman" w:eastAsia="Times New Roman" w:hAnsi="Times New Roman" w:cs="Times New Roman"/>
                <w:color w:val="auto"/>
                <w:sz w:val="20"/>
                <w:szCs w:val="20"/>
              </w:rPr>
              <w:t>2021 год</w:t>
            </w:r>
          </w:p>
        </w:tc>
        <w:tc>
          <w:tcPr>
            <w:tcW w:w="703" w:type="dxa"/>
          </w:tcPr>
          <w:p w:rsidR="00F76EBD" w:rsidRPr="00C9588B" w:rsidRDefault="00F76EBD" w:rsidP="007A6967">
            <w:pPr>
              <w:jc w:val="center"/>
              <w:rPr>
                <w:rFonts w:ascii="Times New Roman" w:eastAsia="Times New Roman" w:hAnsi="Times New Roman" w:cs="Times New Roman"/>
                <w:color w:val="auto"/>
                <w:sz w:val="20"/>
                <w:szCs w:val="20"/>
              </w:rPr>
            </w:pPr>
            <w:r w:rsidRPr="00C9588B">
              <w:rPr>
                <w:rFonts w:ascii="Times New Roman" w:eastAsia="Times New Roman" w:hAnsi="Times New Roman" w:cs="Times New Roman"/>
                <w:color w:val="auto"/>
                <w:sz w:val="20"/>
                <w:szCs w:val="20"/>
              </w:rPr>
              <w:t>2022 год</w:t>
            </w:r>
          </w:p>
        </w:tc>
        <w:tc>
          <w:tcPr>
            <w:tcW w:w="709" w:type="dxa"/>
          </w:tcPr>
          <w:p w:rsidR="00F76EBD" w:rsidRPr="00C9588B" w:rsidRDefault="00F76EBD" w:rsidP="00F76EBD">
            <w:pPr>
              <w:jc w:val="center"/>
              <w:rPr>
                <w:rFonts w:ascii="Times New Roman" w:eastAsia="Times New Roman" w:hAnsi="Times New Roman" w:cs="Times New Roman"/>
                <w:color w:val="auto"/>
                <w:sz w:val="20"/>
                <w:szCs w:val="20"/>
              </w:rPr>
            </w:pPr>
            <w:r w:rsidRPr="00C9588B">
              <w:rPr>
                <w:rFonts w:ascii="Times New Roman" w:eastAsia="Times New Roman" w:hAnsi="Times New Roman" w:cs="Times New Roman"/>
                <w:color w:val="auto"/>
                <w:sz w:val="20"/>
                <w:szCs w:val="20"/>
              </w:rPr>
              <w:t>2023 год</w:t>
            </w:r>
          </w:p>
        </w:tc>
        <w:tc>
          <w:tcPr>
            <w:tcW w:w="824" w:type="dxa"/>
          </w:tcPr>
          <w:p w:rsidR="00F76EBD" w:rsidRPr="00C9588B" w:rsidRDefault="00F76EBD" w:rsidP="00F76EBD">
            <w:pPr>
              <w:jc w:val="center"/>
              <w:rPr>
                <w:rFonts w:ascii="Times New Roman" w:eastAsia="Times New Roman" w:hAnsi="Times New Roman" w:cs="Times New Roman"/>
                <w:color w:val="auto"/>
                <w:sz w:val="20"/>
                <w:szCs w:val="20"/>
              </w:rPr>
            </w:pPr>
            <w:r w:rsidRPr="00C9588B">
              <w:rPr>
                <w:rFonts w:ascii="Times New Roman" w:eastAsia="Times New Roman" w:hAnsi="Times New Roman" w:cs="Times New Roman"/>
                <w:color w:val="auto"/>
                <w:sz w:val="20"/>
                <w:szCs w:val="20"/>
              </w:rPr>
              <w:t>2024 год</w:t>
            </w:r>
          </w:p>
        </w:tc>
        <w:tc>
          <w:tcPr>
            <w:tcW w:w="616" w:type="dxa"/>
          </w:tcPr>
          <w:p w:rsidR="00F76EBD" w:rsidRPr="00C9588B" w:rsidRDefault="00F76EBD" w:rsidP="007A6967">
            <w:pPr>
              <w:jc w:val="center"/>
              <w:rPr>
                <w:rFonts w:ascii="Times New Roman" w:eastAsia="Times New Roman" w:hAnsi="Times New Roman" w:cs="Times New Roman"/>
                <w:color w:val="auto"/>
                <w:sz w:val="20"/>
                <w:szCs w:val="20"/>
              </w:rPr>
            </w:pPr>
            <w:r w:rsidRPr="00C9588B">
              <w:rPr>
                <w:rFonts w:ascii="Times New Roman" w:eastAsia="Times New Roman" w:hAnsi="Times New Roman" w:cs="Times New Roman"/>
                <w:color w:val="auto"/>
                <w:sz w:val="20"/>
                <w:szCs w:val="20"/>
              </w:rPr>
              <w:t>202</w:t>
            </w:r>
            <w:r>
              <w:rPr>
                <w:rFonts w:ascii="Times New Roman" w:eastAsia="Times New Roman" w:hAnsi="Times New Roman" w:cs="Times New Roman"/>
                <w:color w:val="auto"/>
                <w:sz w:val="20"/>
                <w:szCs w:val="20"/>
              </w:rPr>
              <w:t>5</w:t>
            </w:r>
            <w:r w:rsidRPr="00C9588B">
              <w:rPr>
                <w:rFonts w:ascii="Times New Roman" w:eastAsia="Times New Roman" w:hAnsi="Times New Roman" w:cs="Times New Roman"/>
                <w:color w:val="auto"/>
                <w:sz w:val="20"/>
                <w:szCs w:val="20"/>
              </w:rPr>
              <w:t xml:space="preserve"> год</w:t>
            </w:r>
          </w:p>
        </w:tc>
        <w:tc>
          <w:tcPr>
            <w:tcW w:w="651" w:type="dxa"/>
          </w:tcPr>
          <w:p w:rsidR="00F76EBD" w:rsidRPr="00C9588B" w:rsidRDefault="00F76EBD" w:rsidP="00C9588B">
            <w:pPr>
              <w:jc w:val="center"/>
              <w:rPr>
                <w:rFonts w:ascii="Times New Roman" w:eastAsia="Times New Roman" w:hAnsi="Times New Roman" w:cs="Times New Roman"/>
                <w:color w:val="auto"/>
                <w:sz w:val="20"/>
                <w:szCs w:val="20"/>
              </w:rPr>
            </w:pPr>
            <w:r w:rsidRPr="00C9588B">
              <w:rPr>
                <w:rFonts w:ascii="Times New Roman" w:eastAsia="Times New Roman" w:hAnsi="Times New Roman" w:cs="Times New Roman"/>
                <w:color w:val="auto"/>
                <w:sz w:val="20"/>
                <w:szCs w:val="20"/>
              </w:rPr>
              <w:t>202</w:t>
            </w:r>
            <w:r>
              <w:rPr>
                <w:rFonts w:ascii="Times New Roman" w:eastAsia="Times New Roman" w:hAnsi="Times New Roman" w:cs="Times New Roman"/>
                <w:color w:val="auto"/>
                <w:sz w:val="20"/>
                <w:szCs w:val="20"/>
              </w:rPr>
              <w:t>6</w:t>
            </w:r>
            <w:r w:rsidRPr="00C9588B">
              <w:rPr>
                <w:rFonts w:ascii="Times New Roman" w:eastAsia="Times New Roman" w:hAnsi="Times New Roman" w:cs="Times New Roman"/>
                <w:color w:val="auto"/>
                <w:sz w:val="20"/>
                <w:szCs w:val="20"/>
              </w:rPr>
              <w:t xml:space="preserve"> год</w:t>
            </w:r>
          </w:p>
        </w:tc>
      </w:tr>
      <w:tr w:rsidR="00F76EBD" w:rsidRPr="00C9588B" w:rsidTr="00F76EBD">
        <w:trPr>
          <w:jc w:val="center"/>
        </w:trPr>
        <w:tc>
          <w:tcPr>
            <w:tcW w:w="522" w:type="dxa"/>
          </w:tcPr>
          <w:p w:rsidR="00F76EBD" w:rsidRPr="00C9588B" w:rsidRDefault="00F76EBD" w:rsidP="00C9588B">
            <w:pPr>
              <w:jc w:val="center"/>
              <w:rPr>
                <w:rFonts w:ascii="Times New Roman" w:eastAsia="Times New Roman" w:hAnsi="Times New Roman" w:cs="Times New Roman"/>
                <w:color w:val="auto"/>
                <w:sz w:val="20"/>
                <w:szCs w:val="20"/>
              </w:rPr>
            </w:pPr>
            <w:r w:rsidRPr="00C9588B">
              <w:rPr>
                <w:rFonts w:ascii="Times New Roman" w:eastAsia="Times New Roman" w:hAnsi="Times New Roman" w:cs="Times New Roman"/>
                <w:color w:val="auto"/>
                <w:sz w:val="20"/>
                <w:szCs w:val="20"/>
              </w:rPr>
              <w:t>1</w:t>
            </w:r>
          </w:p>
        </w:tc>
        <w:tc>
          <w:tcPr>
            <w:tcW w:w="2219" w:type="dxa"/>
            <w:gridSpan w:val="5"/>
          </w:tcPr>
          <w:p w:rsidR="00F76EBD" w:rsidRPr="00C9588B" w:rsidRDefault="00F76EBD" w:rsidP="00C9588B">
            <w:pPr>
              <w:jc w:val="center"/>
              <w:rPr>
                <w:rFonts w:ascii="Times New Roman" w:eastAsia="Times New Roman" w:hAnsi="Times New Roman" w:cs="Times New Roman"/>
                <w:color w:val="auto"/>
                <w:sz w:val="20"/>
                <w:szCs w:val="20"/>
              </w:rPr>
            </w:pPr>
            <w:r w:rsidRPr="00C9588B">
              <w:rPr>
                <w:rFonts w:ascii="Times New Roman" w:eastAsia="Times New Roman" w:hAnsi="Times New Roman" w:cs="Times New Roman"/>
                <w:color w:val="auto"/>
                <w:sz w:val="20"/>
                <w:szCs w:val="20"/>
              </w:rPr>
              <w:t>2</w:t>
            </w:r>
          </w:p>
        </w:tc>
        <w:tc>
          <w:tcPr>
            <w:tcW w:w="619" w:type="dxa"/>
          </w:tcPr>
          <w:p w:rsidR="00F76EBD" w:rsidRPr="00C9588B" w:rsidRDefault="00F76EBD" w:rsidP="00C9588B">
            <w:pPr>
              <w:jc w:val="center"/>
              <w:rPr>
                <w:rFonts w:ascii="Times New Roman" w:eastAsia="Times New Roman" w:hAnsi="Times New Roman" w:cs="Times New Roman"/>
                <w:color w:val="auto"/>
                <w:sz w:val="20"/>
                <w:szCs w:val="20"/>
              </w:rPr>
            </w:pPr>
            <w:r w:rsidRPr="00C9588B">
              <w:rPr>
                <w:rFonts w:ascii="Times New Roman" w:eastAsia="Times New Roman" w:hAnsi="Times New Roman" w:cs="Times New Roman"/>
                <w:color w:val="auto"/>
                <w:sz w:val="20"/>
                <w:szCs w:val="20"/>
              </w:rPr>
              <w:t>3</w:t>
            </w:r>
          </w:p>
        </w:tc>
        <w:tc>
          <w:tcPr>
            <w:tcW w:w="1033" w:type="dxa"/>
          </w:tcPr>
          <w:p w:rsidR="00F76EBD" w:rsidRPr="00C9588B" w:rsidRDefault="00F76EBD" w:rsidP="00C9588B">
            <w:pPr>
              <w:jc w:val="center"/>
              <w:rPr>
                <w:rFonts w:ascii="Times New Roman" w:eastAsia="Times New Roman" w:hAnsi="Times New Roman" w:cs="Times New Roman"/>
                <w:color w:val="auto"/>
                <w:sz w:val="20"/>
                <w:szCs w:val="20"/>
              </w:rPr>
            </w:pPr>
            <w:r w:rsidRPr="00C9588B">
              <w:rPr>
                <w:rFonts w:ascii="Times New Roman" w:eastAsia="Times New Roman" w:hAnsi="Times New Roman" w:cs="Times New Roman"/>
                <w:color w:val="auto"/>
                <w:sz w:val="20"/>
                <w:szCs w:val="20"/>
              </w:rPr>
              <w:t>4</w:t>
            </w:r>
          </w:p>
        </w:tc>
        <w:tc>
          <w:tcPr>
            <w:tcW w:w="1151" w:type="dxa"/>
          </w:tcPr>
          <w:p w:rsidR="00F76EBD" w:rsidRPr="00C9588B" w:rsidRDefault="00F76EBD" w:rsidP="00C9588B">
            <w:pPr>
              <w:jc w:val="center"/>
              <w:rPr>
                <w:rFonts w:ascii="Times New Roman" w:eastAsia="Times New Roman" w:hAnsi="Times New Roman" w:cs="Times New Roman"/>
                <w:color w:val="auto"/>
                <w:sz w:val="20"/>
                <w:szCs w:val="20"/>
              </w:rPr>
            </w:pPr>
            <w:r w:rsidRPr="00C9588B">
              <w:rPr>
                <w:rFonts w:ascii="Times New Roman" w:eastAsia="Times New Roman" w:hAnsi="Times New Roman" w:cs="Times New Roman"/>
                <w:color w:val="auto"/>
                <w:sz w:val="20"/>
                <w:szCs w:val="20"/>
              </w:rPr>
              <w:t>5</w:t>
            </w:r>
          </w:p>
        </w:tc>
        <w:tc>
          <w:tcPr>
            <w:tcW w:w="616" w:type="dxa"/>
          </w:tcPr>
          <w:p w:rsidR="00F76EBD" w:rsidRPr="00C9588B" w:rsidRDefault="00F76EBD" w:rsidP="00C9588B">
            <w:pPr>
              <w:jc w:val="center"/>
              <w:rPr>
                <w:rFonts w:ascii="Times New Roman" w:eastAsia="Times New Roman" w:hAnsi="Times New Roman" w:cs="Times New Roman"/>
                <w:color w:val="auto"/>
                <w:sz w:val="20"/>
                <w:szCs w:val="20"/>
              </w:rPr>
            </w:pPr>
            <w:r w:rsidRPr="00C9588B">
              <w:rPr>
                <w:rFonts w:ascii="Times New Roman" w:eastAsia="Times New Roman" w:hAnsi="Times New Roman" w:cs="Times New Roman"/>
                <w:color w:val="auto"/>
                <w:sz w:val="20"/>
                <w:szCs w:val="20"/>
              </w:rPr>
              <w:t>6</w:t>
            </w:r>
          </w:p>
        </w:tc>
        <w:tc>
          <w:tcPr>
            <w:tcW w:w="616" w:type="dxa"/>
          </w:tcPr>
          <w:p w:rsidR="00F76EBD" w:rsidRPr="00C9588B" w:rsidRDefault="00F76EBD" w:rsidP="00C9588B">
            <w:pPr>
              <w:jc w:val="center"/>
              <w:rPr>
                <w:rFonts w:ascii="Times New Roman" w:eastAsia="Times New Roman" w:hAnsi="Times New Roman" w:cs="Times New Roman"/>
                <w:color w:val="auto"/>
                <w:sz w:val="20"/>
                <w:szCs w:val="20"/>
              </w:rPr>
            </w:pPr>
            <w:r w:rsidRPr="00C9588B">
              <w:rPr>
                <w:rFonts w:ascii="Times New Roman" w:eastAsia="Times New Roman" w:hAnsi="Times New Roman" w:cs="Times New Roman"/>
                <w:color w:val="auto"/>
                <w:sz w:val="20"/>
                <w:szCs w:val="20"/>
              </w:rPr>
              <w:t>7</w:t>
            </w:r>
          </w:p>
        </w:tc>
        <w:tc>
          <w:tcPr>
            <w:tcW w:w="703" w:type="dxa"/>
          </w:tcPr>
          <w:p w:rsidR="00F76EBD" w:rsidRPr="00C9588B" w:rsidRDefault="00F76EBD" w:rsidP="00C9588B">
            <w:pPr>
              <w:jc w:val="center"/>
              <w:rPr>
                <w:rFonts w:ascii="Times New Roman" w:eastAsia="Times New Roman" w:hAnsi="Times New Roman" w:cs="Times New Roman"/>
                <w:color w:val="auto"/>
                <w:sz w:val="20"/>
                <w:szCs w:val="20"/>
              </w:rPr>
            </w:pPr>
          </w:p>
        </w:tc>
        <w:tc>
          <w:tcPr>
            <w:tcW w:w="709" w:type="dxa"/>
          </w:tcPr>
          <w:p w:rsidR="00F76EBD" w:rsidRPr="00C9588B" w:rsidRDefault="00F76EBD" w:rsidP="00C9588B">
            <w:pPr>
              <w:jc w:val="center"/>
              <w:rPr>
                <w:rFonts w:ascii="Times New Roman" w:eastAsia="Times New Roman" w:hAnsi="Times New Roman" w:cs="Times New Roman"/>
                <w:color w:val="auto"/>
                <w:sz w:val="20"/>
                <w:szCs w:val="20"/>
              </w:rPr>
            </w:pPr>
          </w:p>
        </w:tc>
        <w:tc>
          <w:tcPr>
            <w:tcW w:w="824" w:type="dxa"/>
          </w:tcPr>
          <w:p w:rsidR="00F76EBD" w:rsidRPr="00C9588B" w:rsidRDefault="00F76EBD" w:rsidP="00C9588B">
            <w:pPr>
              <w:jc w:val="center"/>
              <w:rPr>
                <w:rFonts w:ascii="Times New Roman" w:eastAsia="Times New Roman" w:hAnsi="Times New Roman" w:cs="Times New Roman"/>
                <w:color w:val="auto"/>
                <w:sz w:val="20"/>
                <w:szCs w:val="20"/>
              </w:rPr>
            </w:pPr>
          </w:p>
        </w:tc>
        <w:tc>
          <w:tcPr>
            <w:tcW w:w="616" w:type="dxa"/>
          </w:tcPr>
          <w:p w:rsidR="00F76EBD" w:rsidRPr="00C9588B" w:rsidRDefault="00F76EBD" w:rsidP="00C9588B">
            <w:pPr>
              <w:jc w:val="center"/>
              <w:rPr>
                <w:rFonts w:ascii="Times New Roman" w:eastAsia="Times New Roman" w:hAnsi="Times New Roman" w:cs="Times New Roman"/>
                <w:color w:val="auto"/>
                <w:sz w:val="20"/>
                <w:szCs w:val="20"/>
              </w:rPr>
            </w:pPr>
            <w:r w:rsidRPr="00C9588B">
              <w:rPr>
                <w:rFonts w:ascii="Times New Roman" w:eastAsia="Times New Roman" w:hAnsi="Times New Roman" w:cs="Times New Roman"/>
                <w:color w:val="auto"/>
                <w:sz w:val="20"/>
                <w:szCs w:val="20"/>
              </w:rPr>
              <w:t>8</w:t>
            </w:r>
          </w:p>
        </w:tc>
        <w:tc>
          <w:tcPr>
            <w:tcW w:w="651" w:type="dxa"/>
          </w:tcPr>
          <w:p w:rsidR="00F76EBD" w:rsidRPr="00C9588B" w:rsidRDefault="00F76EBD" w:rsidP="00C9588B">
            <w:pPr>
              <w:jc w:val="center"/>
              <w:rPr>
                <w:rFonts w:ascii="Times New Roman" w:eastAsia="Times New Roman" w:hAnsi="Times New Roman" w:cs="Times New Roman"/>
                <w:color w:val="auto"/>
                <w:sz w:val="20"/>
                <w:szCs w:val="20"/>
              </w:rPr>
            </w:pPr>
            <w:r w:rsidRPr="00C9588B">
              <w:rPr>
                <w:rFonts w:ascii="Times New Roman" w:eastAsia="Times New Roman" w:hAnsi="Times New Roman" w:cs="Times New Roman"/>
                <w:color w:val="auto"/>
                <w:sz w:val="20"/>
                <w:szCs w:val="20"/>
              </w:rPr>
              <w:t>9</w:t>
            </w:r>
          </w:p>
        </w:tc>
      </w:tr>
      <w:tr w:rsidR="00F76EBD" w:rsidRPr="00C9588B" w:rsidTr="00F76EBD">
        <w:trPr>
          <w:jc w:val="center"/>
        </w:trPr>
        <w:tc>
          <w:tcPr>
            <w:tcW w:w="536" w:type="dxa"/>
            <w:gridSpan w:val="2"/>
          </w:tcPr>
          <w:p w:rsidR="00F76EBD" w:rsidRPr="00C9588B" w:rsidRDefault="00F76EBD" w:rsidP="00C9588B">
            <w:pPr>
              <w:jc w:val="center"/>
              <w:rPr>
                <w:rFonts w:ascii="Times New Roman" w:eastAsia="Times New Roman" w:hAnsi="Times New Roman" w:cs="Times New Roman"/>
                <w:color w:val="auto"/>
                <w:sz w:val="20"/>
                <w:szCs w:val="20"/>
              </w:rPr>
            </w:pPr>
          </w:p>
        </w:tc>
        <w:tc>
          <w:tcPr>
            <w:tcW w:w="616" w:type="dxa"/>
          </w:tcPr>
          <w:p w:rsidR="00F76EBD" w:rsidRPr="00C9588B" w:rsidRDefault="00F76EBD" w:rsidP="00C9588B">
            <w:pPr>
              <w:jc w:val="center"/>
              <w:rPr>
                <w:rFonts w:ascii="Times New Roman" w:eastAsia="Times New Roman" w:hAnsi="Times New Roman" w:cs="Times New Roman"/>
                <w:color w:val="auto"/>
                <w:sz w:val="20"/>
                <w:szCs w:val="20"/>
              </w:rPr>
            </w:pPr>
          </w:p>
        </w:tc>
        <w:tc>
          <w:tcPr>
            <w:tcW w:w="616" w:type="dxa"/>
          </w:tcPr>
          <w:p w:rsidR="00F76EBD" w:rsidRPr="00C9588B" w:rsidRDefault="00F76EBD" w:rsidP="00C9588B">
            <w:pPr>
              <w:jc w:val="center"/>
              <w:rPr>
                <w:rFonts w:ascii="Times New Roman" w:eastAsia="Times New Roman" w:hAnsi="Times New Roman" w:cs="Times New Roman"/>
                <w:color w:val="auto"/>
                <w:sz w:val="20"/>
                <w:szCs w:val="20"/>
              </w:rPr>
            </w:pPr>
          </w:p>
        </w:tc>
        <w:tc>
          <w:tcPr>
            <w:tcW w:w="616" w:type="dxa"/>
          </w:tcPr>
          <w:p w:rsidR="00F76EBD" w:rsidRPr="00C9588B" w:rsidRDefault="00F76EBD" w:rsidP="00C9588B">
            <w:pPr>
              <w:jc w:val="center"/>
              <w:rPr>
                <w:rFonts w:ascii="Times New Roman" w:eastAsia="Times New Roman" w:hAnsi="Times New Roman" w:cs="Times New Roman"/>
                <w:color w:val="auto"/>
                <w:sz w:val="20"/>
                <w:szCs w:val="20"/>
              </w:rPr>
            </w:pPr>
          </w:p>
        </w:tc>
        <w:tc>
          <w:tcPr>
            <w:tcW w:w="7895" w:type="dxa"/>
            <w:gridSpan w:val="11"/>
          </w:tcPr>
          <w:p w:rsidR="00F76EBD" w:rsidRPr="00C9588B" w:rsidRDefault="00F76EBD" w:rsidP="00C9588B">
            <w:pPr>
              <w:jc w:val="center"/>
              <w:rPr>
                <w:rFonts w:ascii="Times New Roman" w:eastAsia="Times New Roman" w:hAnsi="Times New Roman" w:cs="Times New Roman"/>
                <w:color w:val="auto"/>
                <w:sz w:val="20"/>
                <w:szCs w:val="20"/>
              </w:rPr>
            </w:pPr>
            <w:r w:rsidRPr="00C9588B">
              <w:rPr>
                <w:rFonts w:ascii="Times New Roman" w:eastAsia="Times New Roman" w:hAnsi="Times New Roman" w:cs="Times New Roman"/>
                <w:color w:val="auto"/>
                <w:sz w:val="20"/>
                <w:szCs w:val="20"/>
              </w:rPr>
              <w:t>Обеспечение жильем молодых семей в Смоленском районе на 2016-2020 годы</w:t>
            </w:r>
          </w:p>
        </w:tc>
      </w:tr>
      <w:tr w:rsidR="00F76EBD" w:rsidRPr="00C9588B" w:rsidTr="00F76EBD">
        <w:trPr>
          <w:jc w:val="center"/>
        </w:trPr>
        <w:tc>
          <w:tcPr>
            <w:tcW w:w="522" w:type="dxa"/>
          </w:tcPr>
          <w:p w:rsidR="00F76EBD" w:rsidRPr="00C9588B" w:rsidRDefault="00F76EBD" w:rsidP="00C9588B">
            <w:pPr>
              <w:jc w:val="center"/>
              <w:rPr>
                <w:rFonts w:ascii="Times New Roman" w:eastAsia="Times New Roman" w:hAnsi="Times New Roman" w:cs="Times New Roman"/>
                <w:color w:val="auto"/>
                <w:sz w:val="20"/>
                <w:szCs w:val="20"/>
              </w:rPr>
            </w:pPr>
            <w:r w:rsidRPr="00C9588B">
              <w:rPr>
                <w:rFonts w:ascii="Times New Roman" w:eastAsia="Times New Roman" w:hAnsi="Times New Roman" w:cs="Times New Roman"/>
                <w:color w:val="auto"/>
                <w:sz w:val="20"/>
                <w:szCs w:val="20"/>
              </w:rPr>
              <w:t>1</w:t>
            </w:r>
          </w:p>
        </w:tc>
        <w:tc>
          <w:tcPr>
            <w:tcW w:w="2219" w:type="dxa"/>
            <w:gridSpan w:val="5"/>
          </w:tcPr>
          <w:p w:rsidR="00F76EBD" w:rsidRPr="00C9588B" w:rsidRDefault="00F76EBD" w:rsidP="00C9588B">
            <w:pPr>
              <w:rPr>
                <w:rFonts w:ascii="Times New Roman" w:eastAsia="Times New Roman" w:hAnsi="Times New Roman" w:cs="Times New Roman"/>
                <w:color w:val="auto"/>
                <w:sz w:val="28"/>
                <w:szCs w:val="28"/>
              </w:rPr>
            </w:pPr>
            <w:r w:rsidRPr="00C9588B">
              <w:rPr>
                <w:rFonts w:ascii="Times New Roman" w:eastAsia="Times New Roman" w:hAnsi="Times New Roman" w:cs="Times New Roman"/>
                <w:color w:val="auto"/>
                <w:sz w:val="28"/>
                <w:szCs w:val="28"/>
              </w:rPr>
              <w:t>Количество м</w:t>
            </w:r>
            <w:r w:rsidRPr="00C9588B">
              <w:rPr>
                <w:rFonts w:ascii="Times New Roman" w:eastAsia="Times New Roman" w:hAnsi="Times New Roman" w:cs="Times New Roman"/>
                <w:color w:val="auto"/>
                <w:sz w:val="28"/>
                <w:szCs w:val="28"/>
              </w:rPr>
              <w:t>о</w:t>
            </w:r>
            <w:r w:rsidRPr="00C9588B">
              <w:rPr>
                <w:rFonts w:ascii="Times New Roman" w:eastAsia="Times New Roman" w:hAnsi="Times New Roman" w:cs="Times New Roman"/>
                <w:color w:val="auto"/>
                <w:sz w:val="28"/>
                <w:szCs w:val="28"/>
              </w:rPr>
              <w:t>лодых семей, улучшивших жилищные у</w:t>
            </w:r>
            <w:r w:rsidRPr="00C9588B">
              <w:rPr>
                <w:rFonts w:ascii="Times New Roman" w:eastAsia="Times New Roman" w:hAnsi="Times New Roman" w:cs="Times New Roman"/>
                <w:color w:val="auto"/>
                <w:sz w:val="28"/>
                <w:szCs w:val="28"/>
              </w:rPr>
              <w:t>с</w:t>
            </w:r>
            <w:r w:rsidRPr="00C9588B">
              <w:rPr>
                <w:rFonts w:ascii="Times New Roman" w:eastAsia="Times New Roman" w:hAnsi="Times New Roman" w:cs="Times New Roman"/>
                <w:color w:val="auto"/>
                <w:sz w:val="28"/>
                <w:szCs w:val="28"/>
              </w:rPr>
              <w:t>ловия (в том числе с испол</w:t>
            </w:r>
            <w:r w:rsidRPr="00C9588B">
              <w:rPr>
                <w:rFonts w:ascii="Times New Roman" w:eastAsia="Times New Roman" w:hAnsi="Times New Roman" w:cs="Times New Roman"/>
                <w:color w:val="auto"/>
                <w:sz w:val="28"/>
                <w:szCs w:val="28"/>
              </w:rPr>
              <w:t>ь</w:t>
            </w:r>
            <w:r w:rsidRPr="00C9588B">
              <w:rPr>
                <w:rFonts w:ascii="Times New Roman" w:eastAsia="Times New Roman" w:hAnsi="Times New Roman" w:cs="Times New Roman"/>
                <w:color w:val="auto"/>
                <w:sz w:val="28"/>
                <w:szCs w:val="28"/>
              </w:rPr>
              <w:t>зованием ип</w:t>
            </w:r>
            <w:r w:rsidRPr="00C9588B">
              <w:rPr>
                <w:rFonts w:ascii="Times New Roman" w:eastAsia="Times New Roman" w:hAnsi="Times New Roman" w:cs="Times New Roman"/>
                <w:color w:val="auto"/>
                <w:sz w:val="28"/>
                <w:szCs w:val="28"/>
              </w:rPr>
              <w:t>о</w:t>
            </w:r>
            <w:r w:rsidRPr="00C9588B">
              <w:rPr>
                <w:rFonts w:ascii="Times New Roman" w:eastAsia="Times New Roman" w:hAnsi="Times New Roman" w:cs="Times New Roman"/>
                <w:color w:val="auto"/>
                <w:sz w:val="28"/>
                <w:szCs w:val="28"/>
              </w:rPr>
              <w:t>течных жили</w:t>
            </w:r>
            <w:r w:rsidRPr="00C9588B">
              <w:rPr>
                <w:rFonts w:ascii="Times New Roman" w:eastAsia="Times New Roman" w:hAnsi="Times New Roman" w:cs="Times New Roman"/>
                <w:color w:val="auto"/>
                <w:sz w:val="28"/>
                <w:szCs w:val="28"/>
              </w:rPr>
              <w:t>щ</w:t>
            </w:r>
            <w:r w:rsidRPr="00C9588B">
              <w:rPr>
                <w:rFonts w:ascii="Times New Roman" w:eastAsia="Times New Roman" w:hAnsi="Times New Roman" w:cs="Times New Roman"/>
                <w:color w:val="auto"/>
                <w:sz w:val="28"/>
                <w:szCs w:val="28"/>
              </w:rPr>
              <w:t>ных кредитов и займов) за счет средств бюдж</w:t>
            </w:r>
            <w:r w:rsidRPr="00C9588B">
              <w:rPr>
                <w:rFonts w:ascii="Times New Roman" w:eastAsia="Times New Roman" w:hAnsi="Times New Roman" w:cs="Times New Roman"/>
                <w:color w:val="auto"/>
                <w:sz w:val="28"/>
                <w:szCs w:val="28"/>
              </w:rPr>
              <w:t>е</w:t>
            </w:r>
            <w:r w:rsidRPr="00C9588B">
              <w:rPr>
                <w:rFonts w:ascii="Times New Roman" w:eastAsia="Times New Roman" w:hAnsi="Times New Roman" w:cs="Times New Roman"/>
                <w:color w:val="auto"/>
                <w:sz w:val="28"/>
                <w:szCs w:val="28"/>
              </w:rPr>
              <w:t>та муниципал</w:t>
            </w:r>
            <w:r w:rsidRPr="00C9588B">
              <w:rPr>
                <w:rFonts w:ascii="Times New Roman" w:eastAsia="Times New Roman" w:hAnsi="Times New Roman" w:cs="Times New Roman"/>
                <w:color w:val="auto"/>
                <w:sz w:val="28"/>
                <w:szCs w:val="28"/>
              </w:rPr>
              <w:t>ь</w:t>
            </w:r>
            <w:r w:rsidRPr="00C9588B">
              <w:rPr>
                <w:rFonts w:ascii="Times New Roman" w:eastAsia="Times New Roman" w:hAnsi="Times New Roman" w:cs="Times New Roman"/>
                <w:color w:val="auto"/>
                <w:sz w:val="28"/>
                <w:szCs w:val="28"/>
              </w:rPr>
              <w:t>ного образов</w:t>
            </w:r>
            <w:r w:rsidRPr="00C9588B">
              <w:rPr>
                <w:rFonts w:ascii="Times New Roman" w:eastAsia="Times New Roman" w:hAnsi="Times New Roman" w:cs="Times New Roman"/>
                <w:color w:val="auto"/>
                <w:sz w:val="28"/>
                <w:szCs w:val="28"/>
              </w:rPr>
              <w:t>а</w:t>
            </w:r>
            <w:r w:rsidRPr="00C9588B">
              <w:rPr>
                <w:rFonts w:ascii="Times New Roman" w:eastAsia="Times New Roman" w:hAnsi="Times New Roman" w:cs="Times New Roman"/>
                <w:color w:val="auto"/>
                <w:sz w:val="28"/>
                <w:szCs w:val="28"/>
              </w:rPr>
              <w:t>ния Смоленский район, а также  средств фед</w:t>
            </w:r>
            <w:r w:rsidRPr="00C9588B">
              <w:rPr>
                <w:rFonts w:ascii="Times New Roman" w:eastAsia="Times New Roman" w:hAnsi="Times New Roman" w:cs="Times New Roman"/>
                <w:color w:val="auto"/>
                <w:sz w:val="28"/>
                <w:szCs w:val="28"/>
              </w:rPr>
              <w:t>е</w:t>
            </w:r>
            <w:r w:rsidRPr="00C9588B">
              <w:rPr>
                <w:rFonts w:ascii="Times New Roman" w:eastAsia="Times New Roman" w:hAnsi="Times New Roman" w:cs="Times New Roman"/>
                <w:color w:val="auto"/>
                <w:sz w:val="28"/>
                <w:szCs w:val="28"/>
              </w:rPr>
              <w:t>рального и краевого бю</w:t>
            </w:r>
            <w:r w:rsidRPr="00C9588B">
              <w:rPr>
                <w:rFonts w:ascii="Times New Roman" w:eastAsia="Times New Roman" w:hAnsi="Times New Roman" w:cs="Times New Roman"/>
                <w:color w:val="auto"/>
                <w:sz w:val="28"/>
                <w:szCs w:val="28"/>
              </w:rPr>
              <w:t>д</w:t>
            </w:r>
            <w:r w:rsidRPr="00C9588B">
              <w:rPr>
                <w:rFonts w:ascii="Times New Roman" w:eastAsia="Times New Roman" w:hAnsi="Times New Roman" w:cs="Times New Roman"/>
                <w:color w:val="auto"/>
                <w:sz w:val="28"/>
                <w:szCs w:val="28"/>
              </w:rPr>
              <w:t>жетов.</w:t>
            </w:r>
          </w:p>
        </w:tc>
        <w:tc>
          <w:tcPr>
            <w:tcW w:w="619" w:type="dxa"/>
          </w:tcPr>
          <w:p w:rsidR="00F76EBD" w:rsidRPr="00C9588B" w:rsidRDefault="00F76EBD" w:rsidP="00C9588B">
            <w:pPr>
              <w:jc w:val="center"/>
              <w:rPr>
                <w:rFonts w:ascii="Times New Roman" w:eastAsia="Times New Roman" w:hAnsi="Times New Roman" w:cs="Times New Roman"/>
                <w:color w:val="auto"/>
                <w:sz w:val="28"/>
                <w:szCs w:val="28"/>
              </w:rPr>
            </w:pPr>
            <w:r w:rsidRPr="00C9588B">
              <w:rPr>
                <w:rFonts w:ascii="Times New Roman" w:eastAsia="Times New Roman" w:hAnsi="Times New Roman" w:cs="Times New Roman"/>
                <w:color w:val="auto"/>
                <w:sz w:val="28"/>
                <w:szCs w:val="28"/>
              </w:rPr>
              <w:t>ед.</w:t>
            </w:r>
          </w:p>
        </w:tc>
        <w:tc>
          <w:tcPr>
            <w:tcW w:w="1033" w:type="dxa"/>
          </w:tcPr>
          <w:p w:rsidR="00F76EBD" w:rsidRPr="00C9588B" w:rsidRDefault="00F76EBD" w:rsidP="00F76EBD">
            <w:pPr>
              <w:jc w:val="center"/>
              <w:rPr>
                <w:rFonts w:ascii="Times New Roman" w:eastAsia="Times New Roman" w:hAnsi="Times New Roman" w:cs="Times New Roman"/>
                <w:color w:val="auto"/>
                <w:sz w:val="28"/>
                <w:szCs w:val="28"/>
              </w:rPr>
            </w:pPr>
            <w:r w:rsidRPr="00C9588B">
              <w:rPr>
                <w:rFonts w:ascii="Times New Roman" w:eastAsia="Times New Roman" w:hAnsi="Times New Roman" w:cs="Times New Roman"/>
                <w:color w:val="auto"/>
                <w:sz w:val="28"/>
                <w:szCs w:val="28"/>
              </w:rPr>
              <w:t>3</w:t>
            </w:r>
          </w:p>
        </w:tc>
        <w:tc>
          <w:tcPr>
            <w:tcW w:w="1151" w:type="dxa"/>
          </w:tcPr>
          <w:p w:rsidR="00F76EBD" w:rsidRPr="00C9588B" w:rsidRDefault="00F76EBD" w:rsidP="00F76EBD">
            <w:pPr>
              <w:jc w:val="center"/>
              <w:rPr>
                <w:rFonts w:ascii="Times New Roman" w:eastAsia="Times New Roman" w:hAnsi="Times New Roman" w:cs="Times New Roman"/>
                <w:color w:val="auto"/>
                <w:sz w:val="28"/>
                <w:szCs w:val="28"/>
              </w:rPr>
            </w:pPr>
            <w:r w:rsidRPr="00C9588B">
              <w:rPr>
                <w:rFonts w:ascii="Times New Roman" w:eastAsia="Times New Roman" w:hAnsi="Times New Roman" w:cs="Times New Roman"/>
                <w:color w:val="auto"/>
                <w:sz w:val="28"/>
                <w:szCs w:val="28"/>
              </w:rPr>
              <w:t>2</w:t>
            </w:r>
          </w:p>
        </w:tc>
        <w:tc>
          <w:tcPr>
            <w:tcW w:w="616" w:type="dxa"/>
          </w:tcPr>
          <w:p w:rsidR="00F76EBD" w:rsidRPr="00C9588B" w:rsidRDefault="00F76EBD" w:rsidP="00F76EBD">
            <w:pPr>
              <w:jc w:val="center"/>
              <w:rPr>
                <w:rFonts w:ascii="Times New Roman" w:eastAsia="Times New Roman" w:hAnsi="Times New Roman" w:cs="Times New Roman"/>
                <w:color w:val="auto"/>
                <w:sz w:val="28"/>
                <w:szCs w:val="28"/>
              </w:rPr>
            </w:pPr>
            <w:r w:rsidRPr="00C9588B">
              <w:rPr>
                <w:rFonts w:ascii="Times New Roman" w:eastAsia="Times New Roman" w:hAnsi="Times New Roman" w:cs="Times New Roman"/>
                <w:color w:val="auto"/>
                <w:sz w:val="28"/>
                <w:szCs w:val="28"/>
              </w:rPr>
              <w:t>2</w:t>
            </w:r>
          </w:p>
        </w:tc>
        <w:tc>
          <w:tcPr>
            <w:tcW w:w="616" w:type="dxa"/>
          </w:tcPr>
          <w:p w:rsidR="00F76EBD" w:rsidRPr="00C9588B" w:rsidRDefault="00F76EBD" w:rsidP="00F76EBD">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p>
        </w:tc>
        <w:tc>
          <w:tcPr>
            <w:tcW w:w="703" w:type="dxa"/>
          </w:tcPr>
          <w:p w:rsidR="00F76EBD" w:rsidRPr="00C9588B" w:rsidRDefault="00F76EBD" w:rsidP="00F76EBD">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p>
        </w:tc>
        <w:tc>
          <w:tcPr>
            <w:tcW w:w="709" w:type="dxa"/>
          </w:tcPr>
          <w:p w:rsidR="00F76EBD" w:rsidRPr="00C9588B" w:rsidRDefault="00F76EBD" w:rsidP="00F76EBD">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p>
        </w:tc>
        <w:tc>
          <w:tcPr>
            <w:tcW w:w="824" w:type="dxa"/>
          </w:tcPr>
          <w:p w:rsidR="00F76EBD" w:rsidRPr="00C9588B" w:rsidRDefault="00F76EBD" w:rsidP="00F76EBD">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w:t>
            </w:r>
          </w:p>
        </w:tc>
        <w:tc>
          <w:tcPr>
            <w:tcW w:w="616" w:type="dxa"/>
          </w:tcPr>
          <w:p w:rsidR="00F76EBD" w:rsidRPr="00C9588B" w:rsidRDefault="00F76EBD" w:rsidP="00C9588B">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w:t>
            </w:r>
          </w:p>
        </w:tc>
        <w:tc>
          <w:tcPr>
            <w:tcW w:w="651" w:type="dxa"/>
          </w:tcPr>
          <w:p w:rsidR="00F76EBD" w:rsidRPr="00C9588B" w:rsidRDefault="00F76EBD" w:rsidP="00C9588B">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w:t>
            </w:r>
          </w:p>
        </w:tc>
      </w:tr>
    </w:tbl>
    <w:p w:rsidR="00165CF3" w:rsidRDefault="00165CF3" w:rsidP="009726BD">
      <w:pPr>
        <w:autoSpaceDE w:val="0"/>
        <w:autoSpaceDN w:val="0"/>
        <w:adjustRightInd w:val="0"/>
        <w:jc w:val="both"/>
        <w:rPr>
          <w:sz w:val="28"/>
          <w:szCs w:val="28"/>
        </w:rPr>
        <w:sectPr w:rsidR="00165CF3" w:rsidSect="00165CF3">
          <w:pgSz w:w="11906" w:h="16838"/>
          <w:pgMar w:top="902" w:right="992" w:bottom="902" w:left="851" w:header="709" w:footer="709" w:gutter="0"/>
          <w:cols w:space="708"/>
          <w:docGrid w:linePitch="360"/>
        </w:sectPr>
      </w:pPr>
    </w:p>
    <w:p w:rsidR="00C9588B" w:rsidRDefault="00C9588B" w:rsidP="009726BD">
      <w:pPr>
        <w:autoSpaceDE w:val="0"/>
        <w:autoSpaceDN w:val="0"/>
        <w:adjustRightInd w:val="0"/>
        <w:jc w:val="both"/>
        <w:rPr>
          <w:sz w:val="28"/>
          <w:szCs w:val="28"/>
        </w:rPr>
      </w:pPr>
    </w:p>
    <w:p w:rsidR="00DC58D9" w:rsidRPr="00C9588B" w:rsidRDefault="00DC58D9" w:rsidP="00DC58D9">
      <w:pPr>
        <w:autoSpaceDE w:val="0"/>
        <w:autoSpaceDN w:val="0"/>
        <w:adjustRightInd w:val="0"/>
        <w:ind w:firstLine="708"/>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Pr="00C9588B">
        <w:rPr>
          <w:rFonts w:ascii="Times New Roman" w:eastAsia="Times New Roman" w:hAnsi="Times New Roman" w:cs="Times New Roman"/>
          <w:color w:val="auto"/>
          <w:sz w:val="28"/>
          <w:szCs w:val="28"/>
        </w:rPr>
        <w:t xml:space="preserve">риложение </w:t>
      </w:r>
      <w:r>
        <w:rPr>
          <w:rFonts w:ascii="Times New Roman" w:eastAsia="Times New Roman" w:hAnsi="Times New Roman" w:cs="Times New Roman"/>
          <w:color w:val="auto"/>
          <w:sz w:val="28"/>
          <w:szCs w:val="28"/>
        </w:rPr>
        <w:t>1.2</w:t>
      </w:r>
    </w:p>
    <w:p w:rsidR="00165CF3" w:rsidRPr="009726BD" w:rsidRDefault="00165CF3" w:rsidP="00165CF3">
      <w:pPr>
        <w:jc w:val="center"/>
        <w:rPr>
          <w:rFonts w:ascii="Times New Roman" w:hAnsi="Times New Roman" w:cs="Times New Roman"/>
          <w:sz w:val="28"/>
          <w:szCs w:val="28"/>
        </w:rPr>
      </w:pPr>
      <w:r w:rsidRPr="009726BD">
        <w:rPr>
          <w:rFonts w:ascii="Times New Roman" w:hAnsi="Times New Roman" w:cs="Times New Roman"/>
          <w:sz w:val="28"/>
          <w:szCs w:val="28"/>
        </w:rPr>
        <w:t>Перечень мероприятий муниципальной  программы</w:t>
      </w:r>
    </w:p>
    <w:p w:rsidR="00165CF3" w:rsidRPr="009726BD" w:rsidRDefault="00165CF3" w:rsidP="00165CF3">
      <w:pPr>
        <w:jc w:val="center"/>
        <w:rPr>
          <w:rFonts w:ascii="Times New Roman" w:hAnsi="Times New Roman" w:cs="Times New Roman"/>
          <w:sz w:val="28"/>
          <w:szCs w:val="28"/>
        </w:rPr>
      </w:pPr>
    </w:p>
    <w:tbl>
      <w:tblPr>
        <w:tblW w:w="1530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2"/>
        <w:gridCol w:w="2865"/>
        <w:gridCol w:w="825"/>
        <w:gridCol w:w="1129"/>
        <w:gridCol w:w="996"/>
        <w:gridCol w:w="851"/>
        <w:gridCol w:w="850"/>
        <w:gridCol w:w="851"/>
        <w:gridCol w:w="850"/>
        <w:gridCol w:w="709"/>
        <w:gridCol w:w="851"/>
        <w:gridCol w:w="1193"/>
        <w:gridCol w:w="2377"/>
      </w:tblGrid>
      <w:tr w:rsidR="00F76EBD" w:rsidRPr="009726BD" w:rsidTr="00F76EBD">
        <w:trPr>
          <w:trHeight w:val="144"/>
        </w:trPr>
        <w:tc>
          <w:tcPr>
            <w:tcW w:w="962" w:type="dxa"/>
            <w:vMerge w:val="restart"/>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 xml:space="preserve">№ </w:t>
            </w:r>
            <w:proofErr w:type="spellStart"/>
            <w:proofErr w:type="gramStart"/>
            <w:r w:rsidRPr="009726BD">
              <w:rPr>
                <w:rFonts w:ascii="Times New Roman" w:hAnsi="Times New Roman" w:cs="Times New Roman"/>
                <w:sz w:val="20"/>
                <w:szCs w:val="20"/>
              </w:rPr>
              <w:t>п</w:t>
            </w:r>
            <w:proofErr w:type="spellEnd"/>
            <w:proofErr w:type="gramEnd"/>
            <w:r w:rsidRPr="009726BD">
              <w:rPr>
                <w:rFonts w:ascii="Times New Roman" w:hAnsi="Times New Roman" w:cs="Times New Roman"/>
                <w:sz w:val="20"/>
                <w:szCs w:val="20"/>
              </w:rPr>
              <w:t>/</w:t>
            </w:r>
            <w:proofErr w:type="spellStart"/>
            <w:r w:rsidRPr="009726BD">
              <w:rPr>
                <w:rFonts w:ascii="Times New Roman" w:hAnsi="Times New Roman" w:cs="Times New Roman"/>
                <w:sz w:val="20"/>
                <w:szCs w:val="20"/>
              </w:rPr>
              <w:t>п</w:t>
            </w:r>
            <w:proofErr w:type="spellEnd"/>
          </w:p>
        </w:tc>
        <w:tc>
          <w:tcPr>
            <w:tcW w:w="2865" w:type="dxa"/>
            <w:vMerge w:val="restart"/>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 xml:space="preserve">Цель, задача, </w:t>
            </w:r>
          </w:p>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мероприятие</w:t>
            </w:r>
          </w:p>
        </w:tc>
        <w:tc>
          <w:tcPr>
            <w:tcW w:w="825" w:type="dxa"/>
            <w:vMerge w:val="restart"/>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 xml:space="preserve">Срок </w:t>
            </w:r>
          </w:p>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реал</w:t>
            </w:r>
            <w:r w:rsidRPr="009726BD">
              <w:rPr>
                <w:rFonts w:ascii="Times New Roman" w:hAnsi="Times New Roman" w:cs="Times New Roman"/>
                <w:sz w:val="20"/>
                <w:szCs w:val="20"/>
              </w:rPr>
              <w:t>и</w:t>
            </w:r>
            <w:r w:rsidRPr="009726BD">
              <w:rPr>
                <w:rFonts w:ascii="Times New Roman" w:hAnsi="Times New Roman" w:cs="Times New Roman"/>
                <w:sz w:val="20"/>
                <w:szCs w:val="20"/>
              </w:rPr>
              <w:t>зации</w:t>
            </w:r>
          </w:p>
        </w:tc>
        <w:tc>
          <w:tcPr>
            <w:tcW w:w="1129" w:type="dxa"/>
            <w:vMerge w:val="restart"/>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 xml:space="preserve">Участник </w:t>
            </w:r>
          </w:p>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програ</w:t>
            </w:r>
            <w:r w:rsidRPr="009726BD">
              <w:rPr>
                <w:rFonts w:ascii="Times New Roman" w:hAnsi="Times New Roman" w:cs="Times New Roman"/>
                <w:sz w:val="20"/>
                <w:szCs w:val="20"/>
              </w:rPr>
              <w:t>м</w:t>
            </w:r>
            <w:r w:rsidRPr="009726BD">
              <w:rPr>
                <w:rFonts w:ascii="Times New Roman" w:hAnsi="Times New Roman" w:cs="Times New Roman"/>
                <w:sz w:val="20"/>
                <w:szCs w:val="20"/>
              </w:rPr>
              <w:t>мы</w:t>
            </w:r>
          </w:p>
        </w:tc>
        <w:tc>
          <w:tcPr>
            <w:tcW w:w="7151" w:type="dxa"/>
            <w:gridSpan w:val="8"/>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Сумма расходов, тыс. рублей</w:t>
            </w:r>
          </w:p>
        </w:tc>
        <w:tc>
          <w:tcPr>
            <w:tcW w:w="2377" w:type="dxa"/>
            <w:vMerge w:val="restart"/>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Источники финансир</w:t>
            </w:r>
            <w:r w:rsidRPr="009726BD">
              <w:rPr>
                <w:rFonts w:ascii="Times New Roman" w:hAnsi="Times New Roman" w:cs="Times New Roman"/>
                <w:sz w:val="20"/>
                <w:szCs w:val="20"/>
              </w:rPr>
              <w:t>о</w:t>
            </w:r>
            <w:r w:rsidRPr="009726BD">
              <w:rPr>
                <w:rFonts w:ascii="Times New Roman" w:hAnsi="Times New Roman" w:cs="Times New Roman"/>
                <w:sz w:val="20"/>
                <w:szCs w:val="20"/>
              </w:rPr>
              <w:t>вания</w:t>
            </w:r>
          </w:p>
        </w:tc>
      </w:tr>
      <w:tr w:rsidR="00F76EBD" w:rsidRPr="009726BD" w:rsidTr="001578BF">
        <w:trPr>
          <w:trHeight w:val="144"/>
        </w:trPr>
        <w:tc>
          <w:tcPr>
            <w:tcW w:w="962" w:type="dxa"/>
            <w:vMerge/>
          </w:tcPr>
          <w:p w:rsidR="00F76EBD" w:rsidRPr="009726BD" w:rsidRDefault="00F76EBD" w:rsidP="00F76EBD">
            <w:pPr>
              <w:jc w:val="center"/>
              <w:rPr>
                <w:rFonts w:ascii="Times New Roman" w:hAnsi="Times New Roman" w:cs="Times New Roman"/>
                <w:sz w:val="20"/>
                <w:szCs w:val="20"/>
              </w:rPr>
            </w:pPr>
          </w:p>
        </w:tc>
        <w:tc>
          <w:tcPr>
            <w:tcW w:w="2865" w:type="dxa"/>
            <w:vMerge/>
          </w:tcPr>
          <w:p w:rsidR="00F76EBD" w:rsidRPr="009726BD" w:rsidRDefault="00F76EBD" w:rsidP="00F76EBD">
            <w:pPr>
              <w:jc w:val="center"/>
              <w:rPr>
                <w:rFonts w:ascii="Times New Roman" w:hAnsi="Times New Roman" w:cs="Times New Roman"/>
                <w:sz w:val="20"/>
                <w:szCs w:val="20"/>
              </w:rPr>
            </w:pPr>
          </w:p>
        </w:tc>
        <w:tc>
          <w:tcPr>
            <w:tcW w:w="825" w:type="dxa"/>
            <w:vMerge/>
          </w:tcPr>
          <w:p w:rsidR="00F76EBD" w:rsidRPr="009726BD" w:rsidRDefault="00F76EBD" w:rsidP="00F76EBD">
            <w:pPr>
              <w:jc w:val="center"/>
              <w:rPr>
                <w:rFonts w:ascii="Times New Roman" w:hAnsi="Times New Roman" w:cs="Times New Roman"/>
                <w:sz w:val="20"/>
                <w:szCs w:val="20"/>
              </w:rPr>
            </w:pPr>
          </w:p>
        </w:tc>
        <w:tc>
          <w:tcPr>
            <w:tcW w:w="1129" w:type="dxa"/>
            <w:vMerge/>
          </w:tcPr>
          <w:p w:rsidR="00F76EBD" w:rsidRPr="009726BD" w:rsidRDefault="00F76EBD" w:rsidP="00F76EBD">
            <w:pPr>
              <w:jc w:val="center"/>
              <w:rPr>
                <w:rFonts w:ascii="Times New Roman" w:hAnsi="Times New Roman" w:cs="Times New Roman"/>
                <w:sz w:val="20"/>
                <w:szCs w:val="20"/>
              </w:rPr>
            </w:pPr>
          </w:p>
        </w:tc>
        <w:tc>
          <w:tcPr>
            <w:tcW w:w="996" w:type="dxa"/>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2020год</w:t>
            </w:r>
          </w:p>
        </w:tc>
        <w:tc>
          <w:tcPr>
            <w:tcW w:w="851" w:type="dxa"/>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2021год</w:t>
            </w:r>
          </w:p>
        </w:tc>
        <w:tc>
          <w:tcPr>
            <w:tcW w:w="850" w:type="dxa"/>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2022 год</w:t>
            </w:r>
          </w:p>
        </w:tc>
        <w:tc>
          <w:tcPr>
            <w:tcW w:w="851" w:type="dxa"/>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2023 год</w:t>
            </w:r>
          </w:p>
        </w:tc>
        <w:tc>
          <w:tcPr>
            <w:tcW w:w="850" w:type="dxa"/>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2024 год</w:t>
            </w:r>
          </w:p>
        </w:tc>
        <w:tc>
          <w:tcPr>
            <w:tcW w:w="709" w:type="dxa"/>
          </w:tcPr>
          <w:p w:rsidR="00F76EBD" w:rsidRPr="009726BD" w:rsidRDefault="00F76EBD" w:rsidP="007A6967">
            <w:pPr>
              <w:jc w:val="center"/>
              <w:rPr>
                <w:rFonts w:ascii="Times New Roman" w:hAnsi="Times New Roman" w:cs="Times New Roman"/>
                <w:sz w:val="20"/>
                <w:szCs w:val="20"/>
              </w:rPr>
            </w:pPr>
            <w:r w:rsidRPr="009726BD">
              <w:rPr>
                <w:rFonts w:ascii="Times New Roman" w:hAnsi="Times New Roman" w:cs="Times New Roman"/>
                <w:sz w:val="20"/>
                <w:szCs w:val="20"/>
              </w:rPr>
              <w:t>202</w:t>
            </w:r>
            <w:r>
              <w:rPr>
                <w:rFonts w:ascii="Times New Roman" w:hAnsi="Times New Roman" w:cs="Times New Roman"/>
                <w:sz w:val="20"/>
                <w:szCs w:val="20"/>
              </w:rPr>
              <w:t>5</w:t>
            </w:r>
            <w:r w:rsidRPr="009726BD">
              <w:rPr>
                <w:rFonts w:ascii="Times New Roman" w:hAnsi="Times New Roman" w:cs="Times New Roman"/>
                <w:sz w:val="20"/>
                <w:szCs w:val="20"/>
              </w:rPr>
              <w:t xml:space="preserve"> год</w:t>
            </w:r>
          </w:p>
        </w:tc>
        <w:tc>
          <w:tcPr>
            <w:tcW w:w="851" w:type="dxa"/>
          </w:tcPr>
          <w:p w:rsidR="00F76EBD" w:rsidRPr="009726BD" w:rsidRDefault="00F76EBD" w:rsidP="007A6967">
            <w:pPr>
              <w:jc w:val="center"/>
              <w:rPr>
                <w:rFonts w:ascii="Times New Roman" w:hAnsi="Times New Roman" w:cs="Times New Roman"/>
                <w:sz w:val="20"/>
                <w:szCs w:val="20"/>
              </w:rPr>
            </w:pPr>
            <w:r w:rsidRPr="009726BD">
              <w:rPr>
                <w:rFonts w:ascii="Times New Roman" w:hAnsi="Times New Roman" w:cs="Times New Roman"/>
                <w:sz w:val="20"/>
                <w:szCs w:val="20"/>
              </w:rPr>
              <w:t>202</w:t>
            </w:r>
            <w:r>
              <w:rPr>
                <w:rFonts w:ascii="Times New Roman" w:hAnsi="Times New Roman" w:cs="Times New Roman"/>
                <w:sz w:val="20"/>
                <w:szCs w:val="20"/>
              </w:rPr>
              <w:t>6</w:t>
            </w:r>
            <w:r w:rsidRPr="009726BD">
              <w:rPr>
                <w:rFonts w:ascii="Times New Roman" w:hAnsi="Times New Roman" w:cs="Times New Roman"/>
                <w:sz w:val="20"/>
                <w:szCs w:val="20"/>
              </w:rPr>
              <w:t xml:space="preserve"> год</w:t>
            </w:r>
          </w:p>
        </w:tc>
        <w:tc>
          <w:tcPr>
            <w:tcW w:w="1193" w:type="dxa"/>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всего</w:t>
            </w:r>
          </w:p>
        </w:tc>
        <w:tc>
          <w:tcPr>
            <w:tcW w:w="2377" w:type="dxa"/>
            <w:vMerge/>
          </w:tcPr>
          <w:p w:rsidR="00F76EBD" w:rsidRPr="009726BD" w:rsidRDefault="00F76EBD" w:rsidP="00F76EBD">
            <w:pPr>
              <w:jc w:val="center"/>
              <w:rPr>
                <w:rFonts w:ascii="Times New Roman" w:hAnsi="Times New Roman" w:cs="Times New Roman"/>
                <w:sz w:val="20"/>
                <w:szCs w:val="20"/>
              </w:rPr>
            </w:pPr>
          </w:p>
        </w:tc>
      </w:tr>
      <w:tr w:rsidR="00F76EBD" w:rsidRPr="009726BD" w:rsidTr="001578BF">
        <w:trPr>
          <w:trHeight w:val="144"/>
        </w:trPr>
        <w:tc>
          <w:tcPr>
            <w:tcW w:w="962" w:type="dxa"/>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1</w:t>
            </w:r>
          </w:p>
        </w:tc>
        <w:tc>
          <w:tcPr>
            <w:tcW w:w="2865" w:type="dxa"/>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2</w:t>
            </w:r>
          </w:p>
        </w:tc>
        <w:tc>
          <w:tcPr>
            <w:tcW w:w="825" w:type="dxa"/>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3</w:t>
            </w:r>
          </w:p>
        </w:tc>
        <w:tc>
          <w:tcPr>
            <w:tcW w:w="1129" w:type="dxa"/>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4</w:t>
            </w:r>
          </w:p>
        </w:tc>
        <w:tc>
          <w:tcPr>
            <w:tcW w:w="996" w:type="dxa"/>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5</w:t>
            </w:r>
          </w:p>
        </w:tc>
        <w:tc>
          <w:tcPr>
            <w:tcW w:w="851" w:type="dxa"/>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6</w:t>
            </w:r>
          </w:p>
        </w:tc>
        <w:tc>
          <w:tcPr>
            <w:tcW w:w="850" w:type="dxa"/>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7</w:t>
            </w:r>
          </w:p>
        </w:tc>
        <w:tc>
          <w:tcPr>
            <w:tcW w:w="851" w:type="dxa"/>
          </w:tcPr>
          <w:p w:rsidR="00F76EBD" w:rsidRPr="009726BD" w:rsidRDefault="00F76EBD" w:rsidP="00F76EBD">
            <w:pPr>
              <w:jc w:val="center"/>
              <w:rPr>
                <w:rFonts w:ascii="Times New Roman" w:hAnsi="Times New Roman" w:cs="Times New Roman"/>
                <w:sz w:val="20"/>
                <w:szCs w:val="20"/>
              </w:rPr>
            </w:pPr>
            <w:r>
              <w:rPr>
                <w:rFonts w:ascii="Times New Roman" w:hAnsi="Times New Roman" w:cs="Times New Roman"/>
                <w:sz w:val="20"/>
                <w:szCs w:val="20"/>
              </w:rPr>
              <w:t>8</w:t>
            </w:r>
          </w:p>
        </w:tc>
        <w:tc>
          <w:tcPr>
            <w:tcW w:w="850" w:type="dxa"/>
          </w:tcPr>
          <w:p w:rsidR="00F76EBD" w:rsidRPr="009726BD" w:rsidRDefault="00F76EBD" w:rsidP="00F76EBD">
            <w:pPr>
              <w:jc w:val="center"/>
              <w:rPr>
                <w:rFonts w:ascii="Times New Roman" w:hAnsi="Times New Roman" w:cs="Times New Roman"/>
                <w:sz w:val="20"/>
                <w:szCs w:val="20"/>
              </w:rPr>
            </w:pPr>
            <w:r>
              <w:rPr>
                <w:rFonts w:ascii="Times New Roman" w:hAnsi="Times New Roman" w:cs="Times New Roman"/>
                <w:sz w:val="20"/>
                <w:szCs w:val="20"/>
              </w:rPr>
              <w:t>9</w:t>
            </w:r>
          </w:p>
        </w:tc>
        <w:tc>
          <w:tcPr>
            <w:tcW w:w="709" w:type="dxa"/>
          </w:tcPr>
          <w:p w:rsidR="00F76EBD" w:rsidRPr="009726BD" w:rsidRDefault="00F76EBD" w:rsidP="00F76EBD">
            <w:pPr>
              <w:jc w:val="center"/>
              <w:rPr>
                <w:rFonts w:ascii="Times New Roman" w:hAnsi="Times New Roman" w:cs="Times New Roman"/>
                <w:sz w:val="20"/>
                <w:szCs w:val="20"/>
              </w:rPr>
            </w:pPr>
            <w:r>
              <w:rPr>
                <w:rFonts w:ascii="Times New Roman" w:hAnsi="Times New Roman" w:cs="Times New Roman"/>
                <w:sz w:val="20"/>
                <w:szCs w:val="20"/>
              </w:rPr>
              <w:t>10</w:t>
            </w:r>
          </w:p>
        </w:tc>
        <w:tc>
          <w:tcPr>
            <w:tcW w:w="851" w:type="dxa"/>
          </w:tcPr>
          <w:p w:rsidR="00F76EBD" w:rsidRPr="009726BD" w:rsidRDefault="00F76EBD" w:rsidP="00F76EBD">
            <w:pPr>
              <w:jc w:val="center"/>
              <w:rPr>
                <w:rFonts w:ascii="Times New Roman" w:hAnsi="Times New Roman" w:cs="Times New Roman"/>
                <w:sz w:val="20"/>
                <w:szCs w:val="20"/>
              </w:rPr>
            </w:pPr>
            <w:r>
              <w:rPr>
                <w:rFonts w:ascii="Times New Roman" w:hAnsi="Times New Roman" w:cs="Times New Roman"/>
                <w:sz w:val="20"/>
                <w:szCs w:val="20"/>
              </w:rPr>
              <w:t>11</w:t>
            </w:r>
          </w:p>
        </w:tc>
        <w:tc>
          <w:tcPr>
            <w:tcW w:w="1193" w:type="dxa"/>
          </w:tcPr>
          <w:p w:rsidR="00F76EBD" w:rsidRPr="009726BD" w:rsidRDefault="00F76EBD" w:rsidP="007A6967">
            <w:pPr>
              <w:jc w:val="center"/>
              <w:rPr>
                <w:rFonts w:ascii="Times New Roman" w:hAnsi="Times New Roman" w:cs="Times New Roman"/>
                <w:sz w:val="20"/>
                <w:szCs w:val="20"/>
              </w:rPr>
            </w:pPr>
            <w:r>
              <w:rPr>
                <w:rFonts w:ascii="Times New Roman" w:hAnsi="Times New Roman" w:cs="Times New Roman"/>
                <w:sz w:val="20"/>
                <w:szCs w:val="20"/>
              </w:rPr>
              <w:t>12</w:t>
            </w:r>
          </w:p>
        </w:tc>
        <w:tc>
          <w:tcPr>
            <w:tcW w:w="2377" w:type="dxa"/>
          </w:tcPr>
          <w:p w:rsidR="00F76EBD" w:rsidRPr="009726BD" w:rsidRDefault="00F76EBD" w:rsidP="00F76EBD">
            <w:pPr>
              <w:jc w:val="center"/>
              <w:rPr>
                <w:rFonts w:ascii="Times New Roman" w:hAnsi="Times New Roman" w:cs="Times New Roman"/>
                <w:sz w:val="20"/>
                <w:szCs w:val="20"/>
              </w:rPr>
            </w:pPr>
            <w:r>
              <w:rPr>
                <w:rFonts w:ascii="Times New Roman" w:hAnsi="Times New Roman" w:cs="Times New Roman"/>
                <w:sz w:val="20"/>
                <w:szCs w:val="20"/>
              </w:rPr>
              <w:t>13</w:t>
            </w:r>
          </w:p>
        </w:tc>
      </w:tr>
      <w:tr w:rsidR="00F76EBD" w:rsidRPr="009726BD" w:rsidTr="001578BF">
        <w:trPr>
          <w:trHeight w:val="611"/>
        </w:trPr>
        <w:tc>
          <w:tcPr>
            <w:tcW w:w="962" w:type="dxa"/>
            <w:vMerge w:val="restart"/>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1</w:t>
            </w:r>
          </w:p>
        </w:tc>
        <w:tc>
          <w:tcPr>
            <w:tcW w:w="2865" w:type="dxa"/>
            <w:vMerge w:val="restart"/>
          </w:tcPr>
          <w:p w:rsidR="00F76EBD" w:rsidRPr="009726BD" w:rsidRDefault="00F76EBD" w:rsidP="00F76EBD">
            <w:pPr>
              <w:rPr>
                <w:rFonts w:ascii="Times New Roman" w:hAnsi="Times New Roman" w:cs="Times New Roman"/>
                <w:sz w:val="20"/>
                <w:szCs w:val="20"/>
              </w:rPr>
            </w:pPr>
            <w:r w:rsidRPr="009726BD">
              <w:rPr>
                <w:rFonts w:ascii="Times New Roman" w:hAnsi="Times New Roman" w:cs="Times New Roman"/>
                <w:sz w:val="20"/>
                <w:szCs w:val="20"/>
              </w:rPr>
              <w:t>Цель 1 -Государственная по</w:t>
            </w:r>
            <w:r w:rsidRPr="009726BD">
              <w:rPr>
                <w:rFonts w:ascii="Times New Roman" w:hAnsi="Times New Roman" w:cs="Times New Roman"/>
                <w:sz w:val="20"/>
                <w:szCs w:val="20"/>
              </w:rPr>
              <w:t>д</w:t>
            </w:r>
            <w:r w:rsidRPr="009726BD">
              <w:rPr>
                <w:rFonts w:ascii="Times New Roman" w:hAnsi="Times New Roman" w:cs="Times New Roman"/>
                <w:sz w:val="20"/>
                <w:szCs w:val="20"/>
              </w:rPr>
              <w:t xml:space="preserve">держка в решении жилищной проблемы молодых семей, признанных в установленном порядке, нуждающимися в улучшении </w:t>
            </w:r>
            <w:proofErr w:type="spellStart"/>
            <w:r w:rsidRPr="009726BD">
              <w:rPr>
                <w:rFonts w:ascii="Times New Roman" w:hAnsi="Times New Roman" w:cs="Times New Roman"/>
                <w:sz w:val="20"/>
                <w:szCs w:val="20"/>
              </w:rPr>
              <w:t>жилищныхусл</w:t>
            </w:r>
            <w:r w:rsidRPr="009726BD">
              <w:rPr>
                <w:rFonts w:ascii="Times New Roman" w:hAnsi="Times New Roman" w:cs="Times New Roman"/>
                <w:sz w:val="20"/>
                <w:szCs w:val="20"/>
              </w:rPr>
              <w:t>о</w:t>
            </w:r>
            <w:r w:rsidRPr="009726BD">
              <w:rPr>
                <w:rFonts w:ascii="Times New Roman" w:hAnsi="Times New Roman" w:cs="Times New Roman"/>
                <w:sz w:val="20"/>
                <w:szCs w:val="20"/>
              </w:rPr>
              <w:t>вий</w:t>
            </w:r>
            <w:proofErr w:type="spellEnd"/>
          </w:p>
        </w:tc>
        <w:tc>
          <w:tcPr>
            <w:tcW w:w="825" w:type="dxa"/>
            <w:vMerge w:val="restart"/>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2020-202</w:t>
            </w:r>
            <w:r>
              <w:rPr>
                <w:rFonts w:ascii="Times New Roman" w:hAnsi="Times New Roman" w:cs="Times New Roman"/>
                <w:sz w:val="20"/>
                <w:szCs w:val="20"/>
              </w:rPr>
              <w:t>6</w:t>
            </w:r>
            <w:r w:rsidRPr="009726BD">
              <w:rPr>
                <w:rFonts w:ascii="Times New Roman" w:hAnsi="Times New Roman" w:cs="Times New Roman"/>
                <w:sz w:val="20"/>
                <w:szCs w:val="20"/>
              </w:rPr>
              <w:t xml:space="preserve"> годы</w:t>
            </w:r>
          </w:p>
        </w:tc>
        <w:tc>
          <w:tcPr>
            <w:tcW w:w="1129" w:type="dxa"/>
            <w:vMerge w:val="restart"/>
          </w:tcPr>
          <w:p w:rsidR="00F76E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Админ</w:t>
            </w:r>
            <w:r w:rsidRPr="009726BD">
              <w:rPr>
                <w:rFonts w:ascii="Times New Roman" w:hAnsi="Times New Roman" w:cs="Times New Roman"/>
                <w:sz w:val="20"/>
                <w:szCs w:val="20"/>
              </w:rPr>
              <w:t>и</w:t>
            </w:r>
            <w:r w:rsidRPr="009726BD">
              <w:rPr>
                <w:rFonts w:ascii="Times New Roman" w:hAnsi="Times New Roman" w:cs="Times New Roman"/>
                <w:sz w:val="20"/>
                <w:szCs w:val="20"/>
              </w:rPr>
              <w:t>страция Смоле</w:t>
            </w:r>
            <w:r w:rsidRPr="009726BD">
              <w:rPr>
                <w:rFonts w:ascii="Times New Roman" w:hAnsi="Times New Roman" w:cs="Times New Roman"/>
                <w:sz w:val="20"/>
                <w:szCs w:val="20"/>
              </w:rPr>
              <w:t>н</w:t>
            </w:r>
            <w:r w:rsidRPr="009726BD">
              <w:rPr>
                <w:rFonts w:ascii="Times New Roman" w:hAnsi="Times New Roman" w:cs="Times New Roman"/>
                <w:sz w:val="20"/>
                <w:szCs w:val="20"/>
              </w:rPr>
              <w:t>ского района Алтайск</w:t>
            </w:r>
            <w:r w:rsidRPr="009726BD">
              <w:rPr>
                <w:rFonts w:ascii="Times New Roman" w:hAnsi="Times New Roman" w:cs="Times New Roman"/>
                <w:sz w:val="20"/>
                <w:szCs w:val="20"/>
              </w:rPr>
              <w:t>о</w:t>
            </w:r>
            <w:r w:rsidRPr="009726BD">
              <w:rPr>
                <w:rFonts w:ascii="Times New Roman" w:hAnsi="Times New Roman" w:cs="Times New Roman"/>
                <w:sz w:val="20"/>
                <w:szCs w:val="20"/>
              </w:rPr>
              <w:t>го края</w:t>
            </w:r>
            <w:r w:rsidR="00C47D17">
              <w:rPr>
                <w:rFonts w:ascii="Times New Roman" w:hAnsi="Times New Roman" w:cs="Times New Roman"/>
                <w:sz w:val="20"/>
                <w:szCs w:val="20"/>
              </w:rPr>
              <w:t>,</w:t>
            </w:r>
          </w:p>
          <w:p w:rsidR="00C47D17" w:rsidRPr="009726BD" w:rsidRDefault="00C47D17" w:rsidP="00F76EBD">
            <w:pPr>
              <w:jc w:val="center"/>
              <w:rPr>
                <w:rFonts w:ascii="Times New Roman" w:hAnsi="Times New Roman" w:cs="Times New Roman"/>
                <w:sz w:val="20"/>
                <w:szCs w:val="20"/>
              </w:rPr>
            </w:pPr>
            <w:r>
              <w:rPr>
                <w:rFonts w:ascii="Times New Roman" w:hAnsi="Times New Roman" w:cs="Times New Roman"/>
                <w:sz w:val="20"/>
                <w:szCs w:val="20"/>
              </w:rPr>
              <w:t>Управл</w:t>
            </w:r>
            <w:r>
              <w:rPr>
                <w:rFonts w:ascii="Times New Roman" w:hAnsi="Times New Roman" w:cs="Times New Roman"/>
                <w:sz w:val="20"/>
                <w:szCs w:val="20"/>
              </w:rPr>
              <w:t>е</w:t>
            </w:r>
            <w:r>
              <w:rPr>
                <w:rFonts w:ascii="Times New Roman" w:hAnsi="Times New Roman" w:cs="Times New Roman"/>
                <w:sz w:val="20"/>
                <w:szCs w:val="20"/>
              </w:rPr>
              <w:t>ние по культуре, спорту и молоде</w:t>
            </w:r>
            <w:r>
              <w:rPr>
                <w:rFonts w:ascii="Times New Roman" w:hAnsi="Times New Roman" w:cs="Times New Roman"/>
                <w:sz w:val="20"/>
                <w:szCs w:val="20"/>
              </w:rPr>
              <w:t>ж</w:t>
            </w:r>
            <w:r>
              <w:rPr>
                <w:rFonts w:ascii="Times New Roman" w:hAnsi="Times New Roman" w:cs="Times New Roman"/>
                <w:sz w:val="20"/>
                <w:szCs w:val="20"/>
              </w:rPr>
              <w:t>ной пол</w:t>
            </w:r>
            <w:r>
              <w:rPr>
                <w:rFonts w:ascii="Times New Roman" w:hAnsi="Times New Roman" w:cs="Times New Roman"/>
                <w:sz w:val="20"/>
                <w:szCs w:val="20"/>
              </w:rPr>
              <w:t>и</w:t>
            </w:r>
            <w:r>
              <w:rPr>
                <w:rFonts w:ascii="Times New Roman" w:hAnsi="Times New Roman" w:cs="Times New Roman"/>
                <w:sz w:val="20"/>
                <w:szCs w:val="20"/>
              </w:rPr>
              <w:t>тике См</w:t>
            </w:r>
            <w:r>
              <w:rPr>
                <w:rFonts w:ascii="Times New Roman" w:hAnsi="Times New Roman" w:cs="Times New Roman"/>
                <w:sz w:val="20"/>
                <w:szCs w:val="20"/>
              </w:rPr>
              <w:t>о</w:t>
            </w:r>
            <w:r>
              <w:rPr>
                <w:rFonts w:ascii="Times New Roman" w:hAnsi="Times New Roman" w:cs="Times New Roman"/>
                <w:sz w:val="20"/>
                <w:szCs w:val="20"/>
              </w:rPr>
              <w:t>ленского района</w:t>
            </w:r>
          </w:p>
        </w:tc>
        <w:tc>
          <w:tcPr>
            <w:tcW w:w="996" w:type="dxa"/>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1666,0</w:t>
            </w:r>
          </w:p>
        </w:tc>
        <w:tc>
          <w:tcPr>
            <w:tcW w:w="851" w:type="dxa"/>
          </w:tcPr>
          <w:p w:rsidR="00F76EBD" w:rsidRPr="009726BD" w:rsidRDefault="00F76EBD" w:rsidP="00F76EBD">
            <w:pPr>
              <w:jc w:val="center"/>
              <w:rPr>
                <w:rFonts w:ascii="Times New Roman" w:hAnsi="Times New Roman" w:cs="Times New Roman"/>
                <w:sz w:val="20"/>
                <w:szCs w:val="20"/>
              </w:rPr>
            </w:pPr>
            <w:r>
              <w:rPr>
                <w:rFonts w:ascii="Times New Roman" w:hAnsi="Times New Roman" w:cs="Times New Roman"/>
                <w:sz w:val="20"/>
                <w:szCs w:val="20"/>
              </w:rPr>
              <w:t>4453,4</w:t>
            </w:r>
          </w:p>
        </w:tc>
        <w:tc>
          <w:tcPr>
            <w:tcW w:w="850" w:type="dxa"/>
          </w:tcPr>
          <w:p w:rsidR="00F76EBD" w:rsidRPr="009726BD" w:rsidRDefault="00F76EBD" w:rsidP="00F76EBD">
            <w:pPr>
              <w:jc w:val="center"/>
              <w:rPr>
                <w:rFonts w:ascii="Times New Roman" w:hAnsi="Times New Roman" w:cs="Times New Roman"/>
                <w:sz w:val="20"/>
                <w:szCs w:val="20"/>
              </w:rPr>
            </w:pPr>
            <w:r>
              <w:rPr>
                <w:rFonts w:ascii="Times New Roman" w:hAnsi="Times New Roman" w:cs="Times New Roman"/>
                <w:sz w:val="20"/>
                <w:szCs w:val="20"/>
              </w:rPr>
              <w:t>2785,3</w:t>
            </w:r>
          </w:p>
        </w:tc>
        <w:tc>
          <w:tcPr>
            <w:tcW w:w="851" w:type="dxa"/>
          </w:tcPr>
          <w:p w:rsidR="00F76EBD" w:rsidRPr="004920BE" w:rsidRDefault="00F76EBD" w:rsidP="00F76EBD">
            <w:pPr>
              <w:jc w:val="center"/>
              <w:rPr>
                <w:rFonts w:ascii="Times New Roman" w:hAnsi="Times New Roman" w:cs="Times New Roman"/>
                <w:sz w:val="20"/>
                <w:szCs w:val="20"/>
                <w:lang w:val="en-US"/>
              </w:rPr>
            </w:pPr>
            <w:r w:rsidRPr="00F01FE4">
              <w:rPr>
                <w:rFonts w:ascii="Times New Roman" w:hAnsi="Times New Roman" w:cs="Times New Roman"/>
                <w:sz w:val="20"/>
                <w:szCs w:val="20"/>
              </w:rPr>
              <w:t>2591</w:t>
            </w:r>
            <w:r w:rsidR="004920BE">
              <w:rPr>
                <w:rFonts w:ascii="Times New Roman" w:hAnsi="Times New Roman" w:cs="Times New Roman"/>
                <w:sz w:val="20"/>
                <w:szCs w:val="20"/>
              </w:rPr>
              <w:t>,5</w:t>
            </w:r>
          </w:p>
        </w:tc>
        <w:tc>
          <w:tcPr>
            <w:tcW w:w="850" w:type="dxa"/>
          </w:tcPr>
          <w:p w:rsidR="00F76EBD" w:rsidRPr="009726BD" w:rsidRDefault="00F76EBD" w:rsidP="00F76EBD">
            <w:pPr>
              <w:jc w:val="center"/>
              <w:rPr>
                <w:rFonts w:ascii="Times New Roman" w:hAnsi="Times New Roman" w:cs="Times New Roman"/>
                <w:sz w:val="20"/>
                <w:szCs w:val="20"/>
              </w:rPr>
            </w:pPr>
            <w:r>
              <w:rPr>
                <w:rFonts w:ascii="Times New Roman" w:hAnsi="Times New Roman" w:cs="Times New Roman"/>
                <w:sz w:val="20"/>
                <w:szCs w:val="20"/>
              </w:rPr>
              <w:t>2240</w:t>
            </w:r>
          </w:p>
        </w:tc>
        <w:tc>
          <w:tcPr>
            <w:tcW w:w="709" w:type="dxa"/>
          </w:tcPr>
          <w:p w:rsidR="00F76EBD" w:rsidRPr="009726BD" w:rsidRDefault="00F76EBD" w:rsidP="00F76EBD">
            <w:pPr>
              <w:jc w:val="center"/>
              <w:rPr>
                <w:rFonts w:ascii="Times New Roman" w:hAnsi="Times New Roman" w:cs="Times New Roman"/>
                <w:sz w:val="20"/>
                <w:szCs w:val="20"/>
              </w:rPr>
            </w:pPr>
            <w:r>
              <w:rPr>
                <w:rFonts w:ascii="Times New Roman" w:hAnsi="Times New Roman" w:cs="Times New Roman"/>
                <w:sz w:val="20"/>
                <w:szCs w:val="20"/>
              </w:rPr>
              <w:t>2240</w:t>
            </w:r>
          </w:p>
        </w:tc>
        <w:tc>
          <w:tcPr>
            <w:tcW w:w="851" w:type="dxa"/>
          </w:tcPr>
          <w:p w:rsidR="00F76EBD" w:rsidRPr="009726BD" w:rsidRDefault="00F76EBD" w:rsidP="00F76EBD">
            <w:pPr>
              <w:jc w:val="center"/>
              <w:rPr>
                <w:rFonts w:ascii="Times New Roman" w:hAnsi="Times New Roman" w:cs="Times New Roman"/>
                <w:sz w:val="20"/>
                <w:szCs w:val="20"/>
              </w:rPr>
            </w:pPr>
            <w:r>
              <w:rPr>
                <w:rFonts w:ascii="Times New Roman" w:hAnsi="Times New Roman" w:cs="Times New Roman"/>
                <w:sz w:val="20"/>
                <w:szCs w:val="20"/>
              </w:rPr>
              <w:t>2240</w:t>
            </w:r>
          </w:p>
        </w:tc>
        <w:tc>
          <w:tcPr>
            <w:tcW w:w="1193" w:type="dxa"/>
          </w:tcPr>
          <w:p w:rsidR="00F76EBD" w:rsidRPr="001578BF" w:rsidRDefault="001578BF" w:rsidP="00F76EBD">
            <w:pPr>
              <w:jc w:val="center"/>
              <w:rPr>
                <w:rFonts w:ascii="Times New Roman" w:hAnsi="Times New Roman" w:cs="Times New Roman"/>
                <w:sz w:val="20"/>
                <w:szCs w:val="20"/>
              </w:rPr>
            </w:pPr>
            <w:r w:rsidRPr="001578BF">
              <w:rPr>
                <w:rFonts w:ascii="Times New Roman" w:hAnsi="Times New Roman" w:cs="Times New Roman"/>
                <w:sz w:val="20"/>
                <w:szCs w:val="20"/>
              </w:rPr>
              <w:t>18216,2</w:t>
            </w:r>
          </w:p>
        </w:tc>
        <w:tc>
          <w:tcPr>
            <w:tcW w:w="2377" w:type="dxa"/>
          </w:tcPr>
          <w:p w:rsidR="00F76EBD" w:rsidRPr="009726BD" w:rsidRDefault="00F76EBD" w:rsidP="00F76EBD">
            <w:pPr>
              <w:rPr>
                <w:rFonts w:ascii="Times New Roman" w:hAnsi="Times New Roman" w:cs="Times New Roman"/>
                <w:sz w:val="20"/>
                <w:szCs w:val="20"/>
              </w:rPr>
            </w:pPr>
            <w:r w:rsidRPr="009726BD">
              <w:rPr>
                <w:rFonts w:ascii="Times New Roman" w:hAnsi="Times New Roman" w:cs="Times New Roman"/>
                <w:sz w:val="20"/>
                <w:szCs w:val="20"/>
              </w:rPr>
              <w:t xml:space="preserve">Всего </w:t>
            </w:r>
          </w:p>
          <w:p w:rsidR="00F76EBD" w:rsidRPr="009726BD" w:rsidRDefault="00F76EBD" w:rsidP="00F76EBD">
            <w:pPr>
              <w:rPr>
                <w:rFonts w:ascii="Times New Roman" w:hAnsi="Times New Roman" w:cs="Times New Roman"/>
                <w:sz w:val="20"/>
                <w:szCs w:val="20"/>
              </w:rPr>
            </w:pPr>
            <w:r w:rsidRPr="009726BD">
              <w:rPr>
                <w:rFonts w:ascii="Times New Roman" w:hAnsi="Times New Roman" w:cs="Times New Roman"/>
                <w:sz w:val="16"/>
                <w:szCs w:val="16"/>
              </w:rPr>
              <w:t>в том числе:</w:t>
            </w:r>
          </w:p>
        </w:tc>
      </w:tr>
      <w:tr w:rsidR="00F76EBD" w:rsidRPr="009726BD" w:rsidTr="001578BF">
        <w:trPr>
          <w:trHeight w:val="144"/>
        </w:trPr>
        <w:tc>
          <w:tcPr>
            <w:tcW w:w="962" w:type="dxa"/>
            <w:vMerge/>
          </w:tcPr>
          <w:p w:rsidR="00F76EBD" w:rsidRPr="009726BD" w:rsidRDefault="00F76EBD" w:rsidP="00F76EBD">
            <w:pPr>
              <w:jc w:val="center"/>
              <w:rPr>
                <w:rFonts w:ascii="Times New Roman" w:hAnsi="Times New Roman" w:cs="Times New Roman"/>
                <w:sz w:val="20"/>
                <w:szCs w:val="20"/>
              </w:rPr>
            </w:pPr>
          </w:p>
        </w:tc>
        <w:tc>
          <w:tcPr>
            <w:tcW w:w="2865" w:type="dxa"/>
            <w:vMerge/>
          </w:tcPr>
          <w:p w:rsidR="00F76EBD" w:rsidRPr="009726BD" w:rsidRDefault="00F76EBD" w:rsidP="00F76EBD">
            <w:pPr>
              <w:rPr>
                <w:rFonts w:ascii="Times New Roman" w:hAnsi="Times New Roman" w:cs="Times New Roman"/>
                <w:sz w:val="20"/>
                <w:szCs w:val="20"/>
              </w:rPr>
            </w:pPr>
          </w:p>
        </w:tc>
        <w:tc>
          <w:tcPr>
            <w:tcW w:w="825" w:type="dxa"/>
            <w:vMerge/>
          </w:tcPr>
          <w:p w:rsidR="00F76EBD" w:rsidRPr="009726BD" w:rsidRDefault="00F76EBD" w:rsidP="00F76EBD">
            <w:pPr>
              <w:jc w:val="center"/>
              <w:rPr>
                <w:rFonts w:ascii="Times New Roman" w:hAnsi="Times New Roman" w:cs="Times New Roman"/>
                <w:sz w:val="20"/>
                <w:szCs w:val="20"/>
              </w:rPr>
            </w:pPr>
          </w:p>
        </w:tc>
        <w:tc>
          <w:tcPr>
            <w:tcW w:w="1129" w:type="dxa"/>
            <w:vMerge/>
          </w:tcPr>
          <w:p w:rsidR="00F76EBD" w:rsidRPr="009726BD" w:rsidRDefault="00F76EBD" w:rsidP="00F76EBD">
            <w:pPr>
              <w:jc w:val="center"/>
              <w:rPr>
                <w:rFonts w:ascii="Times New Roman" w:hAnsi="Times New Roman" w:cs="Times New Roman"/>
                <w:sz w:val="20"/>
                <w:szCs w:val="20"/>
              </w:rPr>
            </w:pPr>
          </w:p>
        </w:tc>
        <w:tc>
          <w:tcPr>
            <w:tcW w:w="996" w:type="dxa"/>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657,2</w:t>
            </w:r>
          </w:p>
        </w:tc>
        <w:tc>
          <w:tcPr>
            <w:tcW w:w="851" w:type="dxa"/>
          </w:tcPr>
          <w:p w:rsidR="00F76EBD" w:rsidRPr="009726BD" w:rsidRDefault="00F76EBD" w:rsidP="00F76EBD">
            <w:pPr>
              <w:jc w:val="center"/>
              <w:rPr>
                <w:rFonts w:ascii="Times New Roman" w:hAnsi="Times New Roman" w:cs="Times New Roman"/>
                <w:sz w:val="20"/>
                <w:szCs w:val="20"/>
              </w:rPr>
            </w:pPr>
            <w:r>
              <w:rPr>
                <w:rFonts w:ascii="Times New Roman" w:hAnsi="Times New Roman" w:cs="Times New Roman"/>
                <w:sz w:val="20"/>
                <w:szCs w:val="20"/>
              </w:rPr>
              <w:t>2860,7</w:t>
            </w:r>
          </w:p>
        </w:tc>
        <w:tc>
          <w:tcPr>
            <w:tcW w:w="850" w:type="dxa"/>
          </w:tcPr>
          <w:p w:rsidR="00F76EBD" w:rsidRPr="009726BD" w:rsidRDefault="00F76EBD" w:rsidP="00F76EBD">
            <w:pPr>
              <w:jc w:val="center"/>
              <w:rPr>
                <w:rFonts w:ascii="Times New Roman" w:hAnsi="Times New Roman" w:cs="Times New Roman"/>
                <w:sz w:val="20"/>
                <w:szCs w:val="20"/>
              </w:rPr>
            </w:pPr>
            <w:r>
              <w:rPr>
                <w:rFonts w:ascii="Times New Roman" w:hAnsi="Times New Roman" w:cs="Times New Roman"/>
                <w:sz w:val="20"/>
                <w:szCs w:val="20"/>
              </w:rPr>
              <w:t>1408,5</w:t>
            </w:r>
          </w:p>
        </w:tc>
        <w:tc>
          <w:tcPr>
            <w:tcW w:w="851" w:type="dxa"/>
          </w:tcPr>
          <w:p w:rsidR="00F76EBD" w:rsidRPr="009726BD" w:rsidRDefault="00F76EBD" w:rsidP="00F76EBD">
            <w:pPr>
              <w:jc w:val="center"/>
              <w:rPr>
                <w:rFonts w:ascii="Times New Roman" w:hAnsi="Times New Roman" w:cs="Times New Roman"/>
                <w:sz w:val="20"/>
                <w:szCs w:val="20"/>
              </w:rPr>
            </w:pPr>
            <w:r>
              <w:rPr>
                <w:rFonts w:ascii="Times New Roman" w:hAnsi="Times New Roman" w:cs="Times New Roman"/>
                <w:sz w:val="20"/>
                <w:szCs w:val="20"/>
              </w:rPr>
              <w:t>1140,5</w:t>
            </w:r>
          </w:p>
        </w:tc>
        <w:tc>
          <w:tcPr>
            <w:tcW w:w="850" w:type="dxa"/>
          </w:tcPr>
          <w:p w:rsidR="00F76EBD" w:rsidRPr="009726BD" w:rsidRDefault="00F76EBD" w:rsidP="00F76EBD">
            <w:pPr>
              <w:jc w:val="center"/>
              <w:rPr>
                <w:rFonts w:ascii="Times New Roman" w:hAnsi="Times New Roman" w:cs="Times New Roman"/>
                <w:sz w:val="20"/>
                <w:szCs w:val="20"/>
              </w:rPr>
            </w:pPr>
            <w:r>
              <w:rPr>
                <w:rFonts w:ascii="Times New Roman" w:hAnsi="Times New Roman" w:cs="Times New Roman"/>
                <w:sz w:val="20"/>
                <w:szCs w:val="20"/>
              </w:rPr>
              <w:t>950,5</w:t>
            </w:r>
          </w:p>
        </w:tc>
        <w:tc>
          <w:tcPr>
            <w:tcW w:w="709" w:type="dxa"/>
          </w:tcPr>
          <w:p w:rsidR="00F76EBD" w:rsidRPr="009726BD" w:rsidRDefault="00F76EBD" w:rsidP="00F76EBD">
            <w:pPr>
              <w:jc w:val="center"/>
              <w:rPr>
                <w:rFonts w:ascii="Times New Roman" w:hAnsi="Times New Roman" w:cs="Times New Roman"/>
                <w:sz w:val="20"/>
                <w:szCs w:val="20"/>
              </w:rPr>
            </w:pPr>
            <w:r>
              <w:rPr>
                <w:rFonts w:ascii="Times New Roman" w:hAnsi="Times New Roman" w:cs="Times New Roman"/>
                <w:sz w:val="20"/>
                <w:szCs w:val="20"/>
              </w:rPr>
              <w:t>950,5</w:t>
            </w:r>
          </w:p>
        </w:tc>
        <w:tc>
          <w:tcPr>
            <w:tcW w:w="851" w:type="dxa"/>
          </w:tcPr>
          <w:p w:rsidR="00F76EBD" w:rsidRPr="009726BD" w:rsidRDefault="00F76EBD" w:rsidP="00F76EBD">
            <w:pPr>
              <w:jc w:val="center"/>
              <w:rPr>
                <w:rFonts w:ascii="Times New Roman" w:hAnsi="Times New Roman" w:cs="Times New Roman"/>
                <w:sz w:val="20"/>
                <w:szCs w:val="20"/>
              </w:rPr>
            </w:pPr>
            <w:r>
              <w:rPr>
                <w:rFonts w:ascii="Times New Roman" w:hAnsi="Times New Roman" w:cs="Times New Roman"/>
                <w:sz w:val="20"/>
                <w:szCs w:val="20"/>
              </w:rPr>
              <w:t>950,5</w:t>
            </w:r>
          </w:p>
        </w:tc>
        <w:tc>
          <w:tcPr>
            <w:tcW w:w="1193" w:type="dxa"/>
          </w:tcPr>
          <w:p w:rsidR="00F76EBD" w:rsidRPr="001578BF" w:rsidRDefault="001578BF" w:rsidP="00F76EBD">
            <w:pPr>
              <w:jc w:val="center"/>
              <w:rPr>
                <w:rFonts w:ascii="Times New Roman" w:hAnsi="Times New Roman" w:cs="Times New Roman"/>
                <w:sz w:val="20"/>
                <w:szCs w:val="20"/>
              </w:rPr>
            </w:pPr>
            <w:r w:rsidRPr="001578BF">
              <w:rPr>
                <w:rFonts w:ascii="Times New Roman" w:hAnsi="Times New Roman" w:cs="Times New Roman"/>
                <w:sz w:val="20"/>
                <w:szCs w:val="20"/>
              </w:rPr>
              <w:t>8918,4</w:t>
            </w:r>
          </w:p>
        </w:tc>
        <w:tc>
          <w:tcPr>
            <w:tcW w:w="2377" w:type="dxa"/>
          </w:tcPr>
          <w:p w:rsidR="00F76EBD" w:rsidRPr="009726BD" w:rsidRDefault="00F76EBD" w:rsidP="00F76EBD">
            <w:pPr>
              <w:rPr>
                <w:rFonts w:ascii="Times New Roman" w:hAnsi="Times New Roman" w:cs="Times New Roman"/>
                <w:sz w:val="16"/>
                <w:szCs w:val="16"/>
              </w:rPr>
            </w:pPr>
            <w:r w:rsidRPr="009726BD">
              <w:rPr>
                <w:rFonts w:ascii="Times New Roman" w:hAnsi="Times New Roman" w:cs="Times New Roman"/>
                <w:sz w:val="16"/>
                <w:szCs w:val="16"/>
              </w:rPr>
              <w:t>федеральный бюджет</w:t>
            </w:r>
          </w:p>
        </w:tc>
      </w:tr>
      <w:tr w:rsidR="00F76EBD" w:rsidRPr="009726BD" w:rsidTr="001578BF">
        <w:trPr>
          <w:trHeight w:val="144"/>
        </w:trPr>
        <w:tc>
          <w:tcPr>
            <w:tcW w:w="962" w:type="dxa"/>
            <w:vMerge/>
          </w:tcPr>
          <w:p w:rsidR="00F76EBD" w:rsidRPr="009726BD" w:rsidRDefault="00F76EBD" w:rsidP="00F76EBD">
            <w:pPr>
              <w:jc w:val="center"/>
              <w:rPr>
                <w:rFonts w:ascii="Times New Roman" w:hAnsi="Times New Roman" w:cs="Times New Roman"/>
                <w:sz w:val="20"/>
                <w:szCs w:val="20"/>
              </w:rPr>
            </w:pPr>
          </w:p>
        </w:tc>
        <w:tc>
          <w:tcPr>
            <w:tcW w:w="2865" w:type="dxa"/>
            <w:vMerge/>
          </w:tcPr>
          <w:p w:rsidR="00F76EBD" w:rsidRPr="009726BD" w:rsidRDefault="00F76EBD" w:rsidP="00F76EBD">
            <w:pPr>
              <w:rPr>
                <w:rFonts w:ascii="Times New Roman" w:hAnsi="Times New Roman" w:cs="Times New Roman"/>
                <w:sz w:val="20"/>
                <w:szCs w:val="20"/>
              </w:rPr>
            </w:pPr>
          </w:p>
        </w:tc>
        <w:tc>
          <w:tcPr>
            <w:tcW w:w="825" w:type="dxa"/>
            <w:vMerge/>
          </w:tcPr>
          <w:p w:rsidR="00F76EBD" w:rsidRPr="009726BD" w:rsidRDefault="00F76EBD" w:rsidP="00F76EBD">
            <w:pPr>
              <w:jc w:val="center"/>
              <w:rPr>
                <w:rFonts w:ascii="Times New Roman" w:hAnsi="Times New Roman" w:cs="Times New Roman"/>
                <w:sz w:val="20"/>
                <w:szCs w:val="20"/>
              </w:rPr>
            </w:pPr>
          </w:p>
        </w:tc>
        <w:tc>
          <w:tcPr>
            <w:tcW w:w="1129" w:type="dxa"/>
            <w:vMerge/>
          </w:tcPr>
          <w:p w:rsidR="00F76EBD" w:rsidRPr="009726BD" w:rsidRDefault="00F76EBD" w:rsidP="00F76EBD">
            <w:pPr>
              <w:jc w:val="center"/>
              <w:rPr>
                <w:rFonts w:ascii="Times New Roman" w:hAnsi="Times New Roman" w:cs="Times New Roman"/>
                <w:sz w:val="20"/>
                <w:szCs w:val="20"/>
              </w:rPr>
            </w:pPr>
          </w:p>
        </w:tc>
        <w:tc>
          <w:tcPr>
            <w:tcW w:w="996" w:type="dxa"/>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509,0</w:t>
            </w:r>
          </w:p>
        </w:tc>
        <w:tc>
          <w:tcPr>
            <w:tcW w:w="851" w:type="dxa"/>
          </w:tcPr>
          <w:p w:rsidR="00F76EBD" w:rsidRPr="009726BD" w:rsidRDefault="00F76EBD" w:rsidP="00F76EBD">
            <w:pPr>
              <w:jc w:val="center"/>
              <w:rPr>
                <w:rFonts w:ascii="Times New Roman" w:hAnsi="Times New Roman" w:cs="Times New Roman"/>
                <w:sz w:val="20"/>
                <w:szCs w:val="20"/>
              </w:rPr>
            </w:pPr>
            <w:r>
              <w:rPr>
                <w:rFonts w:ascii="Times New Roman" w:hAnsi="Times New Roman" w:cs="Times New Roman"/>
                <w:sz w:val="20"/>
                <w:szCs w:val="20"/>
              </w:rPr>
              <w:t>797,4</w:t>
            </w:r>
          </w:p>
        </w:tc>
        <w:tc>
          <w:tcPr>
            <w:tcW w:w="850" w:type="dxa"/>
          </w:tcPr>
          <w:p w:rsidR="00F76EBD" w:rsidRPr="009726BD" w:rsidRDefault="00F76EBD" w:rsidP="00F76EBD">
            <w:pPr>
              <w:jc w:val="center"/>
              <w:rPr>
                <w:rFonts w:ascii="Times New Roman" w:hAnsi="Times New Roman" w:cs="Times New Roman"/>
                <w:sz w:val="20"/>
                <w:szCs w:val="20"/>
              </w:rPr>
            </w:pPr>
            <w:r>
              <w:rPr>
                <w:rFonts w:ascii="Times New Roman" w:hAnsi="Times New Roman" w:cs="Times New Roman"/>
                <w:sz w:val="20"/>
                <w:szCs w:val="20"/>
              </w:rPr>
              <w:t>755,2</w:t>
            </w:r>
          </w:p>
        </w:tc>
        <w:tc>
          <w:tcPr>
            <w:tcW w:w="851" w:type="dxa"/>
          </w:tcPr>
          <w:p w:rsidR="00F76EBD" w:rsidRPr="009726BD" w:rsidRDefault="00F76EBD" w:rsidP="00F01FE4">
            <w:pPr>
              <w:jc w:val="center"/>
              <w:rPr>
                <w:rFonts w:ascii="Times New Roman" w:hAnsi="Times New Roman" w:cs="Times New Roman"/>
                <w:sz w:val="20"/>
                <w:szCs w:val="20"/>
              </w:rPr>
            </w:pPr>
            <w:r>
              <w:rPr>
                <w:rFonts w:ascii="Times New Roman" w:hAnsi="Times New Roman" w:cs="Times New Roman"/>
                <w:sz w:val="20"/>
                <w:szCs w:val="20"/>
              </w:rPr>
              <w:t>725,5</w:t>
            </w:r>
          </w:p>
        </w:tc>
        <w:tc>
          <w:tcPr>
            <w:tcW w:w="850" w:type="dxa"/>
          </w:tcPr>
          <w:p w:rsidR="00F76EBD" w:rsidRPr="009726BD" w:rsidRDefault="00F76EBD" w:rsidP="00F76EBD">
            <w:pPr>
              <w:jc w:val="center"/>
              <w:rPr>
                <w:rFonts w:ascii="Times New Roman" w:hAnsi="Times New Roman" w:cs="Times New Roman"/>
                <w:sz w:val="20"/>
                <w:szCs w:val="20"/>
              </w:rPr>
            </w:pPr>
            <w:r>
              <w:rPr>
                <w:rFonts w:ascii="Times New Roman" w:hAnsi="Times New Roman" w:cs="Times New Roman"/>
                <w:sz w:val="20"/>
                <w:szCs w:val="20"/>
              </w:rPr>
              <w:t>604,5</w:t>
            </w:r>
          </w:p>
        </w:tc>
        <w:tc>
          <w:tcPr>
            <w:tcW w:w="709" w:type="dxa"/>
          </w:tcPr>
          <w:p w:rsidR="00F76EBD" w:rsidRPr="009726BD" w:rsidRDefault="00F76EBD" w:rsidP="00F76EBD">
            <w:pPr>
              <w:jc w:val="center"/>
              <w:rPr>
                <w:rFonts w:ascii="Times New Roman" w:hAnsi="Times New Roman" w:cs="Times New Roman"/>
                <w:sz w:val="20"/>
                <w:szCs w:val="20"/>
              </w:rPr>
            </w:pPr>
            <w:r>
              <w:rPr>
                <w:rFonts w:ascii="Times New Roman" w:hAnsi="Times New Roman" w:cs="Times New Roman"/>
                <w:sz w:val="20"/>
                <w:szCs w:val="20"/>
              </w:rPr>
              <w:t>604,5</w:t>
            </w:r>
          </w:p>
        </w:tc>
        <w:tc>
          <w:tcPr>
            <w:tcW w:w="851" w:type="dxa"/>
          </w:tcPr>
          <w:p w:rsidR="00F76EBD" w:rsidRPr="009726BD" w:rsidRDefault="00F76EBD" w:rsidP="00F76EBD">
            <w:pPr>
              <w:jc w:val="center"/>
              <w:rPr>
                <w:rFonts w:ascii="Times New Roman" w:hAnsi="Times New Roman" w:cs="Times New Roman"/>
                <w:sz w:val="20"/>
                <w:szCs w:val="20"/>
              </w:rPr>
            </w:pPr>
            <w:r>
              <w:rPr>
                <w:rFonts w:ascii="Times New Roman" w:hAnsi="Times New Roman" w:cs="Times New Roman"/>
                <w:sz w:val="20"/>
                <w:szCs w:val="20"/>
              </w:rPr>
              <w:t>604,5</w:t>
            </w:r>
          </w:p>
        </w:tc>
        <w:tc>
          <w:tcPr>
            <w:tcW w:w="1193" w:type="dxa"/>
          </w:tcPr>
          <w:p w:rsidR="00F76EBD" w:rsidRPr="001578BF" w:rsidRDefault="001578BF" w:rsidP="00F76EBD">
            <w:pPr>
              <w:jc w:val="center"/>
              <w:rPr>
                <w:rFonts w:ascii="Times New Roman" w:hAnsi="Times New Roman" w:cs="Times New Roman"/>
                <w:sz w:val="20"/>
                <w:szCs w:val="20"/>
                <w:highlight w:val="green"/>
              </w:rPr>
            </w:pPr>
            <w:r w:rsidRPr="001578BF">
              <w:rPr>
                <w:rFonts w:ascii="Times New Roman" w:hAnsi="Times New Roman" w:cs="Times New Roman"/>
                <w:sz w:val="20"/>
                <w:szCs w:val="20"/>
              </w:rPr>
              <w:t>4600,6</w:t>
            </w:r>
          </w:p>
        </w:tc>
        <w:tc>
          <w:tcPr>
            <w:tcW w:w="2377" w:type="dxa"/>
          </w:tcPr>
          <w:p w:rsidR="00F76EBD" w:rsidRPr="009726BD" w:rsidRDefault="00F76EBD" w:rsidP="00F76EBD">
            <w:pPr>
              <w:rPr>
                <w:rFonts w:ascii="Times New Roman" w:hAnsi="Times New Roman" w:cs="Times New Roman"/>
                <w:sz w:val="16"/>
                <w:szCs w:val="16"/>
              </w:rPr>
            </w:pPr>
            <w:r w:rsidRPr="009726BD">
              <w:rPr>
                <w:rFonts w:ascii="Times New Roman" w:hAnsi="Times New Roman" w:cs="Times New Roman"/>
                <w:sz w:val="16"/>
                <w:szCs w:val="16"/>
              </w:rPr>
              <w:t>краевой бюджет</w:t>
            </w:r>
          </w:p>
        </w:tc>
      </w:tr>
      <w:tr w:rsidR="00F76EBD" w:rsidRPr="009726BD" w:rsidTr="001578BF">
        <w:trPr>
          <w:trHeight w:val="566"/>
        </w:trPr>
        <w:tc>
          <w:tcPr>
            <w:tcW w:w="962" w:type="dxa"/>
            <w:vMerge/>
          </w:tcPr>
          <w:p w:rsidR="00F76EBD" w:rsidRPr="009726BD" w:rsidRDefault="00F76EBD" w:rsidP="00F76EBD">
            <w:pPr>
              <w:jc w:val="center"/>
              <w:rPr>
                <w:rFonts w:ascii="Times New Roman" w:hAnsi="Times New Roman" w:cs="Times New Roman"/>
                <w:sz w:val="20"/>
                <w:szCs w:val="20"/>
              </w:rPr>
            </w:pPr>
          </w:p>
        </w:tc>
        <w:tc>
          <w:tcPr>
            <w:tcW w:w="2865" w:type="dxa"/>
            <w:vMerge/>
          </w:tcPr>
          <w:p w:rsidR="00F76EBD" w:rsidRPr="009726BD" w:rsidRDefault="00F76EBD" w:rsidP="00F76EBD">
            <w:pPr>
              <w:rPr>
                <w:rFonts w:ascii="Times New Roman" w:hAnsi="Times New Roman" w:cs="Times New Roman"/>
                <w:sz w:val="20"/>
                <w:szCs w:val="20"/>
              </w:rPr>
            </w:pPr>
          </w:p>
        </w:tc>
        <w:tc>
          <w:tcPr>
            <w:tcW w:w="825" w:type="dxa"/>
            <w:vMerge/>
          </w:tcPr>
          <w:p w:rsidR="00F76EBD" w:rsidRPr="009726BD" w:rsidRDefault="00F76EBD" w:rsidP="00F76EBD">
            <w:pPr>
              <w:jc w:val="center"/>
              <w:rPr>
                <w:rFonts w:ascii="Times New Roman" w:hAnsi="Times New Roman" w:cs="Times New Roman"/>
                <w:sz w:val="20"/>
                <w:szCs w:val="20"/>
              </w:rPr>
            </w:pPr>
          </w:p>
        </w:tc>
        <w:tc>
          <w:tcPr>
            <w:tcW w:w="1129" w:type="dxa"/>
            <w:vMerge/>
          </w:tcPr>
          <w:p w:rsidR="00F76EBD" w:rsidRPr="009726BD" w:rsidRDefault="00F76EBD" w:rsidP="00F76EBD">
            <w:pPr>
              <w:jc w:val="center"/>
              <w:rPr>
                <w:rFonts w:ascii="Times New Roman" w:hAnsi="Times New Roman" w:cs="Times New Roman"/>
                <w:sz w:val="20"/>
                <w:szCs w:val="20"/>
              </w:rPr>
            </w:pPr>
          </w:p>
        </w:tc>
        <w:tc>
          <w:tcPr>
            <w:tcW w:w="996" w:type="dxa"/>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499,8</w:t>
            </w:r>
          </w:p>
          <w:p w:rsidR="00F76EBD" w:rsidRPr="009726BD" w:rsidRDefault="00F76EBD" w:rsidP="00F76EBD">
            <w:pPr>
              <w:jc w:val="center"/>
              <w:rPr>
                <w:rFonts w:ascii="Times New Roman" w:hAnsi="Times New Roman" w:cs="Times New Roman"/>
                <w:sz w:val="20"/>
                <w:szCs w:val="20"/>
              </w:rPr>
            </w:pPr>
          </w:p>
        </w:tc>
        <w:tc>
          <w:tcPr>
            <w:tcW w:w="851" w:type="dxa"/>
          </w:tcPr>
          <w:p w:rsidR="00F76EBD" w:rsidRPr="009726BD" w:rsidRDefault="00F76EBD" w:rsidP="00F76EBD">
            <w:pPr>
              <w:jc w:val="center"/>
              <w:rPr>
                <w:rFonts w:ascii="Times New Roman" w:hAnsi="Times New Roman" w:cs="Times New Roman"/>
                <w:sz w:val="20"/>
                <w:szCs w:val="20"/>
              </w:rPr>
            </w:pPr>
            <w:r>
              <w:rPr>
                <w:rFonts w:ascii="Times New Roman" w:hAnsi="Times New Roman" w:cs="Times New Roman"/>
                <w:sz w:val="20"/>
                <w:szCs w:val="20"/>
              </w:rPr>
              <w:t>795,3</w:t>
            </w:r>
          </w:p>
          <w:p w:rsidR="00F76EBD" w:rsidRPr="009726BD" w:rsidRDefault="00F76EBD" w:rsidP="00F76EBD">
            <w:pPr>
              <w:jc w:val="center"/>
              <w:rPr>
                <w:rFonts w:ascii="Times New Roman" w:hAnsi="Times New Roman" w:cs="Times New Roman"/>
                <w:sz w:val="20"/>
                <w:szCs w:val="20"/>
              </w:rPr>
            </w:pPr>
          </w:p>
        </w:tc>
        <w:tc>
          <w:tcPr>
            <w:tcW w:w="850" w:type="dxa"/>
          </w:tcPr>
          <w:p w:rsidR="00F76EBD" w:rsidRPr="009726BD" w:rsidRDefault="00F76EBD" w:rsidP="00F76EBD">
            <w:pPr>
              <w:jc w:val="center"/>
              <w:rPr>
                <w:rFonts w:ascii="Times New Roman" w:hAnsi="Times New Roman" w:cs="Times New Roman"/>
                <w:sz w:val="20"/>
                <w:szCs w:val="20"/>
              </w:rPr>
            </w:pPr>
            <w:r>
              <w:rPr>
                <w:rFonts w:ascii="Times New Roman" w:hAnsi="Times New Roman" w:cs="Times New Roman"/>
                <w:sz w:val="20"/>
                <w:szCs w:val="20"/>
              </w:rPr>
              <w:t>621,6</w:t>
            </w:r>
          </w:p>
          <w:p w:rsidR="00F76EBD" w:rsidRPr="009726BD" w:rsidRDefault="00F76EBD" w:rsidP="00F76EBD">
            <w:pPr>
              <w:jc w:val="center"/>
              <w:rPr>
                <w:rFonts w:ascii="Times New Roman" w:hAnsi="Times New Roman" w:cs="Times New Roman"/>
                <w:sz w:val="20"/>
                <w:szCs w:val="20"/>
              </w:rPr>
            </w:pPr>
          </w:p>
        </w:tc>
        <w:tc>
          <w:tcPr>
            <w:tcW w:w="851" w:type="dxa"/>
          </w:tcPr>
          <w:p w:rsidR="00F76EBD" w:rsidRPr="009726BD" w:rsidRDefault="00F76EBD" w:rsidP="00F01FE4">
            <w:pPr>
              <w:jc w:val="center"/>
              <w:rPr>
                <w:rFonts w:ascii="Times New Roman" w:hAnsi="Times New Roman" w:cs="Times New Roman"/>
                <w:sz w:val="20"/>
                <w:szCs w:val="20"/>
              </w:rPr>
            </w:pPr>
            <w:r>
              <w:rPr>
                <w:rFonts w:ascii="Times New Roman" w:hAnsi="Times New Roman" w:cs="Times New Roman"/>
                <w:sz w:val="20"/>
                <w:szCs w:val="20"/>
              </w:rPr>
              <w:t>725,5</w:t>
            </w:r>
          </w:p>
        </w:tc>
        <w:tc>
          <w:tcPr>
            <w:tcW w:w="850" w:type="dxa"/>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685</w:t>
            </w:r>
          </w:p>
          <w:p w:rsidR="00F76EBD" w:rsidRPr="009726BD" w:rsidRDefault="00F76EBD" w:rsidP="00F76EBD">
            <w:pPr>
              <w:jc w:val="center"/>
              <w:rPr>
                <w:rFonts w:ascii="Times New Roman" w:hAnsi="Times New Roman" w:cs="Times New Roman"/>
                <w:sz w:val="20"/>
                <w:szCs w:val="20"/>
              </w:rPr>
            </w:pPr>
          </w:p>
        </w:tc>
        <w:tc>
          <w:tcPr>
            <w:tcW w:w="709" w:type="dxa"/>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685</w:t>
            </w:r>
          </w:p>
          <w:p w:rsidR="00F76EBD" w:rsidRPr="009726BD" w:rsidRDefault="00F76EBD" w:rsidP="00F76EBD">
            <w:pPr>
              <w:jc w:val="center"/>
              <w:rPr>
                <w:rFonts w:ascii="Times New Roman" w:hAnsi="Times New Roman" w:cs="Times New Roman"/>
                <w:sz w:val="20"/>
                <w:szCs w:val="20"/>
              </w:rPr>
            </w:pPr>
          </w:p>
        </w:tc>
        <w:tc>
          <w:tcPr>
            <w:tcW w:w="851" w:type="dxa"/>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685</w:t>
            </w:r>
          </w:p>
          <w:p w:rsidR="00F76EBD" w:rsidRPr="009726BD" w:rsidRDefault="00F76EBD" w:rsidP="00F76EBD">
            <w:pPr>
              <w:jc w:val="center"/>
              <w:rPr>
                <w:rFonts w:ascii="Times New Roman" w:hAnsi="Times New Roman" w:cs="Times New Roman"/>
                <w:sz w:val="20"/>
                <w:szCs w:val="20"/>
              </w:rPr>
            </w:pPr>
          </w:p>
        </w:tc>
        <w:tc>
          <w:tcPr>
            <w:tcW w:w="1193" w:type="dxa"/>
          </w:tcPr>
          <w:p w:rsidR="00F76EBD" w:rsidRPr="001578BF" w:rsidRDefault="001578BF" w:rsidP="00F76EBD">
            <w:pPr>
              <w:jc w:val="center"/>
              <w:rPr>
                <w:rFonts w:ascii="Times New Roman" w:hAnsi="Times New Roman" w:cs="Times New Roman"/>
                <w:sz w:val="20"/>
                <w:szCs w:val="20"/>
                <w:highlight w:val="green"/>
              </w:rPr>
            </w:pPr>
            <w:r w:rsidRPr="001578BF">
              <w:rPr>
                <w:rFonts w:ascii="Times New Roman" w:hAnsi="Times New Roman" w:cs="Times New Roman"/>
                <w:sz w:val="20"/>
                <w:szCs w:val="20"/>
              </w:rPr>
              <w:t>4697,2</w:t>
            </w:r>
          </w:p>
        </w:tc>
        <w:tc>
          <w:tcPr>
            <w:tcW w:w="2377" w:type="dxa"/>
          </w:tcPr>
          <w:p w:rsidR="00F76EBD" w:rsidRDefault="00F76EBD" w:rsidP="00F76EBD">
            <w:pPr>
              <w:rPr>
                <w:rFonts w:ascii="Times New Roman" w:hAnsi="Times New Roman" w:cs="Times New Roman"/>
                <w:sz w:val="16"/>
                <w:szCs w:val="16"/>
              </w:rPr>
            </w:pPr>
            <w:r w:rsidRPr="009726BD">
              <w:rPr>
                <w:rFonts w:ascii="Times New Roman" w:hAnsi="Times New Roman" w:cs="Times New Roman"/>
                <w:sz w:val="16"/>
                <w:szCs w:val="16"/>
              </w:rPr>
              <w:t>местный бюджет</w:t>
            </w:r>
          </w:p>
          <w:p w:rsidR="00C47D17" w:rsidRDefault="00C47D17" w:rsidP="00F76EBD">
            <w:pPr>
              <w:rPr>
                <w:rFonts w:ascii="Times New Roman" w:hAnsi="Times New Roman" w:cs="Times New Roman"/>
                <w:sz w:val="16"/>
                <w:szCs w:val="16"/>
              </w:rPr>
            </w:pPr>
          </w:p>
          <w:p w:rsidR="00C47D17" w:rsidRPr="009726BD" w:rsidRDefault="00C47D17" w:rsidP="00F76EBD">
            <w:pPr>
              <w:rPr>
                <w:rFonts w:ascii="Times New Roman" w:hAnsi="Times New Roman" w:cs="Times New Roman"/>
                <w:sz w:val="16"/>
                <w:szCs w:val="16"/>
              </w:rPr>
            </w:pPr>
          </w:p>
        </w:tc>
      </w:tr>
      <w:tr w:rsidR="004920BE" w:rsidRPr="009726BD" w:rsidTr="001578BF">
        <w:trPr>
          <w:trHeight w:val="596"/>
        </w:trPr>
        <w:tc>
          <w:tcPr>
            <w:tcW w:w="962" w:type="dxa"/>
            <w:vMerge w:val="restart"/>
          </w:tcPr>
          <w:p w:rsidR="004920BE" w:rsidRPr="009726BD" w:rsidRDefault="004920BE" w:rsidP="00F76EBD">
            <w:pPr>
              <w:jc w:val="center"/>
              <w:rPr>
                <w:rFonts w:ascii="Times New Roman" w:hAnsi="Times New Roman" w:cs="Times New Roman"/>
                <w:sz w:val="20"/>
                <w:szCs w:val="20"/>
              </w:rPr>
            </w:pPr>
            <w:r w:rsidRPr="009726BD">
              <w:rPr>
                <w:rFonts w:ascii="Times New Roman" w:hAnsi="Times New Roman" w:cs="Times New Roman"/>
                <w:sz w:val="20"/>
                <w:szCs w:val="20"/>
              </w:rPr>
              <w:t>2</w:t>
            </w:r>
          </w:p>
        </w:tc>
        <w:tc>
          <w:tcPr>
            <w:tcW w:w="2865" w:type="dxa"/>
            <w:vMerge w:val="restart"/>
          </w:tcPr>
          <w:p w:rsidR="004920BE" w:rsidRPr="009726BD" w:rsidRDefault="004920BE" w:rsidP="00F76EBD">
            <w:pPr>
              <w:pStyle w:val="ConsPlusCell"/>
              <w:rPr>
                <w:rFonts w:ascii="Times New Roman" w:hAnsi="Times New Roman" w:cs="Times New Roman"/>
              </w:rPr>
            </w:pPr>
            <w:r w:rsidRPr="009726BD">
              <w:rPr>
                <w:rFonts w:ascii="Times New Roman" w:hAnsi="Times New Roman" w:cs="Times New Roman"/>
              </w:rPr>
              <w:t>Задача 1 - Предоставление молодым семьям – участникам Программы социальных в</w:t>
            </w:r>
            <w:r w:rsidRPr="009726BD">
              <w:rPr>
                <w:rFonts w:ascii="Times New Roman" w:hAnsi="Times New Roman" w:cs="Times New Roman"/>
              </w:rPr>
              <w:t>ы</w:t>
            </w:r>
            <w:r w:rsidRPr="009726BD">
              <w:rPr>
                <w:rFonts w:ascii="Times New Roman" w:hAnsi="Times New Roman" w:cs="Times New Roman"/>
              </w:rPr>
              <w:t>плат на приобретение или строительство жилья;</w:t>
            </w:r>
          </w:p>
          <w:p w:rsidR="004920BE" w:rsidRPr="009726BD" w:rsidRDefault="004920BE" w:rsidP="00F76EBD">
            <w:pPr>
              <w:rPr>
                <w:rFonts w:ascii="Times New Roman" w:hAnsi="Times New Roman" w:cs="Times New Roman"/>
                <w:sz w:val="20"/>
                <w:szCs w:val="20"/>
              </w:rPr>
            </w:pPr>
            <w:r w:rsidRPr="009726BD">
              <w:rPr>
                <w:rFonts w:ascii="Times New Roman" w:hAnsi="Times New Roman" w:cs="Times New Roman"/>
                <w:sz w:val="20"/>
                <w:szCs w:val="20"/>
              </w:rPr>
              <w:t>создание условий для привл</w:t>
            </w:r>
            <w:r w:rsidRPr="009726BD">
              <w:rPr>
                <w:rFonts w:ascii="Times New Roman" w:hAnsi="Times New Roman" w:cs="Times New Roman"/>
                <w:sz w:val="20"/>
                <w:szCs w:val="20"/>
              </w:rPr>
              <w:t>е</w:t>
            </w:r>
            <w:r w:rsidRPr="009726BD">
              <w:rPr>
                <w:rFonts w:ascii="Times New Roman" w:hAnsi="Times New Roman" w:cs="Times New Roman"/>
                <w:sz w:val="20"/>
                <w:szCs w:val="20"/>
              </w:rPr>
              <w:t>чения молодыми семьями со</w:t>
            </w:r>
            <w:r w:rsidRPr="009726BD">
              <w:rPr>
                <w:rFonts w:ascii="Times New Roman" w:hAnsi="Times New Roman" w:cs="Times New Roman"/>
                <w:sz w:val="20"/>
                <w:szCs w:val="20"/>
              </w:rPr>
              <w:t>б</w:t>
            </w:r>
            <w:r w:rsidRPr="009726BD">
              <w:rPr>
                <w:rFonts w:ascii="Times New Roman" w:hAnsi="Times New Roman" w:cs="Times New Roman"/>
                <w:sz w:val="20"/>
                <w:szCs w:val="20"/>
              </w:rPr>
              <w:t>ственных средств, финанс</w:t>
            </w:r>
            <w:r w:rsidRPr="009726BD">
              <w:rPr>
                <w:rFonts w:ascii="Times New Roman" w:hAnsi="Times New Roman" w:cs="Times New Roman"/>
                <w:sz w:val="20"/>
                <w:szCs w:val="20"/>
              </w:rPr>
              <w:t>о</w:t>
            </w:r>
            <w:r w:rsidRPr="009726BD">
              <w:rPr>
                <w:rFonts w:ascii="Times New Roman" w:hAnsi="Times New Roman" w:cs="Times New Roman"/>
                <w:sz w:val="20"/>
                <w:szCs w:val="20"/>
              </w:rPr>
              <w:t>вых сре</w:t>
            </w:r>
            <w:proofErr w:type="gramStart"/>
            <w:r w:rsidRPr="009726BD">
              <w:rPr>
                <w:rFonts w:ascii="Times New Roman" w:hAnsi="Times New Roman" w:cs="Times New Roman"/>
                <w:sz w:val="20"/>
                <w:szCs w:val="20"/>
              </w:rPr>
              <w:t>дств  кр</w:t>
            </w:r>
            <w:proofErr w:type="gramEnd"/>
            <w:r w:rsidRPr="009726BD">
              <w:rPr>
                <w:rFonts w:ascii="Times New Roman" w:hAnsi="Times New Roman" w:cs="Times New Roman"/>
                <w:sz w:val="20"/>
                <w:szCs w:val="20"/>
              </w:rPr>
              <w:t>едитных орг</w:t>
            </w:r>
            <w:r w:rsidRPr="009726BD">
              <w:rPr>
                <w:rFonts w:ascii="Times New Roman" w:hAnsi="Times New Roman" w:cs="Times New Roman"/>
                <w:sz w:val="20"/>
                <w:szCs w:val="20"/>
              </w:rPr>
              <w:t>а</w:t>
            </w:r>
            <w:r w:rsidRPr="009726BD">
              <w:rPr>
                <w:rFonts w:ascii="Times New Roman" w:hAnsi="Times New Roman" w:cs="Times New Roman"/>
                <w:sz w:val="20"/>
                <w:szCs w:val="20"/>
              </w:rPr>
              <w:t>низаций и других организ</w:t>
            </w:r>
            <w:r w:rsidRPr="009726BD">
              <w:rPr>
                <w:rFonts w:ascii="Times New Roman" w:hAnsi="Times New Roman" w:cs="Times New Roman"/>
                <w:sz w:val="20"/>
                <w:szCs w:val="20"/>
              </w:rPr>
              <w:t>а</w:t>
            </w:r>
            <w:r w:rsidRPr="009726BD">
              <w:rPr>
                <w:rFonts w:ascii="Times New Roman" w:hAnsi="Times New Roman" w:cs="Times New Roman"/>
                <w:sz w:val="20"/>
                <w:szCs w:val="20"/>
              </w:rPr>
              <w:t>ций, предоставляющих кред</w:t>
            </w:r>
            <w:r w:rsidRPr="009726BD">
              <w:rPr>
                <w:rFonts w:ascii="Times New Roman" w:hAnsi="Times New Roman" w:cs="Times New Roman"/>
                <w:sz w:val="20"/>
                <w:szCs w:val="20"/>
              </w:rPr>
              <w:t>и</w:t>
            </w:r>
            <w:r w:rsidRPr="009726BD">
              <w:rPr>
                <w:rFonts w:ascii="Times New Roman" w:hAnsi="Times New Roman" w:cs="Times New Roman"/>
                <w:sz w:val="20"/>
                <w:szCs w:val="20"/>
              </w:rPr>
              <w:t xml:space="preserve">ты и займы для приобретения жилья или строительство </w:t>
            </w:r>
            <w:proofErr w:type="spellStart"/>
            <w:r w:rsidRPr="009726BD">
              <w:rPr>
                <w:rFonts w:ascii="Times New Roman" w:hAnsi="Times New Roman" w:cs="Times New Roman"/>
                <w:sz w:val="20"/>
                <w:szCs w:val="20"/>
              </w:rPr>
              <w:t>и</w:t>
            </w:r>
            <w:r w:rsidRPr="009726BD">
              <w:rPr>
                <w:rFonts w:ascii="Times New Roman" w:hAnsi="Times New Roman" w:cs="Times New Roman"/>
                <w:sz w:val="20"/>
                <w:szCs w:val="20"/>
              </w:rPr>
              <w:t>н</w:t>
            </w:r>
            <w:r w:rsidRPr="009726BD">
              <w:rPr>
                <w:rFonts w:ascii="Times New Roman" w:hAnsi="Times New Roman" w:cs="Times New Roman"/>
                <w:sz w:val="20"/>
                <w:szCs w:val="20"/>
              </w:rPr>
              <w:t>дивидуальногожилого</w:t>
            </w:r>
            <w:proofErr w:type="spellEnd"/>
            <w:r w:rsidRPr="009726BD">
              <w:rPr>
                <w:rFonts w:ascii="Times New Roman" w:hAnsi="Times New Roman" w:cs="Times New Roman"/>
                <w:sz w:val="20"/>
                <w:szCs w:val="20"/>
              </w:rPr>
              <w:t xml:space="preserve"> дома, в том числе ипотечные жили</w:t>
            </w:r>
            <w:r w:rsidRPr="009726BD">
              <w:rPr>
                <w:rFonts w:ascii="Times New Roman" w:hAnsi="Times New Roman" w:cs="Times New Roman"/>
                <w:sz w:val="20"/>
                <w:szCs w:val="20"/>
              </w:rPr>
              <w:t>щ</w:t>
            </w:r>
            <w:r w:rsidRPr="009726BD">
              <w:rPr>
                <w:rFonts w:ascii="Times New Roman" w:hAnsi="Times New Roman" w:cs="Times New Roman"/>
                <w:sz w:val="20"/>
                <w:szCs w:val="20"/>
              </w:rPr>
              <w:t>ные кредиты.</w:t>
            </w:r>
          </w:p>
        </w:tc>
        <w:tc>
          <w:tcPr>
            <w:tcW w:w="825" w:type="dxa"/>
            <w:vMerge w:val="restart"/>
          </w:tcPr>
          <w:p w:rsidR="004920BE" w:rsidRPr="009726BD" w:rsidRDefault="004920BE" w:rsidP="00F76EBD">
            <w:pPr>
              <w:jc w:val="center"/>
              <w:rPr>
                <w:rFonts w:ascii="Times New Roman" w:hAnsi="Times New Roman" w:cs="Times New Roman"/>
                <w:sz w:val="20"/>
                <w:szCs w:val="20"/>
              </w:rPr>
            </w:pPr>
            <w:r w:rsidRPr="009726BD">
              <w:rPr>
                <w:rFonts w:ascii="Times New Roman" w:hAnsi="Times New Roman" w:cs="Times New Roman"/>
                <w:sz w:val="20"/>
                <w:szCs w:val="20"/>
              </w:rPr>
              <w:t>2020-202</w:t>
            </w:r>
            <w:r>
              <w:rPr>
                <w:rFonts w:ascii="Times New Roman" w:hAnsi="Times New Roman" w:cs="Times New Roman"/>
                <w:sz w:val="20"/>
                <w:szCs w:val="20"/>
              </w:rPr>
              <w:t>6</w:t>
            </w:r>
            <w:r w:rsidRPr="009726BD">
              <w:rPr>
                <w:rFonts w:ascii="Times New Roman" w:hAnsi="Times New Roman" w:cs="Times New Roman"/>
                <w:sz w:val="20"/>
                <w:szCs w:val="20"/>
              </w:rPr>
              <w:t xml:space="preserve"> годы</w:t>
            </w:r>
          </w:p>
        </w:tc>
        <w:tc>
          <w:tcPr>
            <w:tcW w:w="1129" w:type="dxa"/>
            <w:vMerge w:val="restart"/>
          </w:tcPr>
          <w:p w:rsidR="004920BE" w:rsidRPr="009726BD" w:rsidRDefault="004920BE" w:rsidP="00F76EBD">
            <w:pPr>
              <w:jc w:val="center"/>
              <w:rPr>
                <w:rFonts w:ascii="Times New Roman" w:hAnsi="Times New Roman" w:cs="Times New Roman"/>
                <w:sz w:val="20"/>
                <w:szCs w:val="20"/>
              </w:rPr>
            </w:pPr>
            <w:r w:rsidRPr="009726BD">
              <w:rPr>
                <w:rFonts w:ascii="Times New Roman" w:hAnsi="Times New Roman" w:cs="Times New Roman"/>
                <w:sz w:val="20"/>
                <w:szCs w:val="20"/>
              </w:rPr>
              <w:t>Админ</w:t>
            </w:r>
            <w:r w:rsidRPr="009726BD">
              <w:rPr>
                <w:rFonts w:ascii="Times New Roman" w:hAnsi="Times New Roman" w:cs="Times New Roman"/>
                <w:sz w:val="20"/>
                <w:szCs w:val="20"/>
              </w:rPr>
              <w:t>и</w:t>
            </w:r>
            <w:r w:rsidRPr="009726BD">
              <w:rPr>
                <w:rFonts w:ascii="Times New Roman" w:hAnsi="Times New Roman" w:cs="Times New Roman"/>
                <w:sz w:val="20"/>
                <w:szCs w:val="20"/>
              </w:rPr>
              <w:t>страция Смоле</w:t>
            </w:r>
            <w:r w:rsidRPr="009726BD">
              <w:rPr>
                <w:rFonts w:ascii="Times New Roman" w:hAnsi="Times New Roman" w:cs="Times New Roman"/>
                <w:sz w:val="20"/>
                <w:szCs w:val="20"/>
              </w:rPr>
              <w:t>н</w:t>
            </w:r>
            <w:r w:rsidRPr="009726BD">
              <w:rPr>
                <w:rFonts w:ascii="Times New Roman" w:hAnsi="Times New Roman" w:cs="Times New Roman"/>
                <w:sz w:val="20"/>
                <w:szCs w:val="20"/>
              </w:rPr>
              <w:t>ского района Алтайск</w:t>
            </w:r>
            <w:r w:rsidRPr="009726BD">
              <w:rPr>
                <w:rFonts w:ascii="Times New Roman" w:hAnsi="Times New Roman" w:cs="Times New Roman"/>
                <w:sz w:val="20"/>
                <w:szCs w:val="20"/>
              </w:rPr>
              <w:t>о</w:t>
            </w:r>
            <w:r w:rsidRPr="009726BD">
              <w:rPr>
                <w:rFonts w:ascii="Times New Roman" w:hAnsi="Times New Roman" w:cs="Times New Roman"/>
                <w:sz w:val="20"/>
                <w:szCs w:val="20"/>
              </w:rPr>
              <w:t>го края</w:t>
            </w:r>
            <w:r>
              <w:rPr>
                <w:rFonts w:ascii="Times New Roman" w:hAnsi="Times New Roman" w:cs="Times New Roman"/>
                <w:sz w:val="20"/>
                <w:szCs w:val="20"/>
              </w:rPr>
              <w:t>, Управл</w:t>
            </w:r>
            <w:r>
              <w:rPr>
                <w:rFonts w:ascii="Times New Roman" w:hAnsi="Times New Roman" w:cs="Times New Roman"/>
                <w:sz w:val="20"/>
                <w:szCs w:val="20"/>
              </w:rPr>
              <w:t>е</w:t>
            </w:r>
            <w:r>
              <w:rPr>
                <w:rFonts w:ascii="Times New Roman" w:hAnsi="Times New Roman" w:cs="Times New Roman"/>
                <w:sz w:val="20"/>
                <w:szCs w:val="20"/>
              </w:rPr>
              <w:t>ние по культуре, спорту и молоде</w:t>
            </w:r>
            <w:r>
              <w:rPr>
                <w:rFonts w:ascii="Times New Roman" w:hAnsi="Times New Roman" w:cs="Times New Roman"/>
                <w:sz w:val="20"/>
                <w:szCs w:val="20"/>
              </w:rPr>
              <w:t>ж</w:t>
            </w:r>
            <w:r>
              <w:rPr>
                <w:rFonts w:ascii="Times New Roman" w:hAnsi="Times New Roman" w:cs="Times New Roman"/>
                <w:sz w:val="20"/>
                <w:szCs w:val="20"/>
              </w:rPr>
              <w:t>ной пол</w:t>
            </w:r>
            <w:r>
              <w:rPr>
                <w:rFonts w:ascii="Times New Roman" w:hAnsi="Times New Roman" w:cs="Times New Roman"/>
                <w:sz w:val="20"/>
                <w:szCs w:val="20"/>
              </w:rPr>
              <w:t>и</w:t>
            </w:r>
            <w:r>
              <w:rPr>
                <w:rFonts w:ascii="Times New Roman" w:hAnsi="Times New Roman" w:cs="Times New Roman"/>
                <w:sz w:val="20"/>
                <w:szCs w:val="20"/>
              </w:rPr>
              <w:t>тике См</w:t>
            </w:r>
            <w:r>
              <w:rPr>
                <w:rFonts w:ascii="Times New Roman" w:hAnsi="Times New Roman" w:cs="Times New Roman"/>
                <w:sz w:val="20"/>
                <w:szCs w:val="20"/>
              </w:rPr>
              <w:t>о</w:t>
            </w:r>
            <w:r>
              <w:rPr>
                <w:rFonts w:ascii="Times New Roman" w:hAnsi="Times New Roman" w:cs="Times New Roman"/>
                <w:sz w:val="20"/>
                <w:szCs w:val="20"/>
              </w:rPr>
              <w:t>ленского района</w:t>
            </w:r>
          </w:p>
        </w:tc>
        <w:tc>
          <w:tcPr>
            <w:tcW w:w="996" w:type="dxa"/>
          </w:tcPr>
          <w:p w:rsidR="004920BE" w:rsidRPr="009726BD" w:rsidRDefault="004920BE" w:rsidP="00F76EBD">
            <w:pPr>
              <w:jc w:val="center"/>
              <w:rPr>
                <w:rFonts w:ascii="Times New Roman" w:hAnsi="Times New Roman" w:cs="Times New Roman"/>
                <w:sz w:val="20"/>
                <w:szCs w:val="20"/>
              </w:rPr>
            </w:pPr>
            <w:r w:rsidRPr="009726BD">
              <w:rPr>
                <w:rFonts w:ascii="Times New Roman" w:hAnsi="Times New Roman" w:cs="Times New Roman"/>
                <w:sz w:val="20"/>
                <w:szCs w:val="20"/>
              </w:rPr>
              <w:t>1666,0</w:t>
            </w:r>
          </w:p>
        </w:tc>
        <w:tc>
          <w:tcPr>
            <w:tcW w:w="851"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4453,4</w:t>
            </w:r>
          </w:p>
        </w:tc>
        <w:tc>
          <w:tcPr>
            <w:tcW w:w="850"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2785,3</w:t>
            </w:r>
          </w:p>
        </w:tc>
        <w:tc>
          <w:tcPr>
            <w:tcW w:w="851" w:type="dxa"/>
          </w:tcPr>
          <w:p w:rsidR="004920BE" w:rsidRPr="004920BE" w:rsidRDefault="004920BE" w:rsidP="008608C5">
            <w:pPr>
              <w:jc w:val="center"/>
              <w:rPr>
                <w:rFonts w:ascii="Times New Roman" w:hAnsi="Times New Roman" w:cs="Times New Roman"/>
                <w:sz w:val="20"/>
                <w:szCs w:val="20"/>
                <w:lang w:val="en-US"/>
              </w:rPr>
            </w:pPr>
            <w:r w:rsidRPr="00F01FE4">
              <w:rPr>
                <w:rFonts w:ascii="Times New Roman" w:hAnsi="Times New Roman" w:cs="Times New Roman"/>
                <w:sz w:val="20"/>
                <w:szCs w:val="20"/>
              </w:rPr>
              <w:t>2591</w:t>
            </w:r>
            <w:r>
              <w:rPr>
                <w:rFonts w:ascii="Times New Roman" w:hAnsi="Times New Roman" w:cs="Times New Roman"/>
                <w:sz w:val="20"/>
                <w:szCs w:val="20"/>
              </w:rPr>
              <w:t>,5</w:t>
            </w:r>
          </w:p>
        </w:tc>
        <w:tc>
          <w:tcPr>
            <w:tcW w:w="850"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2240</w:t>
            </w:r>
          </w:p>
        </w:tc>
        <w:tc>
          <w:tcPr>
            <w:tcW w:w="709"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2240</w:t>
            </w:r>
          </w:p>
        </w:tc>
        <w:tc>
          <w:tcPr>
            <w:tcW w:w="851"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2240</w:t>
            </w:r>
          </w:p>
        </w:tc>
        <w:tc>
          <w:tcPr>
            <w:tcW w:w="1193" w:type="dxa"/>
          </w:tcPr>
          <w:p w:rsidR="004920BE" w:rsidRPr="001578BF" w:rsidRDefault="004920BE" w:rsidP="00CC23EE">
            <w:pPr>
              <w:jc w:val="center"/>
              <w:rPr>
                <w:rFonts w:ascii="Times New Roman" w:hAnsi="Times New Roman" w:cs="Times New Roman"/>
                <w:sz w:val="20"/>
                <w:szCs w:val="20"/>
              </w:rPr>
            </w:pPr>
            <w:r w:rsidRPr="001578BF">
              <w:rPr>
                <w:rFonts w:ascii="Times New Roman" w:hAnsi="Times New Roman" w:cs="Times New Roman"/>
                <w:sz w:val="20"/>
                <w:szCs w:val="20"/>
              </w:rPr>
              <w:t>18216,2</w:t>
            </w:r>
          </w:p>
        </w:tc>
        <w:tc>
          <w:tcPr>
            <w:tcW w:w="2377" w:type="dxa"/>
          </w:tcPr>
          <w:p w:rsidR="004920BE" w:rsidRPr="009726BD" w:rsidRDefault="004920BE" w:rsidP="00F76EBD">
            <w:pPr>
              <w:rPr>
                <w:rFonts w:ascii="Times New Roman" w:hAnsi="Times New Roman" w:cs="Times New Roman"/>
                <w:sz w:val="20"/>
                <w:szCs w:val="20"/>
              </w:rPr>
            </w:pPr>
            <w:r w:rsidRPr="009726BD">
              <w:rPr>
                <w:rFonts w:ascii="Times New Roman" w:hAnsi="Times New Roman" w:cs="Times New Roman"/>
                <w:sz w:val="20"/>
                <w:szCs w:val="20"/>
              </w:rPr>
              <w:t xml:space="preserve">Всего </w:t>
            </w:r>
          </w:p>
          <w:p w:rsidR="004920BE" w:rsidRPr="009726BD" w:rsidRDefault="004920BE" w:rsidP="00F76EBD">
            <w:pPr>
              <w:rPr>
                <w:rFonts w:ascii="Times New Roman" w:hAnsi="Times New Roman" w:cs="Times New Roman"/>
                <w:sz w:val="20"/>
                <w:szCs w:val="20"/>
              </w:rPr>
            </w:pPr>
            <w:r w:rsidRPr="009726BD">
              <w:rPr>
                <w:rFonts w:ascii="Times New Roman" w:hAnsi="Times New Roman" w:cs="Times New Roman"/>
                <w:sz w:val="16"/>
                <w:szCs w:val="16"/>
              </w:rPr>
              <w:t>в том числе:</w:t>
            </w:r>
          </w:p>
        </w:tc>
      </w:tr>
      <w:tr w:rsidR="004920BE" w:rsidRPr="009726BD" w:rsidTr="001578BF">
        <w:trPr>
          <w:trHeight w:val="144"/>
        </w:trPr>
        <w:tc>
          <w:tcPr>
            <w:tcW w:w="962" w:type="dxa"/>
            <w:vMerge/>
          </w:tcPr>
          <w:p w:rsidR="004920BE" w:rsidRPr="009726BD" w:rsidRDefault="004920BE" w:rsidP="00F76EBD">
            <w:pPr>
              <w:jc w:val="center"/>
              <w:rPr>
                <w:rFonts w:ascii="Times New Roman" w:hAnsi="Times New Roman" w:cs="Times New Roman"/>
                <w:sz w:val="20"/>
                <w:szCs w:val="20"/>
              </w:rPr>
            </w:pPr>
          </w:p>
        </w:tc>
        <w:tc>
          <w:tcPr>
            <w:tcW w:w="2865" w:type="dxa"/>
            <w:vMerge/>
          </w:tcPr>
          <w:p w:rsidR="004920BE" w:rsidRPr="009726BD" w:rsidRDefault="004920BE" w:rsidP="00F76EBD">
            <w:pPr>
              <w:rPr>
                <w:rFonts w:ascii="Times New Roman" w:hAnsi="Times New Roman" w:cs="Times New Roman"/>
                <w:sz w:val="20"/>
                <w:szCs w:val="20"/>
              </w:rPr>
            </w:pPr>
          </w:p>
        </w:tc>
        <w:tc>
          <w:tcPr>
            <w:tcW w:w="825" w:type="dxa"/>
            <w:vMerge/>
          </w:tcPr>
          <w:p w:rsidR="004920BE" w:rsidRPr="009726BD" w:rsidRDefault="004920BE" w:rsidP="00F76EBD">
            <w:pPr>
              <w:jc w:val="center"/>
              <w:rPr>
                <w:rFonts w:ascii="Times New Roman" w:hAnsi="Times New Roman" w:cs="Times New Roman"/>
                <w:sz w:val="20"/>
                <w:szCs w:val="20"/>
              </w:rPr>
            </w:pPr>
          </w:p>
        </w:tc>
        <w:tc>
          <w:tcPr>
            <w:tcW w:w="1129" w:type="dxa"/>
            <w:vMerge/>
          </w:tcPr>
          <w:p w:rsidR="004920BE" w:rsidRPr="009726BD" w:rsidRDefault="004920BE" w:rsidP="00F76EBD">
            <w:pPr>
              <w:jc w:val="center"/>
              <w:rPr>
                <w:rFonts w:ascii="Times New Roman" w:hAnsi="Times New Roman" w:cs="Times New Roman"/>
                <w:sz w:val="20"/>
                <w:szCs w:val="20"/>
              </w:rPr>
            </w:pPr>
          </w:p>
        </w:tc>
        <w:tc>
          <w:tcPr>
            <w:tcW w:w="996" w:type="dxa"/>
          </w:tcPr>
          <w:p w:rsidR="004920BE" w:rsidRPr="009726BD" w:rsidRDefault="004920BE" w:rsidP="00F76EBD">
            <w:pPr>
              <w:jc w:val="center"/>
              <w:rPr>
                <w:rFonts w:ascii="Times New Roman" w:hAnsi="Times New Roman" w:cs="Times New Roman"/>
                <w:sz w:val="20"/>
                <w:szCs w:val="20"/>
              </w:rPr>
            </w:pPr>
            <w:r w:rsidRPr="009726BD">
              <w:rPr>
                <w:rFonts w:ascii="Times New Roman" w:hAnsi="Times New Roman" w:cs="Times New Roman"/>
                <w:sz w:val="20"/>
                <w:szCs w:val="20"/>
              </w:rPr>
              <w:t>657,2</w:t>
            </w:r>
          </w:p>
        </w:tc>
        <w:tc>
          <w:tcPr>
            <w:tcW w:w="851"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2860,7</w:t>
            </w:r>
          </w:p>
        </w:tc>
        <w:tc>
          <w:tcPr>
            <w:tcW w:w="850"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1408,5</w:t>
            </w:r>
          </w:p>
        </w:tc>
        <w:tc>
          <w:tcPr>
            <w:tcW w:w="851" w:type="dxa"/>
          </w:tcPr>
          <w:p w:rsidR="004920BE" w:rsidRPr="009726BD" w:rsidRDefault="004920BE" w:rsidP="008608C5">
            <w:pPr>
              <w:jc w:val="center"/>
              <w:rPr>
                <w:rFonts w:ascii="Times New Roman" w:hAnsi="Times New Roman" w:cs="Times New Roman"/>
                <w:sz w:val="20"/>
                <w:szCs w:val="20"/>
              </w:rPr>
            </w:pPr>
            <w:r>
              <w:rPr>
                <w:rFonts w:ascii="Times New Roman" w:hAnsi="Times New Roman" w:cs="Times New Roman"/>
                <w:sz w:val="20"/>
                <w:szCs w:val="20"/>
              </w:rPr>
              <w:t>1140,5</w:t>
            </w:r>
          </w:p>
        </w:tc>
        <w:tc>
          <w:tcPr>
            <w:tcW w:w="850"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950,5</w:t>
            </w:r>
          </w:p>
        </w:tc>
        <w:tc>
          <w:tcPr>
            <w:tcW w:w="709"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950,5</w:t>
            </w:r>
          </w:p>
        </w:tc>
        <w:tc>
          <w:tcPr>
            <w:tcW w:w="851"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950,5</w:t>
            </w:r>
          </w:p>
        </w:tc>
        <w:tc>
          <w:tcPr>
            <w:tcW w:w="1193" w:type="dxa"/>
          </w:tcPr>
          <w:p w:rsidR="004920BE" w:rsidRPr="001578BF" w:rsidRDefault="004920BE" w:rsidP="00CC23EE">
            <w:pPr>
              <w:jc w:val="center"/>
              <w:rPr>
                <w:rFonts w:ascii="Times New Roman" w:hAnsi="Times New Roman" w:cs="Times New Roman"/>
                <w:sz w:val="20"/>
                <w:szCs w:val="20"/>
              </w:rPr>
            </w:pPr>
            <w:r w:rsidRPr="001578BF">
              <w:rPr>
                <w:rFonts w:ascii="Times New Roman" w:hAnsi="Times New Roman" w:cs="Times New Roman"/>
                <w:sz w:val="20"/>
                <w:szCs w:val="20"/>
              </w:rPr>
              <w:t>8918,4</w:t>
            </w:r>
          </w:p>
        </w:tc>
        <w:tc>
          <w:tcPr>
            <w:tcW w:w="2377" w:type="dxa"/>
          </w:tcPr>
          <w:p w:rsidR="004920BE" w:rsidRPr="009726BD" w:rsidRDefault="004920BE" w:rsidP="00F76EBD">
            <w:pPr>
              <w:rPr>
                <w:rFonts w:ascii="Times New Roman" w:hAnsi="Times New Roman" w:cs="Times New Roman"/>
                <w:sz w:val="16"/>
                <w:szCs w:val="16"/>
              </w:rPr>
            </w:pPr>
            <w:r w:rsidRPr="009726BD">
              <w:rPr>
                <w:rFonts w:ascii="Times New Roman" w:hAnsi="Times New Roman" w:cs="Times New Roman"/>
                <w:sz w:val="16"/>
                <w:szCs w:val="16"/>
              </w:rPr>
              <w:t>федеральный бюджет</w:t>
            </w:r>
          </w:p>
        </w:tc>
      </w:tr>
      <w:tr w:rsidR="004920BE" w:rsidRPr="009726BD" w:rsidTr="001578BF">
        <w:trPr>
          <w:trHeight w:val="144"/>
        </w:trPr>
        <w:tc>
          <w:tcPr>
            <w:tcW w:w="962" w:type="dxa"/>
            <w:vMerge/>
          </w:tcPr>
          <w:p w:rsidR="004920BE" w:rsidRPr="009726BD" w:rsidRDefault="004920BE" w:rsidP="00F76EBD">
            <w:pPr>
              <w:jc w:val="center"/>
              <w:rPr>
                <w:rFonts w:ascii="Times New Roman" w:hAnsi="Times New Roman" w:cs="Times New Roman"/>
                <w:sz w:val="20"/>
                <w:szCs w:val="20"/>
              </w:rPr>
            </w:pPr>
          </w:p>
        </w:tc>
        <w:tc>
          <w:tcPr>
            <w:tcW w:w="2865" w:type="dxa"/>
            <w:vMerge/>
          </w:tcPr>
          <w:p w:rsidR="004920BE" w:rsidRPr="009726BD" w:rsidRDefault="004920BE" w:rsidP="00F76EBD">
            <w:pPr>
              <w:rPr>
                <w:rFonts w:ascii="Times New Roman" w:hAnsi="Times New Roman" w:cs="Times New Roman"/>
                <w:sz w:val="20"/>
                <w:szCs w:val="20"/>
              </w:rPr>
            </w:pPr>
          </w:p>
        </w:tc>
        <w:tc>
          <w:tcPr>
            <w:tcW w:w="825" w:type="dxa"/>
            <w:vMerge/>
          </w:tcPr>
          <w:p w:rsidR="004920BE" w:rsidRPr="009726BD" w:rsidRDefault="004920BE" w:rsidP="00F76EBD">
            <w:pPr>
              <w:jc w:val="center"/>
              <w:rPr>
                <w:rFonts w:ascii="Times New Roman" w:hAnsi="Times New Roman" w:cs="Times New Roman"/>
                <w:sz w:val="20"/>
                <w:szCs w:val="20"/>
              </w:rPr>
            </w:pPr>
          </w:p>
        </w:tc>
        <w:tc>
          <w:tcPr>
            <w:tcW w:w="1129" w:type="dxa"/>
            <w:vMerge/>
          </w:tcPr>
          <w:p w:rsidR="004920BE" w:rsidRPr="009726BD" w:rsidRDefault="004920BE" w:rsidP="00F76EBD">
            <w:pPr>
              <w:jc w:val="center"/>
              <w:rPr>
                <w:rFonts w:ascii="Times New Roman" w:hAnsi="Times New Roman" w:cs="Times New Roman"/>
                <w:sz w:val="20"/>
                <w:szCs w:val="20"/>
              </w:rPr>
            </w:pPr>
          </w:p>
        </w:tc>
        <w:tc>
          <w:tcPr>
            <w:tcW w:w="996" w:type="dxa"/>
          </w:tcPr>
          <w:p w:rsidR="004920BE" w:rsidRPr="009726BD" w:rsidRDefault="004920BE" w:rsidP="00F76EBD">
            <w:pPr>
              <w:jc w:val="center"/>
              <w:rPr>
                <w:rFonts w:ascii="Times New Roman" w:hAnsi="Times New Roman" w:cs="Times New Roman"/>
                <w:sz w:val="20"/>
                <w:szCs w:val="20"/>
              </w:rPr>
            </w:pPr>
            <w:r w:rsidRPr="009726BD">
              <w:rPr>
                <w:rFonts w:ascii="Times New Roman" w:hAnsi="Times New Roman" w:cs="Times New Roman"/>
                <w:sz w:val="20"/>
                <w:szCs w:val="20"/>
              </w:rPr>
              <w:t>509,0</w:t>
            </w:r>
          </w:p>
        </w:tc>
        <w:tc>
          <w:tcPr>
            <w:tcW w:w="851"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797,4</w:t>
            </w:r>
          </w:p>
        </w:tc>
        <w:tc>
          <w:tcPr>
            <w:tcW w:w="850"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755,2</w:t>
            </w:r>
          </w:p>
        </w:tc>
        <w:tc>
          <w:tcPr>
            <w:tcW w:w="851" w:type="dxa"/>
          </w:tcPr>
          <w:p w:rsidR="004920BE" w:rsidRPr="009726BD" w:rsidRDefault="004920BE" w:rsidP="008608C5">
            <w:pPr>
              <w:jc w:val="center"/>
              <w:rPr>
                <w:rFonts w:ascii="Times New Roman" w:hAnsi="Times New Roman" w:cs="Times New Roman"/>
                <w:sz w:val="20"/>
                <w:szCs w:val="20"/>
              </w:rPr>
            </w:pPr>
            <w:r>
              <w:rPr>
                <w:rFonts w:ascii="Times New Roman" w:hAnsi="Times New Roman" w:cs="Times New Roman"/>
                <w:sz w:val="20"/>
                <w:szCs w:val="20"/>
              </w:rPr>
              <w:t>725,5</w:t>
            </w:r>
          </w:p>
        </w:tc>
        <w:tc>
          <w:tcPr>
            <w:tcW w:w="850"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604,5</w:t>
            </w:r>
          </w:p>
        </w:tc>
        <w:tc>
          <w:tcPr>
            <w:tcW w:w="709"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604,5</w:t>
            </w:r>
          </w:p>
        </w:tc>
        <w:tc>
          <w:tcPr>
            <w:tcW w:w="851"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604,5</w:t>
            </w:r>
          </w:p>
        </w:tc>
        <w:tc>
          <w:tcPr>
            <w:tcW w:w="1193" w:type="dxa"/>
          </w:tcPr>
          <w:p w:rsidR="004920BE" w:rsidRPr="001578BF" w:rsidRDefault="004920BE" w:rsidP="00CC23EE">
            <w:pPr>
              <w:jc w:val="center"/>
              <w:rPr>
                <w:rFonts w:ascii="Times New Roman" w:hAnsi="Times New Roman" w:cs="Times New Roman"/>
                <w:sz w:val="20"/>
                <w:szCs w:val="20"/>
                <w:highlight w:val="green"/>
              </w:rPr>
            </w:pPr>
            <w:r w:rsidRPr="001578BF">
              <w:rPr>
                <w:rFonts w:ascii="Times New Roman" w:hAnsi="Times New Roman" w:cs="Times New Roman"/>
                <w:sz w:val="20"/>
                <w:szCs w:val="20"/>
              </w:rPr>
              <w:t>4600,6</w:t>
            </w:r>
          </w:p>
        </w:tc>
        <w:tc>
          <w:tcPr>
            <w:tcW w:w="2377" w:type="dxa"/>
          </w:tcPr>
          <w:p w:rsidR="004920BE" w:rsidRPr="009726BD" w:rsidRDefault="004920BE" w:rsidP="00F76EBD">
            <w:pPr>
              <w:rPr>
                <w:rFonts w:ascii="Times New Roman" w:hAnsi="Times New Roman" w:cs="Times New Roman"/>
                <w:sz w:val="16"/>
                <w:szCs w:val="16"/>
              </w:rPr>
            </w:pPr>
            <w:r w:rsidRPr="009726BD">
              <w:rPr>
                <w:rFonts w:ascii="Times New Roman" w:hAnsi="Times New Roman" w:cs="Times New Roman"/>
                <w:sz w:val="16"/>
                <w:szCs w:val="16"/>
              </w:rPr>
              <w:t>краевой бюджет</w:t>
            </w:r>
          </w:p>
        </w:tc>
      </w:tr>
      <w:tr w:rsidR="004920BE" w:rsidRPr="009726BD" w:rsidTr="001578BF">
        <w:trPr>
          <w:trHeight w:val="566"/>
        </w:trPr>
        <w:tc>
          <w:tcPr>
            <w:tcW w:w="962" w:type="dxa"/>
            <w:vMerge/>
          </w:tcPr>
          <w:p w:rsidR="004920BE" w:rsidRPr="009726BD" w:rsidRDefault="004920BE" w:rsidP="00F76EBD">
            <w:pPr>
              <w:jc w:val="center"/>
              <w:rPr>
                <w:rFonts w:ascii="Times New Roman" w:hAnsi="Times New Roman" w:cs="Times New Roman"/>
                <w:sz w:val="20"/>
                <w:szCs w:val="20"/>
              </w:rPr>
            </w:pPr>
          </w:p>
        </w:tc>
        <w:tc>
          <w:tcPr>
            <w:tcW w:w="2865" w:type="dxa"/>
            <w:vMerge/>
          </w:tcPr>
          <w:p w:rsidR="004920BE" w:rsidRPr="009726BD" w:rsidRDefault="004920BE" w:rsidP="00F76EBD">
            <w:pPr>
              <w:rPr>
                <w:rFonts w:ascii="Times New Roman" w:hAnsi="Times New Roman" w:cs="Times New Roman"/>
                <w:sz w:val="20"/>
                <w:szCs w:val="20"/>
              </w:rPr>
            </w:pPr>
          </w:p>
        </w:tc>
        <w:tc>
          <w:tcPr>
            <w:tcW w:w="825" w:type="dxa"/>
            <w:vMerge/>
          </w:tcPr>
          <w:p w:rsidR="004920BE" w:rsidRPr="009726BD" w:rsidRDefault="004920BE" w:rsidP="00F76EBD">
            <w:pPr>
              <w:jc w:val="center"/>
              <w:rPr>
                <w:rFonts w:ascii="Times New Roman" w:hAnsi="Times New Roman" w:cs="Times New Roman"/>
                <w:sz w:val="20"/>
                <w:szCs w:val="20"/>
              </w:rPr>
            </w:pPr>
          </w:p>
        </w:tc>
        <w:tc>
          <w:tcPr>
            <w:tcW w:w="1129" w:type="dxa"/>
            <w:vMerge/>
          </w:tcPr>
          <w:p w:rsidR="004920BE" w:rsidRPr="009726BD" w:rsidRDefault="004920BE" w:rsidP="00F76EBD">
            <w:pPr>
              <w:jc w:val="center"/>
              <w:rPr>
                <w:rFonts w:ascii="Times New Roman" w:hAnsi="Times New Roman" w:cs="Times New Roman"/>
                <w:sz w:val="20"/>
                <w:szCs w:val="20"/>
              </w:rPr>
            </w:pPr>
          </w:p>
        </w:tc>
        <w:tc>
          <w:tcPr>
            <w:tcW w:w="996" w:type="dxa"/>
          </w:tcPr>
          <w:p w:rsidR="004920BE" w:rsidRPr="009726BD" w:rsidRDefault="004920BE" w:rsidP="00F76EBD">
            <w:pPr>
              <w:jc w:val="center"/>
              <w:rPr>
                <w:rFonts w:ascii="Times New Roman" w:hAnsi="Times New Roman" w:cs="Times New Roman"/>
                <w:sz w:val="20"/>
                <w:szCs w:val="20"/>
              </w:rPr>
            </w:pPr>
            <w:r w:rsidRPr="009726BD">
              <w:rPr>
                <w:rFonts w:ascii="Times New Roman" w:hAnsi="Times New Roman" w:cs="Times New Roman"/>
                <w:sz w:val="20"/>
                <w:szCs w:val="20"/>
              </w:rPr>
              <w:t>499,8</w:t>
            </w:r>
          </w:p>
          <w:p w:rsidR="004920BE" w:rsidRPr="009726BD" w:rsidRDefault="004920BE" w:rsidP="00F76EBD">
            <w:pPr>
              <w:jc w:val="center"/>
              <w:rPr>
                <w:rFonts w:ascii="Times New Roman" w:hAnsi="Times New Roman" w:cs="Times New Roman"/>
                <w:sz w:val="20"/>
                <w:szCs w:val="20"/>
              </w:rPr>
            </w:pPr>
          </w:p>
        </w:tc>
        <w:tc>
          <w:tcPr>
            <w:tcW w:w="851"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795,3</w:t>
            </w:r>
          </w:p>
          <w:p w:rsidR="004920BE" w:rsidRPr="009726BD" w:rsidRDefault="004920BE" w:rsidP="00F76EBD">
            <w:pPr>
              <w:jc w:val="center"/>
              <w:rPr>
                <w:rFonts w:ascii="Times New Roman" w:hAnsi="Times New Roman" w:cs="Times New Roman"/>
                <w:sz w:val="20"/>
                <w:szCs w:val="20"/>
              </w:rPr>
            </w:pPr>
          </w:p>
        </w:tc>
        <w:tc>
          <w:tcPr>
            <w:tcW w:w="850"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621,6</w:t>
            </w:r>
          </w:p>
          <w:p w:rsidR="004920BE" w:rsidRPr="009726BD" w:rsidRDefault="004920BE" w:rsidP="00F76EBD">
            <w:pPr>
              <w:jc w:val="center"/>
              <w:rPr>
                <w:rFonts w:ascii="Times New Roman" w:hAnsi="Times New Roman" w:cs="Times New Roman"/>
                <w:sz w:val="20"/>
                <w:szCs w:val="20"/>
              </w:rPr>
            </w:pPr>
          </w:p>
        </w:tc>
        <w:tc>
          <w:tcPr>
            <w:tcW w:w="851" w:type="dxa"/>
          </w:tcPr>
          <w:p w:rsidR="004920BE" w:rsidRPr="009726BD" w:rsidRDefault="004920BE" w:rsidP="008608C5">
            <w:pPr>
              <w:jc w:val="center"/>
              <w:rPr>
                <w:rFonts w:ascii="Times New Roman" w:hAnsi="Times New Roman" w:cs="Times New Roman"/>
                <w:sz w:val="20"/>
                <w:szCs w:val="20"/>
              </w:rPr>
            </w:pPr>
            <w:r>
              <w:rPr>
                <w:rFonts w:ascii="Times New Roman" w:hAnsi="Times New Roman" w:cs="Times New Roman"/>
                <w:sz w:val="20"/>
                <w:szCs w:val="20"/>
              </w:rPr>
              <w:t>725,5</w:t>
            </w:r>
          </w:p>
        </w:tc>
        <w:tc>
          <w:tcPr>
            <w:tcW w:w="850" w:type="dxa"/>
          </w:tcPr>
          <w:p w:rsidR="004920BE" w:rsidRPr="009726BD" w:rsidRDefault="004920BE" w:rsidP="00F76EBD">
            <w:pPr>
              <w:jc w:val="center"/>
              <w:rPr>
                <w:rFonts w:ascii="Times New Roman" w:hAnsi="Times New Roman" w:cs="Times New Roman"/>
                <w:sz w:val="20"/>
                <w:szCs w:val="20"/>
              </w:rPr>
            </w:pPr>
            <w:r w:rsidRPr="009726BD">
              <w:rPr>
                <w:rFonts w:ascii="Times New Roman" w:hAnsi="Times New Roman" w:cs="Times New Roman"/>
                <w:sz w:val="20"/>
                <w:szCs w:val="20"/>
              </w:rPr>
              <w:t>685</w:t>
            </w:r>
          </w:p>
          <w:p w:rsidR="004920BE" w:rsidRPr="009726BD" w:rsidRDefault="004920BE" w:rsidP="00F76EBD">
            <w:pPr>
              <w:jc w:val="center"/>
              <w:rPr>
                <w:rFonts w:ascii="Times New Roman" w:hAnsi="Times New Roman" w:cs="Times New Roman"/>
                <w:sz w:val="20"/>
                <w:szCs w:val="20"/>
              </w:rPr>
            </w:pPr>
          </w:p>
        </w:tc>
        <w:tc>
          <w:tcPr>
            <w:tcW w:w="709" w:type="dxa"/>
          </w:tcPr>
          <w:p w:rsidR="004920BE" w:rsidRPr="009726BD" w:rsidRDefault="004920BE" w:rsidP="00F76EBD">
            <w:pPr>
              <w:jc w:val="center"/>
              <w:rPr>
                <w:rFonts w:ascii="Times New Roman" w:hAnsi="Times New Roman" w:cs="Times New Roman"/>
                <w:sz w:val="20"/>
                <w:szCs w:val="20"/>
              </w:rPr>
            </w:pPr>
            <w:r w:rsidRPr="009726BD">
              <w:rPr>
                <w:rFonts w:ascii="Times New Roman" w:hAnsi="Times New Roman" w:cs="Times New Roman"/>
                <w:sz w:val="20"/>
                <w:szCs w:val="20"/>
              </w:rPr>
              <w:t>685</w:t>
            </w:r>
          </w:p>
          <w:p w:rsidR="004920BE" w:rsidRPr="009726BD" w:rsidRDefault="004920BE" w:rsidP="00F76EBD">
            <w:pPr>
              <w:jc w:val="center"/>
              <w:rPr>
                <w:rFonts w:ascii="Times New Roman" w:hAnsi="Times New Roman" w:cs="Times New Roman"/>
                <w:sz w:val="20"/>
                <w:szCs w:val="20"/>
              </w:rPr>
            </w:pPr>
          </w:p>
        </w:tc>
        <w:tc>
          <w:tcPr>
            <w:tcW w:w="851" w:type="dxa"/>
          </w:tcPr>
          <w:p w:rsidR="004920BE" w:rsidRPr="009726BD" w:rsidRDefault="004920BE" w:rsidP="00F76EBD">
            <w:pPr>
              <w:jc w:val="center"/>
              <w:rPr>
                <w:rFonts w:ascii="Times New Roman" w:hAnsi="Times New Roman" w:cs="Times New Roman"/>
                <w:sz w:val="20"/>
                <w:szCs w:val="20"/>
              </w:rPr>
            </w:pPr>
            <w:r w:rsidRPr="009726BD">
              <w:rPr>
                <w:rFonts w:ascii="Times New Roman" w:hAnsi="Times New Roman" w:cs="Times New Roman"/>
                <w:sz w:val="20"/>
                <w:szCs w:val="20"/>
              </w:rPr>
              <w:t>685</w:t>
            </w:r>
          </w:p>
          <w:p w:rsidR="004920BE" w:rsidRPr="009726BD" w:rsidRDefault="004920BE" w:rsidP="00F76EBD">
            <w:pPr>
              <w:jc w:val="center"/>
              <w:rPr>
                <w:rFonts w:ascii="Times New Roman" w:hAnsi="Times New Roman" w:cs="Times New Roman"/>
                <w:sz w:val="20"/>
                <w:szCs w:val="20"/>
              </w:rPr>
            </w:pPr>
          </w:p>
        </w:tc>
        <w:tc>
          <w:tcPr>
            <w:tcW w:w="1193" w:type="dxa"/>
          </w:tcPr>
          <w:p w:rsidR="004920BE" w:rsidRPr="001578BF" w:rsidRDefault="004920BE" w:rsidP="00CC23EE">
            <w:pPr>
              <w:jc w:val="center"/>
              <w:rPr>
                <w:rFonts w:ascii="Times New Roman" w:hAnsi="Times New Roman" w:cs="Times New Roman"/>
                <w:sz w:val="20"/>
                <w:szCs w:val="20"/>
                <w:highlight w:val="green"/>
              </w:rPr>
            </w:pPr>
            <w:r w:rsidRPr="001578BF">
              <w:rPr>
                <w:rFonts w:ascii="Times New Roman" w:hAnsi="Times New Roman" w:cs="Times New Roman"/>
                <w:sz w:val="20"/>
                <w:szCs w:val="20"/>
              </w:rPr>
              <w:t>4697,2</w:t>
            </w:r>
          </w:p>
        </w:tc>
        <w:tc>
          <w:tcPr>
            <w:tcW w:w="2377" w:type="dxa"/>
          </w:tcPr>
          <w:p w:rsidR="004920BE" w:rsidRPr="009726BD" w:rsidRDefault="004920BE" w:rsidP="00F76EBD">
            <w:pPr>
              <w:rPr>
                <w:rFonts w:ascii="Times New Roman" w:hAnsi="Times New Roman" w:cs="Times New Roman"/>
                <w:sz w:val="16"/>
                <w:szCs w:val="16"/>
              </w:rPr>
            </w:pPr>
            <w:r w:rsidRPr="009726BD">
              <w:rPr>
                <w:rFonts w:ascii="Times New Roman" w:hAnsi="Times New Roman" w:cs="Times New Roman"/>
                <w:sz w:val="16"/>
                <w:szCs w:val="16"/>
              </w:rPr>
              <w:t>местный бюджет</w:t>
            </w:r>
          </w:p>
        </w:tc>
      </w:tr>
      <w:tr w:rsidR="00F76EBD" w:rsidRPr="009726BD" w:rsidTr="00F76EBD">
        <w:trPr>
          <w:trHeight w:val="1971"/>
        </w:trPr>
        <w:tc>
          <w:tcPr>
            <w:tcW w:w="962" w:type="dxa"/>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3</w:t>
            </w:r>
          </w:p>
        </w:tc>
        <w:tc>
          <w:tcPr>
            <w:tcW w:w="2865" w:type="dxa"/>
          </w:tcPr>
          <w:p w:rsidR="00F76EBD" w:rsidRPr="009726BD" w:rsidRDefault="00F76EBD" w:rsidP="00F76EBD">
            <w:pPr>
              <w:rPr>
                <w:rFonts w:ascii="Times New Roman" w:hAnsi="Times New Roman" w:cs="Times New Roman"/>
                <w:sz w:val="20"/>
                <w:szCs w:val="20"/>
              </w:rPr>
            </w:pPr>
            <w:r w:rsidRPr="009726BD">
              <w:rPr>
                <w:rFonts w:ascii="Times New Roman" w:hAnsi="Times New Roman" w:cs="Times New Roman"/>
                <w:sz w:val="20"/>
                <w:szCs w:val="20"/>
              </w:rPr>
              <w:t>Мероприятие 1.1 - Определ</w:t>
            </w:r>
            <w:r w:rsidRPr="009726BD">
              <w:rPr>
                <w:rFonts w:ascii="Times New Roman" w:hAnsi="Times New Roman" w:cs="Times New Roman"/>
                <w:sz w:val="20"/>
                <w:szCs w:val="20"/>
              </w:rPr>
              <w:t>е</w:t>
            </w:r>
            <w:r w:rsidRPr="009726BD">
              <w:rPr>
                <w:rFonts w:ascii="Times New Roman" w:hAnsi="Times New Roman" w:cs="Times New Roman"/>
                <w:sz w:val="20"/>
                <w:szCs w:val="20"/>
              </w:rPr>
              <w:t>ние ежегодного объема средств бюджета муниц</w:t>
            </w:r>
            <w:r w:rsidRPr="009726BD">
              <w:rPr>
                <w:rFonts w:ascii="Times New Roman" w:hAnsi="Times New Roman" w:cs="Times New Roman"/>
                <w:sz w:val="20"/>
                <w:szCs w:val="20"/>
              </w:rPr>
              <w:t>и</w:t>
            </w:r>
            <w:r w:rsidRPr="009726BD">
              <w:rPr>
                <w:rFonts w:ascii="Times New Roman" w:hAnsi="Times New Roman" w:cs="Times New Roman"/>
                <w:sz w:val="20"/>
                <w:szCs w:val="20"/>
              </w:rPr>
              <w:t>пального образования См</w:t>
            </w:r>
            <w:r w:rsidRPr="009726BD">
              <w:rPr>
                <w:rFonts w:ascii="Times New Roman" w:hAnsi="Times New Roman" w:cs="Times New Roman"/>
                <w:sz w:val="20"/>
                <w:szCs w:val="20"/>
              </w:rPr>
              <w:t>о</w:t>
            </w:r>
            <w:r w:rsidRPr="009726BD">
              <w:rPr>
                <w:rFonts w:ascii="Times New Roman" w:hAnsi="Times New Roman" w:cs="Times New Roman"/>
                <w:sz w:val="20"/>
                <w:szCs w:val="20"/>
              </w:rPr>
              <w:t>ленский район на реализацию мероприятий программы</w:t>
            </w:r>
          </w:p>
        </w:tc>
        <w:tc>
          <w:tcPr>
            <w:tcW w:w="825" w:type="dxa"/>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2020-2024 годы</w:t>
            </w:r>
          </w:p>
        </w:tc>
        <w:tc>
          <w:tcPr>
            <w:tcW w:w="1129" w:type="dxa"/>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Админ</w:t>
            </w:r>
            <w:r w:rsidRPr="009726BD">
              <w:rPr>
                <w:rFonts w:ascii="Times New Roman" w:hAnsi="Times New Roman" w:cs="Times New Roman"/>
                <w:sz w:val="20"/>
                <w:szCs w:val="20"/>
              </w:rPr>
              <w:t>и</w:t>
            </w:r>
            <w:r w:rsidRPr="009726BD">
              <w:rPr>
                <w:rFonts w:ascii="Times New Roman" w:hAnsi="Times New Roman" w:cs="Times New Roman"/>
                <w:sz w:val="20"/>
                <w:szCs w:val="20"/>
              </w:rPr>
              <w:t>страция Смоле</w:t>
            </w:r>
            <w:r w:rsidRPr="009726BD">
              <w:rPr>
                <w:rFonts w:ascii="Times New Roman" w:hAnsi="Times New Roman" w:cs="Times New Roman"/>
                <w:sz w:val="20"/>
                <w:szCs w:val="20"/>
              </w:rPr>
              <w:t>н</w:t>
            </w:r>
            <w:r w:rsidRPr="009726BD">
              <w:rPr>
                <w:rFonts w:ascii="Times New Roman" w:hAnsi="Times New Roman" w:cs="Times New Roman"/>
                <w:sz w:val="20"/>
                <w:szCs w:val="20"/>
              </w:rPr>
              <w:t>ского района Алтайск</w:t>
            </w:r>
            <w:r w:rsidRPr="009726BD">
              <w:rPr>
                <w:rFonts w:ascii="Times New Roman" w:hAnsi="Times New Roman" w:cs="Times New Roman"/>
                <w:sz w:val="20"/>
                <w:szCs w:val="20"/>
              </w:rPr>
              <w:t>о</w:t>
            </w:r>
            <w:r w:rsidRPr="009726BD">
              <w:rPr>
                <w:rFonts w:ascii="Times New Roman" w:hAnsi="Times New Roman" w:cs="Times New Roman"/>
                <w:sz w:val="20"/>
                <w:szCs w:val="20"/>
              </w:rPr>
              <w:t>го края</w:t>
            </w:r>
          </w:p>
        </w:tc>
        <w:tc>
          <w:tcPr>
            <w:tcW w:w="9528" w:type="dxa"/>
            <w:gridSpan w:val="9"/>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Денежные средства на реализацию мероприятия не требуются</w:t>
            </w:r>
          </w:p>
        </w:tc>
      </w:tr>
      <w:tr w:rsidR="00F76EBD" w:rsidRPr="009726BD" w:rsidTr="00F76EBD">
        <w:trPr>
          <w:trHeight w:val="1157"/>
        </w:trPr>
        <w:tc>
          <w:tcPr>
            <w:tcW w:w="962" w:type="dxa"/>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4</w:t>
            </w:r>
          </w:p>
        </w:tc>
        <w:tc>
          <w:tcPr>
            <w:tcW w:w="2865" w:type="dxa"/>
          </w:tcPr>
          <w:p w:rsidR="00F76EBD" w:rsidRPr="009726BD" w:rsidRDefault="00F76EBD" w:rsidP="00F76EBD">
            <w:pPr>
              <w:rPr>
                <w:rFonts w:ascii="Times New Roman" w:hAnsi="Times New Roman" w:cs="Times New Roman"/>
                <w:sz w:val="20"/>
                <w:szCs w:val="20"/>
              </w:rPr>
            </w:pPr>
            <w:r>
              <w:rPr>
                <w:rFonts w:ascii="Times New Roman" w:hAnsi="Times New Roman" w:cs="Times New Roman"/>
                <w:sz w:val="20"/>
                <w:szCs w:val="20"/>
              </w:rPr>
              <w:t>Мероприятие 1.2 - Ф</w:t>
            </w:r>
            <w:r w:rsidRPr="009726BD">
              <w:rPr>
                <w:rFonts w:ascii="Times New Roman" w:hAnsi="Times New Roman" w:cs="Times New Roman"/>
                <w:sz w:val="20"/>
                <w:szCs w:val="20"/>
              </w:rPr>
              <w:t>ормир</w:t>
            </w:r>
            <w:r w:rsidRPr="009726BD">
              <w:rPr>
                <w:rFonts w:ascii="Times New Roman" w:hAnsi="Times New Roman" w:cs="Times New Roman"/>
                <w:sz w:val="20"/>
                <w:szCs w:val="20"/>
              </w:rPr>
              <w:t>о</w:t>
            </w:r>
            <w:r w:rsidRPr="009726BD">
              <w:rPr>
                <w:rFonts w:ascii="Times New Roman" w:hAnsi="Times New Roman" w:cs="Times New Roman"/>
                <w:sz w:val="20"/>
                <w:szCs w:val="20"/>
              </w:rPr>
              <w:t>вание списка молодых семей -  участников Программы</w:t>
            </w:r>
          </w:p>
        </w:tc>
        <w:tc>
          <w:tcPr>
            <w:tcW w:w="825" w:type="dxa"/>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2020-2024 годы</w:t>
            </w:r>
          </w:p>
        </w:tc>
        <w:tc>
          <w:tcPr>
            <w:tcW w:w="1129" w:type="dxa"/>
          </w:tcPr>
          <w:p w:rsidR="00F76E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Админ</w:t>
            </w:r>
            <w:r w:rsidRPr="009726BD">
              <w:rPr>
                <w:rFonts w:ascii="Times New Roman" w:hAnsi="Times New Roman" w:cs="Times New Roman"/>
                <w:sz w:val="20"/>
                <w:szCs w:val="20"/>
              </w:rPr>
              <w:t>и</w:t>
            </w:r>
            <w:r w:rsidRPr="009726BD">
              <w:rPr>
                <w:rFonts w:ascii="Times New Roman" w:hAnsi="Times New Roman" w:cs="Times New Roman"/>
                <w:sz w:val="20"/>
                <w:szCs w:val="20"/>
              </w:rPr>
              <w:t>страция Смоле</w:t>
            </w:r>
            <w:r w:rsidRPr="009726BD">
              <w:rPr>
                <w:rFonts w:ascii="Times New Roman" w:hAnsi="Times New Roman" w:cs="Times New Roman"/>
                <w:sz w:val="20"/>
                <w:szCs w:val="20"/>
              </w:rPr>
              <w:t>н</w:t>
            </w:r>
            <w:r w:rsidRPr="009726BD">
              <w:rPr>
                <w:rFonts w:ascii="Times New Roman" w:hAnsi="Times New Roman" w:cs="Times New Roman"/>
                <w:sz w:val="20"/>
                <w:szCs w:val="20"/>
              </w:rPr>
              <w:t>ского района Алтайск</w:t>
            </w:r>
            <w:r w:rsidRPr="009726BD">
              <w:rPr>
                <w:rFonts w:ascii="Times New Roman" w:hAnsi="Times New Roman" w:cs="Times New Roman"/>
                <w:sz w:val="20"/>
                <w:szCs w:val="20"/>
              </w:rPr>
              <w:t>о</w:t>
            </w:r>
            <w:r w:rsidRPr="009726BD">
              <w:rPr>
                <w:rFonts w:ascii="Times New Roman" w:hAnsi="Times New Roman" w:cs="Times New Roman"/>
                <w:sz w:val="20"/>
                <w:szCs w:val="20"/>
              </w:rPr>
              <w:t>го края</w:t>
            </w:r>
            <w:r w:rsidR="00C47D17">
              <w:rPr>
                <w:rFonts w:ascii="Times New Roman" w:hAnsi="Times New Roman" w:cs="Times New Roman"/>
                <w:sz w:val="20"/>
                <w:szCs w:val="20"/>
              </w:rPr>
              <w:t>,</w:t>
            </w:r>
          </w:p>
          <w:p w:rsidR="00C47D17" w:rsidRPr="009726BD" w:rsidRDefault="00C47D17" w:rsidP="00F76EBD">
            <w:pPr>
              <w:jc w:val="center"/>
              <w:rPr>
                <w:rFonts w:ascii="Times New Roman" w:hAnsi="Times New Roman" w:cs="Times New Roman"/>
                <w:sz w:val="20"/>
                <w:szCs w:val="20"/>
              </w:rPr>
            </w:pPr>
            <w:r>
              <w:rPr>
                <w:rFonts w:ascii="Times New Roman" w:hAnsi="Times New Roman" w:cs="Times New Roman"/>
                <w:sz w:val="20"/>
                <w:szCs w:val="20"/>
              </w:rPr>
              <w:t>Управл</w:t>
            </w:r>
            <w:r>
              <w:rPr>
                <w:rFonts w:ascii="Times New Roman" w:hAnsi="Times New Roman" w:cs="Times New Roman"/>
                <w:sz w:val="20"/>
                <w:szCs w:val="20"/>
              </w:rPr>
              <w:t>е</w:t>
            </w:r>
            <w:r>
              <w:rPr>
                <w:rFonts w:ascii="Times New Roman" w:hAnsi="Times New Roman" w:cs="Times New Roman"/>
                <w:sz w:val="20"/>
                <w:szCs w:val="20"/>
              </w:rPr>
              <w:t>ние по культуре, спорту и молоде</w:t>
            </w:r>
            <w:r>
              <w:rPr>
                <w:rFonts w:ascii="Times New Roman" w:hAnsi="Times New Roman" w:cs="Times New Roman"/>
                <w:sz w:val="20"/>
                <w:szCs w:val="20"/>
              </w:rPr>
              <w:t>ж</w:t>
            </w:r>
            <w:r>
              <w:rPr>
                <w:rFonts w:ascii="Times New Roman" w:hAnsi="Times New Roman" w:cs="Times New Roman"/>
                <w:sz w:val="20"/>
                <w:szCs w:val="20"/>
              </w:rPr>
              <w:t>ной пол</w:t>
            </w:r>
            <w:r>
              <w:rPr>
                <w:rFonts w:ascii="Times New Roman" w:hAnsi="Times New Roman" w:cs="Times New Roman"/>
                <w:sz w:val="20"/>
                <w:szCs w:val="20"/>
              </w:rPr>
              <w:t>и</w:t>
            </w:r>
            <w:r>
              <w:rPr>
                <w:rFonts w:ascii="Times New Roman" w:hAnsi="Times New Roman" w:cs="Times New Roman"/>
                <w:sz w:val="20"/>
                <w:szCs w:val="20"/>
              </w:rPr>
              <w:t>тике См</w:t>
            </w:r>
            <w:r>
              <w:rPr>
                <w:rFonts w:ascii="Times New Roman" w:hAnsi="Times New Roman" w:cs="Times New Roman"/>
                <w:sz w:val="20"/>
                <w:szCs w:val="20"/>
              </w:rPr>
              <w:t>о</w:t>
            </w:r>
            <w:r>
              <w:rPr>
                <w:rFonts w:ascii="Times New Roman" w:hAnsi="Times New Roman" w:cs="Times New Roman"/>
                <w:sz w:val="20"/>
                <w:szCs w:val="20"/>
              </w:rPr>
              <w:t>ленского района</w:t>
            </w:r>
          </w:p>
        </w:tc>
        <w:tc>
          <w:tcPr>
            <w:tcW w:w="9528" w:type="dxa"/>
            <w:gridSpan w:val="9"/>
          </w:tcPr>
          <w:p w:rsidR="00F76EBD" w:rsidRPr="009726BD" w:rsidRDefault="00F76EBD" w:rsidP="00F76EBD">
            <w:pPr>
              <w:jc w:val="center"/>
              <w:rPr>
                <w:rFonts w:ascii="Times New Roman" w:hAnsi="Times New Roman" w:cs="Times New Roman"/>
                <w:sz w:val="20"/>
                <w:szCs w:val="20"/>
              </w:rPr>
            </w:pPr>
            <w:r w:rsidRPr="009726BD">
              <w:rPr>
                <w:rFonts w:ascii="Times New Roman" w:hAnsi="Times New Roman" w:cs="Times New Roman"/>
                <w:sz w:val="20"/>
                <w:szCs w:val="20"/>
              </w:rPr>
              <w:t>Денежные средства на реализацию мероприятия не требуются</w:t>
            </w:r>
          </w:p>
        </w:tc>
      </w:tr>
      <w:tr w:rsidR="004920BE" w:rsidRPr="009726BD" w:rsidTr="001578BF">
        <w:trPr>
          <w:trHeight w:val="302"/>
        </w:trPr>
        <w:tc>
          <w:tcPr>
            <w:tcW w:w="962" w:type="dxa"/>
            <w:vMerge w:val="restart"/>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5</w:t>
            </w:r>
          </w:p>
        </w:tc>
        <w:tc>
          <w:tcPr>
            <w:tcW w:w="2865" w:type="dxa"/>
            <w:vMerge w:val="restart"/>
          </w:tcPr>
          <w:p w:rsidR="004920BE" w:rsidRDefault="004920BE" w:rsidP="00F76EBD">
            <w:pPr>
              <w:rPr>
                <w:rFonts w:ascii="Times New Roman" w:hAnsi="Times New Roman" w:cs="Times New Roman"/>
                <w:sz w:val="20"/>
                <w:szCs w:val="20"/>
              </w:rPr>
            </w:pPr>
            <w:r w:rsidRPr="00046A2C">
              <w:rPr>
                <w:rFonts w:ascii="Times New Roman" w:hAnsi="Times New Roman" w:cs="Times New Roman"/>
                <w:sz w:val="20"/>
                <w:szCs w:val="20"/>
              </w:rPr>
              <w:t xml:space="preserve">Мероприятие 1.3 - </w:t>
            </w:r>
            <w:r>
              <w:rPr>
                <w:rFonts w:ascii="Times New Roman" w:hAnsi="Times New Roman" w:cs="Times New Roman"/>
                <w:sz w:val="20"/>
                <w:szCs w:val="20"/>
              </w:rPr>
              <w:t>Осущест</w:t>
            </w:r>
            <w:r>
              <w:rPr>
                <w:rFonts w:ascii="Times New Roman" w:hAnsi="Times New Roman" w:cs="Times New Roman"/>
                <w:sz w:val="20"/>
                <w:szCs w:val="20"/>
              </w:rPr>
              <w:t>в</w:t>
            </w:r>
            <w:r>
              <w:rPr>
                <w:rFonts w:ascii="Times New Roman" w:hAnsi="Times New Roman" w:cs="Times New Roman"/>
                <w:sz w:val="20"/>
                <w:szCs w:val="20"/>
              </w:rPr>
              <w:t>ление социальных выплат м</w:t>
            </w:r>
            <w:r>
              <w:rPr>
                <w:rFonts w:ascii="Times New Roman" w:hAnsi="Times New Roman" w:cs="Times New Roman"/>
                <w:sz w:val="20"/>
                <w:szCs w:val="20"/>
              </w:rPr>
              <w:t>о</w:t>
            </w:r>
            <w:r>
              <w:rPr>
                <w:rFonts w:ascii="Times New Roman" w:hAnsi="Times New Roman" w:cs="Times New Roman"/>
                <w:sz w:val="20"/>
                <w:szCs w:val="20"/>
              </w:rPr>
              <w:t>лодым семьям – участникам Программы, на приобретение или строительство жилья</w:t>
            </w:r>
          </w:p>
          <w:p w:rsidR="004920BE" w:rsidRPr="00046A2C" w:rsidRDefault="004920BE" w:rsidP="00C11EC8">
            <w:pPr>
              <w:rPr>
                <w:rFonts w:ascii="Times New Roman" w:hAnsi="Times New Roman" w:cs="Times New Roman"/>
                <w:sz w:val="20"/>
                <w:szCs w:val="20"/>
              </w:rPr>
            </w:pPr>
          </w:p>
        </w:tc>
        <w:tc>
          <w:tcPr>
            <w:tcW w:w="825" w:type="dxa"/>
            <w:vMerge w:val="restart"/>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2020-2024 годы</w:t>
            </w:r>
          </w:p>
        </w:tc>
        <w:tc>
          <w:tcPr>
            <w:tcW w:w="1129" w:type="dxa"/>
            <w:vMerge w:val="restart"/>
          </w:tcPr>
          <w:p w:rsidR="004920BE" w:rsidRPr="009726BD" w:rsidRDefault="004920BE" w:rsidP="00F76EBD">
            <w:pPr>
              <w:jc w:val="center"/>
              <w:rPr>
                <w:rFonts w:ascii="Times New Roman" w:hAnsi="Times New Roman" w:cs="Times New Roman"/>
                <w:sz w:val="20"/>
                <w:szCs w:val="20"/>
              </w:rPr>
            </w:pPr>
            <w:r w:rsidRPr="009726BD">
              <w:rPr>
                <w:rFonts w:ascii="Times New Roman" w:hAnsi="Times New Roman" w:cs="Times New Roman"/>
                <w:sz w:val="20"/>
                <w:szCs w:val="20"/>
              </w:rPr>
              <w:t>Админ</w:t>
            </w:r>
            <w:r w:rsidRPr="009726BD">
              <w:rPr>
                <w:rFonts w:ascii="Times New Roman" w:hAnsi="Times New Roman" w:cs="Times New Roman"/>
                <w:sz w:val="20"/>
                <w:szCs w:val="20"/>
              </w:rPr>
              <w:t>и</w:t>
            </w:r>
            <w:r w:rsidRPr="009726BD">
              <w:rPr>
                <w:rFonts w:ascii="Times New Roman" w:hAnsi="Times New Roman" w:cs="Times New Roman"/>
                <w:sz w:val="20"/>
                <w:szCs w:val="20"/>
              </w:rPr>
              <w:t>страция Смоле</w:t>
            </w:r>
            <w:r w:rsidRPr="009726BD">
              <w:rPr>
                <w:rFonts w:ascii="Times New Roman" w:hAnsi="Times New Roman" w:cs="Times New Roman"/>
                <w:sz w:val="20"/>
                <w:szCs w:val="20"/>
              </w:rPr>
              <w:t>н</w:t>
            </w:r>
            <w:r w:rsidRPr="009726BD">
              <w:rPr>
                <w:rFonts w:ascii="Times New Roman" w:hAnsi="Times New Roman" w:cs="Times New Roman"/>
                <w:sz w:val="20"/>
                <w:szCs w:val="20"/>
              </w:rPr>
              <w:t>ского района Алтайск</w:t>
            </w:r>
            <w:r w:rsidRPr="009726BD">
              <w:rPr>
                <w:rFonts w:ascii="Times New Roman" w:hAnsi="Times New Roman" w:cs="Times New Roman"/>
                <w:sz w:val="20"/>
                <w:szCs w:val="20"/>
              </w:rPr>
              <w:t>о</w:t>
            </w:r>
            <w:r w:rsidRPr="009726BD">
              <w:rPr>
                <w:rFonts w:ascii="Times New Roman" w:hAnsi="Times New Roman" w:cs="Times New Roman"/>
                <w:sz w:val="20"/>
                <w:szCs w:val="20"/>
              </w:rPr>
              <w:t>го края</w:t>
            </w:r>
            <w:r>
              <w:rPr>
                <w:rFonts w:ascii="Times New Roman" w:hAnsi="Times New Roman" w:cs="Times New Roman"/>
                <w:sz w:val="20"/>
                <w:szCs w:val="20"/>
              </w:rPr>
              <w:t>, Управл</w:t>
            </w:r>
            <w:r>
              <w:rPr>
                <w:rFonts w:ascii="Times New Roman" w:hAnsi="Times New Roman" w:cs="Times New Roman"/>
                <w:sz w:val="20"/>
                <w:szCs w:val="20"/>
              </w:rPr>
              <w:t>е</w:t>
            </w:r>
            <w:r>
              <w:rPr>
                <w:rFonts w:ascii="Times New Roman" w:hAnsi="Times New Roman" w:cs="Times New Roman"/>
                <w:sz w:val="20"/>
                <w:szCs w:val="20"/>
              </w:rPr>
              <w:t>ние по культуре, спорту и молоде</w:t>
            </w:r>
            <w:r>
              <w:rPr>
                <w:rFonts w:ascii="Times New Roman" w:hAnsi="Times New Roman" w:cs="Times New Roman"/>
                <w:sz w:val="20"/>
                <w:szCs w:val="20"/>
              </w:rPr>
              <w:t>ж</w:t>
            </w:r>
            <w:r>
              <w:rPr>
                <w:rFonts w:ascii="Times New Roman" w:hAnsi="Times New Roman" w:cs="Times New Roman"/>
                <w:sz w:val="20"/>
                <w:szCs w:val="20"/>
              </w:rPr>
              <w:t>ной пол</w:t>
            </w:r>
            <w:r>
              <w:rPr>
                <w:rFonts w:ascii="Times New Roman" w:hAnsi="Times New Roman" w:cs="Times New Roman"/>
                <w:sz w:val="20"/>
                <w:szCs w:val="20"/>
              </w:rPr>
              <w:t>и</w:t>
            </w:r>
            <w:r>
              <w:rPr>
                <w:rFonts w:ascii="Times New Roman" w:hAnsi="Times New Roman" w:cs="Times New Roman"/>
                <w:sz w:val="20"/>
                <w:szCs w:val="20"/>
              </w:rPr>
              <w:t>тике См</w:t>
            </w:r>
            <w:r>
              <w:rPr>
                <w:rFonts w:ascii="Times New Roman" w:hAnsi="Times New Roman" w:cs="Times New Roman"/>
                <w:sz w:val="20"/>
                <w:szCs w:val="20"/>
              </w:rPr>
              <w:t>о</w:t>
            </w:r>
            <w:r>
              <w:rPr>
                <w:rFonts w:ascii="Times New Roman" w:hAnsi="Times New Roman" w:cs="Times New Roman"/>
                <w:sz w:val="20"/>
                <w:szCs w:val="20"/>
              </w:rPr>
              <w:t>ленского района</w:t>
            </w:r>
            <w:bookmarkStart w:id="2" w:name="_GoBack"/>
            <w:bookmarkEnd w:id="2"/>
          </w:p>
        </w:tc>
        <w:tc>
          <w:tcPr>
            <w:tcW w:w="996" w:type="dxa"/>
          </w:tcPr>
          <w:p w:rsidR="004920BE" w:rsidRPr="009726BD" w:rsidRDefault="004920BE" w:rsidP="00F76EBD">
            <w:pPr>
              <w:jc w:val="center"/>
              <w:rPr>
                <w:rFonts w:ascii="Times New Roman" w:hAnsi="Times New Roman" w:cs="Times New Roman"/>
                <w:sz w:val="20"/>
                <w:szCs w:val="20"/>
              </w:rPr>
            </w:pPr>
            <w:r w:rsidRPr="009726BD">
              <w:rPr>
                <w:rFonts w:ascii="Times New Roman" w:hAnsi="Times New Roman" w:cs="Times New Roman"/>
                <w:sz w:val="20"/>
                <w:szCs w:val="20"/>
              </w:rPr>
              <w:t>1666,0</w:t>
            </w:r>
          </w:p>
        </w:tc>
        <w:tc>
          <w:tcPr>
            <w:tcW w:w="851"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4453,4</w:t>
            </w:r>
          </w:p>
        </w:tc>
        <w:tc>
          <w:tcPr>
            <w:tcW w:w="850"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2785,3</w:t>
            </w:r>
          </w:p>
        </w:tc>
        <w:tc>
          <w:tcPr>
            <w:tcW w:w="851" w:type="dxa"/>
          </w:tcPr>
          <w:p w:rsidR="004920BE" w:rsidRPr="004920BE" w:rsidRDefault="004920BE" w:rsidP="008608C5">
            <w:pPr>
              <w:jc w:val="center"/>
              <w:rPr>
                <w:rFonts w:ascii="Times New Roman" w:hAnsi="Times New Roman" w:cs="Times New Roman"/>
                <w:sz w:val="20"/>
                <w:szCs w:val="20"/>
                <w:lang w:val="en-US"/>
              </w:rPr>
            </w:pPr>
            <w:r w:rsidRPr="00F01FE4">
              <w:rPr>
                <w:rFonts w:ascii="Times New Roman" w:hAnsi="Times New Roman" w:cs="Times New Roman"/>
                <w:sz w:val="20"/>
                <w:szCs w:val="20"/>
              </w:rPr>
              <w:t>2591</w:t>
            </w:r>
            <w:r>
              <w:rPr>
                <w:rFonts w:ascii="Times New Roman" w:hAnsi="Times New Roman" w:cs="Times New Roman"/>
                <w:sz w:val="20"/>
                <w:szCs w:val="20"/>
              </w:rPr>
              <w:t>,5</w:t>
            </w:r>
          </w:p>
        </w:tc>
        <w:tc>
          <w:tcPr>
            <w:tcW w:w="850"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2240</w:t>
            </w:r>
          </w:p>
        </w:tc>
        <w:tc>
          <w:tcPr>
            <w:tcW w:w="709"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2240</w:t>
            </w:r>
          </w:p>
        </w:tc>
        <w:tc>
          <w:tcPr>
            <w:tcW w:w="851"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2240</w:t>
            </w:r>
          </w:p>
        </w:tc>
        <w:tc>
          <w:tcPr>
            <w:tcW w:w="1193" w:type="dxa"/>
          </w:tcPr>
          <w:p w:rsidR="004920BE" w:rsidRPr="001578BF" w:rsidRDefault="004920BE" w:rsidP="00CC23EE">
            <w:pPr>
              <w:jc w:val="center"/>
              <w:rPr>
                <w:rFonts w:ascii="Times New Roman" w:hAnsi="Times New Roman" w:cs="Times New Roman"/>
                <w:sz w:val="20"/>
                <w:szCs w:val="20"/>
              </w:rPr>
            </w:pPr>
            <w:r w:rsidRPr="001578BF">
              <w:rPr>
                <w:rFonts w:ascii="Times New Roman" w:hAnsi="Times New Roman" w:cs="Times New Roman"/>
                <w:sz w:val="20"/>
                <w:szCs w:val="20"/>
              </w:rPr>
              <w:t>18216,2</w:t>
            </w:r>
          </w:p>
        </w:tc>
        <w:tc>
          <w:tcPr>
            <w:tcW w:w="2377" w:type="dxa"/>
          </w:tcPr>
          <w:p w:rsidR="004920BE" w:rsidRPr="009726BD" w:rsidRDefault="004920BE" w:rsidP="00F76EBD">
            <w:pPr>
              <w:rPr>
                <w:rFonts w:ascii="Times New Roman" w:hAnsi="Times New Roman" w:cs="Times New Roman"/>
                <w:sz w:val="20"/>
                <w:szCs w:val="20"/>
              </w:rPr>
            </w:pPr>
            <w:r w:rsidRPr="009726BD">
              <w:rPr>
                <w:rFonts w:ascii="Times New Roman" w:hAnsi="Times New Roman" w:cs="Times New Roman"/>
                <w:sz w:val="20"/>
                <w:szCs w:val="20"/>
              </w:rPr>
              <w:t xml:space="preserve">Всего </w:t>
            </w:r>
          </w:p>
          <w:p w:rsidR="004920BE" w:rsidRPr="009726BD" w:rsidRDefault="004920BE" w:rsidP="00F76EBD">
            <w:pPr>
              <w:rPr>
                <w:rFonts w:ascii="Times New Roman" w:hAnsi="Times New Roman" w:cs="Times New Roman"/>
                <w:sz w:val="20"/>
                <w:szCs w:val="20"/>
              </w:rPr>
            </w:pPr>
            <w:r w:rsidRPr="009726BD">
              <w:rPr>
                <w:rFonts w:ascii="Times New Roman" w:hAnsi="Times New Roman" w:cs="Times New Roman"/>
                <w:sz w:val="16"/>
                <w:szCs w:val="16"/>
              </w:rPr>
              <w:t>в том числе:</w:t>
            </w:r>
          </w:p>
        </w:tc>
      </w:tr>
      <w:tr w:rsidR="004920BE" w:rsidRPr="009726BD" w:rsidTr="001578BF">
        <w:trPr>
          <w:trHeight w:val="301"/>
        </w:trPr>
        <w:tc>
          <w:tcPr>
            <w:tcW w:w="962" w:type="dxa"/>
            <w:vMerge/>
          </w:tcPr>
          <w:p w:rsidR="004920BE" w:rsidRDefault="004920BE" w:rsidP="00F76EBD">
            <w:pPr>
              <w:jc w:val="center"/>
              <w:rPr>
                <w:rFonts w:ascii="Times New Roman" w:hAnsi="Times New Roman" w:cs="Times New Roman"/>
                <w:sz w:val="20"/>
                <w:szCs w:val="20"/>
              </w:rPr>
            </w:pPr>
          </w:p>
        </w:tc>
        <w:tc>
          <w:tcPr>
            <w:tcW w:w="2865" w:type="dxa"/>
            <w:vMerge/>
          </w:tcPr>
          <w:p w:rsidR="004920BE" w:rsidRDefault="004920BE" w:rsidP="00F76EBD">
            <w:pPr>
              <w:rPr>
                <w:rFonts w:ascii="Times New Roman" w:hAnsi="Times New Roman" w:cs="Times New Roman"/>
                <w:sz w:val="20"/>
                <w:szCs w:val="20"/>
              </w:rPr>
            </w:pPr>
          </w:p>
        </w:tc>
        <w:tc>
          <w:tcPr>
            <w:tcW w:w="825" w:type="dxa"/>
            <w:vMerge/>
          </w:tcPr>
          <w:p w:rsidR="004920BE" w:rsidRDefault="004920BE" w:rsidP="00F76EBD">
            <w:pPr>
              <w:jc w:val="center"/>
              <w:rPr>
                <w:rFonts w:ascii="Times New Roman" w:hAnsi="Times New Roman" w:cs="Times New Roman"/>
                <w:sz w:val="20"/>
                <w:szCs w:val="20"/>
              </w:rPr>
            </w:pPr>
          </w:p>
        </w:tc>
        <w:tc>
          <w:tcPr>
            <w:tcW w:w="1129" w:type="dxa"/>
            <w:vMerge/>
          </w:tcPr>
          <w:p w:rsidR="004920BE" w:rsidRPr="009726BD" w:rsidRDefault="004920BE" w:rsidP="00F76EBD">
            <w:pPr>
              <w:jc w:val="center"/>
              <w:rPr>
                <w:rFonts w:ascii="Times New Roman" w:hAnsi="Times New Roman" w:cs="Times New Roman"/>
                <w:sz w:val="20"/>
                <w:szCs w:val="20"/>
              </w:rPr>
            </w:pPr>
          </w:p>
        </w:tc>
        <w:tc>
          <w:tcPr>
            <w:tcW w:w="996" w:type="dxa"/>
          </w:tcPr>
          <w:p w:rsidR="004920BE" w:rsidRPr="009726BD" w:rsidRDefault="004920BE" w:rsidP="00F76EBD">
            <w:pPr>
              <w:jc w:val="center"/>
              <w:rPr>
                <w:rFonts w:ascii="Times New Roman" w:hAnsi="Times New Roman" w:cs="Times New Roman"/>
                <w:sz w:val="20"/>
                <w:szCs w:val="20"/>
              </w:rPr>
            </w:pPr>
            <w:r w:rsidRPr="009726BD">
              <w:rPr>
                <w:rFonts w:ascii="Times New Roman" w:hAnsi="Times New Roman" w:cs="Times New Roman"/>
                <w:sz w:val="20"/>
                <w:szCs w:val="20"/>
              </w:rPr>
              <w:t>657,2</w:t>
            </w:r>
          </w:p>
        </w:tc>
        <w:tc>
          <w:tcPr>
            <w:tcW w:w="851"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2860,7</w:t>
            </w:r>
          </w:p>
        </w:tc>
        <w:tc>
          <w:tcPr>
            <w:tcW w:w="850"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1408,5</w:t>
            </w:r>
          </w:p>
        </w:tc>
        <w:tc>
          <w:tcPr>
            <w:tcW w:w="851" w:type="dxa"/>
          </w:tcPr>
          <w:p w:rsidR="004920BE" w:rsidRPr="009726BD" w:rsidRDefault="004920BE" w:rsidP="008608C5">
            <w:pPr>
              <w:jc w:val="center"/>
              <w:rPr>
                <w:rFonts w:ascii="Times New Roman" w:hAnsi="Times New Roman" w:cs="Times New Roman"/>
                <w:sz w:val="20"/>
                <w:szCs w:val="20"/>
              </w:rPr>
            </w:pPr>
            <w:r>
              <w:rPr>
                <w:rFonts w:ascii="Times New Roman" w:hAnsi="Times New Roman" w:cs="Times New Roman"/>
                <w:sz w:val="20"/>
                <w:szCs w:val="20"/>
              </w:rPr>
              <w:t>1140,5</w:t>
            </w:r>
          </w:p>
        </w:tc>
        <w:tc>
          <w:tcPr>
            <w:tcW w:w="850"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950,5</w:t>
            </w:r>
          </w:p>
        </w:tc>
        <w:tc>
          <w:tcPr>
            <w:tcW w:w="709"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950,5</w:t>
            </w:r>
          </w:p>
        </w:tc>
        <w:tc>
          <w:tcPr>
            <w:tcW w:w="851"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950,5</w:t>
            </w:r>
          </w:p>
        </w:tc>
        <w:tc>
          <w:tcPr>
            <w:tcW w:w="1193" w:type="dxa"/>
          </w:tcPr>
          <w:p w:rsidR="004920BE" w:rsidRPr="001578BF" w:rsidRDefault="004920BE" w:rsidP="00CC23EE">
            <w:pPr>
              <w:jc w:val="center"/>
              <w:rPr>
                <w:rFonts w:ascii="Times New Roman" w:hAnsi="Times New Roman" w:cs="Times New Roman"/>
                <w:sz w:val="20"/>
                <w:szCs w:val="20"/>
              </w:rPr>
            </w:pPr>
            <w:r w:rsidRPr="001578BF">
              <w:rPr>
                <w:rFonts w:ascii="Times New Roman" w:hAnsi="Times New Roman" w:cs="Times New Roman"/>
                <w:sz w:val="20"/>
                <w:szCs w:val="20"/>
              </w:rPr>
              <w:t>8918,4</w:t>
            </w:r>
          </w:p>
        </w:tc>
        <w:tc>
          <w:tcPr>
            <w:tcW w:w="2377" w:type="dxa"/>
          </w:tcPr>
          <w:p w:rsidR="004920BE" w:rsidRPr="009726BD" w:rsidRDefault="004920BE" w:rsidP="00F76EBD">
            <w:pPr>
              <w:rPr>
                <w:rFonts w:ascii="Times New Roman" w:hAnsi="Times New Roman" w:cs="Times New Roman"/>
                <w:sz w:val="16"/>
                <w:szCs w:val="16"/>
              </w:rPr>
            </w:pPr>
            <w:r w:rsidRPr="009726BD">
              <w:rPr>
                <w:rFonts w:ascii="Times New Roman" w:hAnsi="Times New Roman" w:cs="Times New Roman"/>
                <w:sz w:val="16"/>
                <w:szCs w:val="16"/>
              </w:rPr>
              <w:t>федеральный бюджет</w:t>
            </w:r>
          </w:p>
        </w:tc>
      </w:tr>
      <w:tr w:rsidR="004920BE" w:rsidRPr="009726BD" w:rsidTr="001578BF">
        <w:trPr>
          <w:trHeight w:val="301"/>
        </w:trPr>
        <w:tc>
          <w:tcPr>
            <w:tcW w:w="962" w:type="dxa"/>
            <w:vMerge/>
          </w:tcPr>
          <w:p w:rsidR="004920BE" w:rsidRDefault="004920BE" w:rsidP="00F76EBD">
            <w:pPr>
              <w:jc w:val="center"/>
              <w:rPr>
                <w:rFonts w:ascii="Times New Roman" w:hAnsi="Times New Roman" w:cs="Times New Roman"/>
                <w:sz w:val="20"/>
                <w:szCs w:val="20"/>
              </w:rPr>
            </w:pPr>
          </w:p>
        </w:tc>
        <w:tc>
          <w:tcPr>
            <w:tcW w:w="2865" w:type="dxa"/>
            <w:vMerge/>
          </w:tcPr>
          <w:p w:rsidR="004920BE" w:rsidRDefault="004920BE" w:rsidP="00F76EBD">
            <w:pPr>
              <w:rPr>
                <w:rFonts w:ascii="Times New Roman" w:hAnsi="Times New Roman" w:cs="Times New Roman"/>
                <w:sz w:val="20"/>
                <w:szCs w:val="20"/>
              </w:rPr>
            </w:pPr>
          </w:p>
        </w:tc>
        <w:tc>
          <w:tcPr>
            <w:tcW w:w="825" w:type="dxa"/>
            <w:vMerge/>
          </w:tcPr>
          <w:p w:rsidR="004920BE" w:rsidRDefault="004920BE" w:rsidP="00F76EBD">
            <w:pPr>
              <w:jc w:val="center"/>
              <w:rPr>
                <w:rFonts w:ascii="Times New Roman" w:hAnsi="Times New Roman" w:cs="Times New Roman"/>
                <w:sz w:val="20"/>
                <w:szCs w:val="20"/>
              </w:rPr>
            </w:pPr>
          </w:p>
        </w:tc>
        <w:tc>
          <w:tcPr>
            <w:tcW w:w="1129" w:type="dxa"/>
            <w:vMerge/>
          </w:tcPr>
          <w:p w:rsidR="004920BE" w:rsidRPr="009726BD" w:rsidRDefault="004920BE" w:rsidP="00F76EBD">
            <w:pPr>
              <w:jc w:val="center"/>
              <w:rPr>
                <w:rFonts w:ascii="Times New Roman" w:hAnsi="Times New Roman" w:cs="Times New Roman"/>
                <w:sz w:val="20"/>
                <w:szCs w:val="20"/>
              </w:rPr>
            </w:pPr>
          </w:p>
        </w:tc>
        <w:tc>
          <w:tcPr>
            <w:tcW w:w="996" w:type="dxa"/>
          </w:tcPr>
          <w:p w:rsidR="004920BE" w:rsidRPr="009726BD" w:rsidRDefault="004920BE" w:rsidP="00F76EBD">
            <w:pPr>
              <w:jc w:val="center"/>
              <w:rPr>
                <w:rFonts w:ascii="Times New Roman" w:hAnsi="Times New Roman" w:cs="Times New Roman"/>
                <w:sz w:val="20"/>
                <w:szCs w:val="20"/>
              </w:rPr>
            </w:pPr>
            <w:r w:rsidRPr="009726BD">
              <w:rPr>
                <w:rFonts w:ascii="Times New Roman" w:hAnsi="Times New Roman" w:cs="Times New Roman"/>
                <w:sz w:val="20"/>
                <w:szCs w:val="20"/>
              </w:rPr>
              <w:t>509,0</w:t>
            </w:r>
          </w:p>
        </w:tc>
        <w:tc>
          <w:tcPr>
            <w:tcW w:w="851"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797,4</w:t>
            </w:r>
          </w:p>
        </w:tc>
        <w:tc>
          <w:tcPr>
            <w:tcW w:w="850"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755,2</w:t>
            </w:r>
          </w:p>
        </w:tc>
        <w:tc>
          <w:tcPr>
            <w:tcW w:w="851" w:type="dxa"/>
          </w:tcPr>
          <w:p w:rsidR="004920BE" w:rsidRPr="009726BD" w:rsidRDefault="004920BE" w:rsidP="008608C5">
            <w:pPr>
              <w:jc w:val="center"/>
              <w:rPr>
                <w:rFonts w:ascii="Times New Roman" w:hAnsi="Times New Roman" w:cs="Times New Roman"/>
                <w:sz w:val="20"/>
                <w:szCs w:val="20"/>
              </w:rPr>
            </w:pPr>
            <w:r>
              <w:rPr>
                <w:rFonts w:ascii="Times New Roman" w:hAnsi="Times New Roman" w:cs="Times New Roman"/>
                <w:sz w:val="20"/>
                <w:szCs w:val="20"/>
              </w:rPr>
              <w:t>725,5</w:t>
            </w:r>
          </w:p>
        </w:tc>
        <w:tc>
          <w:tcPr>
            <w:tcW w:w="850"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604,5</w:t>
            </w:r>
          </w:p>
        </w:tc>
        <w:tc>
          <w:tcPr>
            <w:tcW w:w="709"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604,5</w:t>
            </w:r>
          </w:p>
        </w:tc>
        <w:tc>
          <w:tcPr>
            <w:tcW w:w="851"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604,5</w:t>
            </w:r>
          </w:p>
        </w:tc>
        <w:tc>
          <w:tcPr>
            <w:tcW w:w="1193" w:type="dxa"/>
          </w:tcPr>
          <w:p w:rsidR="004920BE" w:rsidRPr="001578BF" w:rsidRDefault="004920BE" w:rsidP="00CC23EE">
            <w:pPr>
              <w:jc w:val="center"/>
              <w:rPr>
                <w:rFonts w:ascii="Times New Roman" w:hAnsi="Times New Roman" w:cs="Times New Roman"/>
                <w:sz w:val="20"/>
                <w:szCs w:val="20"/>
                <w:highlight w:val="green"/>
              </w:rPr>
            </w:pPr>
            <w:r w:rsidRPr="001578BF">
              <w:rPr>
                <w:rFonts w:ascii="Times New Roman" w:hAnsi="Times New Roman" w:cs="Times New Roman"/>
                <w:sz w:val="20"/>
                <w:szCs w:val="20"/>
              </w:rPr>
              <w:t>4600,6</w:t>
            </w:r>
          </w:p>
        </w:tc>
        <w:tc>
          <w:tcPr>
            <w:tcW w:w="2377" w:type="dxa"/>
          </w:tcPr>
          <w:p w:rsidR="004920BE" w:rsidRPr="009726BD" w:rsidRDefault="004920BE" w:rsidP="00F76EBD">
            <w:pPr>
              <w:rPr>
                <w:rFonts w:ascii="Times New Roman" w:hAnsi="Times New Roman" w:cs="Times New Roman"/>
                <w:sz w:val="16"/>
                <w:szCs w:val="16"/>
              </w:rPr>
            </w:pPr>
            <w:r w:rsidRPr="009726BD">
              <w:rPr>
                <w:rFonts w:ascii="Times New Roman" w:hAnsi="Times New Roman" w:cs="Times New Roman"/>
                <w:sz w:val="16"/>
                <w:szCs w:val="16"/>
              </w:rPr>
              <w:t>краевой бюджет</w:t>
            </w:r>
          </w:p>
        </w:tc>
      </w:tr>
      <w:tr w:rsidR="004920BE" w:rsidRPr="009726BD" w:rsidTr="001578BF">
        <w:trPr>
          <w:trHeight w:val="301"/>
        </w:trPr>
        <w:tc>
          <w:tcPr>
            <w:tcW w:w="962" w:type="dxa"/>
            <w:vMerge/>
          </w:tcPr>
          <w:p w:rsidR="004920BE" w:rsidRDefault="004920BE" w:rsidP="00F76EBD">
            <w:pPr>
              <w:jc w:val="center"/>
              <w:rPr>
                <w:rFonts w:ascii="Times New Roman" w:hAnsi="Times New Roman" w:cs="Times New Roman"/>
                <w:sz w:val="20"/>
                <w:szCs w:val="20"/>
              </w:rPr>
            </w:pPr>
          </w:p>
        </w:tc>
        <w:tc>
          <w:tcPr>
            <w:tcW w:w="2865" w:type="dxa"/>
            <w:vMerge/>
          </w:tcPr>
          <w:p w:rsidR="004920BE" w:rsidRDefault="004920BE" w:rsidP="00F76EBD">
            <w:pPr>
              <w:rPr>
                <w:rFonts w:ascii="Times New Roman" w:hAnsi="Times New Roman" w:cs="Times New Roman"/>
                <w:sz w:val="20"/>
                <w:szCs w:val="20"/>
              </w:rPr>
            </w:pPr>
          </w:p>
        </w:tc>
        <w:tc>
          <w:tcPr>
            <w:tcW w:w="825" w:type="dxa"/>
            <w:vMerge/>
          </w:tcPr>
          <w:p w:rsidR="004920BE" w:rsidRDefault="004920BE" w:rsidP="00F76EBD">
            <w:pPr>
              <w:jc w:val="center"/>
              <w:rPr>
                <w:rFonts w:ascii="Times New Roman" w:hAnsi="Times New Roman" w:cs="Times New Roman"/>
                <w:sz w:val="20"/>
                <w:szCs w:val="20"/>
              </w:rPr>
            </w:pPr>
          </w:p>
        </w:tc>
        <w:tc>
          <w:tcPr>
            <w:tcW w:w="1129" w:type="dxa"/>
            <w:vMerge/>
          </w:tcPr>
          <w:p w:rsidR="004920BE" w:rsidRPr="009726BD" w:rsidRDefault="004920BE" w:rsidP="00F76EBD">
            <w:pPr>
              <w:jc w:val="center"/>
              <w:rPr>
                <w:rFonts w:ascii="Times New Roman" w:hAnsi="Times New Roman" w:cs="Times New Roman"/>
                <w:sz w:val="20"/>
                <w:szCs w:val="20"/>
              </w:rPr>
            </w:pPr>
          </w:p>
        </w:tc>
        <w:tc>
          <w:tcPr>
            <w:tcW w:w="996" w:type="dxa"/>
          </w:tcPr>
          <w:p w:rsidR="004920BE" w:rsidRPr="009726BD" w:rsidRDefault="004920BE" w:rsidP="00F76EBD">
            <w:pPr>
              <w:jc w:val="center"/>
              <w:rPr>
                <w:rFonts w:ascii="Times New Roman" w:hAnsi="Times New Roman" w:cs="Times New Roman"/>
                <w:sz w:val="20"/>
                <w:szCs w:val="20"/>
              </w:rPr>
            </w:pPr>
            <w:r w:rsidRPr="009726BD">
              <w:rPr>
                <w:rFonts w:ascii="Times New Roman" w:hAnsi="Times New Roman" w:cs="Times New Roman"/>
                <w:sz w:val="20"/>
                <w:szCs w:val="20"/>
              </w:rPr>
              <w:t>499,8</w:t>
            </w:r>
          </w:p>
          <w:p w:rsidR="004920BE" w:rsidRPr="009726BD" w:rsidRDefault="004920BE" w:rsidP="00F76EBD">
            <w:pPr>
              <w:jc w:val="center"/>
              <w:rPr>
                <w:rFonts w:ascii="Times New Roman" w:hAnsi="Times New Roman" w:cs="Times New Roman"/>
                <w:sz w:val="20"/>
                <w:szCs w:val="20"/>
              </w:rPr>
            </w:pPr>
          </w:p>
        </w:tc>
        <w:tc>
          <w:tcPr>
            <w:tcW w:w="851"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795,3</w:t>
            </w:r>
          </w:p>
          <w:p w:rsidR="004920BE" w:rsidRPr="009726BD" w:rsidRDefault="004920BE" w:rsidP="00F76EBD">
            <w:pPr>
              <w:jc w:val="center"/>
              <w:rPr>
                <w:rFonts w:ascii="Times New Roman" w:hAnsi="Times New Roman" w:cs="Times New Roman"/>
                <w:sz w:val="20"/>
                <w:szCs w:val="20"/>
              </w:rPr>
            </w:pPr>
          </w:p>
        </w:tc>
        <w:tc>
          <w:tcPr>
            <w:tcW w:w="850" w:type="dxa"/>
          </w:tcPr>
          <w:p w:rsidR="004920BE" w:rsidRPr="009726BD" w:rsidRDefault="004920BE" w:rsidP="00F76EBD">
            <w:pPr>
              <w:jc w:val="center"/>
              <w:rPr>
                <w:rFonts w:ascii="Times New Roman" w:hAnsi="Times New Roman" w:cs="Times New Roman"/>
                <w:sz w:val="20"/>
                <w:szCs w:val="20"/>
              </w:rPr>
            </w:pPr>
            <w:r>
              <w:rPr>
                <w:rFonts w:ascii="Times New Roman" w:hAnsi="Times New Roman" w:cs="Times New Roman"/>
                <w:sz w:val="20"/>
                <w:szCs w:val="20"/>
              </w:rPr>
              <w:t>621,6</w:t>
            </w:r>
          </w:p>
          <w:p w:rsidR="004920BE" w:rsidRPr="009726BD" w:rsidRDefault="004920BE" w:rsidP="00F76EBD">
            <w:pPr>
              <w:jc w:val="center"/>
              <w:rPr>
                <w:rFonts w:ascii="Times New Roman" w:hAnsi="Times New Roman" w:cs="Times New Roman"/>
                <w:sz w:val="20"/>
                <w:szCs w:val="20"/>
              </w:rPr>
            </w:pPr>
          </w:p>
        </w:tc>
        <w:tc>
          <w:tcPr>
            <w:tcW w:w="851" w:type="dxa"/>
          </w:tcPr>
          <w:p w:rsidR="004920BE" w:rsidRPr="009726BD" w:rsidRDefault="004920BE" w:rsidP="008608C5">
            <w:pPr>
              <w:jc w:val="center"/>
              <w:rPr>
                <w:rFonts w:ascii="Times New Roman" w:hAnsi="Times New Roman" w:cs="Times New Roman"/>
                <w:sz w:val="20"/>
                <w:szCs w:val="20"/>
              </w:rPr>
            </w:pPr>
            <w:r>
              <w:rPr>
                <w:rFonts w:ascii="Times New Roman" w:hAnsi="Times New Roman" w:cs="Times New Roman"/>
                <w:sz w:val="20"/>
                <w:szCs w:val="20"/>
              </w:rPr>
              <w:t>725,5</w:t>
            </w:r>
          </w:p>
        </w:tc>
        <w:tc>
          <w:tcPr>
            <w:tcW w:w="850" w:type="dxa"/>
          </w:tcPr>
          <w:p w:rsidR="004920BE" w:rsidRPr="009726BD" w:rsidRDefault="004920BE" w:rsidP="00F76EBD">
            <w:pPr>
              <w:jc w:val="center"/>
              <w:rPr>
                <w:rFonts w:ascii="Times New Roman" w:hAnsi="Times New Roman" w:cs="Times New Roman"/>
                <w:sz w:val="20"/>
                <w:szCs w:val="20"/>
              </w:rPr>
            </w:pPr>
            <w:r w:rsidRPr="009726BD">
              <w:rPr>
                <w:rFonts w:ascii="Times New Roman" w:hAnsi="Times New Roman" w:cs="Times New Roman"/>
                <w:sz w:val="20"/>
                <w:szCs w:val="20"/>
              </w:rPr>
              <w:t>685</w:t>
            </w:r>
          </w:p>
          <w:p w:rsidR="004920BE" w:rsidRPr="009726BD" w:rsidRDefault="004920BE" w:rsidP="00F76EBD">
            <w:pPr>
              <w:jc w:val="center"/>
              <w:rPr>
                <w:rFonts w:ascii="Times New Roman" w:hAnsi="Times New Roman" w:cs="Times New Roman"/>
                <w:sz w:val="20"/>
                <w:szCs w:val="20"/>
              </w:rPr>
            </w:pPr>
          </w:p>
        </w:tc>
        <w:tc>
          <w:tcPr>
            <w:tcW w:w="709" w:type="dxa"/>
          </w:tcPr>
          <w:p w:rsidR="004920BE" w:rsidRPr="009726BD" w:rsidRDefault="004920BE" w:rsidP="00F76EBD">
            <w:pPr>
              <w:jc w:val="center"/>
              <w:rPr>
                <w:rFonts w:ascii="Times New Roman" w:hAnsi="Times New Roman" w:cs="Times New Roman"/>
                <w:sz w:val="20"/>
                <w:szCs w:val="20"/>
              </w:rPr>
            </w:pPr>
            <w:r w:rsidRPr="009726BD">
              <w:rPr>
                <w:rFonts w:ascii="Times New Roman" w:hAnsi="Times New Roman" w:cs="Times New Roman"/>
                <w:sz w:val="20"/>
                <w:szCs w:val="20"/>
              </w:rPr>
              <w:t>685</w:t>
            </w:r>
          </w:p>
          <w:p w:rsidR="004920BE" w:rsidRPr="009726BD" w:rsidRDefault="004920BE" w:rsidP="00F76EBD">
            <w:pPr>
              <w:jc w:val="center"/>
              <w:rPr>
                <w:rFonts w:ascii="Times New Roman" w:hAnsi="Times New Roman" w:cs="Times New Roman"/>
                <w:sz w:val="20"/>
                <w:szCs w:val="20"/>
              </w:rPr>
            </w:pPr>
          </w:p>
        </w:tc>
        <w:tc>
          <w:tcPr>
            <w:tcW w:w="851" w:type="dxa"/>
          </w:tcPr>
          <w:p w:rsidR="004920BE" w:rsidRPr="009726BD" w:rsidRDefault="004920BE" w:rsidP="00F76EBD">
            <w:pPr>
              <w:jc w:val="center"/>
              <w:rPr>
                <w:rFonts w:ascii="Times New Roman" w:hAnsi="Times New Roman" w:cs="Times New Roman"/>
                <w:sz w:val="20"/>
                <w:szCs w:val="20"/>
              </w:rPr>
            </w:pPr>
            <w:r w:rsidRPr="009726BD">
              <w:rPr>
                <w:rFonts w:ascii="Times New Roman" w:hAnsi="Times New Roman" w:cs="Times New Roman"/>
                <w:sz w:val="20"/>
                <w:szCs w:val="20"/>
              </w:rPr>
              <w:t>685</w:t>
            </w:r>
          </w:p>
          <w:p w:rsidR="004920BE" w:rsidRPr="009726BD" w:rsidRDefault="004920BE" w:rsidP="00F76EBD">
            <w:pPr>
              <w:jc w:val="center"/>
              <w:rPr>
                <w:rFonts w:ascii="Times New Roman" w:hAnsi="Times New Roman" w:cs="Times New Roman"/>
                <w:sz w:val="20"/>
                <w:szCs w:val="20"/>
              </w:rPr>
            </w:pPr>
          </w:p>
        </w:tc>
        <w:tc>
          <w:tcPr>
            <w:tcW w:w="1193" w:type="dxa"/>
          </w:tcPr>
          <w:p w:rsidR="004920BE" w:rsidRPr="001578BF" w:rsidRDefault="004920BE" w:rsidP="00CC23EE">
            <w:pPr>
              <w:jc w:val="center"/>
              <w:rPr>
                <w:rFonts w:ascii="Times New Roman" w:hAnsi="Times New Roman" w:cs="Times New Roman"/>
                <w:sz w:val="20"/>
                <w:szCs w:val="20"/>
                <w:highlight w:val="green"/>
              </w:rPr>
            </w:pPr>
            <w:r w:rsidRPr="001578BF">
              <w:rPr>
                <w:rFonts w:ascii="Times New Roman" w:hAnsi="Times New Roman" w:cs="Times New Roman"/>
                <w:sz w:val="20"/>
                <w:szCs w:val="20"/>
              </w:rPr>
              <w:t>4697,2</w:t>
            </w:r>
          </w:p>
        </w:tc>
        <w:tc>
          <w:tcPr>
            <w:tcW w:w="2377" w:type="dxa"/>
          </w:tcPr>
          <w:p w:rsidR="004920BE" w:rsidRPr="009726BD" w:rsidRDefault="004920BE" w:rsidP="00F76EBD">
            <w:pPr>
              <w:rPr>
                <w:rFonts w:ascii="Times New Roman" w:hAnsi="Times New Roman" w:cs="Times New Roman"/>
                <w:sz w:val="16"/>
                <w:szCs w:val="16"/>
              </w:rPr>
            </w:pPr>
            <w:r w:rsidRPr="009726BD">
              <w:rPr>
                <w:rFonts w:ascii="Times New Roman" w:hAnsi="Times New Roman" w:cs="Times New Roman"/>
                <w:sz w:val="16"/>
                <w:szCs w:val="16"/>
              </w:rPr>
              <w:t>местный бюджет</w:t>
            </w:r>
          </w:p>
        </w:tc>
      </w:tr>
    </w:tbl>
    <w:p w:rsidR="00165CF3" w:rsidRDefault="00165CF3" w:rsidP="00165CF3">
      <w:pPr>
        <w:rPr>
          <w:sz w:val="28"/>
          <w:szCs w:val="28"/>
        </w:rPr>
        <w:sectPr w:rsidR="00165CF3" w:rsidSect="00906DCB">
          <w:pgSz w:w="16838" w:h="11906" w:orient="landscape"/>
          <w:pgMar w:top="993" w:right="902" w:bottom="851" w:left="902" w:header="709" w:footer="709" w:gutter="0"/>
          <w:cols w:space="708"/>
          <w:docGrid w:linePitch="360"/>
        </w:sectPr>
      </w:pPr>
    </w:p>
    <w:p w:rsidR="00DC58D9" w:rsidRPr="00C9588B" w:rsidRDefault="00DC58D9" w:rsidP="00DC58D9">
      <w:pPr>
        <w:autoSpaceDE w:val="0"/>
        <w:autoSpaceDN w:val="0"/>
        <w:adjustRightInd w:val="0"/>
        <w:ind w:firstLine="708"/>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Pr="00C9588B">
        <w:rPr>
          <w:rFonts w:ascii="Times New Roman" w:eastAsia="Times New Roman" w:hAnsi="Times New Roman" w:cs="Times New Roman"/>
          <w:color w:val="auto"/>
          <w:sz w:val="28"/>
          <w:szCs w:val="28"/>
        </w:rPr>
        <w:t xml:space="preserve">риложение </w:t>
      </w:r>
      <w:r>
        <w:rPr>
          <w:rFonts w:ascii="Times New Roman" w:eastAsia="Times New Roman" w:hAnsi="Times New Roman" w:cs="Times New Roman"/>
          <w:color w:val="auto"/>
          <w:sz w:val="28"/>
          <w:szCs w:val="28"/>
        </w:rPr>
        <w:t>1.3</w:t>
      </w:r>
    </w:p>
    <w:p w:rsidR="00D22DE2" w:rsidRPr="009726BD" w:rsidRDefault="00D22DE2" w:rsidP="009726BD">
      <w:pPr>
        <w:jc w:val="center"/>
        <w:rPr>
          <w:rFonts w:ascii="Times New Roman" w:hAnsi="Times New Roman" w:cs="Times New Roman"/>
          <w:sz w:val="28"/>
          <w:szCs w:val="28"/>
        </w:rPr>
      </w:pPr>
      <w:r w:rsidRPr="009726BD">
        <w:rPr>
          <w:rFonts w:ascii="Times New Roman" w:hAnsi="Times New Roman" w:cs="Times New Roman"/>
          <w:sz w:val="28"/>
          <w:szCs w:val="28"/>
        </w:rPr>
        <w:t xml:space="preserve">Объем финансовых ресурсов, </w:t>
      </w:r>
    </w:p>
    <w:p w:rsidR="00D22DE2" w:rsidRPr="009726BD" w:rsidRDefault="00D22DE2" w:rsidP="009726BD">
      <w:pPr>
        <w:jc w:val="center"/>
        <w:rPr>
          <w:rFonts w:ascii="Times New Roman" w:hAnsi="Times New Roman" w:cs="Times New Roman"/>
          <w:sz w:val="28"/>
          <w:szCs w:val="28"/>
        </w:rPr>
      </w:pPr>
      <w:proofErr w:type="gramStart"/>
      <w:r w:rsidRPr="009726BD">
        <w:rPr>
          <w:rFonts w:ascii="Times New Roman" w:hAnsi="Times New Roman" w:cs="Times New Roman"/>
          <w:sz w:val="28"/>
          <w:szCs w:val="28"/>
        </w:rPr>
        <w:t>необходимых</w:t>
      </w:r>
      <w:proofErr w:type="gramEnd"/>
      <w:r w:rsidRPr="009726BD">
        <w:rPr>
          <w:rFonts w:ascii="Times New Roman" w:hAnsi="Times New Roman" w:cs="Times New Roman"/>
          <w:sz w:val="28"/>
          <w:szCs w:val="28"/>
        </w:rPr>
        <w:t xml:space="preserve"> для реализации муниципальной программы</w:t>
      </w:r>
    </w:p>
    <w:p w:rsidR="00D22DE2" w:rsidRPr="009726BD" w:rsidRDefault="00D22DE2" w:rsidP="009726BD">
      <w:pPr>
        <w:jc w:val="center"/>
        <w:rPr>
          <w:rFonts w:ascii="Times New Roman" w:hAnsi="Times New Roman" w:cs="Times New Roman"/>
          <w:sz w:val="28"/>
          <w:szCs w:val="28"/>
        </w:rPr>
      </w:pPr>
    </w:p>
    <w:tbl>
      <w:tblPr>
        <w:tblW w:w="5000" w:type="pct"/>
        <w:tblCellMar>
          <w:left w:w="70" w:type="dxa"/>
          <w:right w:w="70" w:type="dxa"/>
        </w:tblCellMar>
        <w:tblLook w:val="0000"/>
      </w:tblPr>
      <w:tblGrid>
        <w:gridCol w:w="5009"/>
        <w:gridCol w:w="1179"/>
        <w:gridCol w:w="1179"/>
        <w:gridCol w:w="1179"/>
        <w:gridCol w:w="1179"/>
        <w:gridCol w:w="1179"/>
        <w:gridCol w:w="1197"/>
        <w:gridCol w:w="1108"/>
        <w:gridCol w:w="1643"/>
      </w:tblGrid>
      <w:tr w:rsidR="00F76EBD" w:rsidRPr="00287BB2" w:rsidTr="00287BB2">
        <w:trPr>
          <w:cantSplit/>
          <w:trHeight w:val="240"/>
        </w:trPr>
        <w:tc>
          <w:tcPr>
            <w:tcW w:w="1686" w:type="pct"/>
            <w:vMerge w:val="restart"/>
            <w:tcBorders>
              <w:top w:val="single" w:sz="6" w:space="0" w:color="auto"/>
              <w:left w:val="single" w:sz="6" w:space="0" w:color="auto"/>
              <w:bottom w:val="nil"/>
              <w:right w:val="single" w:sz="6" w:space="0" w:color="auto"/>
            </w:tcBorders>
          </w:tcPr>
          <w:p w:rsidR="00F76EBD" w:rsidRPr="00287BB2" w:rsidRDefault="00F76EBD" w:rsidP="00D0608E">
            <w:pPr>
              <w:pStyle w:val="ConsPlusCell"/>
              <w:widowControl/>
              <w:jc w:val="center"/>
              <w:rPr>
                <w:rFonts w:ascii="Times New Roman" w:hAnsi="Times New Roman" w:cs="Times New Roman"/>
                <w:sz w:val="24"/>
                <w:szCs w:val="24"/>
              </w:rPr>
            </w:pPr>
            <w:r w:rsidRPr="00287BB2">
              <w:rPr>
                <w:rFonts w:ascii="Times New Roman" w:hAnsi="Times New Roman" w:cs="Times New Roman"/>
                <w:sz w:val="24"/>
                <w:szCs w:val="24"/>
              </w:rPr>
              <w:t xml:space="preserve">Источники и направления </w:t>
            </w:r>
          </w:p>
          <w:p w:rsidR="00F76EBD" w:rsidRPr="00287BB2" w:rsidRDefault="00F76EBD" w:rsidP="00D0608E">
            <w:pPr>
              <w:pStyle w:val="ConsPlusCell"/>
              <w:widowControl/>
              <w:jc w:val="center"/>
              <w:rPr>
                <w:rFonts w:ascii="Times New Roman" w:hAnsi="Times New Roman" w:cs="Times New Roman"/>
                <w:sz w:val="24"/>
                <w:szCs w:val="24"/>
              </w:rPr>
            </w:pPr>
            <w:r w:rsidRPr="00287BB2">
              <w:rPr>
                <w:rFonts w:ascii="Times New Roman" w:hAnsi="Times New Roman" w:cs="Times New Roman"/>
                <w:sz w:val="24"/>
                <w:szCs w:val="24"/>
              </w:rPr>
              <w:t>расходов</w:t>
            </w:r>
          </w:p>
        </w:tc>
        <w:tc>
          <w:tcPr>
            <w:tcW w:w="3314" w:type="pct"/>
            <w:gridSpan w:val="8"/>
            <w:tcBorders>
              <w:top w:val="single" w:sz="6" w:space="0" w:color="auto"/>
              <w:left w:val="single" w:sz="6" w:space="0" w:color="auto"/>
              <w:bottom w:val="single" w:sz="6" w:space="0" w:color="auto"/>
              <w:right w:val="single" w:sz="4" w:space="0" w:color="auto"/>
            </w:tcBorders>
          </w:tcPr>
          <w:p w:rsidR="00F76EBD" w:rsidRPr="00287BB2" w:rsidRDefault="00F76EBD" w:rsidP="00D0608E">
            <w:pPr>
              <w:pStyle w:val="ConsPlusCell"/>
              <w:widowControl/>
              <w:jc w:val="center"/>
              <w:rPr>
                <w:rFonts w:ascii="Times New Roman" w:hAnsi="Times New Roman" w:cs="Times New Roman"/>
                <w:sz w:val="24"/>
                <w:szCs w:val="24"/>
              </w:rPr>
            </w:pPr>
            <w:r w:rsidRPr="00287BB2">
              <w:rPr>
                <w:rFonts w:ascii="Times New Roman" w:hAnsi="Times New Roman" w:cs="Times New Roman"/>
                <w:sz w:val="24"/>
                <w:szCs w:val="24"/>
              </w:rPr>
              <w:t>Сумма расходов, тыс. рублей</w:t>
            </w:r>
          </w:p>
        </w:tc>
      </w:tr>
      <w:tr w:rsidR="001578BF" w:rsidRPr="00287BB2" w:rsidTr="00287BB2">
        <w:trPr>
          <w:cantSplit/>
          <w:trHeight w:val="600"/>
        </w:trPr>
        <w:tc>
          <w:tcPr>
            <w:tcW w:w="1686" w:type="pct"/>
            <w:vMerge/>
            <w:tcBorders>
              <w:top w:val="nil"/>
              <w:left w:val="single" w:sz="6" w:space="0" w:color="auto"/>
              <w:bottom w:val="single" w:sz="6" w:space="0" w:color="auto"/>
              <w:right w:val="single" w:sz="6" w:space="0" w:color="auto"/>
            </w:tcBorders>
          </w:tcPr>
          <w:p w:rsidR="001578BF" w:rsidRPr="00287BB2" w:rsidRDefault="001578BF" w:rsidP="00D0608E">
            <w:pPr>
              <w:pStyle w:val="ConsPlusCell"/>
              <w:widowControl/>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CC23EE">
            <w:pPr>
              <w:pStyle w:val="ConsPlusCell"/>
              <w:widowControl/>
              <w:jc w:val="center"/>
              <w:rPr>
                <w:rFonts w:ascii="Times New Roman" w:hAnsi="Times New Roman" w:cs="Times New Roman"/>
                <w:sz w:val="24"/>
                <w:szCs w:val="24"/>
              </w:rPr>
            </w:pPr>
            <w:r w:rsidRPr="00287BB2">
              <w:rPr>
                <w:rFonts w:ascii="Times New Roman" w:hAnsi="Times New Roman" w:cs="Times New Roman"/>
                <w:sz w:val="24"/>
                <w:szCs w:val="24"/>
              </w:rPr>
              <w:t>2020 год</w:t>
            </w: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CC23EE">
            <w:pPr>
              <w:pStyle w:val="ConsPlusCell"/>
              <w:widowControl/>
              <w:jc w:val="center"/>
              <w:rPr>
                <w:rFonts w:ascii="Times New Roman" w:hAnsi="Times New Roman" w:cs="Times New Roman"/>
                <w:sz w:val="24"/>
                <w:szCs w:val="24"/>
              </w:rPr>
            </w:pPr>
            <w:r w:rsidRPr="00287BB2">
              <w:rPr>
                <w:rFonts w:ascii="Times New Roman" w:hAnsi="Times New Roman" w:cs="Times New Roman"/>
                <w:sz w:val="24"/>
                <w:szCs w:val="24"/>
              </w:rPr>
              <w:t>2021 год</w:t>
            </w: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CC23EE">
            <w:pPr>
              <w:pStyle w:val="ConsPlusCell"/>
              <w:widowControl/>
              <w:jc w:val="center"/>
              <w:rPr>
                <w:rFonts w:ascii="Times New Roman" w:hAnsi="Times New Roman" w:cs="Times New Roman"/>
                <w:sz w:val="24"/>
                <w:szCs w:val="24"/>
              </w:rPr>
            </w:pPr>
            <w:r w:rsidRPr="00287BB2">
              <w:rPr>
                <w:rFonts w:ascii="Times New Roman" w:hAnsi="Times New Roman" w:cs="Times New Roman"/>
                <w:sz w:val="24"/>
                <w:szCs w:val="24"/>
              </w:rPr>
              <w:t>2022 год</w:t>
            </w: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F76EBD">
            <w:pPr>
              <w:pStyle w:val="ConsPlusCell"/>
              <w:widowControl/>
              <w:jc w:val="center"/>
              <w:rPr>
                <w:rFonts w:ascii="Times New Roman" w:hAnsi="Times New Roman" w:cs="Times New Roman"/>
                <w:sz w:val="24"/>
                <w:szCs w:val="24"/>
              </w:rPr>
            </w:pPr>
            <w:r w:rsidRPr="00287BB2">
              <w:rPr>
                <w:rFonts w:ascii="Times New Roman" w:hAnsi="Times New Roman" w:cs="Times New Roman"/>
                <w:sz w:val="24"/>
                <w:szCs w:val="24"/>
              </w:rPr>
              <w:t>2023 год</w:t>
            </w: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F76EBD">
            <w:pPr>
              <w:pStyle w:val="ConsPlusCell"/>
              <w:widowControl/>
              <w:jc w:val="center"/>
              <w:rPr>
                <w:rFonts w:ascii="Times New Roman" w:hAnsi="Times New Roman" w:cs="Times New Roman"/>
                <w:sz w:val="24"/>
                <w:szCs w:val="24"/>
              </w:rPr>
            </w:pPr>
            <w:r w:rsidRPr="00287BB2">
              <w:rPr>
                <w:rFonts w:ascii="Times New Roman" w:hAnsi="Times New Roman" w:cs="Times New Roman"/>
                <w:sz w:val="24"/>
                <w:szCs w:val="24"/>
              </w:rPr>
              <w:t>2024 год</w:t>
            </w:r>
          </w:p>
        </w:tc>
        <w:tc>
          <w:tcPr>
            <w:tcW w:w="403" w:type="pct"/>
            <w:tcBorders>
              <w:top w:val="single" w:sz="6" w:space="0" w:color="auto"/>
              <w:left w:val="single" w:sz="6" w:space="0" w:color="auto"/>
              <w:bottom w:val="single" w:sz="6" w:space="0" w:color="auto"/>
              <w:right w:val="single" w:sz="6" w:space="0" w:color="auto"/>
            </w:tcBorders>
          </w:tcPr>
          <w:p w:rsidR="001578BF" w:rsidRPr="00287BB2" w:rsidRDefault="001578BF" w:rsidP="007A6967">
            <w:pPr>
              <w:pStyle w:val="ConsPlusCell"/>
              <w:widowControl/>
              <w:jc w:val="center"/>
              <w:rPr>
                <w:rFonts w:ascii="Times New Roman" w:hAnsi="Times New Roman" w:cs="Times New Roman"/>
                <w:sz w:val="24"/>
                <w:szCs w:val="24"/>
              </w:rPr>
            </w:pPr>
            <w:r w:rsidRPr="00287BB2">
              <w:rPr>
                <w:rFonts w:ascii="Times New Roman" w:hAnsi="Times New Roman" w:cs="Times New Roman"/>
                <w:sz w:val="24"/>
                <w:szCs w:val="24"/>
              </w:rPr>
              <w:t>2025 год</w:t>
            </w:r>
          </w:p>
        </w:tc>
        <w:tc>
          <w:tcPr>
            <w:tcW w:w="373" w:type="pct"/>
            <w:tcBorders>
              <w:top w:val="single" w:sz="6" w:space="0" w:color="auto"/>
              <w:left w:val="single" w:sz="6" w:space="0" w:color="auto"/>
              <w:bottom w:val="single" w:sz="6" w:space="0" w:color="auto"/>
              <w:right w:val="single" w:sz="6" w:space="0" w:color="auto"/>
            </w:tcBorders>
          </w:tcPr>
          <w:p w:rsidR="001578BF" w:rsidRPr="00287BB2" w:rsidRDefault="001578BF" w:rsidP="007A6967">
            <w:pPr>
              <w:pStyle w:val="ConsPlusCell"/>
              <w:widowControl/>
              <w:jc w:val="center"/>
              <w:rPr>
                <w:rFonts w:ascii="Times New Roman" w:hAnsi="Times New Roman" w:cs="Times New Roman"/>
                <w:sz w:val="24"/>
                <w:szCs w:val="24"/>
              </w:rPr>
            </w:pPr>
            <w:r w:rsidRPr="00287BB2">
              <w:rPr>
                <w:rFonts w:ascii="Times New Roman" w:hAnsi="Times New Roman" w:cs="Times New Roman"/>
                <w:sz w:val="24"/>
                <w:szCs w:val="24"/>
              </w:rPr>
              <w:t>2026 год</w:t>
            </w:r>
          </w:p>
        </w:tc>
        <w:tc>
          <w:tcPr>
            <w:tcW w:w="552" w:type="pct"/>
            <w:tcBorders>
              <w:top w:val="single" w:sz="6" w:space="0" w:color="auto"/>
              <w:left w:val="single" w:sz="6" w:space="0" w:color="auto"/>
              <w:bottom w:val="single" w:sz="6" w:space="0" w:color="auto"/>
              <w:right w:val="single" w:sz="6" w:space="0" w:color="auto"/>
            </w:tcBorders>
          </w:tcPr>
          <w:p w:rsidR="001578BF" w:rsidRPr="00287BB2" w:rsidRDefault="001578BF" w:rsidP="00D0608E">
            <w:pPr>
              <w:pStyle w:val="ConsPlusCell"/>
              <w:widowControl/>
              <w:jc w:val="center"/>
              <w:rPr>
                <w:rFonts w:ascii="Times New Roman" w:hAnsi="Times New Roman" w:cs="Times New Roman"/>
                <w:sz w:val="24"/>
                <w:szCs w:val="24"/>
              </w:rPr>
            </w:pPr>
            <w:r w:rsidRPr="00287BB2">
              <w:rPr>
                <w:rFonts w:ascii="Times New Roman" w:hAnsi="Times New Roman" w:cs="Times New Roman"/>
                <w:sz w:val="24"/>
                <w:szCs w:val="24"/>
              </w:rPr>
              <w:t>год</w:t>
            </w:r>
          </w:p>
          <w:p w:rsidR="001578BF" w:rsidRPr="00287BB2" w:rsidRDefault="001578BF" w:rsidP="00D0608E">
            <w:pPr>
              <w:pStyle w:val="ConsPlusCell"/>
              <w:widowControl/>
              <w:jc w:val="center"/>
              <w:rPr>
                <w:rFonts w:ascii="Times New Roman" w:hAnsi="Times New Roman" w:cs="Times New Roman"/>
                <w:sz w:val="24"/>
                <w:szCs w:val="24"/>
              </w:rPr>
            </w:pPr>
            <w:r w:rsidRPr="00287BB2">
              <w:rPr>
                <w:rFonts w:ascii="Times New Roman" w:hAnsi="Times New Roman" w:cs="Times New Roman"/>
                <w:sz w:val="24"/>
                <w:szCs w:val="24"/>
              </w:rPr>
              <w:t>всего</w:t>
            </w:r>
          </w:p>
        </w:tc>
      </w:tr>
      <w:tr w:rsidR="001578BF" w:rsidRPr="00287BB2" w:rsidTr="00287BB2">
        <w:trPr>
          <w:cantSplit/>
          <w:trHeight w:val="240"/>
        </w:trPr>
        <w:tc>
          <w:tcPr>
            <w:tcW w:w="1686" w:type="pct"/>
            <w:tcBorders>
              <w:top w:val="single" w:sz="6" w:space="0" w:color="auto"/>
              <w:left w:val="single" w:sz="6" w:space="0" w:color="auto"/>
              <w:bottom w:val="single" w:sz="6" w:space="0" w:color="auto"/>
              <w:right w:val="single" w:sz="6" w:space="0" w:color="auto"/>
            </w:tcBorders>
          </w:tcPr>
          <w:p w:rsidR="001578BF" w:rsidRPr="00287BB2" w:rsidRDefault="001578BF" w:rsidP="00D0608E">
            <w:pPr>
              <w:pStyle w:val="ConsPlusCell"/>
              <w:widowControl/>
              <w:ind w:firstLine="110"/>
              <w:jc w:val="center"/>
              <w:rPr>
                <w:rFonts w:ascii="Times New Roman" w:hAnsi="Times New Roman" w:cs="Times New Roman"/>
                <w:sz w:val="24"/>
                <w:szCs w:val="24"/>
              </w:rPr>
            </w:pPr>
            <w:r w:rsidRPr="00287BB2">
              <w:rPr>
                <w:rFonts w:ascii="Times New Roman" w:hAnsi="Times New Roman" w:cs="Times New Roman"/>
                <w:sz w:val="24"/>
                <w:szCs w:val="24"/>
              </w:rPr>
              <w:t>1</w:t>
            </w: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CC23EE">
            <w:pPr>
              <w:pStyle w:val="ConsPlusCell"/>
              <w:widowControl/>
              <w:jc w:val="center"/>
              <w:rPr>
                <w:rFonts w:ascii="Times New Roman" w:hAnsi="Times New Roman" w:cs="Times New Roman"/>
                <w:sz w:val="24"/>
                <w:szCs w:val="24"/>
              </w:rPr>
            </w:pPr>
            <w:r w:rsidRPr="00287BB2">
              <w:rPr>
                <w:rFonts w:ascii="Times New Roman" w:hAnsi="Times New Roman" w:cs="Times New Roman"/>
                <w:sz w:val="24"/>
                <w:szCs w:val="24"/>
              </w:rPr>
              <w:t>1</w:t>
            </w: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CC23EE">
            <w:pPr>
              <w:pStyle w:val="ConsPlusCell"/>
              <w:widowControl/>
              <w:jc w:val="center"/>
              <w:rPr>
                <w:rFonts w:ascii="Times New Roman" w:hAnsi="Times New Roman" w:cs="Times New Roman"/>
                <w:sz w:val="24"/>
                <w:szCs w:val="24"/>
              </w:rPr>
            </w:pPr>
            <w:r w:rsidRPr="00287BB2">
              <w:rPr>
                <w:rFonts w:ascii="Times New Roman" w:hAnsi="Times New Roman" w:cs="Times New Roman"/>
                <w:sz w:val="24"/>
                <w:szCs w:val="24"/>
              </w:rPr>
              <w:t>2</w:t>
            </w: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CC23EE">
            <w:pPr>
              <w:pStyle w:val="ConsPlusCell"/>
              <w:widowControl/>
              <w:jc w:val="center"/>
              <w:rPr>
                <w:rFonts w:ascii="Times New Roman" w:hAnsi="Times New Roman" w:cs="Times New Roman"/>
                <w:sz w:val="24"/>
                <w:szCs w:val="24"/>
              </w:rPr>
            </w:pPr>
            <w:r w:rsidRPr="00287BB2">
              <w:rPr>
                <w:rFonts w:ascii="Times New Roman" w:hAnsi="Times New Roman" w:cs="Times New Roman"/>
                <w:sz w:val="24"/>
                <w:szCs w:val="24"/>
              </w:rPr>
              <w:t>3</w:t>
            </w: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F76EBD">
            <w:pPr>
              <w:pStyle w:val="ConsPlusCell"/>
              <w:widowControl/>
              <w:jc w:val="center"/>
              <w:rPr>
                <w:rFonts w:ascii="Times New Roman" w:hAnsi="Times New Roman" w:cs="Times New Roman"/>
                <w:sz w:val="24"/>
                <w:szCs w:val="24"/>
              </w:rPr>
            </w:pPr>
            <w:r w:rsidRPr="00287BB2">
              <w:rPr>
                <w:rFonts w:ascii="Times New Roman" w:hAnsi="Times New Roman" w:cs="Times New Roman"/>
                <w:sz w:val="24"/>
                <w:szCs w:val="24"/>
              </w:rPr>
              <w:t>4</w:t>
            </w: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F76EBD">
            <w:pPr>
              <w:pStyle w:val="ConsPlusCell"/>
              <w:widowControl/>
              <w:jc w:val="center"/>
              <w:rPr>
                <w:rFonts w:ascii="Times New Roman" w:hAnsi="Times New Roman" w:cs="Times New Roman"/>
                <w:sz w:val="24"/>
                <w:szCs w:val="24"/>
              </w:rPr>
            </w:pPr>
            <w:r w:rsidRPr="00287BB2">
              <w:rPr>
                <w:rFonts w:ascii="Times New Roman" w:hAnsi="Times New Roman" w:cs="Times New Roman"/>
                <w:sz w:val="24"/>
                <w:szCs w:val="24"/>
              </w:rPr>
              <w:t>5</w:t>
            </w:r>
          </w:p>
        </w:tc>
        <w:tc>
          <w:tcPr>
            <w:tcW w:w="403" w:type="pct"/>
            <w:tcBorders>
              <w:top w:val="single" w:sz="6" w:space="0" w:color="auto"/>
              <w:left w:val="single" w:sz="6" w:space="0" w:color="auto"/>
              <w:bottom w:val="single" w:sz="6" w:space="0" w:color="auto"/>
              <w:right w:val="single" w:sz="6" w:space="0" w:color="auto"/>
            </w:tcBorders>
          </w:tcPr>
          <w:p w:rsidR="001578BF" w:rsidRPr="00287BB2" w:rsidRDefault="001578BF" w:rsidP="00D0608E">
            <w:pPr>
              <w:pStyle w:val="ConsPlusCell"/>
              <w:widowControl/>
              <w:jc w:val="center"/>
              <w:rPr>
                <w:rFonts w:ascii="Times New Roman" w:hAnsi="Times New Roman" w:cs="Times New Roman"/>
                <w:sz w:val="24"/>
                <w:szCs w:val="24"/>
              </w:rPr>
            </w:pPr>
            <w:r w:rsidRPr="00287BB2">
              <w:rPr>
                <w:rFonts w:ascii="Times New Roman" w:hAnsi="Times New Roman" w:cs="Times New Roman"/>
                <w:sz w:val="24"/>
                <w:szCs w:val="24"/>
              </w:rPr>
              <w:t>3</w:t>
            </w:r>
          </w:p>
        </w:tc>
        <w:tc>
          <w:tcPr>
            <w:tcW w:w="373" w:type="pct"/>
            <w:tcBorders>
              <w:top w:val="single" w:sz="6" w:space="0" w:color="auto"/>
              <w:left w:val="single" w:sz="6" w:space="0" w:color="auto"/>
              <w:bottom w:val="single" w:sz="6" w:space="0" w:color="auto"/>
              <w:right w:val="single" w:sz="6" w:space="0" w:color="auto"/>
            </w:tcBorders>
          </w:tcPr>
          <w:p w:rsidR="001578BF" w:rsidRPr="00287BB2" w:rsidRDefault="001578BF" w:rsidP="00D0608E">
            <w:pPr>
              <w:pStyle w:val="ConsPlusCell"/>
              <w:widowControl/>
              <w:jc w:val="center"/>
              <w:rPr>
                <w:rFonts w:ascii="Times New Roman" w:hAnsi="Times New Roman" w:cs="Times New Roman"/>
                <w:sz w:val="24"/>
                <w:szCs w:val="24"/>
              </w:rPr>
            </w:pPr>
            <w:r w:rsidRPr="00287BB2">
              <w:rPr>
                <w:rFonts w:ascii="Times New Roman" w:hAnsi="Times New Roman" w:cs="Times New Roman"/>
                <w:sz w:val="24"/>
                <w:szCs w:val="24"/>
              </w:rPr>
              <w:t>4</w:t>
            </w:r>
          </w:p>
        </w:tc>
        <w:tc>
          <w:tcPr>
            <w:tcW w:w="552" w:type="pct"/>
            <w:tcBorders>
              <w:top w:val="single" w:sz="6" w:space="0" w:color="auto"/>
              <w:left w:val="single" w:sz="6" w:space="0" w:color="auto"/>
              <w:bottom w:val="single" w:sz="6" w:space="0" w:color="auto"/>
              <w:right w:val="single" w:sz="6" w:space="0" w:color="auto"/>
            </w:tcBorders>
          </w:tcPr>
          <w:p w:rsidR="001578BF" w:rsidRPr="00287BB2" w:rsidRDefault="001578BF" w:rsidP="00D0608E">
            <w:pPr>
              <w:pStyle w:val="ConsPlusCell"/>
              <w:widowControl/>
              <w:jc w:val="center"/>
              <w:rPr>
                <w:rFonts w:ascii="Times New Roman" w:hAnsi="Times New Roman" w:cs="Times New Roman"/>
                <w:sz w:val="24"/>
                <w:szCs w:val="24"/>
              </w:rPr>
            </w:pPr>
            <w:r w:rsidRPr="00287BB2">
              <w:rPr>
                <w:rFonts w:ascii="Times New Roman" w:hAnsi="Times New Roman" w:cs="Times New Roman"/>
                <w:sz w:val="24"/>
                <w:szCs w:val="24"/>
              </w:rPr>
              <w:t>5</w:t>
            </w:r>
          </w:p>
        </w:tc>
      </w:tr>
      <w:tr w:rsidR="001578BF" w:rsidRPr="00287BB2" w:rsidTr="00287BB2">
        <w:trPr>
          <w:cantSplit/>
          <w:trHeight w:val="240"/>
        </w:trPr>
        <w:tc>
          <w:tcPr>
            <w:tcW w:w="1686" w:type="pct"/>
            <w:tcBorders>
              <w:top w:val="single" w:sz="6" w:space="0" w:color="auto"/>
              <w:left w:val="single" w:sz="6" w:space="0" w:color="auto"/>
              <w:bottom w:val="single" w:sz="6" w:space="0" w:color="auto"/>
              <w:right w:val="single" w:sz="6" w:space="0" w:color="auto"/>
            </w:tcBorders>
          </w:tcPr>
          <w:p w:rsidR="001578BF" w:rsidRPr="00287BB2" w:rsidRDefault="001578BF" w:rsidP="00D0608E">
            <w:pPr>
              <w:pStyle w:val="ConsPlusCell"/>
              <w:widowControl/>
              <w:rPr>
                <w:rFonts w:ascii="Times New Roman" w:hAnsi="Times New Roman" w:cs="Times New Roman"/>
                <w:sz w:val="24"/>
                <w:szCs w:val="24"/>
              </w:rPr>
            </w:pPr>
            <w:r w:rsidRPr="00287BB2">
              <w:rPr>
                <w:rFonts w:ascii="Times New Roman" w:hAnsi="Times New Roman" w:cs="Times New Roman"/>
                <w:sz w:val="24"/>
                <w:szCs w:val="24"/>
              </w:rPr>
              <w:t>Всего финансовых затрат</w:t>
            </w: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CC23EE">
            <w:pPr>
              <w:jc w:val="center"/>
              <w:rPr>
                <w:rFonts w:ascii="Times New Roman" w:hAnsi="Times New Roman" w:cs="Times New Roman"/>
              </w:rPr>
            </w:pPr>
            <w:r w:rsidRPr="00287BB2">
              <w:rPr>
                <w:rFonts w:ascii="Times New Roman" w:hAnsi="Times New Roman" w:cs="Times New Roman"/>
              </w:rPr>
              <w:t>1666,0</w:t>
            </w: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CC23EE">
            <w:pPr>
              <w:jc w:val="center"/>
              <w:rPr>
                <w:rFonts w:ascii="Times New Roman" w:hAnsi="Times New Roman" w:cs="Times New Roman"/>
              </w:rPr>
            </w:pPr>
            <w:r w:rsidRPr="00287BB2">
              <w:rPr>
                <w:rFonts w:ascii="Times New Roman" w:hAnsi="Times New Roman" w:cs="Times New Roman"/>
              </w:rPr>
              <w:t>4453,4</w:t>
            </w: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CC23EE">
            <w:pPr>
              <w:jc w:val="center"/>
              <w:rPr>
                <w:rFonts w:ascii="Times New Roman" w:hAnsi="Times New Roman" w:cs="Times New Roman"/>
              </w:rPr>
            </w:pPr>
            <w:r w:rsidRPr="00287BB2">
              <w:rPr>
                <w:rFonts w:ascii="Times New Roman" w:hAnsi="Times New Roman" w:cs="Times New Roman"/>
              </w:rPr>
              <w:t>2785,3</w:t>
            </w: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F01FE4">
            <w:pPr>
              <w:jc w:val="center"/>
              <w:rPr>
                <w:rFonts w:ascii="Times New Roman" w:hAnsi="Times New Roman" w:cs="Times New Roman"/>
              </w:rPr>
            </w:pPr>
            <w:r w:rsidRPr="00287BB2">
              <w:rPr>
                <w:rFonts w:ascii="Times New Roman" w:hAnsi="Times New Roman" w:cs="Times New Roman"/>
              </w:rPr>
              <w:t>2591</w:t>
            </w:r>
            <w:r w:rsidR="004920BE" w:rsidRPr="00287BB2">
              <w:rPr>
                <w:rFonts w:ascii="Times New Roman" w:hAnsi="Times New Roman" w:cs="Times New Roman"/>
              </w:rPr>
              <w:t>,5</w:t>
            </w: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F76EBD">
            <w:pPr>
              <w:jc w:val="center"/>
              <w:rPr>
                <w:rFonts w:ascii="Times New Roman" w:hAnsi="Times New Roman" w:cs="Times New Roman"/>
              </w:rPr>
            </w:pPr>
            <w:r w:rsidRPr="00287BB2">
              <w:rPr>
                <w:rFonts w:ascii="Times New Roman" w:hAnsi="Times New Roman" w:cs="Times New Roman"/>
              </w:rPr>
              <w:t>2240</w:t>
            </w:r>
          </w:p>
        </w:tc>
        <w:tc>
          <w:tcPr>
            <w:tcW w:w="403" w:type="pct"/>
            <w:tcBorders>
              <w:top w:val="single" w:sz="6" w:space="0" w:color="auto"/>
              <w:left w:val="single" w:sz="6" w:space="0" w:color="auto"/>
              <w:bottom w:val="single" w:sz="6" w:space="0" w:color="auto"/>
              <w:right w:val="single" w:sz="6" w:space="0" w:color="auto"/>
            </w:tcBorders>
          </w:tcPr>
          <w:p w:rsidR="001578BF" w:rsidRPr="00287BB2" w:rsidRDefault="001578BF" w:rsidP="00F76EBD">
            <w:pPr>
              <w:jc w:val="center"/>
              <w:rPr>
                <w:rFonts w:ascii="Times New Roman" w:hAnsi="Times New Roman" w:cs="Times New Roman"/>
              </w:rPr>
            </w:pPr>
            <w:r w:rsidRPr="00287BB2">
              <w:rPr>
                <w:rFonts w:ascii="Times New Roman" w:hAnsi="Times New Roman" w:cs="Times New Roman"/>
              </w:rPr>
              <w:t>2240</w:t>
            </w:r>
          </w:p>
        </w:tc>
        <w:tc>
          <w:tcPr>
            <w:tcW w:w="373" w:type="pct"/>
            <w:tcBorders>
              <w:top w:val="single" w:sz="6" w:space="0" w:color="auto"/>
              <w:left w:val="single" w:sz="6" w:space="0" w:color="auto"/>
              <w:bottom w:val="single" w:sz="6" w:space="0" w:color="auto"/>
              <w:right w:val="single" w:sz="6" w:space="0" w:color="auto"/>
            </w:tcBorders>
          </w:tcPr>
          <w:p w:rsidR="001578BF" w:rsidRPr="00287BB2" w:rsidRDefault="001578BF" w:rsidP="00D0608E">
            <w:pPr>
              <w:jc w:val="center"/>
              <w:rPr>
                <w:rFonts w:ascii="Times New Roman" w:hAnsi="Times New Roman" w:cs="Times New Roman"/>
              </w:rPr>
            </w:pPr>
            <w:r w:rsidRPr="00287BB2">
              <w:rPr>
                <w:rFonts w:ascii="Times New Roman" w:hAnsi="Times New Roman" w:cs="Times New Roman"/>
              </w:rPr>
              <w:t>2240</w:t>
            </w:r>
          </w:p>
        </w:tc>
        <w:tc>
          <w:tcPr>
            <w:tcW w:w="552" w:type="pct"/>
            <w:tcBorders>
              <w:top w:val="single" w:sz="6" w:space="0" w:color="auto"/>
              <w:left w:val="single" w:sz="6" w:space="0" w:color="auto"/>
              <w:bottom w:val="single" w:sz="6" w:space="0" w:color="auto"/>
              <w:right w:val="single" w:sz="6" w:space="0" w:color="auto"/>
            </w:tcBorders>
          </w:tcPr>
          <w:p w:rsidR="001578BF" w:rsidRPr="00287BB2" w:rsidRDefault="00F12EF5" w:rsidP="00D0608E">
            <w:pPr>
              <w:jc w:val="center"/>
              <w:rPr>
                <w:rFonts w:ascii="Times New Roman" w:hAnsi="Times New Roman" w:cs="Times New Roman"/>
                <w:highlight w:val="magenta"/>
              </w:rPr>
            </w:pPr>
            <w:r w:rsidRPr="00287BB2">
              <w:rPr>
                <w:rFonts w:ascii="Times New Roman" w:hAnsi="Times New Roman" w:cs="Times New Roman"/>
              </w:rPr>
              <w:t>18216,2</w:t>
            </w:r>
          </w:p>
        </w:tc>
      </w:tr>
      <w:tr w:rsidR="001578BF" w:rsidRPr="00287BB2" w:rsidTr="00287BB2">
        <w:trPr>
          <w:cantSplit/>
          <w:trHeight w:val="240"/>
        </w:trPr>
        <w:tc>
          <w:tcPr>
            <w:tcW w:w="1686" w:type="pct"/>
            <w:tcBorders>
              <w:top w:val="single" w:sz="6" w:space="0" w:color="auto"/>
              <w:left w:val="single" w:sz="6" w:space="0" w:color="auto"/>
              <w:bottom w:val="single" w:sz="6" w:space="0" w:color="auto"/>
              <w:right w:val="single" w:sz="6" w:space="0" w:color="auto"/>
            </w:tcBorders>
          </w:tcPr>
          <w:p w:rsidR="001578BF" w:rsidRPr="00287BB2" w:rsidRDefault="001578BF" w:rsidP="00D0608E">
            <w:pPr>
              <w:pStyle w:val="ConsPlusCell"/>
              <w:widowControl/>
              <w:ind w:firstLine="110"/>
              <w:rPr>
                <w:rFonts w:ascii="Times New Roman" w:hAnsi="Times New Roman" w:cs="Times New Roman"/>
                <w:sz w:val="24"/>
                <w:szCs w:val="24"/>
              </w:rPr>
            </w:pPr>
            <w:r w:rsidRPr="00287BB2">
              <w:rPr>
                <w:rFonts w:ascii="Times New Roman" w:hAnsi="Times New Roman" w:cs="Times New Roman"/>
                <w:sz w:val="24"/>
                <w:szCs w:val="24"/>
              </w:rPr>
              <w:t>в том числе</w:t>
            </w: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CC23EE">
            <w:pPr>
              <w:pStyle w:val="ConsPlusCell"/>
              <w:widowControl/>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CC23EE">
            <w:pPr>
              <w:pStyle w:val="ConsPlusCell"/>
              <w:widowControl/>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CC23EE">
            <w:pPr>
              <w:pStyle w:val="ConsPlusCell"/>
              <w:widowControl/>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F76EBD">
            <w:pPr>
              <w:pStyle w:val="ConsPlusCell"/>
              <w:widowControl/>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F76EBD">
            <w:pPr>
              <w:pStyle w:val="ConsPlusCell"/>
              <w:widowControl/>
              <w:rPr>
                <w:rFonts w:ascii="Times New Roman" w:hAnsi="Times New Roman" w:cs="Times New Roman"/>
                <w:sz w:val="24"/>
                <w:szCs w:val="24"/>
              </w:rPr>
            </w:pPr>
          </w:p>
        </w:tc>
        <w:tc>
          <w:tcPr>
            <w:tcW w:w="403" w:type="pct"/>
            <w:tcBorders>
              <w:top w:val="single" w:sz="6" w:space="0" w:color="auto"/>
              <w:left w:val="single" w:sz="6" w:space="0" w:color="auto"/>
              <w:bottom w:val="single" w:sz="6" w:space="0" w:color="auto"/>
              <w:right w:val="single" w:sz="6" w:space="0" w:color="auto"/>
            </w:tcBorders>
          </w:tcPr>
          <w:p w:rsidR="001578BF" w:rsidRPr="00287BB2" w:rsidRDefault="001578BF" w:rsidP="00F76EBD">
            <w:pPr>
              <w:pStyle w:val="ConsPlusCell"/>
              <w:widowControl/>
              <w:rPr>
                <w:rFonts w:ascii="Times New Roman" w:hAnsi="Times New Roman" w:cs="Times New Roman"/>
                <w:sz w:val="24"/>
                <w:szCs w:val="24"/>
              </w:rPr>
            </w:pPr>
          </w:p>
        </w:tc>
        <w:tc>
          <w:tcPr>
            <w:tcW w:w="373" w:type="pct"/>
            <w:tcBorders>
              <w:top w:val="single" w:sz="6" w:space="0" w:color="auto"/>
              <w:left w:val="single" w:sz="6" w:space="0" w:color="auto"/>
              <w:bottom w:val="single" w:sz="6" w:space="0" w:color="auto"/>
              <w:right w:val="single" w:sz="6" w:space="0" w:color="auto"/>
            </w:tcBorders>
          </w:tcPr>
          <w:p w:rsidR="001578BF" w:rsidRPr="00287BB2" w:rsidRDefault="001578BF" w:rsidP="00D0608E">
            <w:pPr>
              <w:pStyle w:val="ConsPlusCell"/>
              <w:widowControl/>
              <w:rPr>
                <w:rFonts w:ascii="Times New Roman" w:hAnsi="Times New Roman" w:cs="Times New Roman"/>
                <w:sz w:val="24"/>
                <w:szCs w:val="24"/>
              </w:rPr>
            </w:pPr>
          </w:p>
        </w:tc>
        <w:tc>
          <w:tcPr>
            <w:tcW w:w="552" w:type="pct"/>
            <w:tcBorders>
              <w:top w:val="single" w:sz="6" w:space="0" w:color="auto"/>
              <w:left w:val="single" w:sz="6" w:space="0" w:color="auto"/>
              <w:bottom w:val="single" w:sz="6" w:space="0" w:color="auto"/>
              <w:right w:val="single" w:sz="6" w:space="0" w:color="auto"/>
            </w:tcBorders>
          </w:tcPr>
          <w:p w:rsidR="001578BF" w:rsidRPr="00287BB2" w:rsidRDefault="001578BF" w:rsidP="00D0608E">
            <w:pPr>
              <w:pStyle w:val="ConsPlusCell"/>
              <w:widowControl/>
              <w:rPr>
                <w:rFonts w:ascii="Times New Roman" w:hAnsi="Times New Roman" w:cs="Times New Roman"/>
                <w:sz w:val="24"/>
                <w:szCs w:val="24"/>
                <w:highlight w:val="magenta"/>
              </w:rPr>
            </w:pPr>
          </w:p>
        </w:tc>
      </w:tr>
      <w:tr w:rsidR="001578BF" w:rsidRPr="00287BB2" w:rsidTr="00287BB2">
        <w:trPr>
          <w:cantSplit/>
          <w:trHeight w:val="240"/>
        </w:trPr>
        <w:tc>
          <w:tcPr>
            <w:tcW w:w="1686" w:type="pct"/>
            <w:tcBorders>
              <w:top w:val="single" w:sz="6" w:space="0" w:color="auto"/>
              <w:left w:val="single" w:sz="6" w:space="0" w:color="auto"/>
              <w:bottom w:val="single" w:sz="6" w:space="0" w:color="auto"/>
              <w:right w:val="single" w:sz="6" w:space="0" w:color="auto"/>
            </w:tcBorders>
          </w:tcPr>
          <w:p w:rsidR="001578BF" w:rsidRPr="00287BB2" w:rsidRDefault="001578BF" w:rsidP="00D0608E">
            <w:pPr>
              <w:pStyle w:val="ConsPlusCell"/>
              <w:widowControl/>
              <w:rPr>
                <w:rFonts w:ascii="Times New Roman" w:hAnsi="Times New Roman" w:cs="Times New Roman"/>
                <w:sz w:val="24"/>
                <w:szCs w:val="24"/>
              </w:rPr>
            </w:pPr>
            <w:r w:rsidRPr="00287BB2">
              <w:rPr>
                <w:rFonts w:ascii="Times New Roman" w:hAnsi="Times New Roman" w:cs="Times New Roman"/>
                <w:sz w:val="24"/>
                <w:szCs w:val="24"/>
              </w:rPr>
              <w:t xml:space="preserve"> из бюджета </w:t>
            </w:r>
            <w:r w:rsidRPr="00287BB2">
              <w:rPr>
                <w:rFonts w:ascii="Times New Roman" w:hAnsi="Times New Roman" w:cs="Times New Roman"/>
                <w:i/>
                <w:sz w:val="24"/>
                <w:szCs w:val="24"/>
                <w:u w:val="single"/>
              </w:rPr>
              <w:t>муниципальн</w:t>
            </w:r>
            <w:r w:rsidRPr="00287BB2">
              <w:rPr>
                <w:rFonts w:ascii="Times New Roman" w:hAnsi="Times New Roman" w:cs="Times New Roman"/>
                <w:i/>
                <w:sz w:val="24"/>
                <w:szCs w:val="24"/>
                <w:u w:val="single"/>
              </w:rPr>
              <w:t>о</w:t>
            </w:r>
            <w:r w:rsidRPr="00287BB2">
              <w:rPr>
                <w:rFonts w:ascii="Times New Roman" w:hAnsi="Times New Roman" w:cs="Times New Roman"/>
                <w:i/>
                <w:sz w:val="24"/>
                <w:szCs w:val="24"/>
                <w:u w:val="single"/>
              </w:rPr>
              <w:t>го образования</w:t>
            </w: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CC23EE">
            <w:pPr>
              <w:jc w:val="center"/>
              <w:rPr>
                <w:rFonts w:ascii="Times New Roman" w:hAnsi="Times New Roman" w:cs="Times New Roman"/>
              </w:rPr>
            </w:pPr>
            <w:r w:rsidRPr="00287BB2">
              <w:rPr>
                <w:rFonts w:ascii="Times New Roman" w:hAnsi="Times New Roman" w:cs="Times New Roman"/>
              </w:rPr>
              <w:t>499,8</w:t>
            </w:r>
          </w:p>
          <w:p w:rsidR="001578BF" w:rsidRPr="00287BB2" w:rsidRDefault="001578BF" w:rsidP="00CC23EE">
            <w:pPr>
              <w:jc w:val="center"/>
              <w:rPr>
                <w:rFonts w:ascii="Times New Roman" w:hAnsi="Times New Roman" w:cs="Times New Roman"/>
              </w:rPr>
            </w:pP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CC23EE">
            <w:pPr>
              <w:jc w:val="center"/>
              <w:rPr>
                <w:rFonts w:ascii="Times New Roman" w:hAnsi="Times New Roman" w:cs="Times New Roman"/>
              </w:rPr>
            </w:pPr>
            <w:r w:rsidRPr="00287BB2">
              <w:rPr>
                <w:rFonts w:ascii="Times New Roman" w:hAnsi="Times New Roman" w:cs="Times New Roman"/>
              </w:rPr>
              <w:t>795,3</w:t>
            </w:r>
          </w:p>
          <w:p w:rsidR="001578BF" w:rsidRPr="00287BB2" w:rsidRDefault="001578BF" w:rsidP="00CC23EE">
            <w:pPr>
              <w:jc w:val="center"/>
              <w:rPr>
                <w:rFonts w:ascii="Times New Roman" w:hAnsi="Times New Roman" w:cs="Times New Roman"/>
              </w:rPr>
            </w:pP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CC23EE">
            <w:pPr>
              <w:jc w:val="center"/>
              <w:rPr>
                <w:rFonts w:ascii="Times New Roman" w:hAnsi="Times New Roman" w:cs="Times New Roman"/>
              </w:rPr>
            </w:pPr>
            <w:r w:rsidRPr="00287BB2">
              <w:rPr>
                <w:rFonts w:ascii="Times New Roman" w:hAnsi="Times New Roman" w:cs="Times New Roman"/>
              </w:rPr>
              <w:t>621,6</w:t>
            </w:r>
          </w:p>
          <w:p w:rsidR="001578BF" w:rsidRPr="00287BB2" w:rsidRDefault="001578BF" w:rsidP="00CC23EE">
            <w:pPr>
              <w:jc w:val="center"/>
              <w:rPr>
                <w:rFonts w:ascii="Times New Roman" w:hAnsi="Times New Roman" w:cs="Times New Roman"/>
              </w:rPr>
            </w:pP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287BB2" w:rsidP="00F76EBD">
            <w:pPr>
              <w:jc w:val="center"/>
              <w:rPr>
                <w:rFonts w:ascii="Times New Roman" w:hAnsi="Times New Roman" w:cs="Times New Roman"/>
              </w:rPr>
            </w:pPr>
            <w:r w:rsidRPr="00287BB2">
              <w:rPr>
                <w:rFonts w:ascii="Times New Roman" w:hAnsi="Times New Roman" w:cs="Times New Roman"/>
              </w:rPr>
              <w:t>725</w:t>
            </w:r>
            <w:r w:rsidR="001578BF" w:rsidRPr="00287BB2">
              <w:rPr>
                <w:rFonts w:ascii="Times New Roman" w:hAnsi="Times New Roman" w:cs="Times New Roman"/>
              </w:rPr>
              <w:t>,5</w:t>
            </w:r>
          </w:p>
          <w:p w:rsidR="001578BF" w:rsidRPr="00287BB2" w:rsidRDefault="001578BF" w:rsidP="00F76EBD">
            <w:pPr>
              <w:jc w:val="center"/>
              <w:rPr>
                <w:rFonts w:ascii="Times New Roman" w:hAnsi="Times New Roman" w:cs="Times New Roman"/>
              </w:rPr>
            </w:pP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F76EBD">
            <w:pPr>
              <w:jc w:val="center"/>
              <w:rPr>
                <w:rFonts w:ascii="Times New Roman" w:hAnsi="Times New Roman" w:cs="Times New Roman"/>
              </w:rPr>
            </w:pPr>
            <w:r w:rsidRPr="00287BB2">
              <w:rPr>
                <w:rFonts w:ascii="Times New Roman" w:hAnsi="Times New Roman" w:cs="Times New Roman"/>
              </w:rPr>
              <w:t>685</w:t>
            </w:r>
          </w:p>
          <w:p w:rsidR="001578BF" w:rsidRPr="00287BB2" w:rsidRDefault="001578BF" w:rsidP="00F76EBD">
            <w:pPr>
              <w:jc w:val="center"/>
              <w:rPr>
                <w:rFonts w:ascii="Times New Roman" w:hAnsi="Times New Roman" w:cs="Times New Roman"/>
              </w:rPr>
            </w:pPr>
          </w:p>
        </w:tc>
        <w:tc>
          <w:tcPr>
            <w:tcW w:w="403" w:type="pct"/>
            <w:tcBorders>
              <w:top w:val="single" w:sz="6" w:space="0" w:color="auto"/>
              <w:left w:val="single" w:sz="6" w:space="0" w:color="auto"/>
              <w:bottom w:val="single" w:sz="6" w:space="0" w:color="auto"/>
              <w:right w:val="single" w:sz="6" w:space="0" w:color="auto"/>
            </w:tcBorders>
          </w:tcPr>
          <w:p w:rsidR="001578BF" w:rsidRPr="00287BB2" w:rsidRDefault="001578BF" w:rsidP="00F76EBD">
            <w:pPr>
              <w:jc w:val="center"/>
              <w:rPr>
                <w:rFonts w:ascii="Times New Roman" w:hAnsi="Times New Roman" w:cs="Times New Roman"/>
              </w:rPr>
            </w:pPr>
            <w:r w:rsidRPr="00287BB2">
              <w:rPr>
                <w:rFonts w:ascii="Times New Roman" w:hAnsi="Times New Roman" w:cs="Times New Roman"/>
              </w:rPr>
              <w:t>685</w:t>
            </w:r>
          </w:p>
          <w:p w:rsidR="001578BF" w:rsidRPr="00287BB2" w:rsidRDefault="001578BF" w:rsidP="00F76EBD">
            <w:pPr>
              <w:jc w:val="center"/>
              <w:rPr>
                <w:rFonts w:ascii="Times New Roman" w:hAnsi="Times New Roman" w:cs="Times New Roman"/>
              </w:rPr>
            </w:pPr>
          </w:p>
        </w:tc>
        <w:tc>
          <w:tcPr>
            <w:tcW w:w="373" w:type="pct"/>
            <w:tcBorders>
              <w:top w:val="single" w:sz="6" w:space="0" w:color="auto"/>
              <w:left w:val="single" w:sz="6" w:space="0" w:color="auto"/>
              <w:bottom w:val="single" w:sz="6" w:space="0" w:color="auto"/>
              <w:right w:val="single" w:sz="6" w:space="0" w:color="auto"/>
            </w:tcBorders>
          </w:tcPr>
          <w:p w:rsidR="001578BF" w:rsidRPr="00287BB2" w:rsidRDefault="001578BF" w:rsidP="00D0608E">
            <w:pPr>
              <w:jc w:val="center"/>
              <w:rPr>
                <w:rFonts w:ascii="Times New Roman" w:hAnsi="Times New Roman" w:cs="Times New Roman"/>
              </w:rPr>
            </w:pPr>
            <w:r w:rsidRPr="00287BB2">
              <w:rPr>
                <w:rFonts w:ascii="Times New Roman" w:hAnsi="Times New Roman" w:cs="Times New Roman"/>
              </w:rPr>
              <w:t>685</w:t>
            </w:r>
          </w:p>
          <w:p w:rsidR="001578BF" w:rsidRPr="00287BB2" w:rsidRDefault="001578BF" w:rsidP="00D0608E">
            <w:pPr>
              <w:jc w:val="center"/>
              <w:rPr>
                <w:rFonts w:ascii="Times New Roman" w:hAnsi="Times New Roman" w:cs="Times New Roman"/>
              </w:rPr>
            </w:pPr>
          </w:p>
        </w:tc>
        <w:tc>
          <w:tcPr>
            <w:tcW w:w="552" w:type="pct"/>
            <w:tcBorders>
              <w:top w:val="single" w:sz="6" w:space="0" w:color="auto"/>
              <w:left w:val="single" w:sz="6" w:space="0" w:color="auto"/>
              <w:bottom w:val="single" w:sz="6" w:space="0" w:color="auto"/>
              <w:right w:val="single" w:sz="6" w:space="0" w:color="auto"/>
            </w:tcBorders>
          </w:tcPr>
          <w:p w:rsidR="001578BF" w:rsidRPr="00287BB2" w:rsidRDefault="00F12EF5" w:rsidP="00D0608E">
            <w:pPr>
              <w:jc w:val="center"/>
              <w:rPr>
                <w:rFonts w:ascii="Times New Roman" w:hAnsi="Times New Roman" w:cs="Times New Roman"/>
                <w:highlight w:val="magenta"/>
              </w:rPr>
            </w:pPr>
            <w:r w:rsidRPr="00287BB2">
              <w:rPr>
                <w:rFonts w:ascii="Times New Roman" w:hAnsi="Times New Roman" w:cs="Times New Roman"/>
              </w:rPr>
              <w:t>4697,2</w:t>
            </w:r>
          </w:p>
        </w:tc>
      </w:tr>
      <w:tr w:rsidR="001578BF" w:rsidRPr="00287BB2" w:rsidTr="00287BB2">
        <w:trPr>
          <w:cantSplit/>
          <w:trHeight w:val="240"/>
        </w:trPr>
        <w:tc>
          <w:tcPr>
            <w:tcW w:w="1686" w:type="pct"/>
            <w:tcBorders>
              <w:top w:val="single" w:sz="6" w:space="0" w:color="auto"/>
              <w:left w:val="single" w:sz="6" w:space="0" w:color="auto"/>
              <w:bottom w:val="single" w:sz="6" w:space="0" w:color="auto"/>
              <w:right w:val="single" w:sz="6" w:space="0" w:color="auto"/>
            </w:tcBorders>
          </w:tcPr>
          <w:p w:rsidR="001578BF" w:rsidRPr="00287BB2" w:rsidRDefault="001578BF" w:rsidP="00D0608E">
            <w:pPr>
              <w:pStyle w:val="ConsPlusCell"/>
              <w:widowControl/>
              <w:ind w:firstLine="110"/>
              <w:rPr>
                <w:rFonts w:ascii="Times New Roman" w:hAnsi="Times New Roman" w:cs="Times New Roman"/>
                <w:sz w:val="24"/>
                <w:szCs w:val="24"/>
              </w:rPr>
            </w:pPr>
            <w:r w:rsidRPr="00287BB2">
              <w:rPr>
                <w:rFonts w:ascii="Times New Roman" w:hAnsi="Times New Roman" w:cs="Times New Roman"/>
                <w:sz w:val="24"/>
                <w:szCs w:val="24"/>
              </w:rPr>
              <w:t xml:space="preserve">из краевого бюджета (на условиях </w:t>
            </w:r>
            <w:proofErr w:type="spellStart"/>
            <w:r w:rsidRPr="00287BB2">
              <w:rPr>
                <w:rFonts w:ascii="Times New Roman" w:hAnsi="Times New Roman" w:cs="Times New Roman"/>
                <w:sz w:val="24"/>
                <w:szCs w:val="24"/>
              </w:rPr>
              <w:t>софина</w:t>
            </w:r>
            <w:r w:rsidRPr="00287BB2">
              <w:rPr>
                <w:rFonts w:ascii="Times New Roman" w:hAnsi="Times New Roman" w:cs="Times New Roman"/>
                <w:sz w:val="24"/>
                <w:szCs w:val="24"/>
              </w:rPr>
              <w:t>н</w:t>
            </w:r>
            <w:r w:rsidRPr="00287BB2">
              <w:rPr>
                <w:rFonts w:ascii="Times New Roman" w:hAnsi="Times New Roman" w:cs="Times New Roman"/>
                <w:sz w:val="24"/>
                <w:szCs w:val="24"/>
              </w:rPr>
              <w:t>сиров</w:t>
            </w:r>
            <w:r w:rsidRPr="00287BB2">
              <w:rPr>
                <w:rFonts w:ascii="Times New Roman" w:hAnsi="Times New Roman" w:cs="Times New Roman"/>
                <w:sz w:val="24"/>
                <w:szCs w:val="24"/>
              </w:rPr>
              <w:t>а</w:t>
            </w:r>
            <w:r w:rsidRPr="00287BB2">
              <w:rPr>
                <w:rFonts w:ascii="Times New Roman" w:hAnsi="Times New Roman" w:cs="Times New Roman"/>
                <w:sz w:val="24"/>
                <w:szCs w:val="24"/>
              </w:rPr>
              <w:t>ния</w:t>
            </w:r>
            <w:proofErr w:type="spellEnd"/>
            <w:r w:rsidRPr="00287BB2">
              <w:rPr>
                <w:rFonts w:ascii="Times New Roman" w:hAnsi="Times New Roman" w:cs="Times New Roman"/>
                <w:sz w:val="24"/>
                <w:szCs w:val="24"/>
              </w:rPr>
              <w:t>)</w:t>
            </w: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CC23EE">
            <w:pPr>
              <w:jc w:val="center"/>
              <w:rPr>
                <w:rFonts w:ascii="Times New Roman" w:hAnsi="Times New Roman" w:cs="Times New Roman"/>
              </w:rPr>
            </w:pPr>
            <w:r w:rsidRPr="00287BB2">
              <w:rPr>
                <w:rFonts w:ascii="Times New Roman" w:hAnsi="Times New Roman" w:cs="Times New Roman"/>
              </w:rPr>
              <w:t>509,0</w:t>
            </w: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CC23EE">
            <w:pPr>
              <w:jc w:val="center"/>
              <w:rPr>
                <w:rFonts w:ascii="Times New Roman" w:hAnsi="Times New Roman" w:cs="Times New Roman"/>
              </w:rPr>
            </w:pPr>
            <w:r w:rsidRPr="00287BB2">
              <w:rPr>
                <w:rFonts w:ascii="Times New Roman" w:hAnsi="Times New Roman" w:cs="Times New Roman"/>
              </w:rPr>
              <w:t>797,4</w:t>
            </w: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CC23EE">
            <w:pPr>
              <w:jc w:val="center"/>
              <w:rPr>
                <w:rFonts w:ascii="Times New Roman" w:hAnsi="Times New Roman" w:cs="Times New Roman"/>
              </w:rPr>
            </w:pPr>
            <w:r w:rsidRPr="00287BB2">
              <w:rPr>
                <w:rFonts w:ascii="Times New Roman" w:hAnsi="Times New Roman" w:cs="Times New Roman"/>
              </w:rPr>
              <w:t>755,2</w:t>
            </w: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287BB2" w:rsidP="00F76EBD">
            <w:pPr>
              <w:jc w:val="center"/>
              <w:rPr>
                <w:rFonts w:ascii="Times New Roman" w:hAnsi="Times New Roman" w:cs="Times New Roman"/>
              </w:rPr>
            </w:pPr>
            <w:r w:rsidRPr="00287BB2">
              <w:rPr>
                <w:rFonts w:ascii="Times New Roman" w:hAnsi="Times New Roman" w:cs="Times New Roman"/>
              </w:rPr>
              <w:t>725</w:t>
            </w:r>
            <w:r w:rsidR="001578BF" w:rsidRPr="00287BB2">
              <w:rPr>
                <w:rFonts w:ascii="Times New Roman" w:hAnsi="Times New Roman" w:cs="Times New Roman"/>
              </w:rPr>
              <w:t>,5</w:t>
            </w: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F76EBD">
            <w:pPr>
              <w:jc w:val="center"/>
              <w:rPr>
                <w:rFonts w:ascii="Times New Roman" w:hAnsi="Times New Roman" w:cs="Times New Roman"/>
              </w:rPr>
            </w:pPr>
            <w:r w:rsidRPr="00287BB2">
              <w:rPr>
                <w:rFonts w:ascii="Times New Roman" w:hAnsi="Times New Roman" w:cs="Times New Roman"/>
              </w:rPr>
              <w:t>604,5</w:t>
            </w:r>
          </w:p>
        </w:tc>
        <w:tc>
          <w:tcPr>
            <w:tcW w:w="403" w:type="pct"/>
            <w:tcBorders>
              <w:top w:val="single" w:sz="6" w:space="0" w:color="auto"/>
              <w:left w:val="single" w:sz="6" w:space="0" w:color="auto"/>
              <w:bottom w:val="single" w:sz="6" w:space="0" w:color="auto"/>
              <w:right w:val="single" w:sz="6" w:space="0" w:color="auto"/>
            </w:tcBorders>
          </w:tcPr>
          <w:p w:rsidR="001578BF" w:rsidRPr="00287BB2" w:rsidRDefault="001578BF" w:rsidP="00F76EBD">
            <w:pPr>
              <w:jc w:val="center"/>
              <w:rPr>
                <w:rFonts w:ascii="Times New Roman" w:hAnsi="Times New Roman" w:cs="Times New Roman"/>
              </w:rPr>
            </w:pPr>
            <w:r w:rsidRPr="00287BB2">
              <w:rPr>
                <w:rFonts w:ascii="Times New Roman" w:hAnsi="Times New Roman" w:cs="Times New Roman"/>
              </w:rPr>
              <w:t>604,5</w:t>
            </w:r>
          </w:p>
        </w:tc>
        <w:tc>
          <w:tcPr>
            <w:tcW w:w="373" w:type="pct"/>
            <w:tcBorders>
              <w:top w:val="single" w:sz="6" w:space="0" w:color="auto"/>
              <w:left w:val="single" w:sz="6" w:space="0" w:color="auto"/>
              <w:bottom w:val="single" w:sz="6" w:space="0" w:color="auto"/>
              <w:right w:val="single" w:sz="6" w:space="0" w:color="auto"/>
            </w:tcBorders>
          </w:tcPr>
          <w:p w:rsidR="001578BF" w:rsidRPr="00287BB2" w:rsidRDefault="001578BF" w:rsidP="00D0608E">
            <w:pPr>
              <w:jc w:val="center"/>
              <w:rPr>
                <w:rFonts w:ascii="Times New Roman" w:hAnsi="Times New Roman" w:cs="Times New Roman"/>
              </w:rPr>
            </w:pPr>
            <w:r w:rsidRPr="00287BB2">
              <w:rPr>
                <w:rFonts w:ascii="Times New Roman" w:hAnsi="Times New Roman" w:cs="Times New Roman"/>
              </w:rPr>
              <w:t>604,5</w:t>
            </w:r>
          </w:p>
        </w:tc>
        <w:tc>
          <w:tcPr>
            <w:tcW w:w="552" w:type="pct"/>
            <w:tcBorders>
              <w:top w:val="single" w:sz="6" w:space="0" w:color="auto"/>
              <w:left w:val="single" w:sz="6" w:space="0" w:color="auto"/>
              <w:bottom w:val="single" w:sz="6" w:space="0" w:color="auto"/>
              <w:right w:val="single" w:sz="6" w:space="0" w:color="auto"/>
            </w:tcBorders>
          </w:tcPr>
          <w:p w:rsidR="001578BF" w:rsidRPr="00287BB2" w:rsidRDefault="00F12EF5" w:rsidP="00D0608E">
            <w:pPr>
              <w:jc w:val="center"/>
              <w:rPr>
                <w:rFonts w:ascii="Times New Roman" w:hAnsi="Times New Roman" w:cs="Times New Roman"/>
                <w:highlight w:val="magenta"/>
              </w:rPr>
            </w:pPr>
            <w:r w:rsidRPr="00287BB2">
              <w:rPr>
                <w:rFonts w:ascii="Times New Roman" w:hAnsi="Times New Roman" w:cs="Times New Roman"/>
              </w:rPr>
              <w:t>4600,6</w:t>
            </w:r>
          </w:p>
        </w:tc>
      </w:tr>
      <w:tr w:rsidR="001578BF" w:rsidRPr="00287BB2" w:rsidTr="00287BB2">
        <w:trPr>
          <w:cantSplit/>
          <w:trHeight w:val="240"/>
        </w:trPr>
        <w:tc>
          <w:tcPr>
            <w:tcW w:w="1686" w:type="pct"/>
            <w:tcBorders>
              <w:top w:val="single" w:sz="6" w:space="0" w:color="auto"/>
              <w:left w:val="single" w:sz="6" w:space="0" w:color="auto"/>
              <w:bottom w:val="single" w:sz="6" w:space="0" w:color="auto"/>
              <w:right w:val="single" w:sz="6" w:space="0" w:color="auto"/>
            </w:tcBorders>
          </w:tcPr>
          <w:p w:rsidR="001578BF" w:rsidRPr="00287BB2" w:rsidRDefault="001578BF" w:rsidP="00D0608E">
            <w:pPr>
              <w:pStyle w:val="ConsPlusCell"/>
              <w:widowControl/>
              <w:ind w:left="110"/>
              <w:rPr>
                <w:rFonts w:ascii="Times New Roman" w:hAnsi="Times New Roman" w:cs="Times New Roman"/>
                <w:sz w:val="24"/>
                <w:szCs w:val="24"/>
              </w:rPr>
            </w:pPr>
            <w:r w:rsidRPr="00287BB2">
              <w:rPr>
                <w:rFonts w:ascii="Times New Roman" w:hAnsi="Times New Roman" w:cs="Times New Roman"/>
                <w:sz w:val="24"/>
                <w:szCs w:val="24"/>
              </w:rPr>
              <w:t xml:space="preserve">из федерального бюджета (на условиях </w:t>
            </w:r>
            <w:proofErr w:type="spellStart"/>
            <w:r w:rsidRPr="00287BB2">
              <w:rPr>
                <w:rFonts w:ascii="Times New Roman" w:hAnsi="Times New Roman" w:cs="Times New Roman"/>
                <w:sz w:val="24"/>
                <w:szCs w:val="24"/>
              </w:rPr>
              <w:t>соф</w:t>
            </w:r>
            <w:r w:rsidRPr="00287BB2">
              <w:rPr>
                <w:rFonts w:ascii="Times New Roman" w:hAnsi="Times New Roman" w:cs="Times New Roman"/>
                <w:sz w:val="24"/>
                <w:szCs w:val="24"/>
              </w:rPr>
              <w:t>и</w:t>
            </w:r>
            <w:r w:rsidRPr="00287BB2">
              <w:rPr>
                <w:rFonts w:ascii="Times New Roman" w:hAnsi="Times New Roman" w:cs="Times New Roman"/>
                <w:sz w:val="24"/>
                <w:szCs w:val="24"/>
              </w:rPr>
              <w:t>нанс</w:t>
            </w:r>
            <w:r w:rsidRPr="00287BB2">
              <w:rPr>
                <w:rFonts w:ascii="Times New Roman" w:hAnsi="Times New Roman" w:cs="Times New Roman"/>
                <w:sz w:val="24"/>
                <w:szCs w:val="24"/>
              </w:rPr>
              <w:t>и</w:t>
            </w:r>
            <w:r w:rsidRPr="00287BB2">
              <w:rPr>
                <w:rFonts w:ascii="Times New Roman" w:hAnsi="Times New Roman" w:cs="Times New Roman"/>
                <w:sz w:val="24"/>
                <w:szCs w:val="24"/>
              </w:rPr>
              <w:t>рования</w:t>
            </w:r>
            <w:proofErr w:type="spellEnd"/>
            <w:r w:rsidRPr="00287BB2">
              <w:rPr>
                <w:rFonts w:ascii="Times New Roman" w:hAnsi="Times New Roman" w:cs="Times New Roman"/>
                <w:sz w:val="24"/>
                <w:szCs w:val="24"/>
              </w:rPr>
              <w:t>)</w:t>
            </w: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CC23EE">
            <w:pPr>
              <w:jc w:val="center"/>
              <w:rPr>
                <w:rFonts w:ascii="Times New Roman" w:hAnsi="Times New Roman" w:cs="Times New Roman"/>
              </w:rPr>
            </w:pPr>
            <w:r w:rsidRPr="00287BB2">
              <w:rPr>
                <w:rFonts w:ascii="Times New Roman" w:hAnsi="Times New Roman" w:cs="Times New Roman"/>
              </w:rPr>
              <w:t>657,2</w:t>
            </w: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CC23EE">
            <w:pPr>
              <w:jc w:val="center"/>
              <w:rPr>
                <w:rFonts w:ascii="Times New Roman" w:hAnsi="Times New Roman" w:cs="Times New Roman"/>
              </w:rPr>
            </w:pPr>
            <w:r w:rsidRPr="00287BB2">
              <w:rPr>
                <w:rFonts w:ascii="Times New Roman" w:hAnsi="Times New Roman" w:cs="Times New Roman"/>
              </w:rPr>
              <w:t>2860,7</w:t>
            </w: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CC23EE">
            <w:pPr>
              <w:jc w:val="center"/>
              <w:rPr>
                <w:rFonts w:ascii="Times New Roman" w:hAnsi="Times New Roman" w:cs="Times New Roman"/>
              </w:rPr>
            </w:pPr>
            <w:r w:rsidRPr="00287BB2">
              <w:rPr>
                <w:rFonts w:ascii="Times New Roman" w:hAnsi="Times New Roman" w:cs="Times New Roman"/>
              </w:rPr>
              <w:t>1408,5</w:t>
            </w: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F76EBD">
            <w:pPr>
              <w:jc w:val="center"/>
              <w:rPr>
                <w:rFonts w:ascii="Times New Roman" w:hAnsi="Times New Roman" w:cs="Times New Roman"/>
              </w:rPr>
            </w:pPr>
            <w:r w:rsidRPr="00287BB2">
              <w:rPr>
                <w:rFonts w:ascii="Times New Roman" w:hAnsi="Times New Roman" w:cs="Times New Roman"/>
              </w:rPr>
              <w:t>1140,5</w:t>
            </w:r>
          </w:p>
        </w:tc>
        <w:tc>
          <w:tcPr>
            <w:tcW w:w="397" w:type="pct"/>
            <w:tcBorders>
              <w:top w:val="single" w:sz="6" w:space="0" w:color="auto"/>
              <w:left w:val="single" w:sz="6" w:space="0" w:color="auto"/>
              <w:bottom w:val="single" w:sz="6" w:space="0" w:color="auto"/>
              <w:right w:val="single" w:sz="6" w:space="0" w:color="auto"/>
            </w:tcBorders>
          </w:tcPr>
          <w:p w:rsidR="001578BF" w:rsidRPr="00287BB2" w:rsidRDefault="001578BF" w:rsidP="00F76EBD">
            <w:pPr>
              <w:jc w:val="center"/>
              <w:rPr>
                <w:rFonts w:ascii="Times New Roman" w:hAnsi="Times New Roman" w:cs="Times New Roman"/>
              </w:rPr>
            </w:pPr>
            <w:r w:rsidRPr="00287BB2">
              <w:rPr>
                <w:rFonts w:ascii="Times New Roman" w:hAnsi="Times New Roman" w:cs="Times New Roman"/>
              </w:rPr>
              <w:t>950,5</w:t>
            </w:r>
          </w:p>
        </w:tc>
        <w:tc>
          <w:tcPr>
            <w:tcW w:w="403" w:type="pct"/>
            <w:tcBorders>
              <w:top w:val="single" w:sz="6" w:space="0" w:color="auto"/>
              <w:left w:val="single" w:sz="6" w:space="0" w:color="auto"/>
              <w:bottom w:val="single" w:sz="6" w:space="0" w:color="auto"/>
              <w:right w:val="single" w:sz="6" w:space="0" w:color="auto"/>
            </w:tcBorders>
          </w:tcPr>
          <w:p w:rsidR="001578BF" w:rsidRPr="00287BB2" w:rsidRDefault="001578BF" w:rsidP="00F76EBD">
            <w:pPr>
              <w:jc w:val="center"/>
              <w:rPr>
                <w:rFonts w:ascii="Times New Roman" w:hAnsi="Times New Roman" w:cs="Times New Roman"/>
              </w:rPr>
            </w:pPr>
            <w:r w:rsidRPr="00287BB2">
              <w:rPr>
                <w:rFonts w:ascii="Times New Roman" w:hAnsi="Times New Roman" w:cs="Times New Roman"/>
              </w:rPr>
              <w:t>950,5</w:t>
            </w:r>
          </w:p>
        </w:tc>
        <w:tc>
          <w:tcPr>
            <w:tcW w:w="373" w:type="pct"/>
            <w:tcBorders>
              <w:top w:val="single" w:sz="6" w:space="0" w:color="auto"/>
              <w:left w:val="single" w:sz="6" w:space="0" w:color="auto"/>
              <w:bottom w:val="single" w:sz="6" w:space="0" w:color="auto"/>
              <w:right w:val="single" w:sz="6" w:space="0" w:color="auto"/>
            </w:tcBorders>
          </w:tcPr>
          <w:p w:rsidR="001578BF" w:rsidRPr="00287BB2" w:rsidRDefault="001578BF" w:rsidP="00D0608E">
            <w:pPr>
              <w:jc w:val="center"/>
              <w:rPr>
                <w:rFonts w:ascii="Times New Roman" w:hAnsi="Times New Roman" w:cs="Times New Roman"/>
              </w:rPr>
            </w:pPr>
            <w:r w:rsidRPr="00287BB2">
              <w:rPr>
                <w:rFonts w:ascii="Times New Roman" w:hAnsi="Times New Roman" w:cs="Times New Roman"/>
              </w:rPr>
              <w:t>950,5</w:t>
            </w:r>
          </w:p>
        </w:tc>
        <w:tc>
          <w:tcPr>
            <w:tcW w:w="552" w:type="pct"/>
            <w:tcBorders>
              <w:top w:val="single" w:sz="6" w:space="0" w:color="auto"/>
              <w:left w:val="single" w:sz="6" w:space="0" w:color="auto"/>
              <w:bottom w:val="single" w:sz="6" w:space="0" w:color="auto"/>
              <w:right w:val="single" w:sz="6" w:space="0" w:color="auto"/>
            </w:tcBorders>
          </w:tcPr>
          <w:p w:rsidR="001578BF" w:rsidRPr="00287BB2" w:rsidRDefault="00F12EF5" w:rsidP="00D0608E">
            <w:pPr>
              <w:jc w:val="center"/>
              <w:rPr>
                <w:rFonts w:ascii="Times New Roman" w:hAnsi="Times New Roman" w:cs="Times New Roman"/>
                <w:highlight w:val="magenta"/>
              </w:rPr>
            </w:pPr>
            <w:r w:rsidRPr="00287BB2">
              <w:rPr>
                <w:rFonts w:ascii="Times New Roman" w:hAnsi="Times New Roman" w:cs="Times New Roman"/>
              </w:rPr>
              <w:t>8918,4</w:t>
            </w:r>
          </w:p>
        </w:tc>
      </w:tr>
    </w:tbl>
    <w:p w:rsidR="00D22DE2" w:rsidRPr="009726BD" w:rsidRDefault="00D22DE2" w:rsidP="009726BD">
      <w:pPr>
        <w:autoSpaceDE w:val="0"/>
        <w:autoSpaceDN w:val="0"/>
        <w:adjustRightInd w:val="0"/>
        <w:ind w:firstLine="708"/>
        <w:jc w:val="right"/>
        <w:rPr>
          <w:rFonts w:ascii="Times New Roman" w:hAnsi="Times New Roman" w:cs="Times New Roman"/>
          <w:sz w:val="28"/>
          <w:szCs w:val="28"/>
        </w:rPr>
      </w:pPr>
    </w:p>
    <w:p w:rsidR="00D22DE2" w:rsidRDefault="00D22DE2" w:rsidP="009726BD">
      <w:pPr>
        <w:autoSpaceDE w:val="0"/>
        <w:autoSpaceDN w:val="0"/>
        <w:adjustRightInd w:val="0"/>
        <w:ind w:firstLine="708"/>
        <w:jc w:val="right"/>
      </w:pPr>
    </w:p>
    <w:p w:rsidR="00D22DE2" w:rsidRPr="00355888" w:rsidRDefault="00D22DE2" w:rsidP="00355888">
      <w:pPr>
        <w:pStyle w:val="Style18"/>
        <w:widowControl/>
        <w:spacing w:line="240" w:lineRule="auto"/>
        <w:ind w:left="10915"/>
        <w:jc w:val="left"/>
        <w:rPr>
          <w:rStyle w:val="FontStyle32"/>
          <w:sz w:val="28"/>
          <w:szCs w:val="28"/>
        </w:rPr>
      </w:pPr>
    </w:p>
    <w:sectPr w:rsidR="00D22DE2" w:rsidRPr="00355888" w:rsidSect="00287BB2">
      <w:pgSz w:w="16838" w:h="11906" w:orient="landscape"/>
      <w:pgMar w:top="1134" w:right="992"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977" w:rsidRDefault="00E03977" w:rsidP="00067ACF">
      <w:r>
        <w:separator/>
      </w:r>
    </w:p>
  </w:endnote>
  <w:endnote w:type="continuationSeparator" w:id="1">
    <w:p w:rsidR="00E03977" w:rsidRDefault="00E03977" w:rsidP="00067A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977" w:rsidRDefault="00E03977" w:rsidP="00067ACF">
      <w:r>
        <w:separator/>
      </w:r>
    </w:p>
  </w:footnote>
  <w:footnote w:type="continuationSeparator" w:id="1">
    <w:p w:rsidR="00E03977" w:rsidRDefault="00E03977" w:rsidP="00067A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F738F"/>
    <w:multiLevelType w:val="hybridMultilevel"/>
    <w:tmpl w:val="9A38F386"/>
    <w:lvl w:ilvl="0" w:tplc="ED9E6CA0">
      <w:start w:val="7"/>
      <w:numFmt w:val="decimal"/>
      <w:lvlText w:val="%1."/>
      <w:lvlJc w:val="left"/>
      <w:pPr>
        <w:tabs>
          <w:tab w:val="num" w:pos="466"/>
        </w:tabs>
        <w:ind w:left="466" w:hanging="360"/>
      </w:pPr>
      <w:rPr>
        <w:rFonts w:cs="Times New Roman" w:hint="default"/>
      </w:rPr>
    </w:lvl>
    <w:lvl w:ilvl="1" w:tplc="04190019" w:tentative="1">
      <w:start w:val="1"/>
      <w:numFmt w:val="lowerLetter"/>
      <w:lvlText w:val="%2."/>
      <w:lvlJc w:val="left"/>
      <w:pPr>
        <w:tabs>
          <w:tab w:val="num" w:pos="1186"/>
        </w:tabs>
        <w:ind w:left="1186" w:hanging="360"/>
      </w:pPr>
      <w:rPr>
        <w:rFonts w:cs="Times New Roman"/>
      </w:rPr>
    </w:lvl>
    <w:lvl w:ilvl="2" w:tplc="0419001B" w:tentative="1">
      <w:start w:val="1"/>
      <w:numFmt w:val="lowerRoman"/>
      <w:lvlText w:val="%3."/>
      <w:lvlJc w:val="right"/>
      <w:pPr>
        <w:tabs>
          <w:tab w:val="num" w:pos="1906"/>
        </w:tabs>
        <w:ind w:left="1906" w:hanging="180"/>
      </w:pPr>
      <w:rPr>
        <w:rFonts w:cs="Times New Roman"/>
      </w:rPr>
    </w:lvl>
    <w:lvl w:ilvl="3" w:tplc="0419000F" w:tentative="1">
      <w:start w:val="1"/>
      <w:numFmt w:val="decimal"/>
      <w:lvlText w:val="%4."/>
      <w:lvlJc w:val="left"/>
      <w:pPr>
        <w:tabs>
          <w:tab w:val="num" w:pos="2626"/>
        </w:tabs>
        <w:ind w:left="2626" w:hanging="360"/>
      </w:pPr>
      <w:rPr>
        <w:rFonts w:cs="Times New Roman"/>
      </w:rPr>
    </w:lvl>
    <w:lvl w:ilvl="4" w:tplc="04190019" w:tentative="1">
      <w:start w:val="1"/>
      <w:numFmt w:val="lowerLetter"/>
      <w:lvlText w:val="%5."/>
      <w:lvlJc w:val="left"/>
      <w:pPr>
        <w:tabs>
          <w:tab w:val="num" w:pos="3346"/>
        </w:tabs>
        <w:ind w:left="3346" w:hanging="360"/>
      </w:pPr>
      <w:rPr>
        <w:rFonts w:cs="Times New Roman"/>
      </w:rPr>
    </w:lvl>
    <w:lvl w:ilvl="5" w:tplc="0419001B" w:tentative="1">
      <w:start w:val="1"/>
      <w:numFmt w:val="lowerRoman"/>
      <w:lvlText w:val="%6."/>
      <w:lvlJc w:val="right"/>
      <w:pPr>
        <w:tabs>
          <w:tab w:val="num" w:pos="4066"/>
        </w:tabs>
        <w:ind w:left="4066" w:hanging="180"/>
      </w:pPr>
      <w:rPr>
        <w:rFonts w:cs="Times New Roman"/>
      </w:rPr>
    </w:lvl>
    <w:lvl w:ilvl="6" w:tplc="0419000F" w:tentative="1">
      <w:start w:val="1"/>
      <w:numFmt w:val="decimal"/>
      <w:lvlText w:val="%7."/>
      <w:lvlJc w:val="left"/>
      <w:pPr>
        <w:tabs>
          <w:tab w:val="num" w:pos="4786"/>
        </w:tabs>
        <w:ind w:left="4786" w:hanging="360"/>
      </w:pPr>
      <w:rPr>
        <w:rFonts w:cs="Times New Roman"/>
      </w:rPr>
    </w:lvl>
    <w:lvl w:ilvl="7" w:tplc="04190019" w:tentative="1">
      <w:start w:val="1"/>
      <w:numFmt w:val="lowerLetter"/>
      <w:lvlText w:val="%8."/>
      <w:lvlJc w:val="left"/>
      <w:pPr>
        <w:tabs>
          <w:tab w:val="num" w:pos="5506"/>
        </w:tabs>
        <w:ind w:left="5506" w:hanging="360"/>
      </w:pPr>
      <w:rPr>
        <w:rFonts w:cs="Times New Roman"/>
      </w:rPr>
    </w:lvl>
    <w:lvl w:ilvl="8" w:tplc="0419001B" w:tentative="1">
      <w:start w:val="1"/>
      <w:numFmt w:val="lowerRoman"/>
      <w:lvlText w:val="%9."/>
      <w:lvlJc w:val="right"/>
      <w:pPr>
        <w:tabs>
          <w:tab w:val="num" w:pos="6226"/>
        </w:tabs>
        <w:ind w:left="6226" w:hanging="180"/>
      </w:pPr>
      <w:rPr>
        <w:rFonts w:cs="Times New Roman"/>
      </w:rPr>
    </w:lvl>
  </w:abstractNum>
  <w:abstractNum w:abstractNumId="1">
    <w:nsid w:val="11B17491"/>
    <w:multiLevelType w:val="hybridMultilevel"/>
    <w:tmpl w:val="EECA5FFA"/>
    <w:lvl w:ilvl="0" w:tplc="B3E27BE2">
      <w:start w:val="9"/>
      <w:numFmt w:val="decimal"/>
      <w:lvlText w:val="%1."/>
      <w:lvlJc w:val="left"/>
      <w:pPr>
        <w:tabs>
          <w:tab w:val="num" w:pos="466"/>
        </w:tabs>
        <w:ind w:left="466" w:hanging="360"/>
      </w:pPr>
      <w:rPr>
        <w:rFonts w:cs="Times New Roman" w:hint="default"/>
      </w:rPr>
    </w:lvl>
    <w:lvl w:ilvl="1" w:tplc="04190019" w:tentative="1">
      <w:start w:val="1"/>
      <w:numFmt w:val="lowerLetter"/>
      <w:lvlText w:val="%2."/>
      <w:lvlJc w:val="left"/>
      <w:pPr>
        <w:tabs>
          <w:tab w:val="num" w:pos="1186"/>
        </w:tabs>
        <w:ind w:left="1186" w:hanging="360"/>
      </w:pPr>
      <w:rPr>
        <w:rFonts w:cs="Times New Roman"/>
      </w:rPr>
    </w:lvl>
    <w:lvl w:ilvl="2" w:tplc="0419001B" w:tentative="1">
      <w:start w:val="1"/>
      <w:numFmt w:val="lowerRoman"/>
      <w:lvlText w:val="%3."/>
      <w:lvlJc w:val="right"/>
      <w:pPr>
        <w:tabs>
          <w:tab w:val="num" w:pos="1906"/>
        </w:tabs>
        <w:ind w:left="1906" w:hanging="180"/>
      </w:pPr>
      <w:rPr>
        <w:rFonts w:cs="Times New Roman"/>
      </w:rPr>
    </w:lvl>
    <w:lvl w:ilvl="3" w:tplc="0419000F" w:tentative="1">
      <w:start w:val="1"/>
      <w:numFmt w:val="decimal"/>
      <w:lvlText w:val="%4."/>
      <w:lvlJc w:val="left"/>
      <w:pPr>
        <w:tabs>
          <w:tab w:val="num" w:pos="2626"/>
        </w:tabs>
        <w:ind w:left="2626" w:hanging="360"/>
      </w:pPr>
      <w:rPr>
        <w:rFonts w:cs="Times New Roman"/>
      </w:rPr>
    </w:lvl>
    <w:lvl w:ilvl="4" w:tplc="04190019" w:tentative="1">
      <w:start w:val="1"/>
      <w:numFmt w:val="lowerLetter"/>
      <w:lvlText w:val="%5."/>
      <w:lvlJc w:val="left"/>
      <w:pPr>
        <w:tabs>
          <w:tab w:val="num" w:pos="3346"/>
        </w:tabs>
        <w:ind w:left="3346" w:hanging="360"/>
      </w:pPr>
      <w:rPr>
        <w:rFonts w:cs="Times New Roman"/>
      </w:rPr>
    </w:lvl>
    <w:lvl w:ilvl="5" w:tplc="0419001B" w:tentative="1">
      <w:start w:val="1"/>
      <w:numFmt w:val="lowerRoman"/>
      <w:lvlText w:val="%6."/>
      <w:lvlJc w:val="right"/>
      <w:pPr>
        <w:tabs>
          <w:tab w:val="num" w:pos="4066"/>
        </w:tabs>
        <w:ind w:left="4066" w:hanging="180"/>
      </w:pPr>
      <w:rPr>
        <w:rFonts w:cs="Times New Roman"/>
      </w:rPr>
    </w:lvl>
    <w:lvl w:ilvl="6" w:tplc="0419000F" w:tentative="1">
      <w:start w:val="1"/>
      <w:numFmt w:val="decimal"/>
      <w:lvlText w:val="%7."/>
      <w:lvlJc w:val="left"/>
      <w:pPr>
        <w:tabs>
          <w:tab w:val="num" w:pos="4786"/>
        </w:tabs>
        <w:ind w:left="4786" w:hanging="360"/>
      </w:pPr>
      <w:rPr>
        <w:rFonts w:cs="Times New Roman"/>
      </w:rPr>
    </w:lvl>
    <w:lvl w:ilvl="7" w:tplc="04190019" w:tentative="1">
      <w:start w:val="1"/>
      <w:numFmt w:val="lowerLetter"/>
      <w:lvlText w:val="%8."/>
      <w:lvlJc w:val="left"/>
      <w:pPr>
        <w:tabs>
          <w:tab w:val="num" w:pos="5506"/>
        </w:tabs>
        <w:ind w:left="5506" w:hanging="360"/>
      </w:pPr>
      <w:rPr>
        <w:rFonts w:cs="Times New Roman"/>
      </w:rPr>
    </w:lvl>
    <w:lvl w:ilvl="8" w:tplc="0419001B" w:tentative="1">
      <w:start w:val="1"/>
      <w:numFmt w:val="lowerRoman"/>
      <w:lvlText w:val="%9."/>
      <w:lvlJc w:val="right"/>
      <w:pPr>
        <w:tabs>
          <w:tab w:val="num" w:pos="6226"/>
        </w:tabs>
        <w:ind w:left="6226" w:hanging="180"/>
      </w:pPr>
      <w:rPr>
        <w:rFonts w:cs="Times New Roman"/>
      </w:rPr>
    </w:lvl>
  </w:abstractNum>
  <w:abstractNum w:abstractNumId="2">
    <w:nsid w:val="1D4B7B2C"/>
    <w:multiLevelType w:val="hybridMultilevel"/>
    <w:tmpl w:val="441C72AC"/>
    <w:lvl w:ilvl="0" w:tplc="F85A4988">
      <w:start w:val="3"/>
      <w:numFmt w:val="decimal"/>
      <w:lvlText w:val="%1."/>
      <w:lvlJc w:val="left"/>
      <w:pPr>
        <w:tabs>
          <w:tab w:val="num" w:pos="466"/>
        </w:tabs>
        <w:ind w:left="466" w:hanging="360"/>
      </w:pPr>
      <w:rPr>
        <w:rFonts w:cs="Times New Roman" w:hint="default"/>
      </w:rPr>
    </w:lvl>
    <w:lvl w:ilvl="1" w:tplc="04190019" w:tentative="1">
      <w:start w:val="1"/>
      <w:numFmt w:val="lowerLetter"/>
      <w:lvlText w:val="%2."/>
      <w:lvlJc w:val="left"/>
      <w:pPr>
        <w:tabs>
          <w:tab w:val="num" w:pos="1186"/>
        </w:tabs>
        <w:ind w:left="1186" w:hanging="360"/>
      </w:pPr>
      <w:rPr>
        <w:rFonts w:cs="Times New Roman"/>
      </w:rPr>
    </w:lvl>
    <w:lvl w:ilvl="2" w:tplc="0419001B" w:tentative="1">
      <w:start w:val="1"/>
      <w:numFmt w:val="lowerRoman"/>
      <w:lvlText w:val="%3."/>
      <w:lvlJc w:val="right"/>
      <w:pPr>
        <w:tabs>
          <w:tab w:val="num" w:pos="1906"/>
        </w:tabs>
        <w:ind w:left="1906" w:hanging="180"/>
      </w:pPr>
      <w:rPr>
        <w:rFonts w:cs="Times New Roman"/>
      </w:rPr>
    </w:lvl>
    <w:lvl w:ilvl="3" w:tplc="0419000F" w:tentative="1">
      <w:start w:val="1"/>
      <w:numFmt w:val="decimal"/>
      <w:lvlText w:val="%4."/>
      <w:lvlJc w:val="left"/>
      <w:pPr>
        <w:tabs>
          <w:tab w:val="num" w:pos="2626"/>
        </w:tabs>
        <w:ind w:left="2626" w:hanging="360"/>
      </w:pPr>
      <w:rPr>
        <w:rFonts w:cs="Times New Roman"/>
      </w:rPr>
    </w:lvl>
    <w:lvl w:ilvl="4" w:tplc="04190019" w:tentative="1">
      <w:start w:val="1"/>
      <w:numFmt w:val="lowerLetter"/>
      <w:lvlText w:val="%5."/>
      <w:lvlJc w:val="left"/>
      <w:pPr>
        <w:tabs>
          <w:tab w:val="num" w:pos="3346"/>
        </w:tabs>
        <w:ind w:left="3346" w:hanging="360"/>
      </w:pPr>
      <w:rPr>
        <w:rFonts w:cs="Times New Roman"/>
      </w:rPr>
    </w:lvl>
    <w:lvl w:ilvl="5" w:tplc="0419001B" w:tentative="1">
      <w:start w:val="1"/>
      <w:numFmt w:val="lowerRoman"/>
      <w:lvlText w:val="%6."/>
      <w:lvlJc w:val="right"/>
      <w:pPr>
        <w:tabs>
          <w:tab w:val="num" w:pos="4066"/>
        </w:tabs>
        <w:ind w:left="4066" w:hanging="180"/>
      </w:pPr>
      <w:rPr>
        <w:rFonts w:cs="Times New Roman"/>
      </w:rPr>
    </w:lvl>
    <w:lvl w:ilvl="6" w:tplc="0419000F" w:tentative="1">
      <w:start w:val="1"/>
      <w:numFmt w:val="decimal"/>
      <w:lvlText w:val="%7."/>
      <w:lvlJc w:val="left"/>
      <w:pPr>
        <w:tabs>
          <w:tab w:val="num" w:pos="4786"/>
        </w:tabs>
        <w:ind w:left="4786" w:hanging="360"/>
      </w:pPr>
      <w:rPr>
        <w:rFonts w:cs="Times New Roman"/>
      </w:rPr>
    </w:lvl>
    <w:lvl w:ilvl="7" w:tplc="04190019" w:tentative="1">
      <w:start w:val="1"/>
      <w:numFmt w:val="lowerLetter"/>
      <w:lvlText w:val="%8."/>
      <w:lvlJc w:val="left"/>
      <w:pPr>
        <w:tabs>
          <w:tab w:val="num" w:pos="5506"/>
        </w:tabs>
        <w:ind w:left="5506" w:hanging="360"/>
      </w:pPr>
      <w:rPr>
        <w:rFonts w:cs="Times New Roman"/>
      </w:rPr>
    </w:lvl>
    <w:lvl w:ilvl="8" w:tplc="0419001B" w:tentative="1">
      <w:start w:val="1"/>
      <w:numFmt w:val="lowerRoman"/>
      <w:lvlText w:val="%9."/>
      <w:lvlJc w:val="right"/>
      <w:pPr>
        <w:tabs>
          <w:tab w:val="num" w:pos="6226"/>
        </w:tabs>
        <w:ind w:left="6226" w:hanging="180"/>
      </w:pPr>
      <w:rPr>
        <w:rFonts w:cs="Times New Roman"/>
      </w:rPr>
    </w:lvl>
  </w:abstractNum>
  <w:abstractNum w:abstractNumId="3">
    <w:nsid w:val="21EE62DE"/>
    <w:multiLevelType w:val="hybridMultilevel"/>
    <w:tmpl w:val="7144D0F0"/>
    <w:lvl w:ilvl="0" w:tplc="5EFE8DF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5664E8"/>
    <w:multiLevelType w:val="hybridMultilevel"/>
    <w:tmpl w:val="B7F0E39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FA1E53"/>
    <w:multiLevelType w:val="hybridMultilevel"/>
    <w:tmpl w:val="F6F6D94C"/>
    <w:lvl w:ilvl="0" w:tplc="0D7CC534">
      <w:start w:val="4"/>
      <w:numFmt w:val="decimal"/>
      <w:lvlText w:val="%1."/>
      <w:lvlJc w:val="left"/>
      <w:pPr>
        <w:tabs>
          <w:tab w:val="num" w:pos="466"/>
        </w:tabs>
        <w:ind w:left="466" w:hanging="360"/>
      </w:pPr>
      <w:rPr>
        <w:rFonts w:cs="Times New Roman" w:hint="default"/>
      </w:rPr>
    </w:lvl>
    <w:lvl w:ilvl="1" w:tplc="04190019" w:tentative="1">
      <w:start w:val="1"/>
      <w:numFmt w:val="lowerLetter"/>
      <w:lvlText w:val="%2."/>
      <w:lvlJc w:val="left"/>
      <w:pPr>
        <w:tabs>
          <w:tab w:val="num" w:pos="1186"/>
        </w:tabs>
        <w:ind w:left="1186" w:hanging="360"/>
      </w:pPr>
      <w:rPr>
        <w:rFonts w:cs="Times New Roman"/>
      </w:rPr>
    </w:lvl>
    <w:lvl w:ilvl="2" w:tplc="0419001B" w:tentative="1">
      <w:start w:val="1"/>
      <w:numFmt w:val="lowerRoman"/>
      <w:lvlText w:val="%3."/>
      <w:lvlJc w:val="right"/>
      <w:pPr>
        <w:tabs>
          <w:tab w:val="num" w:pos="1906"/>
        </w:tabs>
        <w:ind w:left="1906" w:hanging="180"/>
      </w:pPr>
      <w:rPr>
        <w:rFonts w:cs="Times New Roman"/>
      </w:rPr>
    </w:lvl>
    <w:lvl w:ilvl="3" w:tplc="0419000F" w:tentative="1">
      <w:start w:val="1"/>
      <w:numFmt w:val="decimal"/>
      <w:lvlText w:val="%4."/>
      <w:lvlJc w:val="left"/>
      <w:pPr>
        <w:tabs>
          <w:tab w:val="num" w:pos="2626"/>
        </w:tabs>
        <w:ind w:left="2626" w:hanging="360"/>
      </w:pPr>
      <w:rPr>
        <w:rFonts w:cs="Times New Roman"/>
      </w:rPr>
    </w:lvl>
    <w:lvl w:ilvl="4" w:tplc="04190019" w:tentative="1">
      <w:start w:val="1"/>
      <w:numFmt w:val="lowerLetter"/>
      <w:lvlText w:val="%5."/>
      <w:lvlJc w:val="left"/>
      <w:pPr>
        <w:tabs>
          <w:tab w:val="num" w:pos="3346"/>
        </w:tabs>
        <w:ind w:left="3346" w:hanging="360"/>
      </w:pPr>
      <w:rPr>
        <w:rFonts w:cs="Times New Roman"/>
      </w:rPr>
    </w:lvl>
    <w:lvl w:ilvl="5" w:tplc="0419001B" w:tentative="1">
      <w:start w:val="1"/>
      <w:numFmt w:val="lowerRoman"/>
      <w:lvlText w:val="%6."/>
      <w:lvlJc w:val="right"/>
      <w:pPr>
        <w:tabs>
          <w:tab w:val="num" w:pos="4066"/>
        </w:tabs>
        <w:ind w:left="4066" w:hanging="180"/>
      </w:pPr>
      <w:rPr>
        <w:rFonts w:cs="Times New Roman"/>
      </w:rPr>
    </w:lvl>
    <w:lvl w:ilvl="6" w:tplc="0419000F" w:tentative="1">
      <w:start w:val="1"/>
      <w:numFmt w:val="decimal"/>
      <w:lvlText w:val="%7."/>
      <w:lvlJc w:val="left"/>
      <w:pPr>
        <w:tabs>
          <w:tab w:val="num" w:pos="4786"/>
        </w:tabs>
        <w:ind w:left="4786" w:hanging="360"/>
      </w:pPr>
      <w:rPr>
        <w:rFonts w:cs="Times New Roman"/>
      </w:rPr>
    </w:lvl>
    <w:lvl w:ilvl="7" w:tplc="04190019" w:tentative="1">
      <w:start w:val="1"/>
      <w:numFmt w:val="lowerLetter"/>
      <w:lvlText w:val="%8."/>
      <w:lvlJc w:val="left"/>
      <w:pPr>
        <w:tabs>
          <w:tab w:val="num" w:pos="5506"/>
        </w:tabs>
        <w:ind w:left="5506" w:hanging="360"/>
      </w:pPr>
      <w:rPr>
        <w:rFonts w:cs="Times New Roman"/>
      </w:rPr>
    </w:lvl>
    <w:lvl w:ilvl="8" w:tplc="0419001B" w:tentative="1">
      <w:start w:val="1"/>
      <w:numFmt w:val="lowerRoman"/>
      <w:lvlText w:val="%9."/>
      <w:lvlJc w:val="right"/>
      <w:pPr>
        <w:tabs>
          <w:tab w:val="num" w:pos="6226"/>
        </w:tabs>
        <w:ind w:left="6226" w:hanging="180"/>
      </w:pPr>
      <w:rPr>
        <w:rFonts w:cs="Times New Roman"/>
      </w:rPr>
    </w:lvl>
  </w:abstractNum>
  <w:abstractNum w:abstractNumId="6">
    <w:nsid w:val="41E47801"/>
    <w:multiLevelType w:val="hybridMultilevel"/>
    <w:tmpl w:val="C8B0905A"/>
    <w:lvl w:ilvl="0" w:tplc="726E52C6">
      <w:start w:val="3"/>
      <w:numFmt w:val="decimal"/>
      <w:lvlText w:val="%1."/>
      <w:lvlJc w:val="left"/>
      <w:pPr>
        <w:tabs>
          <w:tab w:val="num" w:pos="466"/>
        </w:tabs>
        <w:ind w:left="466" w:hanging="360"/>
      </w:pPr>
      <w:rPr>
        <w:rFonts w:cs="Times New Roman" w:hint="default"/>
      </w:rPr>
    </w:lvl>
    <w:lvl w:ilvl="1" w:tplc="04190019" w:tentative="1">
      <w:start w:val="1"/>
      <w:numFmt w:val="lowerLetter"/>
      <w:lvlText w:val="%2."/>
      <w:lvlJc w:val="left"/>
      <w:pPr>
        <w:tabs>
          <w:tab w:val="num" w:pos="1186"/>
        </w:tabs>
        <w:ind w:left="1186" w:hanging="360"/>
      </w:pPr>
      <w:rPr>
        <w:rFonts w:cs="Times New Roman"/>
      </w:rPr>
    </w:lvl>
    <w:lvl w:ilvl="2" w:tplc="0419001B" w:tentative="1">
      <w:start w:val="1"/>
      <w:numFmt w:val="lowerRoman"/>
      <w:lvlText w:val="%3."/>
      <w:lvlJc w:val="right"/>
      <w:pPr>
        <w:tabs>
          <w:tab w:val="num" w:pos="1906"/>
        </w:tabs>
        <w:ind w:left="1906" w:hanging="180"/>
      </w:pPr>
      <w:rPr>
        <w:rFonts w:cs="Times New Roman"/>
      </w:rPr>
    </w:lvl>
    <w:lvl w:ilvl="3" w:tplc="0419000F" w:tentative="1">
      <w:start w:val="1"/>
      <w:numFmt w:val="decimal"/>
      <w:lvlText w:val="%4."/>
      <w:lvlJc w:val="left"/>
      <w:pPr>
        <w:tabs>
          <w:tab w:val="num" w:pos="2626"/>
        </w:tabs>
        <w:ind w:left="2626" w:hanging="360"/>
      </w:pPr>
      <w:rPr>
        <w:rFonts w:cs="Times New Roman"/>
      </w:rPr>
    </w:lvl>
    <w:lvl w:ilvl="4" w:tplc="04190019" w:tentative="1">
      <w:start w:val="1"/>
      <w:numFmt w:val="lowerLetter"/>
      <w:lvlText w:val="%5."/>
      <w:lvlJc w:val="left"/>
      <w:pPr>
        <w:tabs>
          <w:tab w:val="num" w:pos="3346"/>
        </w:tabs>
        <w:ind w:left="3346" w:hanging="360"/>
      </w:pPr>
      <w:rPr>
        <w:rFonts w:cs="Times New Roman"/>
      </w:rPr>
    </w:lvl>
    <w:lvl w:ilvl="5" w:tplc="0419001B" w:tentative="1">
      <w:start w:val="1"/>
      <w:numFmt w:val="lowerRoman"/>
      <w:lvlText w:val="%6."/>
      <w:lvlJc w:val="right"/>
      <w:pPr>
        <w:tabs>
          <w:tab w:val="num" w:pos="4066"/>
        </w:tabs>
        <w:ind w:left="4066" w:hanging="180"/>
      </w:pPr>
      <w:rPr>
        <w:rFonts w:cs="Times New Roman"/>
      </w:rPr>
    </w:lvl>
    <w:lvl w:ilvl="6" w:tplc="0419000F" w:tentative="1">
      <w:start w:val="1"/>
      <w:numFmt w:val="decimal"/>
      <w:lvlText w:val="%7."/>
      <w:lvlJc w:val="left"/>
      <w:pPr>
        <w:tabs>
          <w:tab w:val="num" w:pos="4786"/>
        </w:tabs>
        <w:ind w:left="4786" w:hanging="360"/>
      </w:pPr>
      <w:rPr>
        <w:rFonts w:cs="Times New Roman"/>
      </w:rPr>
    </w:lvl>
    <w:lvl w:ilvl="7" w:tplc="04190019" w:tentative="1">
      <w:start w:val="1"/>
      <w:numFmt w:val="lowerLetter"/>
      <w:lvlText w:val="%8."/>
      <w:lvlJc w:val="left"/>
      <w:pPr>
        <w:tabs>
          <w:tab w:val="num" w:pos="5506"/>
        </w:tabs>
        <w:ind w:left="5506" w:hanging="360"/>
      </w:pPr>
      <w:rPr>
        <w:rFonts w:cs="Times New Roman"/>
      </w:rPr>
    </w:lvl>
    <w:lvl w:ilvl="8" w:tplc="0419001B" w:tentative="1">
      <w:start w:val="1"/>
      <w:numFmt w:val="lowerRoman"/>
      <w:lvlText w:val="%9."/>
      <w:lvlJc w:val="right"/>
      <w:pPr>
        <w:tabs>
          <w:tab w:val="num" w:pos="6226"/>
        </w:tabs>
        <w:ind w:left="6226" w:hanging="180"/>
      </w:pPr>
      <w:rPr>
        <w:rFonts w:cs="Times New Roman"/>
      </w:rPr>
    </w:lvl>
  </w:abstractNum>
  <w:abstractNum w:abstractNumId="7">
    <w:nsid w:val="4D046830"/>
    <w:multiLevelType w:val="hybridMultilevel"/>
    <w:tmpl w:val="AA587D42"/>
    <w:lvl w:ilvl="0" w:tplc="9BAA5198">
      <w:start w:val="1"/>
      <w:numFmt w:val="bullet"/>
      <w:lvlText w:val=""/>
      <w:lvlJc w:val="left"/>
      <w:pPr>
        <w:ind w:left="720" w:hanging="360"/>
      </w:pPr>
      <w:rPr>
        <w:rFonts w:ascii="Symbol" w:hAnsi="Symbol" w:hint="default"/>
      </w:rPr>
    </w:lvl>
    <w:lvl w:ilvl="1" w:tplc="9BAA519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796F7E"/>
    <w:multiLevelType w:val="hybridMultilevel"/>
    <w:tmpl w:val="7144D0F0"/>
    <w:lvl w:ilvl="0" w:tplc="5EFE8DF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B027832"/>
    <w:multiLevelType w:val="hybridMultilevel"/>
    <w:tmpl w:val="992495CA"/>
    <w:lvl w:ilvl="0" w:tplc="7848C22C">
      <w:start w:val="1"/>
      <w:numFmt w:val="decimal"/>
      <w:lvlText w:val="%1."/>
      <w:lvlJc w:val="left"/>
      <w:pPr>
        <w:tabs>
          <w:tab w:val="num" w:pos="466"/>
        </w:tabs>
        <w:ind w:left="466" w:hanging="360"/>
      </w:pPr>
      <w:rPr>
        <w:rFonts w:cs="Times New Roman" w:hint="default"/>
      </w:rPr>
    </w:lvl>
    <w:lvl w:ilvl="1" w:tplc="04190019" w:tentative="1">
      <w:start w:val="1"/>
      <w:numFmt w:val="lowerLetter"/>
      <w:lvlText w:val="%2."/>
      <w:lvlJc w:val="left"/>
      <w:pPr>
        <w:tabs>
          <w:tab w:val="num" w:pos="1186"/>
        </w:tabs>
        <w:ind w:left="1186" w:hanging="360"/>
      </w:pPr>
      <w:rPr>
        <w:rFonts w:cs="Times New Roman"/>
      </w:rPr>
    </w:lvl>
    <w:lvl w:ilvl="2" w:tplc="0419001B" w:tentative="1">
      <w:start w:val="1"/>
      <w:numFmt w:val="lowerRoman"/>
      <w:lvlText w:val="%3."/>
      <w:lvlJc w:val="right"/>
      <w:pPr>
        <w:tabs>
          <w:tab w:val="num" w:pos="1906"/>
        </w:tabs>
        <w:ind w:left="1906" w:hanging="180"/>
      </w:pPr>
      <w:rPr>
        <w:rFonts w:cs="Times New Roman"/>
      </w:rPr>
    </w:lvl>
    <w:lvl w:ilvl="3" w:tplc="0419000F" w:tentative="1">
      <w:start w:val="1"/>
      <w:numFmt w:val="decimal"/>
      <w:lvlText w:val="%4."/>
      <w:lvlJc w:val="left"/>
      <w:pPr>
        <w:tabs>
          <w:tab w:val="num" w:pos="2626"/>
        </w:tabs>
        <w:ind w:left="2626" w:hanging="360"/>
      </w:pPr>
      <w:rPr>
        <w:rFonts w:cs="Times New Roman"/>
      </w:rPr>
    </w:lvl>
    <w:lvl w:ilvl="4" w:tplc="04190019" w:tentative="1">
      <w:start w:val="1"/>
      <w:numFmt w:val="lowerLetter"/>
      <w:lvlText w:val="%5."/>
      <w:lvlJc w:val="left"/>
      <w:pPr>
        <w:tabs>
          <w:tab w:val="num" w:pos="3346"/>
        </w:tabs>
        <w:ind w:left="3346" w:hanging="360"/>
      </w:pPr>
      <w:rPr>
        <w:rFonts w:cs="Times New Roman"/>
      </w:rPr>
    </w:lvl>
    <w:lvl w:ilvl="5" w:tplc="0419001B" w:tentative="1">
      <w:start w:val="1"/>
      <w:numFmt w:val="lowerRoman"/>
      <w:lvlText w:val="%6."/>
      <w:lvlJc w:val="right"/>
      <w:pPr>
        <w:tabs>
          <w:tab w:val="num" w:pos="4066"/>
        </w:tabs>
        <w:ind w:left="4066" w:hanging="180"/>
      </w:pPr>
      <w:rPr>
        <w:rFonts w:cs="Times New Roman"/>
      </w:rPr>
    </w:lvl>
    <w:lvl w:ilvl="6" w:tplc="0419000F" w:tentative="1">
      <w:start w:val="1"/>
      <w:numFmt w:val="decimal"/>
      <w:lvlText w:val="%7."/>
      <w:lvlJc w:val="left"/>
      <w:pPr>
        <w:tabs>
          <w:tab w:val="num" w:pos="4786"/>
        </w:tabs>
        <w:ind w:left="4786" w:hanging="360"/>
      </w:pPr>
      <w:rPr>
        <w:rFonts w:cs="Times New Roman"/>
      </w:rPr>
    </w:lvl>
    <w:lvl w:ilvl="7" w:tplc="04190019" w:tentative="1">
      <w:start w:val="1"/>
      <w:numFmt w:val="lowerLetter"/>
      <w:lvlText w:val="%8."/>
      <w:lvlJc w:val="left"/>
      <w:pPr>
        <w:tabs>
          <w:tab w:val="num" w:pos="5506"/>
        </w:tabs>
        <w:ind w:left="5506" w:hanging="360"/>
      </w:pPr>
      <w:rPr>
        <w:rFonts w:cs="Times New Roman"/>
      </w:rPr>
    </w:lvl>
    <w:lvl w:ilvl="8" w:tplc="0419001B" w:tentative="1">
      <w:start w:val="1"/>
      <w:numFmt w:val="lowerRoman"/>
      <w:lvlText w:val="%9."/>
      <w:lvlJc w:val="right"/>
      <w:pPr>
        <w:tabs>
          <w:tab w:val="num" w:pos="6226"/>
        </w:tabs>
        <w:ind w:left="6226" w:hanging="180"/>
      </w:pPr>
      <w:rPr>
        <w:rFonts w:cs="Times New Roman"/>
      </w:rPr>
    </w:lvl>
  </w:abstractNum>
  <w:abstractNum w:abstractNumId="10">
    <w:nsid w:val="6BBB2350"/>
    <w:multiLevelType w:val="hybridMultilevel"/>
    <w:tmpl w:val="313E7902"/>
    <w:lvl w:ilvl="0" w:tplc="5EFE8D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35E204F"/>
    <w:multiLevelType w:val="hybridMultilevel"/>
    <w:tmpl w:val="2AC679A4"/>
    <w:lvl w:ilvl="0" w:tplc="7E527DE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11"/>
  </w:num>
  <w:num w:numId="2">
    <w:abstractNumId w:val="9"/>
  </w:num>
  <w:num w:numId="3">
    <w:abstractNumId w:val="2"/>
  </w:num>
  <w:num w:numId="4">
    <w:abstractNumId w:val="0"/>
  </w:num>
  <w:num w:numId="5">
    <w:abstractNumId w:val="1"/>
  </w:num>
  <w:num w:numId="6">
    <w:abstractNumId w:val="5"/>
  </w:num>
  <w:num w:numId="7">
    <w:abstractNumId w:val="6"/>
  </w:num>
  <w:num w:numId="8">
    <w:abstractNumId w:val="10"/>
  </w:num>
  <w:num w:numId="9">
    <w:abstractNumId w:val="8"/>
  </w:num>
  <w:num w:numId="10">
    <w:abstractNumId w:val="3"/>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9"/>
  <w:autoHyphenation/>
  <w:drawingGridHorizontalSpacing w:val="120"/>
  <w:displayHorizontalDrawingGridEvery w:val="2"/>
  <w:characterSpacingControl w:val="doNotCompress"/>
  <w:footnotePr>
    <w:footnote w:id="0"/>
    <w:footnote w:id="1"/>
  </w:footnotePr>
  <w:endnotePr>
    <w:endnote w:id="0"/>
    <w:endnote w:id="1"/>
  </w:endnotePr>
  <w:compat/>
  <w:rsids>
    <w:rsidRoot w:val="00593C5B"/>
    <w:rsid w:val="000027B4"/>
    <w:rsid w:val="00024223"/>
    <w:rsid w:val="00030B91"/>
    <w:rsid w:val="00035A7E"/>
    <w:rsid w:val="00036101"/>
    <w:rsid w:val="0004510C"/>
    <w:rsid w:val="00046A2C"/>
    <w:rsid w:val="00053C94"/>
    <w:rsid w:val="00054E0E"/>
    <w:rsid w:val="00057006"/>
    <w:rsid w:val="00067ACF"/>
    <w:rsid w:val="00076221"/>
    <w:rsid w:val="00076D8B"/>
    <w:rsid w:val="00085125"/>
    <w:rsid w:val="0009516C"/>
    <w:rsid w:val="000A3EF4"/>
    <w:rsid w:val="000B3FA1"/>
    <w:rsid w:val="000B5E29"/>
    <w:rsid w:val="000B62F3"/>
    <w:rsid w:val="000C50E4"/>
    <w:rsid w:val="000C7A94"/>
    <w:rsid w:val="000E20CC"/>
    <w:rsid w:val="000E7E60"/>
    <w:rsid w:val="00103BF9"/>
    <w:rsid w:val="0012429A"/>
    <w:rsid w:val="0012454F"/>
    <w:rsid w:val="001255FA"/>
    <w:rsid w:val="00137EDD"/>
    <w:rsid w:val="00145EE8"/>
    <w:rsid w:val="00145FF8"/>
    <w:rsid w:val="00146C1B"/>
    <w:rsid w:val="001578BF"/>
    <w:rsid w:val="0016524C"/>
    <w:rsid w:val="00165CF3"/>
    <w:rsid w:val="0018054D"/>
    <w:rsid w:val="00183BC3"/>
    <w:rsid w:val="00184642"/>
    <w:rsid w:val="001971C4"/>
    <w:rsid w:val="00197544"/>
    <w:rsid w:val="001B1075"/>
    <w:rsid w:val="001B4E2C"/>
    <w:rsid w:val="001C2BE9"/>
    <w:rsid w:val="002048B1"/>
    <w:rsid w:val="002144B0"/>
    <w:rsid w:val="00220A46"/>
    <w:rsid w:val="00220AEA"/>
    <w:rsid w:val="002249F9"/>
    <w:rsid w:val="00243E87"/>
    <w:rsid w:val="002605D3"/>
    <w:rsid w:val="00281525"/>
    <w:rsid w:val="002853F2"/>
    <w:rsid w:val="00287BB2"/>
    <w:rsid w:val="002B278A"/>
    <w:rsid w:val="002B2E28"/>
    <w:rsid w:val="002D669A"/>
    <w:rsid w:val="002D78EF"/>
    <w:rsid w:val="002D7C28"/>
    <w:rsid w:val="002E2E81"/>
    <w:rsid w:val="00302836"/>
    <w:rsid w:val="00303F13"/>
    <w:rsid w:val="003111BC"/>
    <w:rsid w:val="0031635E"/>
    <w:rsid w:val="003257F8"/>
    <w:rsid w:val="0035085D"/>
    <w:rsid w:val="003537B3"/>
    <w:rsid w:val="00355888"/>
    <w:rsid w:val="00372C70"/>
    <w:rsid w:val="00382272"/>
    <w:rsid w:val="00385DF1"/>
    <w:rsid w:val="003A5DCB"/>
    <w:rsid w:val="003A7BD8"/>
    <w:rsid w:val="003B490E"/>
    <w:rsid w:val="003B4CE3"/>
    <w:rsid w:val="003D47D0"/>
    <w:rsid w:val="003D51CF"/>
    <w:rsid w:val="003F3377"/>
    <w:rsid w:val="00413B38"/>
    <w:rsid w:val="0041708A"/>
    <w:rsid w:val="00434B15"/>
    <w:rsid w:val="004528DC"/>
    <w:rsid w:val="00454DE5"/>
    <w:rsid w:val="004612AF"/>
    <w:rsid w:val="00463A44"/>
    <w:rsid w:val="004650C4"/>
    <w:rsid w:val="00470A4E"/>
    <w:rsid w:val="00471043"/>
    <w:rsid w:val="00475FAC"/>
    <w:rsid w:val="00476A6F"/>
    <w:rsid w:val="004817AD"/>
    <w:rsid w:val="0048231A"/>
    <w:rsid w:val="004920BE"/>
    <w:rsid w:val="00493436"/>
    <w:rsid w:val="00495DF0"/>
    <w:rsid w:val="0049634F"/>
    <w:rsid w:val="004A6E2E"/>
    <w:rsid w:val="004A7753"/>
    <w:rsid w:val="004B5959"/>
    <w:rsid w:val="004E699E"/>
    <w:rsid w:val="004F03A0"/>
    <w:rsid w:val="00505486"/>
    <w:rsid w:val="00507FC7"/>
    <w:rsid w:val="005426B0"/>
    <w:rsid w:val="00555344"/>
    <w:rsid w:val="00593C5B"/>
    <w:rsid w:val="005946FE"/>
    <w:rsid w:val="00596584"/>
    <w:rsid w:val="005A4661"/>
    <w:rsid w:val="005D3583"/>
    <w:rsid w:val="005E18B5"/>
    <w:rsid w:val="005E55CE"/>
    <w:rsid w:val="00605063"/>
    <w:rsid w:val="0060798C"/>
    <w:rsid w:val="00616B31"/>
    <w:rsid w:val="006438E8"/>
    <w:rsid w:val="00646B86"/>
    <w:rsid w:val="00653C24"/>
    <w:rsid w:val="00655B16"/>
    <w:rsid w:val="00656802"/>
    <w:rsid w:val="00656D8D"/>
    <w:rsid w:val="00692D12"/>
    <w:rsid w:val="00694C7F"/>
    <w:rsid w:val="0069694B"/>
    <w:rsid w:val="006A2752"/>
    <w:rsid w:val="006A429B"/>
    <w:rsid w:val="006B125B"/>
    <w:rsid w:val="006B19F8"/>
    <w:rsid w:val="006B7105"/>
    <w:rsid w:val="006E260D"/>
    <w:rsid w:val="006E6F91"/>
    <w:rsid w:val="007505C1"/>
    <w:rsid w:val="00765A78"/>
    <w:rsid w:val="00766853"/>
    <w:rsid w:val="00792C9B"/>
    <w:rsid w:val="007A09A7"/>
    <w:rsid w:val="007A6967"/>
    <w:rsid w:val="007A6E5D"/>
    <w:rsid w:val="007B043D"/>
    <w:rsid w:val="007D0AB9"/>
    <w:rsid w:val="007D3970"/>
    <w:rsid w:val="007D5ECA"/>
    <w:rsid w:val="007E4F1E"/>
    <w:rsid w:val="007F13D6"/>
    <w:rsid w:val="0080376A"/>
    <w:rsid w:val="00810B43"/>
    <w:rsid w:val="00813724"/>
    <w:rsid w:val="00824BCF"/>
    <w:rsid w:val="00840ACC"/>
    <w:rsid w:val="0084349C"/>
    <w:rsid w:val="00855BB8"/>
    <w:rsid w:val="00857300"/>
    <w:rsid w:val="00862601"/>
    <w:rsid w:val="0088005C"/>
    <w:rsid w:val="008909F0"/>
    <w:rsid w:val="00891F14"/>
    <w:rsid w:val="008939A5"/>
    <w:rsid w:val="00893D9A"/>
    <w:rsid w:val="00894379"/>
    <w:rsid w:val="008A267D"/>
    <w:rsid w:val="008A31D2"/>
    <w:rsid w:val="008A7351"/>
    <w:rsid w:val="008B017B"/>
    <w:rsid w:val="008B7BC7"/>
    <w:rsid w:val="008D4095"/>
    <w:rsid w:val="008F34DC"/>
    <w:rsid w:val="008F79E7"/>
    <w:rsid w:val="00900F7D"/>
    <w:rsid w:val="009069B4"/>
    <w:rsid w:val="00906DCB"/>
    <w:rsid w:val="0091380E"/>
    <w:rsid w:val="00913FF6"/>
    <w:rsid w:val="00950ABB"/>
    <w:rsid w:val="0096273E"/>
    <w:rsid w:val="009726BD"/>
    <w:rsid w:val="0098528F"/>
    <w:rsid w:val="009935EB"/>
    <w:rsid w:val="009A0FA2"/>
    <w:rsid w:val="009A2076"/>
    <w:rsid w:val="009B5210"/>
    <w:rsid w:val="009C6619"/>
    <w:rsid w:val="009C7092"/>
    <w:rsid w:val="009D041A"/>
    <w:rsid w:val="009D7DAA"/>
    <w:rsid w:val="009E0189"/>
    <w:rsid w:val="00A04E6D"/>
    <w:rsid w:val="00A05883"/>
    <w:rsid w:val="00A26DD6"/>
    <w:rsid w:val="00A3214B"/>
    <w:rsid w:val="00A36488"/>
    <w:rsid w:val="00A44A85"/>
    <w:rsid w:val="00A61C85"/>
    <w:rsid w:val="00A7121B"/>
    <w:rsid w:val="00A72D7A"/>
    <w:rsid w:val="00A73814"/>
    <w:rsid w:val="00A75C81"/>
    <w:rsid w:val="00AA70E3"/>
    <w:rsid w:val="00AF2159"/>
    <w:rsid w:val="00AF267B"/>
    <w:rsid w:val="00B02B6B"/>
    <w:rsid w:val="00B039A9"/>
    <w:rsid w:val="00B03FC3"/>
    <w:rsid w:val="00B26078"/>
    <w:rsid w:val="00B40E8F"/>
    <w:rsid w:val="00B4420F"/>
    <w:rsid w:val="00B50975"/>
    <w:rsid w:val="00BA28D2"/>
    <w:rsid w:val="00BA6725"/>
    <w:rsid w:val="00BB028D"/>
    <w:rsid w:val="00BB411B"/>
    <w:rsid w:val="00BB6380"/>
    <w:rsid w:val="00BC2323"/>
    <w:rsid w:val="00BD1996"/>
    <w:rsid w:val="00BE0874"/>
    <w:rsid w:val="00BE6272"/>
    <w:rsid w:val="00C11EC8"/>
    <w:rsid w:val="00C12280"/>
    <w:rsid w:val="00C2420B"/>
    <w:rsid w:val="00C24516"/>
    <w:rsid w:val="00C2796F"/>
    <w:rsid w:val="00C27B64"/>
    <w:rsid w:val="00C31BE1"/>
    <w:rsid w:val="00C33184"/>
    <w:rsid w:val="00C47D17"/>
    <w:rsid w:val="00C54911"/>
    <w:rsid w:val="00C7677B"/>
    <w:rsid w:val="00C814C1"/>
    <w:rsid w:val="00C8793C"/>
    <w:rsid w:val="00C94407"/>
    <w:rsid w:val="00C946C1"/>
    <w:rsid w:val="00C9588B"/>
    <w:rsid w:val="00CA1ABB"/>
    <w:rsid w:val="00CA4864"/>
    <w:rsid w:val="00CC23EE"/>
    <w:rsid w:val="00CC7D4D"/>
    <w:rsid w:val="00CD4989"/>
    <w:rsid w:val="00CD5F17"/>
    <w:rsid w:val="00CE304F"/>
    <w:rsid w:val="00CF6C9E"/>
    <w:rsid w:val="00D0524C"/>
    <w:rsid w:val="00D0608E"/>
    <w:rsid w:val="00D22DE2"/>
    <w:rsid w:val="00D27021"/>
    <w:rsid w:val="00D40D49"/>
    <w:rsid w:val="00D43ED3"/>
    <w:rsid w:val="00D6045B"/>
    <w:rsid w:val="00D64AD5"/>
    <w:rsid w:val="00D66E54"/>
    <w:rsid w:val="00D9268D"/>
    <w:rsid w:val="00DB38C7"/>
    <w:rsid w:val="00DB4E17"/>
    <w:rsid w:val="00DC58D9"/>
    <w:rsid w:val="00DC5C3A"/>
    <w:rsid w:val="00DF21FB"/>
    <w:rsid w:val="00E03977"/>
    <w:rsid w:val="00E257F3"/>
    <w:rsid w:val="00E30D6E"/>
    <w:rsid w:val="00E40B9D"/>
    <w:rsid w:val="00E42831"/>
    <w:rsid w:val="00E44B07"/>
    <w:rsid w:val="00E53AB4"/>
    <w:rsid w:val="00E54A4F"/>
    <w:rsid w:val="00E54BB6"/>
    <w:rsid w:val="00E67817"/>
    <w:rsid w:val="00E7321D"/>
    <w:rsid w:val="00E83C66"/>
    <w:rsid w:val="00E84B20"/>
    <w:rsid w:val="00E86FAE"/>
    <w:rsid w:val="00E9643F"/>
    <w:rsid w:val="00EA4937"/>
    <w:rsid w:val="00EB31F4"/>
    <w:rsid w:val="00EC587A"/>
    <w:rsid w:val="00ED61BB"/>
    <w:rsid w:val="00ED6A6B"/>
    <w:rsid w:val="00ED6BBE"/>
    <w:rsid w:val="00EF767C"/>
    <w:rsid w:val="00F01FE4"/>
    <w:rsid w:val="00F071EF"/>
    <w:rsid w:val="00F107C2"/>
    <w:rsid w:val="00F12EF5"/>
    <w:rsid w:val="00F23045"/>
    <w:rsid w:val="00F23224"/>
    <w:rsid w:val="00F27117"/>
    <w:rsid w:val="00F40CE6"/>
    <w:rsid w:val="00F50CEC"/>
    <w:rsid w:val="00F657E2"/>
    <w:rsid w:val="00F67A26"/>
    <w:rsid w:val="00F76E4D"/>
    <w:rsid w:val="00F76EBD"/>
    <w:rsid w:val="00F80178"/>
    <w:rsid w:val="00F80B56"/>
    <w:rsid w:val="00F93925"/>
    <w:rsid w:val="00FA0C1A"/>
    <w:rsid w:val="00FA6B66"/>
    <w:rsid w:val="00FB7FB7"/>
    <w:rsid w:val="00FD25FF"/>
    <w:rsid w:val="00FE07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C5B"/>
    <w:rPr>
      <w:rFonts w:ascii="Arial Unicode MS" w:eastAsia="Arial Unicode MS" w:hAnsi="Arial Unicode MS" w:cs="Arial Unicode MS"/>
      <w:color w:val="000000"/>
      <w:sz w:val="24"/>
      <w:szCs w:val="24"/>
    </w:rPr>
  </w:style>
  <w:style w:type="paragraph" w:styleId="1">
    <w:name w:val="heading 1"/>
    <w:basedOn w:val="a"/>
    <w:next w:val="a"/>
    <w:link w:val="10"/>
    <w:uiPriority w:val="99"/>
    <w:qFormat/>
    <w:locked/>
    <w:rsid w:val="00355888"/>
    <w:pPr>
      <w:widowControl w:val="0"/>
      <w:autoSpaceDE w:val="0"/>
      <w:autoSpaceDN w:val="0"/>
      <w:adjustRightInd w:val="0"/>
      <w:spacing w:before="108" w:after="108"/>
      <w:jc w:val="center"/>
      <w:outlineLvl w:val="0"/>
    </w:pPr>
    <w:rPr>
      <w:rFonts w:ascii="Cambria" w:eastAsia="Times New Roman" w:hAnsi="Cambria" w:cs="Times New Roman"/>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55888"/>
    <w:rPr>
      <w:rFonts w:ascii="Cambria" w:hAnsi="Cambria" w:cs="Times New Roman"/>
      <w:b/>
      <w:bCs/>
      <w:kern w:val="32"/>
      <w:sz w:val="32"/>
      <w:szCs w:val="32"/>
    </w:rPr>
  </w:style>
  <w:style w:type="paragraph" w:styleId="a3">
    <w:name w:val="No Spacing"/>
    <w:uiPriority w:val="99"/>
    <w:qFormat/>
    <w:rsid w:val="00593C5B"/>
    <w:rPr>
      <w:rFonts w:ascii="Arial Unicode MS" w:eastAsia="Arial Unicode MS" w:hAnsi="Arial Unicode MS" w:cs="Arial Unicode MS"/>
      <w:color w:val="000000"/>
      <w:sz w:val="24"/>
      <w:szCs w:val="24"/>
    </w:rPr>
  </w:style>
  <w:style w:type="paragraph" w:styleId="a4">
    <w:name w:val="List Paragraph"/>
    <w:basedOn w:val="a"/>
    <w:uiPriority w:val="99"/>
    <w:qFormat/>
    <w:rsid w:val="00593C5B"/>
    <w:pPr>
      <w:ind w:left="720"/>
      <w:contextualSpacing/>
    </w:pPr>
  </w:style>
  <w:style w:type="paragraph" w:styleId="a5">
    <w:name w:val="Body Text Indent"/>
    <w:basedOn w:val="a"/>
    <w:link w:val="a6"/>
    <w:uiPriority w:val="99"/>
    <w:rsid w:val="00D9268D"/>
    <w:pPr>
      <w:spacing w:after="120"/>
      <w:ind w:left="283"/>
    </w:pPr>
    <w:rPr>
      <w:rFonts w:ascii="Times New Roman" w:eastAsia="Calibri" w:hAnsi="Times New Roman" w:cs="Times New Roman"/>
      <w:color w:val="auto"/>
    </w:rPr>
  </w:style>
  <w:style w:type="character" w:customStyle="1" w:styleId="a6">
    <w:name w:val="Основной текст с отступом Знак"/>
    <w:basedOn w:val="a0"/>
    <w:link w:val="a5"/>
    <w:uiPriority w:val="99"/>
    <w:locked/>
    <w:rsid w:val="00FE0712"/>
    <w:rPr>
      <w:rFonts w:ascii="Arial Unicode MS" w:eastAsia="Arial Unicode MS" w:hAnsi="Arial Unicode MS" w:cs="Arial Unicode MS"/>
      <w:color w:val="000000"/>
      <w:sz w:val="24"/>
      <w:szCs w:val="24"/>
    </w:rPr>
  </w:style>
  <w:style w:type="paragraph" w:styleId="a7">
    <w:name w:val="Body Text"/>
    <w:basedOn w:val="a"/>
    <w:link w:val="a8"/>
    <w:uiPriority w:val="99"/>
    <w:rsid w:val="00355888"/>
    <w:pPr>
      <w:spacing w:after="120"/>
    </w:pPr>
  </w:style>
  <w:style w:type="character" w:customStyle="1" w:styleId="a8">
    <w:name w:val="Основной текст Знак"/>
    <w:basedOn w:val="a0"/>
    <w:link w:val="a7"/>
    <w:uiPriority w:val="99"/>
    <w:locked/>
    <w:rsid w:val="00355888"/>
    <w:rPr>
      <w:rFonts w:ascii="Arial Unicode MS" w:eastAsia="Arial Unicode MS" w:hAnsi="Arial Unicode MS" w:cs="Arial Unicode MS"/>
      <w:color w:val="000000"/>
      <w:sz w:val="24"/>
      <w:szCs w:val="24"/>
    </w:rPr>
  </w:style>
  <w:style w:type="paragraph" w:styleId="2">
    <w:name w:val="Body Text Indent 2"/>
    <w:basedOn w:val="a"/>
    <w:link w:val="20"/>
    <w:uiPriority w:val="99"/>
    <w:rsid w:val="00355888"/>
    <w:pPr>
      <w:spacing w:after="120" w:line="480" w:lineRule="auto"/>
      <w:ind w:left="283"/>
    </w:pPr>
  </w:style>
  <w:style w:type="character" w:customStyle="1" w:styleId="20">
    <w:name w:val="Основной текст с отступом 2 Знак"/>
    <w:basedOn w:val="a0"/>
    <w:link w:val="2"/>
    <w:uiPriority w:val="99"/>
    <w:locked/>
    <w:rsid w:val="00355888"/>
    <w:rPr>
      <w:rFonts w:ascii="Arial Unicode MS" w:eastAsia="Arial Unicode MS" w:hAnsi="Arial Unicode MS" w:cs="Arial Unicode MS"/>
      <w:color w:val="000000"/>
      <w:sz w:val="24"/>
      <w:szCs w:val="24"/>
    </w:rPr>
  </w:style>
  <w:style w:type="character" w:customStyle="1" w:styleId="a9">
    <w:name w:val="Основной текст_"/>
    <w:link w:val="11"/>
    <w:uiPriority w:val="99"/>
    <w:locked/>
    <w:rsid w:val="00355888"/>
    <w:rPr>
      <w:sz w:val="28"/>
      <w:shd w:val="clear" w:color="auto" w:fill="FFFFFF"/>
    </w:rPr>
  </w:style>
  <w:style w:type="paragraph" w:customStyle="1" w:styleId="11">
    <w:name w:val="Основной текст1"/>
    <w:basedOn w:val="a"/>
    <w:link w:val="a9"/>
    <w:uiPriority w:val="99"/>
    <w:rsid w:val="00355888"/>
    <w:pPr>
      <w:shd w:val="clear" w:color="auto" w:fill="FFFFFF"/>
      <w:spacing w:after="240" w:line="305" w:lineRule="exact"/>
      <w:jc w:val="center"/>
    </w:pPr>
    <w:rPr>
      <w:rFonts w:ascii="Calibri" w:eastAsia="Calibri" w:hAnsi="Calibri" w:cs="Times New Roman"/>
      <w:color w:val="auto"/>
      <w:sz w:val="28"/>
      <w:szCs w:val="20"/>
    </w:rPr>
  </w:style>
  <w:style w:type="paragraph" w:customStyle="1" w:styleId="ConsPlusNonformat">
    <w:name w:val="ConsPlusNonformat"/>
    <w:uiPriority w:val="99"/>
    <w:rsid w:val="00355888"/>
    <w:pPr>
      <w:widowControl w:val="0"/>
      <w:autoSpaceDE w:val="0"/>
      <w:autoSpaceDN w:val="0"/>
      <w:adjustRightInd w:val="0"/>
    </w:pPr>
    <w:rPr>
      <w:rFonts w:ascii="Courier New" w:eastAsia="Times New Roman" w:hAnsi="Courier New" w:cs="Courier New"/>
      <w:sz w:val="20"/>
      <w:szCs w:val="20"/>
    </w:rPr>
  </w:style>
  <w:style w:type="paragraph" w:styleId="aa">
    <w:name w:val="Normal (Web)"/>
    <w:aliases w:val="Обычный (Web)"/>
    <w:basedOn w:val="a"/>
    <w:autoRedefine/>
    <w:uiPriority w:val="99"/>
    <w:rsid w:val="00355888"/>
    <w:rPr>
      <w:rFonts w:ascii="Tahoma" w:eastAsia="Times New Roman" w:hAnsi="Tahoma" w:cs="Tahoma"/>
      <w:color w:val="auto"/>
      <w:sz w:val="16"/>
      <w:szCs w:val="16"/>
    </w:rPr>
  </w:style>
  <w:style w:type="paragraph" w:customStyle="1" w:styleId="ConsPlusTitle">
    <w:name w:val="ConsPlusTitle"/>
    <w:rsid w:val="00355888"/>
    <w:pPr>
      <w:widowControl w:val="0"/>
      <w:autoSpaceDE w:val="0"/>
      <w:autoSpaceDN w:val="0"/>
      <w:adjustRightInd w:val="0"/>
    </w:pPr>
    <w:rPr>
      <w:rFonts w:eastAsia="Times New Roman" w:cs="Calibri"/>
      <w:b/>
      <w:bCs/>
    </w:rPr>
  </w:style>
  <w:style w:type="table" w:styleId="ab">
    <w:name w:val="Table Grid"/>
    <w:basedOn w:val="a1"/>
    <w:uiPriority w:val="99"/>
    <w:locked/>
    <w:rsid w:val="0035588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8">
    <w:name w:val="Style18"/>
    <w:basedOn w:val="a"/>
    <w:uiPriority w:val="99"/>
    <w:rsid w:val="00355888"/>
    <w:pPr>
      <w:widowControl w:val="0"/>
      <w:autoSpaceDE w:val="0"/>
      <w:autoSpaceDN w:val="0"/>
      <w:adjustRightInd w:val="0"/>
      <w:spacing w:line="322" w:lineRule="exact"/>
      <w:jc w:val="both"/>
    </w:pPr>
    <w:rPr>
      <w:rFonts w:ascii="Times New Roman" w:eastAsia="Times New Roman" w:hAnsi="Times New Roman" w:cs="Times New Roman"/>
      <w:color w:val="auto"/>
    </w:rPr>
  </w:style>
  <w:style w:type="character" w:customStyle="1" w:styleId="FontStyle32">
    <w:name w:val="Font Style32"/>
    <w:uiPriority w:val="99"/>
    <w:rsid w:val="00355888"/>
    <w:rPr>
      <w:rFonts w:ascii="Times New Roman" w:hAnsi="Times New Roman"/>
      <w:color w:val="000000"/>
      <w:sz w:val="26"/>
    </w:rPr>
  </w:style>
  <w:style w:type="paragraph" w:customStyle="1" w:styleId="Style14">
    <w:name w:val="Style14"/>
    <w:basedOn w:val="a"/>
    <w:uiPriority w:val="99"/>
    <w:rsid w:val="00355888"/>
    <w:pPr>
      <w:widowControl w:val="0"/>
      <w:autoSpaceDE w:val="0"/>
      <w:autoSpaceDN w:val="0"/>
      <w:adjustRightInd w:val="0"/>
      <w:jc w:val="center"/>
    </w:pPr>
    <w:rPr>
      <w:rFonts w:ascii="Times New Roman" w:eastAsia="Times New Roman" w:hAnsi="Times New Roman" w:cs="Times New Roman"/>
      <w:color w:val="auto"/>
    </w:rPr>
  </w:style>
  <w:style w:type="paragraph" w:customStyle="1" w:styleId="Style13">
    <w:name w:val="Style13"/>
    <w:basedOn w:val="a"/>
    <w:uiPriority w:val="99"/>
    <w:rsid w:val="00355888"/>
    <w:pPr>
      <w:widowControl w:val="0"/>
      <w:autoSpaceDE w:val="0"/>
      <w:autoSpaceDN w:val="0"/>
      <w:adjustRightInd w:val="0"/>
      <w:spacing w:line="322" w:lineRule="exact"/>
      <w:ind w:firstLine="706"/>
      <w:jc w:val="both"/>
    </w:pPr>
    <w:rPr>
      <w:rFonts w:ascii="Times New Roman" w:eastAsia="Times New Roman" w:hAnsi="Times New Roman" w:cs="Times New Roman"/>
      <w:color w:val="auto"/>
    </w:rPr>
  </w:style>
  <w:style w:type="paragraph" w:customStyle="1" w:styleId="Style11">
    <w:name w:val="Style11"/>
    <w:basedOn w:val="a"/>
    <w:uiPriority w:val="99"/>
    <w:rsid w:val="00355888"/>
    <w:pPr>
      <w:widowControl w:val="0"/>
      <w:autoSpaceDE w:val="0"/>
      <w:autoSpaceDN w:val="0"/>
      <w:adjustRightInd w:val="0"/>
      <w:spacing w:line="218" w:lineRule="exact"/>
      <w:jc w:val="both"/>
    </w:pPr>
    <w:rPr>
      <w:rFonts w:ascii="Times New Roman" w:eastAsia="Times New Roman" w:hAnsi="Times New Roman" w:cs="Times New Roman"/>
      <w:color w:val="auto"/>
    </w:rPr>
  </w:style>
  <w:style w:type="paragraph" w:customStyle="1" w:styleId="Style21">
    <w:name w:val="Style21"/>
    <w:basedOn w:val="a"/>
    <w:uiPriority w:val="99"/>
    <w:rsid w:val="00355888"/>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Style26">
    <w:name w:val="Style26"/>
    <w:basedOn w:val="a"/>
    <w:uiPriority w:val="99"/>
    <w:rsid w:val="00355888"/>
    <w:pPr>
      <w:widowControl w:val="0"/>
      <w:autoSpaceDE w:val="0"/>
      <w:autoSpaceDN w:val="0"/>
      <w:adjustRightInd w:val="0"/>
    </w:pPr>
    <w:rPr>
      <w:rFonts w:ascii="Times New Roman" w:eastAsia="Times New Roman" w:hAnsi="Times New Roman" w:cs="Times New Roman"/>
      <w:color w:val="auto"/>
    </w:rPr>
  </w:style>
  <w:style w:type="character" w:customStyle="1" w:styleId="FontStyle33">
    <w:name w:val="Font Style33"/>
    <w:uiPriority w:val="99"/>
    <w:rsid w:val="00355888"/>
    <w:rPr>
      <w:rFonts w:ascii="Times New Roman" w:hAnsi="Times New Roman"/>
      <w:b/>
      <w:color w:val="000000"/>
      <w:sz w:val="18"/>
    </w:rPr>
  </w:style>
  <w:style w:type="character" w:customStyle="1" w:styleId="FontStyle34">
    <w:name w:val="Font Style34"/>
    <w:uiPriority w:val="99"/>
    <w:rsid w:val="00355888"/>
    <w:rPr>
      <w:rFonts w:ascii="Times New Roman" w:hAnsi="Times New Roman"/>
      <w:b/>
      <w:color w:val="000000"/>
      <w:sz w:val="18"/>
    </w:rPr>
  </w:style>
  <w:style w:type="paragraph" w:customStyle="1" w:styleId="Style15">
    <w:name w:val="Style15"/>
    <w:basedOn w:val="a"/>
    <w:uiPriority w:val="99"/>
    <w:rsid w:val="00355888"/>
    <w:pPr>
      <w:widowControl w:val="0"/>
      <w:autoSpaceDE w:val="0"/>
      <w:autoSpaceDN w:val="0"/>
      <w:adjustRightInd w:val="0"/>
      <w:spacing w:line="826" w:lineRule="exact"/>
    </w:pPr>
    <w:rPr>
      <w:rFonts w:ascii="Times New Roman" w:eastAsia="Times New Roman" w:hAnsi="Times New Roman" w:cs="Times New Roman"/>
      <w:color w:val="auto"/>
    </w:rPr>
  </w:style>
  <w:style w:type="paragraph" w:styleId="ac">
    <w:name w:val="Balloon Text"/>
    <w:basedOn w:val="a"/>
    <w:link w:val="ad"/>
    <w:uiPriority w:val="99"/>
    <w:rsid w:val="00355888"/>
    <w:rPr>
      <w:rFonts w:ascii="Tahoma" w:eastAsia="Times New Roman" w:hAnsi="Tahoma" w:cs="Times New Roman"/>
      <w:color w:val="auto"/>
      <w:sz w:val="16"/>
      <w:szCs w:val="16"/>
    </w:rPr>
  </w:style>
  <w:style w:type="character" w:customStyle="1" w:styleId="ad">
    <w:name w:val="Текст выноски Знак"/>
    <w:basedOn w:val="a0"/>
    <w:link w:val="ac"/>
    <w:uiPriority w:val="99"/>
    <w:locked/>
    <w:rsid w:val="00355888"/>
    <w:rPr>
      <w:rFonts w:ascii="Tahoma" w:hAnsi="Tahoma" w:cs="Times New Roman"/>
      <w:sz w:val="16"/>
      <w:szCs w:val="16"/>
    </w:rPr>
  </w:style>
  <w:style w:type="paragraph" w:customStyle="1" w:styleId="Style25">
    <w:name w:val="Style25"/>
    <w:basedOn w:val="a"/>
    <w:uiPriority w:val="99"/>
    <w:rsid w:val="00355888"/>
    <w:pPr>
      <w:widowControl w:val="0"/>
      <w:autoSpaceDE w:val="0"/>
      <w:autoSpaceDN w:val="0"/>
      <w:adjustRightInd w:val="0"/>
    </w:pPr>
    <w:rPr>
      <w:rFonts w:ascii="Times New Roman" w:eastAsia="Times New Roman" w:hAnsi="Times New Roman" w:cs="Times New Roman"/>
      <w:color w:val="auto"/>
    </w:rPr>
  </w:style>
  <w:style w:type="character" w:customStyle="1" w:styleId="5">
    <w:name w:val="Основной текст (5)_"/>
    <w:basedOn w:val="a0"/>
    <w:link w:val="50"/>
    <w:uiPriority w:val="99"/>
    <w:locked/>
    <w:rsid w:val="00355888"/>
    <w:rPr>
      <w:rFonts w:cs="Times New Roman"/>
      <w:sz w:val="27"/>
      <w:szCs w:val="27"/>
      <w:shd w:val="clear" w:color="auto" w:fill="FFFFFF"/>
    </w:rPr>
  </w:style>
  <w:style w:type="paragraph" w:customStyle="1" w:styleId="50">
    <w:name w:val="Основной текст (5)"/>
    <w:basedOn w:val="a"/>
    <w:link w:val="5"/>
    <w:uiPriority w:val="99"/>
    <w:rsid w:val="00355888"/>
    <w:pPr>
      <w:shd w:val="clear" w:color="auto" w:fill="FFFFFF"/>
      <w:spacing w:before="300" w:after="300" w:line="240" w:lineRule="atLeast"/>
    </w:pPr>
    <w:rPr>
      <w:rFonts w:ascii="Calibri" w:eastAsia="Calibri" w:hAnsi="Calibri" w:cs="Times New Roman"/>
      <w:color w:val="auto"/>
      <w:sz w:val="27"/>
      <w:szCs w:val="27"/>
    </w:rPr>
  </w:style>
  <w:style w:type="paragraph" w:customStyle="1" w:styleId="ae">
    <w:name w:val="Таблицы (моноширинный)"/>
    <w:basedOn w:val="a"/>
    <w:next w:val="a"/>
    <w:uiPriority w:val="99"/>
    <w:rsid w:val="00355888"/>
    <w:pPr>
      <w:widowControl w:val="0"/>
      <w:autoSpaceDE w:val="0"/>
      <w:autoSpaceDN w:val="0"/>
      <w:adjustRightInd w:val="0"/>
      <w:jc w:val="both"/>
    </w:pPr>
    <w:rPr>
      <w:rFonts w:ascii="Courier New" w:eastAsia="Times New Roman" w:hAnsi="Courier New" w:cs="Courier New"/>
      <w:color w:val="auto"/>
      <w:sz w:val="20"/>
      <w:szCs w:val="20"/>
    </w:rPr>
  </w:style>
  <w:style w:type="paragraph" w:customStyle="1" w:styleId="ConsPlusCell">
    <w:name w:val="ConsPlusCell"/>
    <w:uiPriority w:val="99"/>
    <w:rsid w:val="00355888"/>
    <w:pPr>
      <w:widowControl w:val="0"/>
      <w:autoSpaceDE w:val="0"/>
      <w:autoSpaceDN w:val="0"/>
      <w:adjustRightInd w:val="0"/>
    </w:pPr>
    <w:rPr>
      <w:rFonts w:ascii="Arial" w:eastAsia="Times New Roman" w:hAnsi="Arial" w:cs="Arial"/>
      <w:sz w:val="20"/>
      <w:szCs w:val="20"/>
    </w:rPr>
  </w:style>
  <w:style w:type="paragraph" w:styleId="af">
    <w:name w:val="header"/>
    <w:basedOn w:val="a"/>
    <w:link w:val="af0"/>
    <w:uiPriority w:val="99"/>
    <w:semiHidden/>
    <w:rsid w:val="00067ACF"/>
    <w:pPr>
      <w:tabs>
        <w:tab w:val="center" w:pos="4677"/>
        <w:tab w:val="right" w:pos="9355"/>
      </w:tabs>
    </w:pPr>
  </w:style>
  <w:style w:type="character" w:customStyle="1" w:styleId="af0">
    <w:name w:val="Верхний колонтитул Знак"/>
    <w:basedOn w:val="a0"/>
    <w:link w:val="af"/>
    <w:uiPriority w:val="99"/>
    <w:semiHidden/>
    <w:locked/>
    <w:rsid w:val="00067ACF"/>
    <w:rPr>
      <w:rFonts w:ascii="Arial Unicode MS" w:eastAsia="Arial Unicode MS" w:hAnsi="Arial Unicode MS" w:cs="Arial Unicode MS"/>
      <w:color w:val="000000"/>
      <w:sz w:val="24"/>
      <w:szCs w:val="24"/>
    </w:rPr>
  </w:style>
  <w:style w:type="paragraph" w:styleId="af1">
    <w:name w:val="footer"/>
    <w:basedOn w:val="a"/>
    <w:link w:val="af2"/>
    <w:uiPriority w:val="99"/>
    <w:semiHidden/>
    <w:rsid w:val="00067ACF"/>
    <w:pPr>
      <w:tabs>
        <w:tab w:val="center" w:pos="4677"/>
        <w:tab w:val="right" w:pos="9355"/>
      </w:tabs>
    </w:pPr>
  </w:style>
  <w:style w:type="character" w:customStyle="1" w:styleId="af2">
    <w:name w:val="Нижний колонтитул Знак"/>
    <w:basedOn w:val="a0"/>
    <w:link w:val="af1"/>
    <w:uiPriority w:val="99"/>
    <w:semiHidden/>
    <w:locked/>
    <w:rsid w:val="00067ACF"/>
    <w:rPr>
      <w:rFonts w:ascii="Arial Unicode MS" w:eastAsia="Arial Unicode MS" w:hAnsi="Arial Unicode MS" w:cs="Arial Unicode MS"/>
      <w:color w:val="000000"/>
      <w:sz w:val="24"/>
      <w:szCs w:val="24"/>
    </w:rPr>
  </w:style>
  <w:style w:type="paragraph" w:customStyle="1" w:styleId="af3">
    <w:name w:val="Îáû÷íûé"/>
    <w:uiPriority w:val="99"/>
    <w:rsid w:val="005426B0"/>
    <w:rPr>
      <w:rFonts w:ascii="Times New Roman" w:eastAsia="Times New Roman" w:hAnsi="Times New Roman"/>
      <w:sz w:val="20"/>
      <w:szCs w:val="20"/>
    </w:rPr>
  </w:style>
  <w:style w:type="character" w:customStyle="1" w:styleId="layoutlayoutsizeslayouttype2panelayoutvertical-fitlayoutletterlayoutrightshortcut">
    <w:name w:val="layout layout_size_s layout_type_2pane layout_vertical-fit layout_letter layout_right_shortcut"/>
    <w:basedOn w:val="a0"/>
    <w:uiPriority w:val="99"/>
    <w:rsid w:val="00B039A9"/>
    <w:rPr>
      <w:rFonts w:cs="Times New Roman"/>
    </w:rPr>
  </w:style>
  <w:style w:type="paragraph" w:customStyle="1" w:styleId="ConsPlusNormal">
    <w:name w:val="ConsPlusNormal"/>
    <w:link w:val="ConsPlusNormal0"/>
    <w:qFormat/>
    <w:rsid w:val="00C2420B"/>
    <w:pPr>
      <w:widowControl w:val="0"/>
      <w:autoSpaceDE w:val="0"/>
      <w:autoSpaceDN w:val="0"/>
      <w:adjustRightInd w:val="0"/>
      <w:ind w:firstLine="720"/>
    </w:pPr>
    <w:rPr>
      <w:rFonts w:ascii="Arial" w:eastAsia="Times New Roman" w:hAnsi="Arial" w:cs="Arial"/>
      <w:sz w:val="20"/>
      <w:szCs w:val="20"/>
    </w:rPr>
  </w:style>
  <w:style w:type="character" w:customStyle="1" w:styleId="css-96zuhp-word-diff">
    <w:name w:val="css-96zuhp-word-diff"/>
    <w:basedOn w:val="a0"/>
    <w:rsid w:val="00046A2C"/>
  </w:style>
  <w:style w:type="character" w:styleId="af4">
    <w:name w:val="Hyperlink"/>
    <w:basedOn w:val="a0"/>
    <w:uiPriority w:val="99"/>
    <w:unhideWhenUsed/>
    <w:rsid w:val="000027B4"/>
    <w:rPr>
      <w:color w:val="0000FF" w:themeColor="hyperlink"/>
      <w:u w:val="single"/>
    </w:rPr>
  </w:style>
  <w:style w:type="character" w:customStyle="1" w:styleId="ConsPlusNormal0">
    <w:name w:val="ConsPlusNormal Знак"/>
    <w:basedOn w:val="a0"/>
    <w:link w:val="ConsPlusNormal"/>
    <w:locked/>
    <w:rsid w:val="00BB6380"/>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C5B"/>
    <w:rPr>
      <w:rFonts w:ascii="Arial Unicode MS" w:eastAsia="Arial Unicode MS" w:hAnsi="Arial Unicode MS" w:cs="Arial Unicode MS"/>
      <w:color w:val="000000"/>
      <w:sz w:val="24"/>
      <w:szCs w:val="24"/>
    </w:rPr>
  </w:style>
  <w:style w:type="paragraph" w:styleId="1">
    <w:name w:val="heading 1"/>
    <w:basedOn w:val="a"/>
    <w:next w:val="a"/>
    <w:link w:val="10"/>
    <w:uiPriority w:val="99"/>
    <w:qFormat/>
    <w:locked/>
    <w:rsid w:val="00355888"/>
    <w:pPr>
      <w:widowControl w:val="0"/>
      <w:autoSpaceDE w:val="0"/>
      <w:autoSpaceDN w:val="0"/>
      <w:adjustRightInd w:val="0"/>
      <w:spacing w:before="108" w:after="108"/>
      <w:jc w:val="center"/>
      <w:outlineLvl w:val="0"/>
    </w:pPr>
    <w:rPr>
      <w:rFonts w:ascii="Cambria" w:eastAsia="Times New Roman" w:hAnsi="Cambria" w:cs="Times New Roman"/>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55888"/>
    <w:rPr>
      <w:rFonts w:ascii="Cambria" w:hAnsi="Cambria" w:cs="Times New Roman"/>
      <w:b/>
      <w:bCs/>
      <w:kern w:val="32"/>
      <w:sz w:val="32"/>
      <w:szCs w:val="32"/>
    </w:rPr>
  </w:style>
  <w:style w:type="paragraph" w:styleId="a3">
    <w:name w:val="No Spacing"/>
    <w:uiPriority w:val="99"/>
    <w:qFormat/>
    <w:rsid w:val="00593C5B"/>
    <w:rPr>
      <w:rFonts w:ascii="Arial Unicode MS" w:eastAsia="Arial Unicode MS" w:hAnsi="Arial Unicode MS" w:cs="Arial Unicode MS"/>
      <w:color w:val="000000"/>
      <w:sz w:val="24"/>
      <w:szCs w:val="24"/>
    </w:rPr>
  </w:style>
  <w:style w:type="paragraph" w:styleId="a4">
    <w:name w:val="List Paragraph"/>
    <w:basedOn w:val="a"/>
    <w:uiPriority w:val="99"/>
    <w:qFormat/>
    <w:rsid w:val="00593C5B"/>
    <w:pPr>
      <w:ind w:left="720"/>
      <w:contextualSpacing/>
    </w:pPr>
  </w:style>
  <w:style w:type="paragraph" w:styleId="a5">
    <w:name w:val="Body Text Indent"/>
    <w:basedOn w:val="a"/>
    <w:link w:val="a6"/>
    <w:uiPriority w:val="99"/>
    <w:rsid w:val="00D9268D"/>
    <w:pPr>
      <w:spacing w:after="120"/>
      <w:ind w:left="283"/>
    </w:pPr>
    <w:rPr>
      <w:rFonts w:ascii="Times New Roman" w:eastAsia="Calibri" w:hAnsi="Times New Roman" w:cs="Times New Roman"/>
      <w:color w:val="auto"/>
    </w:rPr>
  </w:style>
  <w:style w:type="character" w:customStyle="1" w:styleId="a6">
    <w:name w:val="Основной текст с отступом Знак"/>
    <w:basedOn w:val="a0"/>
    <w:link w:val="a5"/>
    <w:uiPriority w:val="99"/>
    <w:locked/>
    <w:rsid w:val="00FE0712"/>
    <w:rPr>
      <w:rFonts w:ascii="Arial Unicode MS" w:eastAsia="Arial Unicode MS" w:hAnsi="Arial Unicode MS" w:cs="Arial Unicode MS"/>
      <w:color w:val="000000"/>
      <w:sz w:val="24"/>
      <w:szCs w:val="24"/>
    </w:rPr>
  </w:style>
  <w:style w:type="paragraph" w:styleId="a7">
    <w:name w:val="Body Text"/>
    <w:basedOn w:val="a"/>
    <w:link w:val="a8"/>
    <w:uiPriority w:val="99"/>
    <w:rsid w:val="00355888"/>
    <w:pPr>
      <w:spacing w:after="120"/>
    </w:pPr>
  </w:style>
  <w:style w:type="character" w:customStyle="1" w:styleId="a8">
    <w:name w:val="Основной текст Знак"/>
    <w:basedOn w:val="a0"/>
    <w:link w:val="a7"/>
    <w:uiPriority w:val="99"/>
    <w:locked/>
    <w:rsid w:val="00355888"/>
    <w:rPr>
      <w:rFonts w:ascii="Arial Unicode MS" w:eastAsia="Arial Unicode MS" w:hAnsi="Arial Unicode MS" w:cs="Arial Unicode MS"/>
      <w:color w:val="000000"/>
      <w:sz w:val="24"/>
      <w:szCs w:val="24"/>
    </w:rPr>
  </w:style>
  <w:style w:type="paragraph" w:styleId="2">
    <w:name w:val="Body Text Indent 2"/>
    <w:basedOn w:val="a"/>
    <w:link w:val="20"/>
    <w:uiPriority w:val="99"/>
    <w:rsid w:val="00355888"/>
    <w:pPr>
      <w:spacing w:after="120" w:line="480" w:lineRule="auto"/>
      <w:ind w:left="283"/>
    </w:pPr>
  </w:style>
  <w:style w:type="character" w:customStyle="1" w:styleId="20">
    <w:name w:val="Основной текст с отступом 2 Знак"/>
    <w:basedOn w:val="a0"/>
    <w:link w:val="2"/>
    <w:uiPriority w:val="99"/>
    <w:locked/>
    <w:rsid w:val="00355888"/>
    <w:rPr>
      <w:rFonts w:ascii="Arial Unicode MS" w:eastAsia="Arial Unicode MS" w:hAnsi="Arial Unicode MS" w:cs="Arial Unicode MS"/>
      <w:color w:val="000000"/>
      <w:sz w:val="24"/>
      <w:szCs w:val="24"/>
    </w:rPr>
  </w:style>
  <w:style w:type="character" w:customStyle="1" w:styleId="a9">
    <w:name w:val="Основной текст_"/>
    <w:link w:val="11"/>
    <w:uiPriority w:val="99"/>
    <w:locked/>
    <w:rsid w:val="00355888"/>
    <w:rPr>
      <w:sz w:val="28"/>
      <w:shd w:val="clear" w:color="auto" w:fill="FFFFFF"/>
    </w:rPr>
  </w:style>
  <w:style w:type="paragraph" w:customStyle="1" w:styleId="11">
    <w:name w:val="Основной текст1"/>
    <w:basedOn w:val="a"/>
    <w:link w:val="a9"/>
    <w:uiPriority w:val="99"/>
    <w:rsid w:val="00355888"/>
    <w:pPr>
      <w:shd w:val="clear" w:color="auto" w:fill="FFFFFF"/>
      <w:spacing w:after="240" w:line="305" w:lineRule="exact"/>
      <w:jc w:val="center"/>
    </w:pPr>
    <w:rPr>
      <w:rFonts w:ascii="Calibri" w:eastAsia="Calibri" w:hAnsi="Calibri" w:cs="Times New Roman"/>
      <w:color w:val="auto"/>
      <w:sz w:val="28"/>
      <w:szCs w:val="20"/>
    </w:rPr>
  </w:style>
  <w:style w:type="paragraph" w:customStyle="1" w:styleId="ConsPlusNonformat">
    <w:name w:val="ConsPlusNonformat"/>
    <w:uiPriority w:val="99"/>
    <w:rsid w:val="00355888"/>
    <w:pPr>
      <w:widowControl w:val="0"/>
      <w:autoSpaceDE w:val="0"/>
      <w:autoSpaceDN w:val="0"/>
      <w:adjustRightInd w:val="0"/>
    </w:pPr>
    <w:rPr>
      <w:rFonts w:ascii="Courier New" w:eastAsia="Times New Roman" w:hAnsi="Courier New" w:cs="Courier New"/>
      <w:sz w:val="20"/>
      <w:szCs w:val="20"/>
    </w:rPr>
  </w:style>
  <w:style w:type="paragraph" w:styleId="aa">
    <w:name w:val="Normal (Web)"/>
    <w:aliases w:val="Обычный (Web)"/>
    <w:basedOn w:val="a"/>
    <w:autoRedefine/>
    <w:uiPriority w:val="99"/>
    <w:rsid w:val="00355888"/>
    <w:rPr>
      <w:rFonts w:ascii="Tahoma" w:eastAsia="Times New Roman" w:hAnsi="Tahoma" w:cs="Tahoma"/>
      <w:color w:val="auto"/>
      <w:sz w:val="16"/>
      <w:szCs w:val="16"/>
    </w:rPr>
  </w:style>
  <w:style w:type="paragraph" w:customStyle="1" w:styleId="ConsPlusTitle">
    <w:name w:val="ConsPlusTitle"/>
    <w:uiPriority w:val="99"/>
    <w:rsid w:val="00355888"/>
    <w:pPr>
      <w:widowControl w:val="0"/>
      <w:autoSpaceDE w:val="0"/>
      <w:autoSpaceDN w:val="0"/>
      <w:adjustRightInd w:val="0"/>
    </w:pPr>
    <w:rPr>
      <w:rFonts w:eastAsia="Times New Roman" w:cs="Calibri"/>
      <w:b/>
      <w:bCs/>
    </w:rPr>
  </w:style>
  <w:style w:type="table" w:styleId="ab">
    <w:name w:val="Table Grid"/>
    <w:basedOn w:val="a1"/>
    <w:uiPriority w:val="99"/>
    <w:locked/>
    <w:rsid w:val="00355888"/>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8">
    <w:name w:val="Style18"/>
    <w:basedOn w:val="a"/>
    <w:uiPriority w:val="99"/>
    <w:rsid w:val="00355888"/>
    <w:pPr>
      <w:widowControl w:val="0"/>
      <w:autoSpaceDE w:val="0"/>
      <w:autoSpaceDN w:val="0"/>
      <w:adjustRightInd w:val="0"/>
      <w:spacing w:line="322" w:lineRule="exact"/>
      <w:jc w:val="both"/>
    </w:pPr>
    <w:rPr>
      <w:rFonts w:ascii="Times New Roman" w:eastAsia="Times New Roman" w:hAnsi="Times New Roman" w:cs="Times New Roman"/>
      <w:color w:val="auto"/>
    </w:rPr>
  </w:style>
  <w:style w:type="character" w:customStyle="1" w:styleId="FontStyle32">
    <w:name w:val="Font Style32"/>
    <w:uiPriority w:val="99"/>
    <w:rsid w:val="00355888"/>
    <w:rPr>
      <w:rFonts w:ascii="Times New Roman" w:hAnsi="Times New Roman"/>
      <w:color w:val="000000"/>
      <w:sz w:val="26"/>
    </w:rPr>
  </w:style>
  <w:style w:type="paragraph" w:customStyle="1" w:styleId="Style14">
    <w:name w:val="Style14"/>
    <w:basedOn w:val="a"/>
    <w:uiPriority w:val="99"/>
    <w:rsid w:val="00355888"/>
    <w:pPr>
      <w:widowControl w:val="0"/>
      <w:autoSpaceDE w:val="0"/>
      <w:autoSpaceDN w:val="0"/>
      <w:adjustRightInd w:val="0"/>
      <w:jc w:val="center"/>
    </w:pPr>
    <w:rPr>
      <w:rFonts w:ascii="Times New Roman" w:eastAsia="Times New Roman" w:hAnsi="Times New Roman" w:cs="Times New Roman"/>
      <w:color w:val="auto"/>
    </w:rPr>
  </w:style>
  <w:style w:type="paragraph" w:customStyle="1" w:styleId="Style13">
    <w:name w:val="Style13"/>
    <w:basedOn w:val="a"/>
    <w:uiPriority w:val="99"/>
    <w:rsid w:val="00355888"/>
    <w:pPr>
      <w:widowControl w:val="0"/>
      <w:autoSpaceDE w:val="0"/>
      <w:autoSpaceDN w:val="0"/>
      <w:adjustRightInd w:val="0"/>
      <w:spacing w:line="322" w:lineRule="exact"/>
      <w:ind w:firstLine="706"/>
      <w:jc w:val="both"/>
    </w:pPr>
    <w:rPr>
      <w:rFonts w:ascii="Times New Roman" w:eastAsia="Times New Roman" w:hAnsi="Times New Roman" w:cs="Times New Roman"/>
      <w:color w:val="auto"/>
    </w:rPr>
  </w:style>
  <w:style w:type="paragraph" w:customStyle="1" w:styleId="Style11">
    <w:name w:val="Style11"/>
    <w:basedOn w:val="a"/>
    <w:uiPriority w:val="99"/>
    <w:rsid w:val="00355888"/>
    <w:pPr>
      <w:widowControl w:val="0"/>
      <w:autoSpaceDE w:val="0"/>
      <w:autoSpaceDN w:val="0"/>
      <w:adjustRightInd w:val="0"/>
      <w:spacing w:line="218" w:lineRule="exact"/>
      <w:jc w:val="both"/>
    </w:pPr>
    <w:rPr>
      <w:rFonts w:ascii="Times New Roman" w:eastAsia="Times New Roman" w:hAnsi="Times New Roman" w:cs="Times New Roman"/>
      <w:color w:val="auto"/>
    </w:rPr>
  </w:style>
  <w:style w:type="paragraph" w:customStyle="1" w:styleId="Style21">
    <w:name w:val="Style21"/>
    <w:basedOn w:val="a"/>
    <w:uiPriority w:val="99"/>
    <w:rsid w:val="00355888"/>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Style26">
    <w:name w:val="Style26"/>
    <w:basedOn w:val="a"/>
    <w:uiPriority w:val="99"/>
    <w:rsid w:val="00355888"/>
    <w:pPr>
      <w:widowControl w:val="0"/>
      <w:autoSpaceDE w:val="0"/>
      <w:autoSpaceDN w:val="0"/>
      <w:adjustRightInd w:val="0"/>
    </w:pPr>
    <w:rPr>
      <w:rFonts w:ascii="Times New Roman" w:eastAsia="Times New Roman" w:hAnsi="Times New Roman" w:cs="Times New Roman"/>
      <w:color w:val="auto"/>
    </w:rPr>
  </w:style>
  <w:style w:type="character" w:customStyle="1" w:styleId="FontStyle33">
    <w:name w:val="Font Style33"/>
    <w:uiPriority w:val="99"/>
    <w:rsid w:val="00355888"/>
    <w:rPr>
      <w:rFonts w:ascii="Times New Roman" w:hAnsi="Times New Roman"/>
      <w:b/>
      <w:color w:val="000000"/>
      <w:sz w:val="18"/>
    </w:rPr>
  </w:style>
  <w:style w:type="character" w:customStyle="1" w:styleId="FontStyle34">
    <w:name w:val="Font Style34"/>
    <w:uiPriority w:val="99"/>
    <w:rsid w:val="00355888"/>
    <w:rPr>
      <w:rFonts w:ascii="Times New Roman" w:hAnsi="Times New Roman"/>
      <w:b/>
      <w:color w:val="000000"/>
      <w:sz w:val="18"/>
    </w:rPr>
  </w:style>
  <w:style w:type="paragraph" w:customStyle="1" w:styleId="Style15">
    <w:name w:val="Style15"/>
    <w:basedOn w:val="a"/>
    <w:uiPriority w:val="99"/>
    <w:rsid w:val="00355888"/>
    <w:pPr>
      <w:widowControl w:val="0"/>
      <w:autoSpaceDE w:val="0"/>
      <w:autoSpaceDN w:val="0"/>
      <w:adjustRightInd w:val="0"/>
      <w:spacing w:line="826" w:lineRule="exact"/>
    </w:pPr>
    <w:rPr>
      <w:rFonts w:ascii="Times New Roman" w:eastAsia="Times New Roman" w:hAnsi="Times New Roman" w:cs="Times New Roman"/>
      <w:color w:val="auto"/>
    </w:rPr>
  </w:style>
  <w:style w:type="paragraph" w:styleId="ac">
    <w:name w:val="Balloon Text"/>
    <w:basedOn w:val="a"/>
    <w:link w:val="ad"/>
    <w:uiPriority w:val="99"/>
    <w:rsid w:val="00355888"/>
    <w:rPr>
      <w:rFonts w:ascii="Tahoma" w:eastAsia="Times New Roman" w:hAnsi="Tahoma" w:cs="Times New Roman"/>
      <w:color w:val="auto"/>
      <w:sz w:val="16"/>
      <w:szCs w:val="16"/>
    </w:rPr>
  </w:style>
  <w:style w:type="character" w:customStyle="1" w:styleId="ad">
    <w:name w:val="Текст выноски Знак"/>
    <w:basedOn w:val="a0"/>
    <w:link w:val="ac"/>
    <w:uiPriority w:val="99"/>
    <w:locked/>
    <w:rsid w:val="00355888"/>
    <w:rPr>
      <w:rFonts w:ascii="Tahoma" w:hAnsi="Tahoma" w:cs="Times New Roman"/>
      <w:sz w:val="16"/>
      <w:szCs w:val="16"/>
    </w:rPr>
  </w:style>
  <w:style w:type="paragraph" w:customStyle="1" w:styleId="Style25">
    <w:name w:val="Style25"/>
    <w:basedOn w:val="a"/>
    <w:uiPriority w:val="99"/>
    <w:rsid w:val="00355888"/>
    <w:pPr>
      <w:widowControl w:val="0"/>
      <w:autoSpaceDE w:val="0"/>
      <w:autoSpaceDN w:val="0"/>
      <w:adjustRightInd w:val="0"/>
    </w:pPr>
    <w:rPr>
      <w:rFonts w:ascii="Times New Roman" w:eastAsia="Times New Roman" w:hAnsi="Times New Roman" w:cs="Times New Roman"/>
      <w:color w:val="auto"/>
    </w:rPr>
  </w:style>
  <w:style w:type="character" w:customStyle="1" w:styleId="5">
    <w:name w:val="Основной текст (5)_"/>
    <w:basedOn w:val="a0"/>
    <w:link w:val="50"/>
    <w:uiPriority w:val="99"/>
    <w:locked/>
    <w:rsid w:val="00355888"/>
    <w:rPr>
      <w:rFonts w:cs="Times New Roman"/>
      <w:sz w:val="27"/>
      <w:szCs w:val="27"/>
      <w:shd w:val="clear" w:color="auto" w:fill="FFFFFF"/>
    </w:rPr>
  </w:style>
  <w:style w:type="paragraph" w:customStyle="1" w:styleId="50">
    <w:name w:val="Основной текст (5)"/>
    <w:basedOn w:val="a"/>
    <w:link w:val="5"/>
    <w:uiPriority w:val="99"/>
    <w:rsid w:val="00355888"/>
    <w:pPr>
      <w:shd w:val="clear" w:color="auto" w:fill="FFFFFF"/>
      <w:spacing w:before="300" w:after="300" w:line="240" w:lineRule="atLeast"/>
    </w:pPr>
    <w:rPr>
      <w:rFonts w:ascii="Calibri" w:eastAsia="Calibri" w:hAnsi="Calibri" w:cs="Times New Roman"/>
      <w:color w:val="auto"/>
      <w:sz w:val="27"/>
      <w:szCs w:val="27"/>
    </w:rPr>
  </w:style>
  <w:style w:type="paragraph" w:customStyle="1" w:styleId="ae">
    <w:name w:val="Таблицы (моноширинный)"/>
    <w:basedOn w:val="a"/>
    <w:next w:val="a"/>
    <w:uiPriority w:val="99"/>
    <w:rsid w:val="00355888"/>
    <w:pPr>
      <w:widowControl w:val="0"/>
      <w:autoSpaceDE w:val="0"/>
      <w:autoSpaceDN w:val="0"/>
      <w:adjustRightInd w:val="0"/>
      <w:jc w:val="both"/>
    </w:pPr>
    <w:rPr>
      <w:rFonts w:ascii="Courier New" w:eastAsia="Times New Roman" w:hAnsi="Courier New" w:cs="Courier New"/>
      <w:color w:val="auto"/>
      <w:sz w:val="20"/>
      <w:szCs w:val="20"/>
    </w:rPr>
  </w:style>
  <w:style w:type="paragraph" w:customStyle="1" w:styleId="ConsPlusCell">
    <w:name w:val="ConsPlusCell"/>
    <w:uiPriority w:val="99"/>
    <w:rsid w:val="00355888"/>
    <w:pPr>
      <w:widowControl w:val="0"/>
      <w:autoSpaceDE w:val="0"/>
      <w:autoSpaceDN w:val="0"/>
      <w:adjustRightInd w:val="0"/>
    </w:pPr>
    <w:rPr>
      <w:rFonts w:ascii="Arial" w:eastAsia="Times New Roman" w:hAnsi="Arial" w:cs="Arial"/>
      <w:sz w:val="20"/>
      <w:szCs w:val="20"/>
    </w:rPr>
  </w:style>
  <w:style w:type="paragraph" w:styleId="af">
    <w:name w:val="header"/>
    <w:basedOn w:val="a"/>
    <w:link w:val="af0"/>
    <w:uiPriority w:val="99"/>
    <w:semiHidden/>
    <w:rsid w:val="00067ACF"/>
    <w:pPr>
      <w:tabs>
        <w:tab w:val="center" w:pos="4677"/>
        <w:tab w:val="right" w:pos="9355"/>
      </w:tabs>
    </w:pPr>
  </w:style>
  <w:style w:type="character" w:customStyle="1" w:styleId="af0">
    <w:name w:val="Верхний колонтитул Знак"/>
    <w:basedOn w:val="a0"/>
    <w:link w:val="af"/>
    <w:uiPriority w:val="99"/>
    <w:semiHidden/>
    <w:locked/>
    <w:rsid w:val="00067ACF"/>
    <w:rPr>
      <w:rFonts w:ascii="Arial Unicode MS" w:eastAsia="Arial Unicode MS" w:hAnsi="Arial Unicode MS" w:cs="Arial Unicode MS"/>
      <w:color w:val="000000"/>
      <w:sz w:val="24"/>
      <w:szCs w:val="24"/>
    </w:rPr>
  </w:style>
  <w:style w:type="paragraph" w:styleId="af1">
    <w:name w:val="footer"/>
    <w:basedOn w:val="a"/>
    <w:link w:val="af2"/>
    <w:uiPriority w:val="99"/>
    <w:semiHidden/>
    <w:rsid w:val="00067ACF"/>
    <w:pPr>
      <w:tabs>
        <w:tab w:val="center" w:pos="4677"/>
        <w:tab w:val="right" w:pos="9355"/>
      </w:tabs>
    </w:pPr>
  </w:style>
  <w:style w:type="character" w:customStyle="1" w:styleId="af2">
    <w:name w:val="Нижний колонтитул Знак"/>
    <w:basedOn w:val="a0"/>
    <w:link w:val="af1"/>
    <w:uiPriority w:val="99"/>
    <w:semiHidden/>
    <w:locked/>
    <w:rsid w:val="00067ACF"/>
    <w:rPr>
      <w:rFonts w:ascii="Arial Unicode MS" w:eastAsia="Arial Unicode MS" w:hAnsi="Arial Unicode MS" w:cs="Arial Unicode MS"/>
      <w:color w:val="000000"/>
      <w:sz w:val="24"/>
      <w:szCs w:val="24"/>
    </w:rPr>
  </w:style>
  <w:style w:type="paragraph" w:customStyle="1" w:styleId="af3">
    <w:name w:val="Îáû÷íûé"/>
    <w:uiPriority w:val="99"/>
    <w:rsid w:val="005426B0"/>
    <w:rPr>
      <w:rFonts w:ascii="Times New Roman" w:eastAsia="Times New Roman" w:hAnsi="Times New Roman"/>
      <w:sz w:val="20"/>
      <w:szCs w:val="20"/>
    </w:rPr>
  </w:style>
  <w:style w:type="character" w:customStyle="1" w:styleId="layoutlayoutsizeslayouttype2panelayoutvertical-fitlayoutletterlayoutrightshortcut">
    <w:name w:val="layout layout_size_s layout_type_2pane layout_vertical-fit layout_letter layout_right_shortcut"/>
    <w:basedOn w:val="a0"/>
    <w:uiPriority w:val="99"/>
    <w:rsid w:val="00B039A9"/>
    <w:rPr>
      <w:rFonts w:cs="Times New Roman"/>
    </w:rPr>
  </w:style>
  <w:style w:type="paragraph" w:customStyle="1" w:styleId="ConsPlusNormal">
    <w:name w:val="ConsPlusNormal"/>
    <w:rsid w:val="00C2420B"/>
    <w:pPr>
      <w:widowControl w:val="0"/>
      <w:autoSpaceDE w:val="0"/>
      <w:autoSpaceDN w:val="0"/>
      <w:adjustRightInd w:val="0"/>
      <w:ind w:firstLine="720"/>
    </w:pPr>
    <w:rPr>
      <w:rFonts w:ascii="Arial" w:eastAsia="Times New Roman" w:hAnsi="Arial" w:cs="Arial"/>
      <w:sz w:val="20"/>
      <w:szCs w:val="20"/>
    </w:rPr>
  </w:style>
  <w:style w:type="character" w:customStyle="1" w:styleId="css-96zuhp-word-diff">
    <w:name w:val="css-96zuhp-word-diff"/>
    <w:basedOn w:val="a0"/>
    <w:rsid w:val="00046A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D02E2383EA54E6C9CBA11BC2FF7A5611FF8EB674D4091637D3939CC8F3A1D3864BE886BECF7E60818907mE11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4D02E2383EA54E6C9CBA11BC2FF7A5611FF8EB674D10D1A34D3939CC8F3A1D3864BE886BECF7E60818B05mE17E" TargetMode="External"/><Relationship Id="rId12" Type="http://schemas.openxmlformats.org/officeDocument/2006/relationships/hyperlink" Target="consultantplus://offline/ref=1BE8BDD7C0CD36CE8B909CADB26BF9A27401E5D315FAD110D9A7B99055FF7E26FCD6367AEE5E1A0529008785BF4F8B257350096AAB128857Z0X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BE8BDD7C0CD36CE8B909CADB26BF9A27401E5D315FAD110D9A7B99055FF7E26FCD6367AEE5E1A0529008785BF4F8B257350096AAB128857Z0X9F"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18</Pages>
  <Words>4519</Words>
  <Characters>32772</Characters>
  <Application>Microsoft Office Word</Application>
  <DocSecurity>0</DocSecurity>
  <Lines>273</Lines>
  <Paragraphs>74</Paragraphs>
  <ScaleCrop>false</ScaleCrop>
  <HeadingPairs>
    <vt:vector size="2" baseType="variant">
      <vt:variant>
        <vt:lpstr>Название</vt:lpstr>
      </vt:variant>
      <vt:variant>
        <vt:i4>1</vt:i4>
      </vt:variant>
    </vt:vector>
  </HeadingPairs>
  <TitlesOfParts>
    <vt:vector size="1" baseType="lpstr">
      <vt:lpstr>АДМИНИСТРАЦИЯ СМОЛЕНСКОГО РАЙОНА</vt:lpstr>
    </vt:vector>
  </TitlesOfParts>
  <Company>Reanimator Extreme Edition</Company>
  <LinksUpToDate>false</LinksUpToDate>
  <CharactersWithSpaces>37217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СМОЛЕНСКОГО РАЙОНА</dc:title>
  <dc:creator>Natalya</dc:creator>
  <cp:lastModifiedBy>User UFK</cp:lastModifiedBy>
  <cp:revision>21</cp:revision>
  <cp:lastPrinted>2023-11-08T09:45:00Z</cp:lastPrinted>
  <dcterms:created xsi:type="dcterms:W3CDTF">2023-10-13T09:56:00Z</dcterms:created>
  <dcterms:modified xsi:type="dcterms:W3CDTF">2023-11-08T09:45:00Z</dcterms:modified>
</cp:coreProperties>
</file>