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0" w:rsidRPr="00DF182B" w:rsidRDefault="00000F07" w:rsidP="00FF1F50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</w:t>
      </w:r>
      <w:r w:rsidR="00074B88" w:rsidRPr="00DF182B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         </w:t>
      </w:r>
      <w:r w:rsidR="00074B88" w:rsidRPr="00DF182B">
        <w:rPr>
          <w:szCs w:val="28"/>
        </w:rPr>
        <w:t xml:space="preserve">                                                                                                                   </w:t>
      </w:r>
      <w:r w:rsidR="00FF1F50" w:rsidRPr="00DF182B">
        <w:rPr>
          <w:szCs w:val="28"/>
        </w:rPr>
        <w:t xml:space="preserve">                                                                                                                             </w:t>
      </w:r>
    </w:p>
    <w:p w:rsidR="00FF1F50" w:rsidRPr="00DF182B" w:rsidRDefault="00FF1F50" w:rsidP="00FF1F50">
      <w:pPr>
        <w:jc w:val="center"/>
        <w:rPr>
          <w:szCs w:val="28"/>
        </w:rPr>
      </w:pPr>
      <w:r w:rsidRPr="00DF182B">
        <w:rPr>
          <w:szCs w:val="28"/>
        </w:rPr>
        <w:t>СМОЛЕНСКОЕ РАЙОННОЕ СОБРАНИЕ ДЕПУТАТОВ</w:t>
      </w:r>
    </w:p>
    <w:p w:rsidR="00FF1F50" w:rsidRPr="00DF182B" w:rsidRDefault="00FF1F50" w:rsidP="00FF1F50">
      <w:pPr>
        <w:jc w:val="center"/>
        <w:rPr>
          <w:szCs w:val="28"/>
        </w:rPr>
      </w:pPr>
      <w:r w:rsidRPr="00DF182B">
        <w:rPr>
          <w:szCs w:val="28"/>
        </w:rPr>
        <w:t>АЛТАЙСКОГО КРАЯ</w:t>
      </w:r>
    </w:p>
    <w:p w:rsidR="00FF1F50" w:rsidRPr="00DF182B" w:rsidRDefault="00FF1F50" w:rsidP="00FF1F50">
      <w:pPr>
        <w:jc w:val="center"/>
        <w:rPr>
          <w:szCs w:val="28"/>
        </w:rPr>
      </w:pPr>
    </w:p>
    <w:p w:rsidR="00FF1F50" w:rsidRPr="00DF182B" w:rsidRDefault="00FF1F50" w:rsidP="00FF1F50">
      <w:pPr>
        <w:jc w:val="center"/>
        <w:rPr>
          <w:szCs w:val="28"/>
        </w:rPr>
      </w:pPr>
      <w:r w:rsidRPr="00DF182B">
        <w:rPr>
          <w:szCs w:val="28"/>
        </w:rPr>
        <w:t>РЕШЕНИЕ</w:t>
      </w:r>
    </w:p>
    <w:p w:rsidR="00FF1F50" w:rsidRPr="00DF182B" w:rsidRDefault="00FF1F50" w:rsidP="00FF1F50">
      <w:pPr>
        <w:rPr>
          <w:szCs w:val="28"/>
        </w:rPr>
      </w:pPr>
    </w:p>
    <w:p w:rsidR="00FF1F50" w:rsidRPr="00DF182B" w:rsidRDefault="00151EA3" w:rsidP="00FF1F50">
      <w:pPr>
        <w:rPr>
          <w:szCs w:val="28"/>
        </w:rPr>
      </w:pPr>
      <w:r>
        <w:rPr>
          <w:szCs w:val="28"/>
        </w:rPr>
        <w:t>27.10.2023</w:t>
      </w:r>
      <w:r w:rsidR="00FF1F50" w:rsidRPr="00DF182B">
        <w:rPr>
          <w:szCs w:val="28"/>
        </w:rPr>
        <w:t xml:space="preserve">                                                     </w:t>
      </w:r>
      <w:r w:rsidR="009860A3" w:rsidRPr="00DF182B">
        <w:rPr>
          <w:szCs w:val="28"/>
        </w:rPr>
        <w:t xml:space="preserve">                           </w:t>
      </w:r>
      <w:r w:rsidR="00DF182B">
        <w:rPr>
          <w:szCs w:val="28"/>
        </w:rPr>
        <w:t xml:space="preserve">     </w:t>
      </w:r>
      <w:r>
        <w:rPr>
          <w:szCs w:val="28"/>
        </w:rPr>
        <w:t xml:space="preserve">                     № 61</w:t>
      </w:r>
    </w:p>
    <w:p w:rsidR="00FF1F50" w:rsidRPr="00DF182B" w:rsidRDefault="00FF1F50" w:rsidP="00FF1F50">
      <w:pPr>
        <w:jc w:val="center"/>
        <w:rPr>
          <w:szCs w:val="28"/>
        </w:rPr>
      </w:pPr>
      <w:proofErr w:type="gramStart"/>
      <w:r w:rsidRPr="00DF182B">
        <w:rPr>
          <w:szCs w:val="28"/>
        </w:rPr>
        <w:t>с</w:t>
      </w:r>
      <w:proofErr w:type="gramEnd"/>
      <w:r w:rsidRPr="00DF182B">
        <w:rPr>
          <w:szCs w:val="28"/>
        </w:rPr>
        <w:t>. Смоленское</w:t>
      </w:r>
    </w:p>
    <w:p w:rsidR="00FF1F50" w:rsidRPr="00DF182B" w:rsidRDefault="00FF1F50" w:rsidP="00FF1F50">
      <w:pPr>
        <w:jc w:val="center"/>
        <w:rPr>
          <w:szCs w:val="28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FF1F50" w:rsidRPr="00DF182B" w:rsidTr="00FF1F50">
        <w:tc>
          <w:tcPr>
            <w:tcW w:w="4928" w:type="dxa"/>
          </w:tcPr>
          <w:p w:rsidR="00DF182B" w:rsidRPr="00DF182B" w:rsidRDefault="00DF182B">
            <w:pPr>
              <w:jc w:val="both"/>
              <w:rPr>
                <w:szCs w:val="28"/>
              </w:rPr>
            </w:pPr>
            <w:r w:rsidRPr="00DF182B">
              <w:rPr>
                <w:szCs w:val="28"/>
              </w:rPr>
              <w:t>О безвозмездн</w:t>
            </w:r>
            <w:r>
              <w:rPr>
                <w:szCs w:val="28"/>
              </w:rPr>
              <w:t xml:space="preserve">ой </w:t>
            </w:r>
            <w:r w:rsidRPr="00DF182B">
              <w:rPr>
                <w:szCs w:val="28"/>
              </w:rPr>
              <w:t xml:space="preserve">передаче движимого имущества </w:t>
            </w:r>
            <w:r>
              <w:rPr>
                <w:szCs w:val="28"/>
              </w:rPr>
              <w:t>муниципального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ния </w:t>
            </w:r>
            <w:r w:rsidRPr="00DF182B">
              <w:rPr>
                <w:szCs w:val="28"/>
              </w:rPr>
              <w:t>Смоленский район Алтайского края в государственную собственность Алтайского края</w:t>
            </w:r>
          </w:p>
          <w:p w:rsidR="00FF1F50" w:rsidRPr="00DF182B" w:rsidRDefault="00FF1F50" w:rsidP="00DF182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FF1F50" w:rsidRPr="00DF182B" w:rsidRDefault="00FF1F50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124A14" w:rsidRPr="00DF182B" w:rsidRDefault="00124A14" w:rsidP="00D74FDE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szCs w:val="28"/>
        </w:rPr>
      </w:pPr>
    </w:p>
    <w:p w:rsidR="000A2CEF" w:rsidRDefault="00000F07" w:rsidP="000A2CEF">
      <w:pPr>
        <w:ind w:firstLine="705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пунктом 19 </w:t>
      </w:r>
      <w:r w:rsidRPr="00000F07">
        <w:rPr>
          <w:szCs w:val="28"/>
        </w:rPr>
        <w:t>статьи 26</w:t>
      </w:r>
      <w:r w:rsidR="000A2CEF" w:rsidRPr="00000F07">
        <w:rPr>
          <w:szCs w:val="28"/>
        </w:rPr>
        <w:t xml:space="preserve"> Устава</w:t>
      </w:r>
      <w:r w:rsidR="000A2CEF">
        <w:rPr>
          <w:szCs w:val="28"/>
        </w:rPr>
        <w:t xml:space="preserve"> муниципального образ</w:t>
      </w:r>
      <w:r w:rsidR="000A2CEF">
        <w:rPr>
          <w:szCs w:val="28"/>
        </w:rPr>
        <w:t>о</w:t>
      </w:r>
      <w:r w:rsidR="000A2CEF">
        <w:rPr>
          <w:szCs w:val="28"/>
        </w:rPr>
        <w:t>вания Смоленский район Алтайского края, пунктом 2.1 Положения о порядке пользования и распоряжения имуществом, являющимся собственностью м</w:t>
      </w:r>
      <w:r w:rsidR="000A2CEF">
        <w:rPr>
          <w:szCs w:val="28"/>
        </w:rPr>
        <w:t>у</w:t>
      </w:r>
      <w:r w:rsidR="000A2CEF">
        <w:rPr>
          <w:szCs w:val="28"/>
        </w:rPr>
        <w:t>ниципального образования Смоленский район Алтайского края, утвержде</w:t>
      </w:r>
      <w:r w:rsidR="000A2CEF">
        <w:rPr>
          <w:szCs w:val="28"/>
        </w:rPr>
        <w:t>н</w:t>
      </w:r>
      <w:r w:rsidR="000A2CEF">
        <w:rPr>
          <w:szCs w:val="28"/>
        </w:rPr>
        <w:t>ного решением Смоленского районного Со</w:t>
      </w:r>
      <w:r w:rsidR="007517FF">
        <w:rPr>
          <w:szCs w:val="28"/>
        </w:rPr>
        <w:t>брания депутатов от 05.03.2009 № 4</w:t>
      </w:r>
      <w:r w:rsidR="000A2CEF">
        <w:rPr>
          <w:szCs w:val="28"/>
        </w:rPr>
        <w:t>, Смоленское районное Собрание депутатов РЕШИЛО:</w:t>
      </w:r>
      <w:proofErr w:type="gramEnd"/>
    </w:p>
    <w:p w:rsidR="000A2CEF" w:rsidRDefault="000A2CEF" w:rsidP="000A2CEF">
      <w:pPr>
        <w:ind w:firstLine="705"/>
        <w:jc w:val="both"/>
        <w:rPr>
          <w:szCs w:val="28"/>
        </w:rPr>
      </w:pPr>
    </w:p>
    <w:p w:rsidR="000A2CEF" w:rsidRDefault="000A2CEF" w:rsidP="000A2CEF">
      <w:pPr>
        <w:ind w:firstLine="705"/>
        <w:jc w:val="both"/>
        <w:rPr>
          <w:szCs w:val="28"/>
        </w:rPr>
      </w:pPr>
      <w:r>
        <w:rPr>
          <w:szCs w:val="28"/>
        </w:rPr>
        <w:t>1. Передать в государственную собственность Алтайского края движ</w:t>
      </w:r>
      <w:r>
        <w:rPr>
          <w:szCs w:val="28"/>
        </w:rPr>
        <w:t>и</w:t>
      </w:r>
      <w:r>
        <w:rPr>
          <w:szCs w:val="28"/>
        </w:rPr>
        <w:t>мое имущество муниципального образования Смоленский район Алтайского края согласно приложению.</w:t>
      </w:r>
    </w:p>
    <w:p w:rsidR="000A2CEF" w:rsidRDefault="000A2CEF" w:rsidP="000A2CEF">
      <w:pPr>
        <w:ind w:firstLine="705"/>
        <w:jc w:val="both"/>
        <w:rPr>
          <w:szCs w:val="28"/>
        </w:rPr>
      </w:pPr>
    </w:p>
    <w:p w:rsidR="000A2CEF" w:rsidRDefault="000A2CEF" w:rsidP="000A2CEF">
      <w:pPr>
        <w:ind w:firstLine="708"/>
        <w:rPr>
          <w:szCs w:val="28"/>
        </w:rPr>
      </w:pPr>
      <w:r>
        <w:rPr>
          <w:szCs w:val="28"/>
        </w:rPr>
        <w:t>2. Настоящее решение вступает в силу с момента официального обн</w:t>
      </w:r>
      <w:r>
        <w:rPr>
          <w:szCs w:val="28"/>
        </w:rPr>
        <w:t>а</w:t>
      </w:r>
      <w:r>
        <w:rPr>
          <w:szCs w:val="28"/>
        </w:rPr>
        <w:t>родования на официальном сайте Администрации Смоленского района в и</w:t>
      </w:r>
      <w:r>
        <w:rPr>
          <w:szCs w:val="28"/>
        </w:rPr>
        <w:t>н</w:t>
      </w:r>
      <w:r>
        <w:rPr>
          <w:szCs w:val="28"/>
        </w:rPr>
        <w:t>формационно-телекоммуникационной сети «Интернет».</w:t>
      </w:r>
    </w:p>
    <w:p w:rsidR="000A2CEF" w:rsidRDefault="000A2CEF" w:rsidP="000A2CEF">
      <w:pPr>
        <w:rPr>
          <w:szCs w:val="28"/>
        </w:rPr>
      </w:pPr>
    </w:p>
    <w:p w:rsidR="000A2CEF" w:rsidRDefault="000A2CEF" w:rsidP="000A2CEF">
      <w:pPr>
        <w:ind w:firstLine="708"/>
        <w:rPr>
          <w:color w:val="FF6600"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</w:t>
      </w:r>
      <w:r>
        <w:rPr>
          <w:szCs w:val="28"/>
        </w:rPr>
        <w:t>о</w:t>
      </w:r>
      <w:r>
        <w:rPr>
          <w:szCs w:val="28"/>
        </w:rPr>
        <w:t>янную комиссию по социально – экономической политике (С.Ю. Житников).</w:t>
      </w:r>
    </w:p>
    <w:p w:rsidR="008447AA" w:rsidRDefault="008447AA" w:rsidP="008447AA">
      <w:pPr>
        <w:rPr>
          <w:szCs w:val="28"/>
        </w:rPr>
      </w:pPr>
    </w:p>
    <w:p w:rsidR="000A2CEF" w:rsidRPr="00DF182B" w:rsidRDefault="000A2CEF" w:rsidP="008447AA">
      <w:pPr>
        <w:rPr>
          <w:szCs w:val="28"/>
        </w:rPr>
      </w:pPr>
    </w:p>
    <w:p w:rsidR="008447AA" w:rsidRPr="00DF182B" w:rsidRDefault="008447AA" w:rsidP="008447AA">
      <w:pPr>
        <w:rPr>
          <w:szCs w:val="28"/>
        </w:rPr>
      </w:pPr>
      <w:r w:rsidRPr="00DF182B">
        <w:rPr>
          <w:szCs w:val="28"/>
        </w:rPr>
        <w:t xml:space="preserve">Председатель </w:t>
      </w:r>
      <w:proofErr w:type="gramStart"/>
      <w:r w:rsidRPr="00DF182B">
        <w:rPr>
          <w:szCs w:val="28"/>
        </w:rPr>
        <w:t>районного</w:t>
      </w:r>
      <w:proofErr w:type="gramEnd"/>
    </w:p>
    <w:p w:rsidR="008447AA" w:rsidRPr="00DF182B" w:rsidRDefault="008447AA" w:rsidP="008447AA">
      <w:pPr>
        <w:rPr>
          <w:szCs w:val="28"/>
        </w:rPr>
      </w:pPr>
      <w:r w:rsidRPr="00DF182B">
        <w:rPr>
          <w:szCs w:val="28"/>
        </w:rPr>
        <w:t xml:space="preserve">Собрания депутатов                                               </w:t>
      </w:r>
      <w:r w:rsidR="000A2CEF">
        <w:rPr>
          <w:szCs w:val="28"/>
        </w:rPr>
        <w:t xml:space="preserve">                     </w:t>
      </w:r>
      <w:r w:rsidRPr="00DF182B">
        <w:rPr>
          <w:szCs w:val="28"/>
        </w:rPr>
        <w:t>А.А.Герасименко</w:t>
      </w:r>
    </w:p>
    <w:p w:rsidR="008447AA" w:rsidRPr="00DF182B" w:rsidRDefault="008447AA" w:rsidP="008447AA">
      <w:pPr>
        <w:rPr>
          <w:strike/>
          <w:szCs w:val="28"/>
        </w:rPr>
      </w:pPr>
    </w:p>
    <w:p w:rsidR="008447AA" w:rsidRPr="00DF182B" w:rsidRDefault="008447AA" w:rsidP="008447AA">
      <w:pPr>
        <w:rPr>
          <w:szCs w:val="28"/>
        </w:rPr>
      </w:pPr>
      <w:r w:rsidRPr="00DF182B">
        <w:rPr>
          <w:szCs w:val="28"/>
        </w:rPr>
        <w:t xml:space="preserve">Глава района                                                           </w:t>
      </w:r>
      <w:r w:rsidR="000A2CEF">
        <w:rPr>
          <w:szCs w:val="28"/>
        </w:rPr>
        <w:t xml:space="preserve">                     </w:t>
      </w:r>
      <w:r w:rsidRPr="00DF182B">
        <w:rPr>
          <w:szCs w:val="28"/>
        </w:rPr>
        <w:t>Л.В. Моисеева</w:t>
      </w:r>
    </w:p>
    <w:p w:rsidR="008447AA" w:rsidRPr="00DF182B" w:rsidRDefault="008447AA" w:rsidP="008447AA">
      <w:pPr>
        <w:rPr>
          <w:szCs w:val="28"/>
        </w:rPr>
      </w:pPr>
    </w:p>
    <w:p w:rsidR="008447AA" w:rsidRDefault="008447AA" w:rsidP="008447AA">
      <w:pPr>
        <w:rPr>
          <w:szCs w:val="28"/>
        </w:rPr>
      </w:pPr>
    </w:p>
    <w:p w:rsidR="007517FF" w:rsidRDefault="007517FF" w:rsidP="008447AA">
      <w:pPr>
        <w:rPr>
          <w:szCs w:val="28"/>
        </w:rPr>
      </w:pPr>
    </w:p>
    <w:p w:rsidR="007517FF" w:rsidRDefault="007517FF" w:rsidP="008447AA">
      <w:pPr>
        <w:rPr>
          <w:szCs w:val="28"/>
        </w:rPr>
      </w:pPr>
    </w:p>
    <w:p w:rsidR="007517FF" w:rsidRPr="00DF182B" w:rsidRDefault="007517FF" w:rsidP="008447AA">
      <w:pPr>
        <w:rPr>
          <w:szCs w:val="28"/>
        </w:rPr>
      </w:pPr>
    </w:p>
    <w:p w:rsidR="008447AA" w:rsidRPr="00DF182B" w:rsidRDefault="008447AA" w:rsidP="008447AA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8447AA" w:rsidRPr="00DF182B" w:rsidTr="008447AA">
        <w:tc>
          <w:tcPr>
            <w:tcW w:w="4885" w:type="dxa"/>
          </w:tcPr>
          <w:p w:rsidR="008447AA" w:rsidRPr="00DF182B" w:rsidRDefault="008447AA" w:rsidP="00F83148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8447AA" w:rsidRPr="00DF182B" w:rsidRDefault="000A2CEF" w:rsidP="00000F07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</w:t>
            </w:r>
            <w:r w:rsidR="008447AA" w:rsidRPr="00DF182B">
              <w:rPr>
                <w:szCs w:val="28"/>
              </w:rPr>
              <w:t>ПРИЛОЖЕНИЕ</w:t>
            </w:r>
          </w:p>
          <w:p w:rsidR="00F83148" w:rsidRPr="00DF182B" w:rsidRDefault="000A2CEF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447AA" w:rsidRPr="00DF182B">
              <w:rPr>
                <w:szCs w:val="28"/>
              </w:rPr>
              <w:t xml:space="preserve">к решению </w:t>
            </w:r>
            <w:proofErr w:type="gramStart"/>
            <w:r w:rsidR="008447AA" w:rsidRPr="00DF182B">
              <w:rPr>
                <w:szCs w:val="28"/>
              </w:rPr>
              <w:t>Смоленского</w:t>
            </w:r>
            <w:proofErr w:type="gramEnd"/>
            <w:r w:rsidR="008447AA" w:rsidRPr="00DF182B">
              <w:rPr>
                <w:szCs w:val="28"/>
              </w:rPr>
              <w:t xml:space="preserve"> районного</w:t>
            </w:r>
          </w:p>
          <w:p w:rsidR="008447AA" w:rsidRPr="00DF182B" w:rsidRDefault="000A2CEF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447AA" w:rsidRPr="00DF182B">
              <w:rPr>
                <w:szCs w:val="28"/>
              </w:rPr>
              <w:t>Собрания депутатов</w:t>
            </w:r>
          </w:p>
          <w:p w:rsidR="008447AA" w:rsidRPr="00DF182B" w:rsidRDefault="000A2CEF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8447AA" w:rsidRPr="00DF182B">
              <w:rPr>
                <w:bCs/>
                <w:szCs w:val="28"/>
              </w:rPr>
              <w:t xml:space="preserve">от </w:t>
            </w:r>
            <w:r w:rsidR="00151EA3">
              <w:rPr>
                <w:szCs w:val="28"/>
              </w:rPr>
              <w:t>27.10.2023 № 61</w:t>
            </w:r>
            <w:r w:rsidR="008447AA" w:rsidRPr="00DF182B">
              <w:rPr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E97981" w:rsidRPr="00DF182B" w:rsidRDefault="00E97981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48" w:rsidRPr="00DF182B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48" w:rsidRPr="00DF182B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48" w:rsidRPr="00DF182B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D1B41" w:rsidRDefault="00ED1B41" w:rsidP="00ED1B41">
      <w:pPr>
        <w:jc w:val="right"/>
        <w:rPr>
          <w:szCs w:val="28"/>
        </w:rPr>
      </w:pPr>
    </w:p>
    <w:p w:rsidR="00ED1B41" w:rsidRDefault="00ED1B41" w:rsidP="00ED1B41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ED1B41" w:rsidRDefault="00ED1B41" w:rsidP="00ED1B41">
      <w:pPr>
        <w:jc w:val="center"/>
        <w:rPr>
          <w:szCs w:val="28"/>
        </w:rPr>
      </w:pPr>
      <w:r>
        <w:rPr>
          <w:szCs w:val="28"/>
        </w:rPr>
        <w:t xml:space="preserve">муниципального имущества передаваемого в </w:t>
      </w:r>
      <w:proofErr w:type="gramStart"/>
      <w:r>
        <w:rPr>
          <w:szCs w:val="28"/>
        </w:rPr>
        <w:t>государственную</w:t>
      </w:r>
      <w:proofErr w:type="gramEnd"/>
    </w:p>
    <w:p w:rsidR="00ED1B41" w:rsidRDefault="00ED1B41" w:rsidP="00ED1B41">
      <w:pPr>
        <w:jc w:val="center"/>
        <w:rPr>
          <w:szCs w:val="28"/>
        </w:rPr>
      </w:pPr>
      <w:r>
        <w:rPr>
          <w:szCs w:val="28"/>
        </w:rPr>
        <w:t xml:space="preserve"> собственность Алтайского края</w:t>
      </w:r>
    </w:p>
    <w:p w:rsidR="00ED1B41" w:rsidRDefault="00ED1B41" w:rsidP="00ED1B41">
      <w:pPr>
        <w:jc w:val="center"/>
        <w:rPr>
          <w:szCs w:val="28"/>
        </w:rPr>
      </w:pPr>
    </w:p>
    <w:p w:rsidR="00ED1B41" w:rsidRDefault="00ED1B41" w:rsidP="00ED1B41">
      <w:pPr>
        <w:jc w:val="center"/>
        <w:rPr>
          <w:szCs w:val="28"/>
        </w:rPr>
      </w:pPr>
    </w:p>
    <w:tbl>
      <w:tblPr>
        <w:tblStyle w:val="a6"/>
        <w:tblW w:w="10351" w:type="dxa"/>
        <w:tblLook w:val="04A0"/>
      </w:tblPr>
      <w:tblGrid>
        <w:gridCol w:w="614"/>
        <w:gridCol w:w="2830"/>
        <w:gridCol w:w="3493"/>
        <w:gridCol w:w="1818"/>
        <w:gridCol w:w="1596"/>
      </w:tblGrid>
      <w:tr w:rsidR="00ED1B41" w:rsidTr="00ED1B41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щества, адрес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Балансовая стоимость, руб.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Остаточная стоимость, руб.</w:t>
            </w:r>
          </w:p>
        </w:tc>
      </w:tr>
      <w:tr w:rsidR="00ED1B41" w:rsidTr="00ED1B41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Транспортное сре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ство: автобус для 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ревозки детей ПАЗ 32053-70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ПАЗ 32053-70 автобус для перевозки детей, 2011 года выпуска, государственный регистрационный знак К269ТА 22, VIN X1M3205CXB0000405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1 209 000,00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D1B41" w:rsidTr="00ED1B41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блок СКЗИ </w:t>
            </w:r>
            <w:proofErr w:type="spellStart"/>
            <w:r>
              <w:rPr>
                <w:szCs w:val="28"/>
              </w:rPr>
              <w:t>тахограф</w:t>
            </w:r>
            <w:proofErr w:type="spellEnd"/>
            <w:r>
              <w:rPr>
                <w:szCs w:val="28"/>
              </w:rPr>
              <w:t xml:space="preserve"> «НКМ-К»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41" w:rsidRDefault="00ED1B41">
            <w:pPr>
              <w:jc w:val="center"/>
              <w:rPr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18 000,00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41" w:rsidRDefault="00ED1B4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ED1B41" w:rsidRDefault="00ED1B41" w:rsidP="00ED1B41">
      <w:pPr>
        <w:jc w:val="center"/>
        <w:rPr>
          <w:szCs w:val="28"/>
        </w:rPr>
      </w:pPr>
    </w:p>
    <w:p w:rsidR="00F83148" w:rsidRPr="00DF182B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sectPr w:rsidR="00F83148" w:rsidRPr="00DF182B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F1F50"/>
    <w:rsid w:val="00000F07"/>
    <w:rsid w:val="00021FE0"/>
    <w:rsid w:val="0006610A"/>
    <w:rsid w:val="0007437A"/>
    <w:rsid w:val="00074B88"/>
    <w:rsid w:val="00087EF2"/>
    <w:rsid w:val="000A2CEF"/>
    <w:rsid w:val="000E3178"/>
    <w:rsid w:val="000E6B7E"/>
    <w:rsid w:val="0010053D"/>
    <w:rsid w:val="00103BFE"/>
    <w:rsid w:val="00124A14"/>
    <w:rsid w:val="00151EA3"/>
    <w:rsid w:val="00175CBE"/>
    <w:rsid w:val="001D5552"/>
    <w:rsid w:val="0025422A"/>
    <w:rsid w:val="002B72A1"/>
    <w:rsid w:val="002C5C4C"/>
    <w:rsid w:val="003A4F00"/>
    <w:rsid w:val="003C118C"/>
    <w:rsid w:val="004613F7"/>
    <w:rsid w:val="00471496"/>
    <w:rsid w:val="004A482B"/>
    <w:rsid w:val="004E47BA"/>
    <w:rsid w:val="00510C1E"/>
    <w:rsid w:val="0055094B"/>
    <w:rsid w:val="005A47FF"/>
    <w:rsid w:val="005B4E65"/>
    <w:rsid w:val="005E1BA4"/>
    <w:rsid w:val="005E42C2"/>
    <w:rsid w:val="00607DED"/>
    <w:rsid w:val="006265E5"/>
    <w:rsid w:val="006314B2"/>
    <w:rsid w:val="00672FF5"/>
    <w:rsid w:val="007517FF"/>
    <w:rsid w:val="0076076F"/>
    <w:rsid w:val="007903CB"/>
    <w:rsid w:val="007B0036"/>
    <w:rsid w:val="007E77DA"/>
    <w:rsid w:val="00825DB3"/>
    <w:rsid w:val="008447AA"/>
    <w:rsid w:val="00864020"/>
    <w:rsid w:val="00884D73"/>
    <w:rsid w:val="008C5C50"/>
    <w:rsid w:val="0093236A"/>
    <w:rsid w:val="009860A3"/>
    <w:rsid w:val="009876AC"/>
    <w:rsid w:val="009C3777"/>
    <w:rsid w:val="009D5440"/>
    <w:rsid w:val="00A132E3"/>
    <w:rsid w:val="00AD3CEA"/>
    <w:rsid w:val="00AF0CF0"/>
    <w:rsid w:val="00B12317"/>
    <w:rsid w:val="00B440E5"/>
    <w:rsid w:val="00BC4F92"/>
    <w:rsid w:val="00BC5DAD"/>
    <w:rsid w:val="00C54DE4"/>
    <w:rsid w:val="00C942AB"/>
    <w:rsid w:val="00C97DE0"/>
    <w:rsid w:val="00D13D50"/>
    <w:rsid w:val="00D20AAC"/>
    <w:rsid w:val="00D74FDE"/>
    <w:rsid w:val="00DF182B"/>
    <w:rsid w:val="00E10F36"/>
    <w:rsid w:val="00E37CA6"/>
    <w:rsid w:val="00E42DEB"/>
    <w:rsid w:val="00E52330"/>
    <w:rsid w:val="00E731F4"/>
    <w:rsid w:val="00E97981"/>
    <w:rsid w:val="00ED1B41"/>
    <w:rsid w:val="00F070B2"/>
    <w:rsid w:val="00F83148"/>
    <w:rsid w:val="00FD2C79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F1F50"/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F1F50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F1F50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F1F5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FF1F50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FF1F5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locked/>
    <w:rsid w:val="0007437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07437A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79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E9798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fo1">
    <w:name w:val="spfo1"/>
    <w:basedOn w:val="a0"/>
    <w:rsid w:val="00E9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71</cp:revision>
  <cp:lastPrinted>2023-10-17T02:44:00Z</cp:lastPrinted>
  <dcterms:created xsi:type="dcterms:W3CDTF">2022-06-30T01:32:00Z</dcterms:created>
  <dcterms:modified xsi:type="dcterms:W3CDTF">2023-11-01T02:51:00Z</dcterms:modified>
</cp:coreProperties>
</file>