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276035" w:rsidRDefault="0065325D" w:rsidP="00FF4349">
      <w:pPr>
        <w:jc w:val="center"/>
        <w:rPr>
          <w:szCs w:val="28"/>
        </w:rPr>
      </w:pPr>
      <w:bookmarkStart w:id="0" w:name="_GoBack"/>
      <w:bookmarkEnd w:id="0"/>
      <w:r w:rsidRPr="00276035">
        <w:rPr>
          <w:szCs w:val="28"/>
        </w:rPr>
        <w:t xml:space="preserve">                                                                                                        </w:t>
      </w:r>
      <w:r w:rsidR="00E160E0" w:rsidRPr="00276035">
        <w:rPr>
          <w:szCs w:val="28"/>
        </w:rPr>
        <w:t xml:space="preserve">             </w:t>
      </w:r>
      <w:r w:rsidRPr="00276035">
        <w:rPr>
          <w:szCs w:val="28"/>
        </w:rPr>
        <w:t xml:space="preserve">        </w:t>
      </w:r>
    </w:p>
    <w:p w:rsidR="000F4004" w:rsidRPr="00276035" w:rsidRDefault="004B5021" w:rsidP="00FF4349">
      <w:pPr>
        <w:jc w:val="center"/>
        <w:rPr>
          <w:szCs w:val="28"/>
        </w:rPr>
      </w:pPr>
      <w:r w:rsidRPr="00276035">
        <w:rPr>
          <w:szCs w:val="28"/>
        </w:rPr>
        <w:t>СМОЛЕНСКОЕ РАЙОННОЕ СОБРАНИЕ ДЕПУТАТОВ</w:t>
      </w:r>
    </w:p>
    <w:p w:rsidR="004B5021" w:rsidRPr="00276035" w:rsidRDefault="004B5021" w:rsidP="004B5021">
      <w:pPr>
        <w:jc w:val="center"/>
        <w:rPr>
          <w:szCs w:val="28"/>
        </w:rPr>
      </w:pPr>
      <w:r w:rsidRPr="00276035">
        <w:rPr>
          <w:szCs w:val="28"/>
        </w:rPr>
        <w:t>АЛТАЙСКОГО КРАЯ</w:t>
      </w:r>
    </w:p>
    <w:p w:rsidR="004B5021" w:rsidRPr="00276035" w:rsidRDefault="004B5021" w:rsidP="004B5021">
      <w:pPr>
        <w:jc w:val="center"/>
        <w:rPr>
          <w:szCs w:val="28"/>
        </w:rPr>
      </w:pPr>
    </w:p>
    <w:p w:rsidR="004B5021" w:rsidRPr="00276035" w:rsidRDefault="004B5021" w:rsidP="004B5021">
      <w:pPr>
        <w:jc w:val="center"/>
        <w:rPr>
          <w:szCs w:val="28"/>
        </w:rPr>
      </w:pPr>
      <w:r w:rsidRPr="00276035">
        <w:rPr>
          <w:szCs w:val="28"/>
        </w:rPr>
        <w:t>РЕШЕНИЕ</w:t>
      </w:r>
    </w:p>
    <w:p w:rsidR="004B5021" w:rsidRPr="00276035" w:rsidRDefault="004B5021" w:rsidP="004B5021">
      <w:pPr>
        <w:rPr>
          <w:szCs w:val="28"/>
        </w:rPr>
      </w:pPr>
    </w:p>
    <w:p w:rsidR="004B5021" w:rsidRPr="00276035" w:rsidRDefault="00C05613" w:rsidP="004B5021">
      <w:pPr>
        <w:rPr>
          <w:szCs w:val="28"/>
        </w:rPr>
      </w:pPr>
      <w:r>
        <w:rPr>
          <w:szCs w:val="28"/>
        </w:rPr>
        <w:t>27.10.2023</w:t>
      </w:r>
      <w:r w:rsidR="004B5021" w:rsidRPr="00276035">
        <w:rPr>
          <w:szCs w:val="28"/>
        </w:rPr>
        <w:t xml:space="preserve">                                   </w:t>
      </w:r>
      <w:r w:rsidR="00507816" w:rsidRPr="00276035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64</w:t>
      </w:r>
    </w:p>
    <w:p w:rsidR="00A11CD5" w:rsidRPr="00276035" w:rsidRDefault="0065325D" w:rsidP="0065325D">
      <w:pPr>
        <w:jc w:val="center"/>
        <w:rPr>
          <w:szCs w:val="28"/>
        </w:rPr>
      </w:pPr>
      <w:r w:rsidRPr="00276035">
        <w:rPr>
          <w:szCs w:val="28"/>
        </w:rPr>
        <w:t>с. Смоленское</w:t>
      </w:r>
    </w:p>
    <w:p w:rsidR="0065325D" w:rsidRPr="00276035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76035" w:rsidTr="004A0C49">
        <w:tc>
          <w:tcPr>
            <w:tcW w:w="4928" w:type="dxa"/>
          </w:tcPr>
          <w:p w:rsidR="005B6025" w:rsidRPr="00276035" w:rsidRDefault="00276035" w:rsidP="00602339">
            <w:pPr>
              <w:jc w:val="both"/>
              <w:rPr>
                <w:szCs w:val="28"/>
              </w:rPr>
            </w:pPr>
            <w:r w:rsidRPr="00276035">
              <w:rPr>
                <w:szCs w:val="28"/>
              </w:rPr>
              <w:t xml:space="preserve">О </w:t>
            </w:r>
            <w:r w:rsidR="005B6025" w:rsidRPr="00276035">
              <w:rPr>
                <w:szCs w:val="28"/>
              </w:rPr>
              <w:t>внесении изменений в состав админи</w:t>
            </w:r>
            <w:r w:rsidR="004B56CE" w:rsidRPr="00276035">
              <w:rPr>
                <w:szCs w:val="28"/>
              </w:rPr>
              <w:t xml:space="preserve">стративной </w:t>
            </w:r>
            <w:r w:rsidR="005B6025" w:rsidRPr="00276035">
              <w:rPr>
                <w:szCs w:val="28"/>
              </w:rPr>
              <w:t>комиссии при Администрации Смоленского района</w:t>
            </w:r>
          </w:p>
          <w:p w:rsidR="00412FD9" w:rsidRPr="00276035" w:rsidRDefault="00412FD9" w:rsidP="005B6025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276035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276035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276035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4B56CE" w:rsidRPr="00276035" w:rsidRDefault="004B56CE" w:rsidP="004B56CE">
      <w:pPr>
        <w:jc w:val="both"/>
        <w:rPr>
          <w:szCs w:val="28"/>
        </w:rPr>
      </w:pPr>
      <w:r w:rsidRPr="00276035">
        <w:rPr>
          <w:szCs w:val="28"/>
        </w:rPr>
        <w:t xml:space="preserve">          В соответствии с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пунктом 19 статьи 26 Устава муниципального образования Смоленский район Алтайского края, Смоленское районное Собрание депутатов  Алтайского края РЕШИЛО:</w:t>
      </w:r>
    </w:p>
    <w:p w:rsidR="004B56CE" w:rsidRPr="00276035" w:rsidRDefault="004B56CE" w:rsidP="004B56CE">
      <w:pPr>
        <w:jc w:val="both"/>
        <w:rPr>
          <w:szCs w:val="28"/>
        </w:rPr>
      </w:pPr>
    </w:p>
    <w:p w:rsidR="004B56CE" w:rsidRPr="00276035" w:rsidRDefault="004B56CE" w:rsidP="004B56CE">
      <w:pPr>
        <w:jc w:val="both"/>
        <w:rPr>
          <w:szCs w:val="28"/>
        </w:rPr>
      </w:pPr>
      <w:r w:rsidRPr="00276035">
        <w:rPr>
          <w:szCs w:val="28"/>
        </w:rPr>
        <w:t xml:space="preserve">          Внести в состав административной комиссии при Администрации Смоленского района, образованной решением районного Собрания депутатов от 11.12.2020 года № 92 «Об осуществлении государственных полномочий в области создания и функционирования административных комиссий», следующие изменения:</w:t>
      </w:r>
    </w:p>
    <w:p w:rsidR="004B56CE" w:rsidRPr="00276035" w:rsidRDefault="004B56CE" w:rsidP="004B56CE">
      <w:pPr>
        <w:jc w:val="both"/>
        <w:rPr>
          <w:szCs w:val="28"/>
        </w:rPr>
      </w:pPr>
      <w:r w:rsidRPr="00276035">
        <w:rPr>
          <w:szCs w:val="28"/>
        </w:rPr>
        <w:t xml:space="preserve">          1. Вывести  из состава административной комиссии:</w:t>
      </w:r>
    </w:p>
    <w:p w:rsidR="004B56CE" w:rsidRPr="00276035" w:rsidRDefault="004B56CE" w:rsidP="004B56CE">
      <w:pPr>
        <w:jc w:val="both"/>
        <w:rPr>
          <w:szCs w:val="28"/>
        </w:rPr>
      </w:pPr>
      <w:r w:rsidRPr="00276035">
        <w:rPr>
          <w:szCs w:val="28"/>
        </w:rPr>
        <w:t xml:space="preserve">          - Бобровских Юлию Сергеевну – начальника отдела  по ЖКХ Управления ЖКХ, строительства, архитектуры и газификации Администрации Смоленского района, в связи с увольнением.</w:t>
      </w:r>
    </w:p>
    <w:p w:rsidR="004B56CE" w:rsidRPr="00276035" w:rsidRDefault="004B56CE" w:rsidP="004B56CE">
      <w:pPr>
        <w:jc w:val="both"/>
        <w:rPr>
          <w:szCs w:val="28"/>
        </w:rPr>
      </w:pPr>
      <w:r w:rsidRPr="00276035">
        <w:rPr>
          <w:szCs w:val="28"/>
        </w:rPr>
        <w:t xml:space="preserve">          2. Ввести в состав административной комиссии:</w:t>
      </w:r>
    </w:p>
    <w:p w:rsidR="004B56CE" w:rsidRPr="00276035" w:rsidRDefault="004B56CE" w:rsidP="004B56CE">
      <w:pPr>
        <w:jc w:val="both"/>
        <w:rPr>
          <w:szCs w:val="28"/>
        </w:rPr>
      </w:pPr>
      <w:r w:rsidRPr="00276035">
        <w:rPr>
          <w:szCs w:val="28"/>
        </w:rPr>
        <w:t xml:space="preserve">          - Рыль Ирину Михайловну – главного специалиста Управления ЖКХ, строительства, архитектуры и газификации Администрации Смоленского района.</w:t>
      </w:r>
    </w:p>
    <w:p w:rsidR="004B56CE" w:rsidRPr="00276035" w:rsidRDefault="004B56CE" w:rsidP="004B56CE">
      <w:pPr>
        <w:jc w:val="both"/>
        <w:rPr>
          <w:szCs w:val="28"/>
        </w:rPr>
      </w:pPr>
      <w:r w:rsidRPr="00276035">
        <w:rPr>
          <w:szCs w:val="28"/>
        </w:rPr>
        <w:t xml:space="preserve">          3. Обнародовать настоящее решение на официальном сайте Администрации района в информационно-телекоммуникационной сети «Интернет».</w:t>
      </w:r>
    </w:p>
    <w:p w:rsidR="00DB4C78" w:rsidRPr="00276035" w:rsidRDefault="004B56CE" w:rsidP="004B56CE">
      <w:pPr>
        <w:jc w:val="both"/>
        <w:rPr>
          <w:szCs w:val="28"/>
        </w:rPr>
      </w:pPr>
      <w:r w:rsidRPr="00276035">
        <w:rPr>
          <w:szCs w:val="28"/>
        </w:rPr>
        <w:t xml:space="preserve">          4. Контроль за исполнением решения возложить на Мандатную комиссию районного Собрания депутатов.</w:t>
      </w:r>
    </w:p>
    <w:p w:rsidR="00DB4C78" w:rsidRPr="00276035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276035" w:rsidRDefault="00DB4C78" w:rsidP="00DB4C78">
      <w:pPr>
        <w:rPr>
          <w:szCs w:val="28"/>
        </w:rPr>
      </w:pPr>
      <w:r w:rsidRPr="00276035">
        <w:rPr>
          <w:szCs w:val="28"/>
        </w:rPr>
        <w:t>Председатель районного</w:t>
      </w:r>
    </w:p>
    <w:p w:rsidR="00DB4C78" w:rsidRPr="00276035" w:rsidRDefault="00DB4C78" w:rsidP="00DB4C78">
      <w:pPr>
        <w:rPr>
          <w:strike/>
          <w:szCs w:val="28"/>
        </w:rPr>
      </w:pPr>
      <w:r w:rsidRPr="00276035"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Pr="00276035" w:rsidRDefault="00DB4C78" w:rsidP="00DB4C78">
      <w:pPr>
        <w:rPr>
          <w:szCs w:val="28"/>
        </w:rPr>
      </w:pPr>
    </w:p>
    <w:p w:rsidR="00DB4C78" w:rsidRPr="00276035" w:rsidRDefault="00DB4C78" w:rsidP="00DB4C78">
      <w:pPr>
        <w:rPr>
          <w:szCs w:val="28"/>
        </w:rPr>
      </w:pPr>
      <w:r w:rsidRPr="00276035">
        <w:rPr>
          <w:szCs w:val="28"/>
        </w:rPr>
        <w:t>Глава района                                                                                     Л.В. Моисеева</w:t>
      </w:r>
    </w:p>
    <w:sectPr w:rsidR="00DB4C78" w:rsidRPr="00276035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170" w:rsidRDefault="004F6170" w:rsidP="00CB49DE">
      <w:r>
        <w:separator/>
      </w:r>
    </w:p>
  </w:endnote>
  <w:endnote w:type="continuationSeparator" w:id="1">
    <w:p w:rsidR="004F6170" w:rsidRDefault="004F6170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170" w:rsidRDefault="004F6170" w:rsidP="00CB49DE">
      <w:r>
        <w:separator/>
      </w:r>
    </w:p>
  </w:footnote>
  <w:footnote w:type="continuationSeparator" w:id="1">
    <w:p w:rsidR="004F6170" w:rsidRDefault="004F6170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DB630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6035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A29F6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56CE"/>
    <w:rsid w:val="004B792B"/>
    <w:rsid w:val="004C7BA3"/>
    <w:rsid w:val="004E2B7C"/>
    <w:rsid w:val="004E3B61"/>
    <w:rsid w:val="004F6170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B6025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1FF1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0D70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004EC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8549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05613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B630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26831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53</cp:revision>
  <cp:lastPrinted>2023-10-17T02:34:00Z</cp:lastPrinted>
  <dcterms:created xsi:type="dcterms:W3CDTF">2021-12-08T01:50:00Z</dcterms:created>
  <dcterms:modified xsi:type="dcterms:W3CDTF">2023-11-01T02:54:00Z</dcterms:modified>
</cp:coreProperties>
</file>