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C7" w:rsidRDefault="000F2DC7" w:rsidP="000F2DC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АДМИНИСТРАЦИЯ СМОЛЕНСКОГО РАЙОНА</w:t>
      </w:r>
    </w:p>
    <w:p w:rsidR="000F2DC7" w:rsidRDefault="000F2DC7" w:rsidP="000F2DC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АЛТАЙСКОГО КРАЯ</w:t>
      </w:r>
    </w:p>
    <w:p w:rsidR="000F2DC7" w:rsidRDefault="000F2DC7" w:rsidP="000F2DC7">
      <w:pPr>
        <w:spacing w:after="0" w:line="240" w:lineRule="auto"/>
        <w:contextualSpacing/>
        <w:jc w:val="center"/>
        <w:rPr>
          <w:rFonts w:ascii="Times New Roman" w:hAnsi="Times New Roman" w:cs="Times New Roman"/>
          <w:sz w:val="28"/>
          <w:szCs w:val="28"/>
        </w:rPr>
      </w:pPr>
    </w:p>
    <w:p w:rsidR="000F2DC7" w:rsidRDefault="000F2DC7" w:rsidP="000F2DC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0F2DC7" w:rsidRDefault="000F2DC7" w:rsidP="000F2DC7">
      <w:pPr>
        <w:spacing w:after="0" w:line="240" w:lineRule="auto"/>
        <w:contextualSpacing/>
        <w:jc w:val="both"/>
        <w:rPr>
          <w:rFonts w:ascii="Times New Roman" w:hAnsi="Times New Roman" w:cs="Times New Roman"/>
          <w:sz w:val="28"/>
          <w:szCs w:val="28"/>
        </w:rPr>
      </w:pPr>
    </w:p>
    <w:p w:rsidR="000F2DC7" w:rsidRDefault="007E0FD3" w:rsidP="000F2DC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22.11.2024 </w:t>
      </w:r>
      <w:r w:rsidR="000F2DC7" w:rsidRPr="00773E37">
        <w:rPr>
          <w:rFonts w:ascii="Times New Roman" w:hAnsi="Times New Roman" w:cs="Times New Roman"/>
          <w:sz w:val="28"/>
          <w:szCs w:val="28"/>
        </w:rPr>
        <w:t xml:space="preserve"> </w:t>
      </w:r>
      <w:r w:rsidR="000F2DC7" w:rsidRPr="00A3214B">
        <w:rPr>
          <w:rFonts w:ascii="Times New Roman" w:hAnsi="Times New Roman" w:cs="Times New Roman"/>
          <w:sz w:val="28"/>
          <w:szCs w:val="28"/>
        </w:rPr>
        <w:t xml:space="preserve">№ </w:t>
      </w:r>
      <w:r>
        <w:rPr>
          <w:rFonts w:ascii="Times New Roman" w:hAnsi="Times New Roman" w:cs="Times New Roman"/>
          <w:sz w:val="28"/>
          <w:szCs w:val="28"/>
        </w:rPr>
        <w:t xml:space="preserve">917    </w:t>
      </w:r>
      <w:r w:rsidR="001B1F2A">
        <w:rPr>
          <w:rFonts w:ascii="Times New Roman" w:hAnsi="Times New Roman" w:cs="Times New Roman"/>
          <w:sz w:val="28"/>
          <w:szCs w:val="28"/>
        </w:rPr>
        <w:t xml:space="preserve">     </w:t>
      </w:r>
      <w:r w:rsidR="000F2DC7" w:rsidRPr="00773E37">
        <w:rPr>
          <w:rFonts w:ascii="Times New Roman" w:hAnsi="Times New Roman" w:cs="Times New Roman"/>
          <w:sz w:val="28"/>
          <w:szCs w:val="28"/>
        </w:rPr>
        <w:t xml:space="preserve"> </w:t>
      </w:r>
      <w:r w:rsidR="000F2DC7">
        <w:rPr>
          <w:rFonts w:ascii="Times New Roman" w:hAnsi="Times New Roman" w:cs="Times New Roman"/>
          <w:sz w:val="28"/>
          <w:szCs w:val="28"/>
        </w:rPr>
        <w:t xml:space="preserve">                                                                              </w:t>
      </w:r>
      <w:proofErr w:type="gramStart"/>
      <w:r w:rsidR="000F2DC7">
        <w:rPr>
          <w:rFonts w:ascii="Times New Roman" w:hAnsi="Times New Roman" w:cs="Times New Roman"/>
          <w:sz w:val="28"/>
          <w:szCs w:val="28"/>
        </w:rPr>
        <w:t>с</w:t>
      </w:r>
      <w:proofErr w:type="gramEnd"/>
      <w:r w:rsidR="000F2DC7">
        <w:rPr>
          <w:rFonts w:ascii="Times New Roman" w:hAnsi="Times New Roman" w:cs="Times New Roman"/>
          <w:sz w:val="28"/>
          <w:szCs w:val="28"/>
        </w:rPr>
        <w:t>. Смоленское</w:t>
      </w:r>
    </w:p>
    <w:p w:rsidR="000F2DC7" w:rsidRDefault="000F2DC7" w:rsidP="000F2DC7">
      <w:pPr>
        <w:spacing w:after="0" w:line="240" w:lineRule="auto"/>
        <w:contextualSpacing/>
        <w:jc w:val="both"/>
        <w:rPr>
          <w:rFonts w:ascii="Times New Roman" w:hAnsi="Times New Roman" w:cs="Times New Roman"/>
          <w:sz w:val="28"/>
          <w:szCs w:val="28"/>
        </w:rPr>
      </w:pPr>
    </w:p>
    <w:p w:rsidR="000F2DC7" w:rsidRPr="004612AF" w:rsidRDefault="000F2DC7" w:rsidP="000F2DC7">
      <w:pPr>
        <w:tabs>
          <w:tab w:val="left" w:pos="3360"/>
          <w:tab w:val="left" w:pos="3840"/>
        </w:tabs>
        <w:spacing w:after="0" w:line="240" w:lineRule="auto"/>
        <w:ind w:right="5558"/>
        <w:contextualSpacing/>
        <w:jc w:val="both"/>
        <w:rPr>
          <w:rFonts w:ascii="Times New Roman" w:hAnsi="Times New Roman"/>
          <w:sz w:val="28"/>
          <w:szCs w:val="28"/>
        </w:rPr>
      </w:pPr>
      <w:r>
        <w:rPr>
          <w:rFonts w:ascii="Times New Roman" w:hAnsi="Times New Roman" w:cs="Times New Roman"/>
          <w:sz w:val="28"/>
          <w:szCs w:val="28"/>
        </w:rPr>
        <w:t xml:space="preserve">        </w:t>
      </w:r>
      <w:r w:rsidRPr="00593C5B">
        <w:rPr>
          <w:rFonts w:ascii="Times New Roman" w:hAnsi="Times New Roman" w:cs="Times New Roman"/>
          <w:sz w:val="28"/>
          <w:szCs w:val="28"/>
        </w:rPr>
        <w:t xml:space="preserve">О внесении изменений в </w:t>
      </w:r>
      <w:r w:rsidRPr="002605D3">
        <w:rPr>
          <w:rFonts w:ascii="Times New Roman" w:hAnsi="Times New Roman"/>
          <w:sz w:val="28"/>
          <w:szCs w:val="28"/>
        </w:rPr>
        <w:t>мун</w:t>
      </w:r>
      <w:r w:rsidRPr="002605D3">
        <w:rPr>
          <w:rFonts w:ascii="Times New Roman" w:hAnsi="Times New Roman"/>
          <w:sz w:val="28"/>
          <w:szCs w:val="28"/>
        </w:rPr>
        <w:t>и</w:t>
      </w:r>
      <w:r w:rsidRPr="002605D3">
        <w:rPr>
          <w:rFonts w:ascii="Times New Roman" w:hAnsi="Times New Roman"/>
          <w:sz w:val="28"/>
          <w:szCs w:val="28"/>
        </w:rPr>
        <w:t>ципальн</w:t>
      </w:r>
      <w:r>
        <w:rPr>
          <w:rFonts w:ascii="Times New Roman" w:hAnsi="Times New Roman"/>
          <w:sz w:val="28"/>
          <w:szCs w:val="28"/>
        </w:rPr>
        <w:t xml:space="preserve">ую </w:t>
      </w:r>
      <w:r w:rsidRPr="002605D3">
        <w:rPr>
          <w:rFonts w:ascii="Times New Roman" w:hAnsi="Times New Roman"/>
          <w:sz w:val="28"/>
          <w:szCs w:val="28"/>
        </w:rPr>
        <w:t>программ</w:t>
      </w:r>
      <w:r>
        <w:rPr>
          <w:rFonts w:ascii="Times New Roman" w:hAnsi="Times New Roman"/>
          <w:sz w:val="28"/>
          <w:szCs w:val="28"/>
        </w:rPr>
        <w:t>у</w:t>
      </w:r>
      <w:r w:rsidRPr="002605D3">
        <w:rPr>
          <w:rFonts w:ascii="Times New Roman" w:hAnsi="Times New Roman"/>
          <w:sz w:val="28"/>
          <w:szCs w:val="28"/>
        </w:rPr>
        <w:t xml:space="preserve"> «</w:t>
      </w:r>
      <w:r w:rsidRPr="009726BD">
        <w:rPr>
          <w:rFonts w:ascii="Times New Roman" w:hAnsi="Times New Roman" w:cs="Times New Roman"/>
          <w:sz w:val="28"/>
          <w:szCs w:val="28"/>
        </w:rPr>
        <w:t>Обеспечение жильем   молодых семей в Смоле</w:t>
      </w:r>
      <w:r w:rsidRPr="009726BD">
        <w:rPr>
          <w:rFonts w:ascii="Times New Roman" w:hAnsi="Times New Roman" w:cs="Times New Roman"/>
          <w:sz w:val="28"/>
          <w:szCs w:val="28"/>
        </w:rPr>
        <w:t>н</w:t>
      </w:r>
      <w:r w:rsidRPr="009726BD">
        <w:rPr>
          <w:rFonts w:ascii="Times New Roman" w:hAnsi="Times New Roman" w:cs="Times New Roman"/>
          <w:sz w:val="28"/>
          <w:szCs w:val="28"/>
        </w:rPr>
        <w:t>ском районе</w:t>
      </w:r>
      <w:r w:rsidRPr="002605D3">
        <w:rPr>
          <w:rFonts w:ascii="Times New Roman" w:hAnsi="Times New Roman"/>
          <w:sz w:val="28"/>
          <w:szCs w:val="28"/>
        </w:rPr>
        <w:t>»</w:t>
      </w:r>
      <w:r>
        <w:rPr>
          <w:rFonts w:ascii="Times New Roman" w:hAnsi="Times New Roman"/>
          <w:sz w:val="28"/>
          <w:szCs w:val="28"/>
        </w:rPr>
        <w:t xml:space="preserve">, утвержденную </w:t>
      </w:r>
      <w:r w:rsidRPr="00593C5B">
        <w:rPr>
          <w:rFonts w:ascii="Times New Roman" w:hAnsi="Times New Roman" w:cs="Times New Roman"/>
          <w:sz w:val="28"/>
          <w:szCs w:val="28"/>
        </w:rPr>
        <w:t>пост</w:t>
      </w:r>
      <w:r w:rsidRPr="00593C5B">
        <w:rPr>
          <w:rFonts w:ascii="Times New Roman" w:hAnsi="Times New Roman" w:cs="Times New Roman"/>
          <w:sz w:val="28"/>
          <w:szCs w:val="28"/>
        </w:rPr>
        <w:t>а</w:t>
      </w:r>
      <w:r w:rsidRPr="00593C5B">
        <w:rPr>
          <w:rFonts w:ascii="Times New Roman" w:hAnsi="Times New Roman" w:cs="Times New Roman"/>
          <w:sz w:val="28"/>
          <w:szCs w:val="28"/>
        </w:rPr>
        <w:t>новление</w:t>
      </w:r>
      <w:r>
        <w:rPr>
          <w:rFonts w:ascii="Times New Roman" w:hAnsi="Times New Roman" w:cs="Times New Roman"/>
          <w:sz w:val="28"/>
          <w:szCs w:val="28"/>
        </w:rPr>
        <w:t>м Администрации Смоле</w:t>
      </w:r>
      <w:r>
        <w:rPr>
          <w:rFonts w:ascii="Times New Roman" w:hAnsi="Times New Roman" w:cs="Times New Roman"/>
          <w:sz w:val="28"/>
          <w:szCs w:val="28"/>
        </w:rPr>
        <w:t>н</w:t>
      </w:r>
      <w:r>
        <w:rPr>
          <w:rFonts w:ascii="Times New Roman" w:hAnsi="Times New Roman" w:cs="Times New Roman"/>
          <w:sz w:val="28"/>
          <w:szCs w:val="28"/>
        </w:rPr>
        <w:t xml:space="preserve">ского района Алтайского края </w:t>
      </w:r>
      <w:r w:rsidRPr="00593C5B">
        <w:rPr>
          <w:rFonts w:ascii="Times New Roman" w:hAnsi="Times New Roman" w:cs="Times New Roman"/>
          <w:sz w:val="28"/>
          <w:szCs w:val="28"/>
        </w:rPr>
        <w:t xml:space="preserve">от </w:t>
      </w:r>
      <w:r w:rsidRPr="009726BD">
        <w:rPr>
          <w:rFonts w:ascii="Times New Roman" w:hAnsi="Times New Roman" w:cs="Times New Roman"/>
          <w:sz w:val="28"/>
          <w:szCs w:val="28"/>
        </w:rPr>
        <w:t>25.12.2019 № 1425</w:t>
      </w:r>
    </w:p>
    <w:p w:rsidR="000F2DC7" w:rsidRDefault="000F2DC7" w:rsidP="000F2DC7">
      <w:pPr>
        <w:spacing w:after="0" w:line="240" w:lineRule="auto"/>
        <w:contextualSpacing/>
        <w:jc w:val="both"/>
        <w:rPr>
          <w:rFonts w:ascii="Times New Roman" w:hAnsi="Times New Roman" w:cs="Times New Roman"/>
          <w:sz w:val="28"/>
          <w:szCs w:val="28"/>
        </w:rPr>
      </w:pPr>
    </w:p>
    <w:p w:rsidR="000F2DC7" w:rsidRPr="009C6531" w:rsidRDefault="000F2DC7" w:rsidP="000F2DC7">
      <w:pPr>
        <w:pStyle w:val="ConsPlusNormal"/>
        <w:suppressAutoHyphens/>
        <w:ind w:firstLine="709"/>
        <w:jc w:val="both"/>
        <w:rPr>
          <w:sz w:val="28"/>
          <w:szCs w:val="28"/>
        </w:rPr>
      </w:pPr>
      <w:proofErr w:type="gramStart"/>
      <w:r w:rsidRPr="00E02780">
        <w:rPr>
          <w:sz w:val="28"/>
          <w:szCs w:val="28"/>
        </w:rPr>
        <w:t>В соответствии со статьей 179 Бюджетного кодекса Российской Феде</w:t>
      </w:r>
      <w:r w:rsidRPr="00E02780">
        <w:rPr>
          <w:sz w:val="28"/>
          <w:szCs w:val="28"/>
        </w:rPr>
        <w:softHyphen/>
        <w:t>рации, руководствуясь Федеральным законом от 06.10.2003 №131-ФЗ «Об общих принципах организации местного самоуправления в Российской Фе</w:t>
      </w:r>
      <w:r w:rsidRPr="00E02780">
        <w:rPr>
          <w:sz w:val="28"/>
          <w:szCs w:val="28"/>
        </w:rPr>
        <w:softHyphen/>
        <w:t>дерации», Уставом муниципального образования Смол</w:t>
      </w:r>
      <w:r>
        <w:rPr>
          <w:sz w:val="28"/>
          <w:szCs w:val="28"/>
        </w:rPr>
        <w:t>енский район Алтай</w:t>
      </w:r>
      <w:r>
        <w:rPr>
          <w:sz w:val="28"/>
          <w:szCs w:val="28"/>
        </w:rPr>
        <w:softHyphen/>
        <w:t xml:space="preserve">ского края, </w:t>
      </w:r>
      <w:r w:rsidRPr="00734304">
        <w:rPr>
          <w:sz w:val="28"/>
          <w:szCs w:val="28"/>
        </w:rPr>
        <w:t xml:space="preserve">государственной </w:t>
      </w:r>
      <w:r>
        <w:rPr>
          <w:sz w:val="28"/>
          <w:szCs w:val="28"/>
        </w:rPr>
        <w:t xml:space="preserve">программой </w:t>
      </w:r>
      <w:r w:rsidRPr="00734304">
        <w:rPr>
          <w:sz w:val="28"/>
          <w:szCs w:val="28"/>
        </w:rPr>
        <w:t xml:space="preserve">Алтайского края </w:t>
      </w:r>
      <w:r>
        <w:rPr>
          <w:sz w:val="28"/>
          <w:szCs w:val="28"/>
        </w:rPr>
        <w:t>«</w:t>
      </w:r>
      <w:r w:rsidRPr="00734304">
        <w:rPr>
          <w:sz w:val="28"/>
          <w:szCs w:val="28"/>
        </w:rPr>
        <w:t>Обеспечение доступным и комфортным жи</w:t>
      </w:r>
      <w:r>
        <w:rPr>
          <w:sz w:val="28"/>
          <w:szCs w:val="28"/>
        </w:rPr>
        <w:t>льем населения Алтайского края», утвержденной</w:t>
      </w:r>
      <w:r w:rsidRPr="00FE07E1">
        <w:rPr>
          <w:sz w:val="28"/>
          <w:szCs w:val="28"/>
        </w:rPr>
        <w:t xml:space="preserve"> </w:t>
      </w:r>
      <w:r>
        <w:rPr>
          <w:sz w:val="28"/>
          <w:szCs w:val="28"/>
        </w:rPr>
        <w:t>П</w:t>
      </w:r>
      <w:r w:rsidRPr="00415841">
        <w:rPr>
          <w:sz w:val="28"/>
          <w:szCs w:val="28"/>
        </w:rPr>
        <w:t>остановление</w:t>
      </w:r>
      <w:r>
        <w:rPr>
          <w:sz w:val="28"/>
          <w:szCs w:val="28"/>
        </w:rPr>
        <w:t>м</w:t>
      </w:r>
      <w:r w:rsidRPr="00415841">
        <w:rPr>
          <w:sz w:val="28"/>
          <w:szCs w:val="28"/>
        </w:rPr>
        <w:t xml:space="preserve"> Правительства Алтайского края от 28.12.2023 № 516</w:t>
      </w:r>
      <w:r>
        <w:rPr>
          <w:sz w:val="28"/>
          <w:szCs w:val="28"/>
        </w:rPr>
        <w:t xml:space="preserve">,  Администрация Смоленского района </w:t>
      </w:r>
      <w:r w:rsidRPr="009C6531">
        <w:rPr>
          <w:sz w:val="28"/>
          <w:szCs w:val="28"/>
        </w:rPr>
        <w:t>ПОСТАНОВЛЯ</w:t>
      </w:r>
      <w:r>
        <w:rPr>
          <w:sz w:val="28"/>
          <w:szCs w:val="28"/>
        </w:rPr>
        <w:t>ЕТ</w:t>
      </w:r>
      <w:r w:rsidRPr="009C6531">
        <w:rPr>
          <w:sz w:val="28"/>
          <w:szCs w:val="28"/>
        </w:rPr>
        <w:t>:</w:t>
      </w:r>
      <w:proofErr w:type="gramEnd"/>
    </w:p>
    <w:p w:rsidR="000F2DC7" w:rsidRPr="000F2DC7" w:rsidRDefault="000F2DC7" w:rsidP="000F2D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36E2">
        <w:rPr>
          <w:rFonts w:ascii="Times New Roman" w:hAnsi="Times New Roman" w:cs="Times New Roman"/>
          <w:sz w:val="28"/>
          <w:szCs w:val="28"/>
        </w:rPr>
        <w:t xml:space="preserve">    </w:t>
      </w:r>
      <w:r>
        <w:rPr>
          <w:rFonts w:ascii="Times New Roman" w:hAnsi="Times New Roman" w:cs="Times New Roman"/>
          <w:sz w:val="28"/>
          <w:szCs w:val="28"/>
        </w:rPr>
        <w:t>1.</w:t>
      </w:r>
      <w:r w:rsidR="00190404">
        <w:rPr>
          <w:rFonts w:ascii="Times New Roman" w:hAnsi="Times New Roman" w:cs="Times New Roman"/>
          <w:sz w:val="28"/>
          <w:szCs w:val="28"/>
        </w:rPr>
        <w:t xml:space="preserve"> </w:t>
      </w:r>
      <w:r w:rsidRPr="000F2DC7">
        <w:rPr>
          <w:rFonts w:ascii="Times New Roman" w:hAnsi="Times New Roman" w:cs="Times New Roman"/>
          <w:sz w:val="28"/>
          <w:szCs w:val="28"/>
        </w:rPr>
        <w:t xml:space="preserve">Внести в </w:t>
      </w:r>
      <w:r w:rsidRPr="000F2DC7">
        <w:rPr>
          <w:rFonts w:ascii="Times New Roman" w:hAnsi="Times New Roman"/>
          <w:sz w:val="28"/>
          <w:szCs w:val="28"/>
        </w:rPr>
        <w:t>муниципальную программу «</w:t>
      </w:r>
      <w:r w:rsidRPr="000F2DC7">
        <w:rPr>
          <w:rFonts w:ascii="Times New Roman" w:hAnsi="Times New Roman" w:cs="Times New Roman"/>
          <w:sz w:val="28"/>
          <w:szCs w:val="28"/>
        </w:rPr>
        <w:t>Обеспечение жильем   молодых семей в Смоленском районе</w:t>
      </w:r>
      <w:r w:rsidRPr="000F2DC7">
        <w:rPr>
          <w:rFonts w:ascii="Times New Roman" w:hAnsi="Times New Roman"/>
          <w:sz w:val="28"/>
          <w:szCs w:val="28"/>
        </w:rPr>
        <w:t xml:space="preserve">», утвержденную </w:t>
      </w:r>
      <w:r w:rsidRPr="000F2DC7">
        <w:rPr>
          <w:rFonts w:ascii="Times New Roman" w:hAnsi="Times New Roman" w:cs="Times New Roman"/>
          <w:sz w:val="28"/>
          <w:szCs w:val="28"/>
        </w:rPr>
        <w:t>постановлением Администрации Смоле</w:t>
      </w:r>
      <w:r w:rsidRPr="000F2DC7">
        <w:rPr>
          <w:rFonts w:ascii="Times New Roman" w:hAnsi="Times New Roman" w:cs="Times New Roman"/>
          <w:sz w:val="28"/>
          <w:szCs w:val="28"/>
        </w:rPr>
        <w:t>н</w:t>
      </w:r>
      <w:r w:rsidRPr="000F2DC7">
        <w:rPr>
          <w:rFonts w:ascii="Times New Roman" w:hAnsi="Times New Roman" w:cs="Times New Roman"/>
          <w:sz w:val="28"/>
          <w:szCs w:val="28"/>
        </w:rPr>
        <w:t>ского района Алтайского края от 25.12.2019 № 1425  изменения согласно прилож</w:t>
      </w:r>
      <w:r w:rsidRPr="000F2DC7">
        <w:rPr>
          <w:rFonts w:ascii="Times New Roman" w:hAnsi="Times New Roman" w:cs="Times New Roman"/>
          <w:sz w:val="28"/>
          <w:szCs w:val="28"/>
        </w:rPr>
        <w:t>е</w:t>
      </w:r>
      <w:r w:rsidRPr="000F2DC7">
        <w:rPr>
          <w:rFonts w:ascii="Times New Roman" w:hAnsi="Times New Roman" w:cs="Times New Roman"/>
          <w:sz w:val="28"/>
          <w:szCs w:val="28"/>
        </w:rPr>
        <w:t>нию к данному Постановлению.</w:t>
      </w:r>
    </w:p>
    <w:p w:rsidR="000F2DC7" w:rsidRPr="000F2DC7" w:rsidRDefault="000F2DC7" w:rsidP="0019040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C36E2">
        <w:rPr>
          <w:rFonts w:ascii="Times New Roman" w:hAnsi="Times New Roman" w:cs="Times New Roman"/>
          <w:sz w:val="28"/>
          <w:szCs w:val="28"/>
        </w:rPr>
        <w:t xml:space="preserve">    </w:t>
      </w:r>
      <w:r>
        <w:rPr>
          <w:rFonts w:ascii="Times New Roman" w:hAnsi="Times New Roman" w:cs="Times New Roman"/>
          <w:sz w:val="28"/>
          <w:szCs w:val="28"/>
        </w:rPr>
        <w:t>2.</w:t>
      </w:r>
      <w:r w:rsidRPr="000F2DC7">
        <w:rPr>
          <w:rFonts w:ascii="Times New Roman" w:hAnsi="Times New Roman" w:cs="Times New Roman"/>
          <w:sz w:val="28"/>
          <w:szCs w:val="28"/>
        </w:rPr>
        <w:t xml:space="preserve"> Настоящее постановление обнародовать путем его размещения на офиц</w:t>
      </w:r>
      <w:r w:rsidRPr="000F2DC7">
        <w:rPr>
          <w:rFonts w:ascii="Times New Roman" w:hAnsi="Times New Roman" w:cs="Times New Roman"/>
          <w:sz w:val="28"/>
          <w:szCs w:val="28"/>
        </w:rPr>
        <w:t>и</w:t>
      </w:r>
      <w:r w:rsidRPr="000F2DC7">
        <w:rPr>
          <w:rFonts w:ascii="Times New Roman" w:hAnsi="Times New Roman" w:cs="Times New Roman"/>
          <w:sz w:val="28"/>
          <w:szCs w:val="28"/>
        </w:rPr>
        <w:t>альном сайте Администрации Смоленского района Алтайского края в информац</w:t>
      </w:r>
      <w:r w:rsidRPr="000F2DC7">
        <w:rPr>
          <w:rFonts w:ascii="Times New Roman" w:hAnsi="Times New Roman" w:cs="Times New Roman"/>
          <w:sz w:val="28"/>
          <w:szCs w:val="28"/>
        </w:rPr>
        <w:t>и</w:t>
      </w:r>
      <w:r w:rsidRPr="000F2DC7">
        <w:rPr>
          <w:rFonts w:ascii="Times New Roman" w:hAnsi="Times New Roman" w:cs="Times New Roman"/>
          <w:sz w:val="28"/>
          <w:szCs w:val="28"/>
        </w:rPr>
        <w:t>онно-телекоммуникационной сети «Интернет».</w:t>
      </w:r>
    </w:p>
    <w:p w:rsidR="000F2DC7" w:rsidRPr="00190404" w:rsidRDefault="00190404" w:rsidP="0019040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C36E2">
        <w:rPr>
          <w:rFonts w:ascii="Times New Roman" w:hAnsi="Times New Roman" w:cs="Times New Roman"/>
          <w:sz w:val="28"/>
          <w:szCs w:val="28"/>
        </w:rPr>
        <w:t xml:space="preserve">    </w:t>
      </w:r>
      <w:r>
        <w:rPr>
          <w:rFonts w:ascii="Times New Roman" w:hAnsi="Times New Roman" w:cs="Times New Roman"/>
          <w:sz w:val="28"/>
          <w:szCs w:val="28"/>
        </w:rPr>
        <w:t xml:space="preserve">3. </w:t>
      </w:r>
      <w:proofErr w:type="gramStart"/>
      <w:r w:rsidR="000F2DC7" w:rsidRPr="00190404">
        <w:rPr>
          <w:rFonts w:ascii="Times New Roman" w:hAnsi="Times New Roman" w:cs="Times New Roman"/>
          <w:sz w:val="28"/>
          <w:szCs w:val="28"/>
        </w:rPr>
        <w:t>Контроль за</w:t>
      </w:r>
      <w:proofErr w:type="gramEnd"/>
      <w:r w:rsidR="000F2DC7" w:rsidRPr="00190404">
        <w:rPr>
          <w:rFonts w:ascii="Times New Roman" w:hAnsi="Times New Roman" w:cs="Times New Roman"/>
          <w:sz w:val="28"/>
          <w:szCs w:val="28"/>
        </w:rPr>
        <w:t xml:space="preserve"> исполнением настоящего  постановления  оставляю за собой.</w:t>
      </w:r>
    </w:p>
    <w:p w:rsidR="000F2DC7" w:rsidRDefault="000F2DC7" w:rsidP="00190404">
      <w:pPr>
        <w:pStyle w:val="a6"/>
        <w:spacing w:after="0" w:line="240" w:lineRule="auto"/>
        <w:ind w:left="1065"/>
        <w:jc w:val="both"/>
        <w:rPr>
          <w:rFonts w:ascii="Times New Roman" w:hAnsi="Times New Roman" w:cs="Times New Roman"/>
          <w:sz w:val="28"/>
          <w:szCs w:val="28"/>
        </w:rPr>
      </w:pPr>
    </w:p>
    <w:p w:rsidR="000F2DC7" w:rsidRDefault="000F2DC7" w:rsidP="000F2DC7">
      <w:pPr>
        <w:pStyle w:val="a6"/>
        <w:ind w:left="1065"/>
        <w:jc w:val="both"/>
        <w:rPr>
          <w:rFonts w:ascii="Times New Roman" w:hAnsi="Times New Roman" w:cs="Times New Roman"/>
          <w:sz w:val="28"/>
          <w:szCs w:val="28"/>
        </w:rPr>
      </w:pPr>
    </w:p>
    <w:p w:rsidR="000F2DC7" w:rsidRDefault="000F2DC7" w:rsidP="000F2DC7">
      <w:pPr>
        <w:pStyle w:val="a6"/>
        <w:ind w:left="1065"/>
        <w:jc w:val="both"/>
        <w:rPr>
          <w:rFonts w:ascii="Times New Roman" w:hAnsi="Times New Roman" w:cs="Times New Roman"/>
          <w:sz w:val="28"/>
          <w:szCs w:val="28"/>
        </w:rPr>
      </w:pPr>
    </w:p>
    <w:p w:rsidR="000F2DC7" w:rsidRPr="00190404" w:rsidRDefault="000F2DC7" w:rsidP="00190404">
      <w:pPr>
        <w:jc w:val="both"/>
        <w:rPr>
          <w:rFonts w:ascii="Times New Roman" w:hAnsi="Times New Roman" w:cs="Times New Roman"/>
          <w:sz w:val="28"/>
          <w:szCs w:val="28"/>
        </w:rPr>
      </w:pPr>
      <w:r w:rsidRPr="00190404">
        <w:rPr>
          <w:rFonts w:ascii="Times New Roman" w:hAnsi="Times New Roman" w:cs="Times New Roman"/>
          <w:sz w:val="28"/>
          <w:szCs w:val="28"/>
        </w:rPr>
        <w:t xml:space="preserve">Глава </w:t>
      </w:r>
      <w:r w:rsidR="00165AB6">
        <w:rPr>
          <w:rFonts w:ascii="Times New Roman" w:hAnsi="Times New Roman" w:cs="Times New Roman"/>
          <w:sz w:val="28"/>
          <w:szCs w:val="28"/>
        </w:rPr>
        <w:t xml:space="preserve">муниципального </w:t>
      </w:r>
      <w:r w:rsidRPr="00190404">
        <w:rPr>
          <w:rFonts w:ascii="Times New Roman" w:hAnsi="Times New Roman" w:cs="Times New Roman"/>
          <w:sz w:val="28"/>
          <w:szCs w:val="28"/>
        </w:rPr>
        <w:t>района</w:t>
      </w:r>
      <w:r w:rsidR="00165AB6">
        <w:rPr>
          <w:rFonts w:ascii="Times New Roman" w:hAnsi="Times New Roman" w:cs="Times New Roman"/>
          <w:sz w:val="28"/>
          <w:szCs w:val="28"/>
        </w:rPr>
        <w:t xml:space="preserve">  </w:t>
      </w:r>
      <w:r w:rsidRPr="00190404">
        <w:rPr>
          <w:rFonts w:ascii="Times New Roman" w:hAnsi="Times New Roman" w:cs="Times New Roman"/>
          <w:sz w:val="28"/>
          <w:szCs w:val="28"/>
        </w:rPr>
        <w:t xml:space="preserve">                                          </w:t>
      </w:r>
      <w:r w:rsidR="00D90E13">
        <w:rPr>
          <w:rFonts w:ascii="Times New Roman" w:hAnsi="Times New Roman" w:cs="Times New Roman"/>
          <w:sz w:val="28"/>
          <w:szCs w:val="28"/>
        </w:rPr>
        <w:t xml:space="preserve">            </w:t>
      </w:r>
      <w:r w:rsidRPr="00190404">
        <w:rPr>
          <w:rFonts w:ascii="Times New Roman" w:hAnsi="Times New Roman" w:cs="Times New Roman"/>
          <w:sz w:val="28"/>
          <w:szCs w:val="28"/>
        </w:rPr>
        <w:t xml:space="preserve">          Л.В. Моисеева</w:t>
      </w:r>
    </w:p>
    <w:p w:rsidR="000F2DC7" w:rsidRDefault="000F2DC7" w:rsidP="000F2DC7">
      <w:pPr>
        <w:spacing w:after="0" w:line="240" w:lineRule="auto"/>
        <w:jc w:val="both"/>
        <w:rPr>
          <w:rFonts w:ascii="Times New Roman" w:hAnsi="Times New Roman" w:cs="Times New Roman"/>
          <w:sz w:val="28"/>
          <w:szCs w:val="28"/>
        </w:rPr>
      </w:pPr>
    </w:p>
    <w:p w:rsidR="000F2DC7" w:rsidRDefault="000F2DC7" w:rsidP="000F2DC7">
      <w:pPr>
        <w:spacing w:after="0" w:line="240" w:lineRule="auto"/>
        <w:jc w:val="both"/>
        <w:rPr>
          <w:rFonts w:ascii="Times New Roman" w:hAnsi="Times New Roman" w:cs="Times New Roman"/>
          <w:sz w:val="28"/>
          <w:szCs w:val="28"/>
        </w:rPr>
      </w:pPr>
    </w:p>
    <w:p w:rsidR="000F2DC7" w:rsidRPr="000F2DC7" w:rsidRDefault="000F2DC7" w:rsidP="000F2DC7">
      <w:pPr>
        <w:spacing w:after="0" w:line="240" w:lineRule="auto"/>
        <w:jc w:val="both"/>
        <w:rPr>
          <w:rFonts w:ascii="Times New Roman" w:hAnsi="Times New Roman" w:cs="Times New Roman"/>
          <w:sz w:val="28"/>
          <w:szCs w:val="28"/>
        </w:rPr>
      </w:pPr>
    </w:p>
    <w:p w:rsidR="000F2DC7" w:rsidRDefault="000F2DC7" w:rsidP="000F2DC7">
      <w:pPr>
        <w:pStyle w:val="a6"/>
        <w:spacing w:after="0" w:line="240" w:lineRule="auto"/>
        <w:ind w:left="705"/>
        <w:jc w:val="both"/>
        <w:rPr>
          <w:rFonts w:ascii="Times New Roman" w:hAnsi="Times New Roman" w:cs="Times New Roman"/>
          <w:sz w:val="28"/>
          <w:szCs w:val="28"/>
        </w:rPr>
      </w:pPr>
    </w:p>
    <w:p w:rsidR="00190404" w:rsidRDefault="00190404" w:rsidP="000F2DC7">
      <w:pPr>
        <w:pStyle w:val="a6"/>
        <w:spacing w:after="0" w:line="240" w:lineRule="auto"/>
        <w:ind w:left="705"/>
        <w:jc w:val="both"/>
        <w:rPr>
          <w:rFonts w:ascii="Times New Roman" w:hAnsi="Times New Roman" w:cs="Times New Roman"/>
          <w:sz w:val="28"/>
          <w:szCs w:val="28"/>
        </w:rPr>
      </w:pPr>
    </w:p>
    <w:p w:rsidR="00190404" w:rsidRDefault="00190404" w:rsidP="000F2DC7">
      <w:pPr>
        <w:pStyle w:val="a6"/>
        <w:spacing w:after="0" w:line="240" w:lineRule="auto"/>
        <w:ind w:left="705"/>
        <w:jc w:val="both"/>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462081" w:rsidRDefault="00462081" w:rsidP="006F6247">
      <w:pPr>
        <w:autoSpaceDE w:val="0"/>
        <w:autoSpaceDN w:val="0"/>
        <w:adjustRightInd w:val="0"/>
        <w:ind w:left="5672" w:firstLine="708"/>
        <w:rPr>
          <w:rFonts w:ascii="Times New Roman" w:hAnsi="Times New Roman" w:cs="Times New Roman"/>
          <w:sz w:val="28"/>
          <w:szCs w:val="28"/>
        </w:rPr>
      </w:pPr>
    </w:p>
    <w:p w:rsidR="00CB6503" w:rsidRDefault="006F6247" w:rsidP="00CB6503">
      <w:pPr>
        <w:autoSpaceDE w:val="0"/>
        <w:autoSpaceDN w:val="0"/>
        <w:adjustRightInd w:val="0"/>
        <w:spacing w:after="0"/>
        <w:ind w:left="5670"/>
        <w:contextualSpacing/>
        <w:jc w:val="right"/>
        <w:rPr>
          <w:rFonts w:ascii="Times New Roman" w:hAnsi="Times New Roman" w:cs="Times New Roman"/>
          <w:sz w:val="28"/>
          <w:szCs w:val="28"/>
        </w:rPr>
      </w:pPr>
      <w:r w:rsidRPr="009726B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к постановлению</w:t>
      </w:r>
      <w:r w:rsidR="00CB6503">
        <w:rPr>
          <w:rFonts w:ascii="Times New Roman" w:hAnsi="Times New Roman" w:cs="Times New Roman"/>
          <w:sz w:val="28"/>
          <w:szCs w:val="28"/>
        </w:rPr>
        <w:t xml:space="preserve"> </w:t>
      </w:r>
    </w:p>
    <w:p w:rsidR="00CB6503" w:rsidRDefault="006F6247" w:rsidP="00CB6503">
      <w:pPr>
        <w:autoSpaceDE w:val="0"/>
        <w:autoSpaceDN w:val="0"/>
        <w:adjustRightInd w:val="0"/>
        <w:spacing w:after="0"/>
        <w:ind w:left="5670"/>
        <w:contextualSpacing/>
        <w:jc w:val="right"/>
        <w:rPr>
          <w:rFonts w:ascii="Times New Roman" w:hAnsi="Times New Roman" w:cs="Times New Roman"/>
          <w:sz w:val="28"/>
          <w:szCs w:val="28"/>
        </w:rPr>
      </w:pPr>
      <w:r w:rsidRPr="00B26078">
        <w:rPr>
          <w:rFonts w:ascii="Times New Roman" w:hAnsi="Times New Roman" w:cs="Times New Roman"/>
          <w:sz w:val="28"/>
          <w:szCs w:val="28"/>
        </w:rPr>
        <w:t xml:space="preserve">Администрации </w:t>
      </w:r>
      <w:proofErr w:type="gramStart"/>
      <w:r w:rsidRPr="00B26078">
        <w:rPr>
          <w:rFonts w:ascii="Times New Roman" w:hAnsi="Times New Roman" w:cs="Times New Roman"/>
          <w:sz w:val="28"/>
          <w:szCs w:val="28"/>
        </w:rPr>
        <w:t>Смоленского</w:t>
      </w:r>
      <w:proofErr w:type="gramEnd"/>
    </w:p>
    <w:p w:rsidR="00CB6503" w:rsidRDefault="006675D4" w:rsidP="00CB6503">
      <w:pPr>
        <w:autoSpaceDE w:val="0"/>
        <w:autoSpaceDN w:val="0"/>
        <w:adjustRightInd w:val="0"/>
        <w:spacing w:after="0"/>
        <w:ind w:left="5670"/>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6F6247" w:rsidRPr="00B26078">
        <w:rPr>
          <w:rFonts w:ascii="Times New Roman" w:hAnsi="Times New Roman" w:cs="Times New Roman"/>
          <w:sz w:val="28"/>
          <w:szCs w:val="28"/>
        </w:rPr>
        <w:t xml:space="preserve">района </w:t>
      </w:r>
      <w:r w:rsidR="00CB6503">
        <w:rPr>
          <w:rFonts w:ascii="Times New Roman" w:hAnsi="Times New Roman" w:cs="Times New Roman"/>
          <w:sz w:val="28"/>
          <w:szCs w:val="28"/>
        </w:rPr>
        <w:t>Алтайского края</w:t>
      </w:r>
    </w:p>
    <w:p w:rsidR="006F6247" w:rsidRPr="00B26078" w:rsidRDefault="007E0FD3" w:rsidP="00CB6503">
      <w:pPr>
        <w:autoSpaceDE w:val="0"/>
        <w:autoSpaceDN w:val="0"/>
        <w:adjustRightInd w:val="0"/>
        <w:spacing w:after="0"/>
        <w:ind w:left="5670"/>
        <w:contextualSpacing/>
        <w:jc w:val="right"/>
        <w:rPr>
          <w:rFonts w:ascii="Times New Roman" w:hAnsi="Times New Roman" w:cs="Times New Roman"/>
          <w:sz w:val="28"/>
          <w:szCs w:val="28"/>
        </w:rPr>
      </w:pPr>
      <w:r>
        <w:rPr>
          <w:rFonts w:ascii="Times New Roman" w:hAnsi="Times New Roman" w:cs="Times New Roman"/>
          <w:sz w:val="28"/>
          <w:szCs w:val="28"/>
        </w:rPr>
        <w:t>22.11.2024</w:t>
      </w:r>
      <w:r w:rsidR="001B1F2A">
        <w:rPr>
          <w:rFonts w:ascii="Times New Roman" w:hAnsi="Times New Roman" w:cs="Times New Roman"/>
          <w:sz w:val="28"/>
          <w:szCs w:val="28"/>
        </w:rPr>
        <w:t xml:space="preserve"> </w:t>
      </w:r>
      <w:r w:rsidR="006F6247">
        <w:rPr>
          <w:rFonts w:ascii="Times New Roman" w:hAnsi="Times New Roman" w:cs="Times New Roman"/>
          <w:sz w:val="28"/>
          <w:szCs w:val="28"/>
        </w:rPr>
        <w:t xml:space="preserve"> </w:t>
      </w:r>
      <w:r w:rsidR="006F6247" w:rsidRPr="00B26078">
        <w:rPr>
          <w:rFonts w:ascii="Times New Roman" w:hAnsi="Times New Roman" w:cs="Times New Roman"/>
          <w:sz w:val="28"/>
          <w:szCs w:val="28"/>
        </w:rPr>
        <w:t xml:space="preserve">№ </w:t>
      </w:r>
      <w:r>
        <w:rPr>
          <w:rFonts w:ascii="Times New Roman" w:hAnsi="Times New Roman" w:cs="Times New Roman"/>
          <w:sz w:val="28"/>
          <w:szCs w:val="28"/>
        </w:rPr>
        <w:t>917</w:t>
      </w:r>
    </w:p>
    <w:p w:rsidR="006F6247" w:rsidRDefault="006F6247" w:rsidP="006F6247">
      <w:pPr>
        <w:autoSpaceDE w:val="0"/>
        <w:autoSpaceDN w:val="0"/>
        <w:adjustRightInd w:val="0"/>
        <w:spacing w:after="0" w:line="240" w:lineRule="auto"/>
        <w:ind w:firstLine="708"/>
        <w:contextualSpacing/>
        <w:jc w:val="right"/>
        <w:rPr>
          <w:rFonts w:ascii="Times New Roman" w:hAnsi="Times New Roman" w:cs="Times New Roman"/>
          <w:sz w:val="28"/>
          <w:szCs w:val="28"/>
        </w:rPr>
      </w:pPr>
    </w:p>
    <w:p w:rsidR="006F6247" w:rsidRPr="00C2420B" w:rsidRDefault="006F6247" w:rsidP="006F6247">
      <w:pPr>
        <w:autoSpaceDE w:val="0"/>
        <w:autoSpaceDN w:val="0"/>
        <w:adjustRightInd w:val="0"/>
        <w:spacing w:after="0" w:line="240" w:lineRule="auto"/>
        <w:ind w:firstLine="708"/>
        <w:contextualSpacing/>
        <w:jc w:val="center"/>
        <w:rPr>
          <w:rFonts w:ascii="Times New Roman" w:hAnsi="Times New Roman" w:cs="Times New Roman"/>
          <w:sz w:val="28"/>
          <w:szCs w:val="28"/>
        </w:rPr>
      </w:pPr>
      <w:r w:rsidRPr="00C2420B">
        <w:rPr>
          <w:rFonts w:ascii="Times New Roman" w:hAnsi="Times New Roman" w:cs="Times New Roman"/>
          <w:sz w:val="28"/>
          <w:szCs w:val="28"/>
        </w:rPr>
        <w:t>ПАСПОРТ</w:t>
      </w:r>
    </w:p>
    <w:p w:rsidR="006F6247" w:rsidRPr="00C2420B" w:rsidRDefault="006F6247" w:rsidP="006F6247">
      <w:pPr>
        <w:autoSpaceDE w:val="0"/>
        <w:autoSpaceDN w:val="0"/>
        <w:adjustRightInd w:val="0"/>
        <w:spacing w:after="0" w:line="240" w:lineRule="auto"/>
        <w:ind w:firstLine="708"/>
        <w:contextualSpacing/>
        <w:jc w:val="center"/>
        <w:rPr>
          <w:rFonts w:ascii="Times New Roman" w:hAnsi="Times New Roman" w:cs="Times New Roman"/>
          <w:sz w:val="28"/>
          <w:szCs w:val="28"/>
        </w:rPr>
      </w:pPr>
      <w:r w:rsidRPr="00C2420B">
        <w:rPr>
          <w:rFonts w:ascii="Times New Roman" w:hAnsi="Times New Roman" w:cs="Times New Roman"/>
          <w:sz w:val="28"/>
          <w:szCs w:val="28"/>
        </w:rPr>
        <w:t xml:space="preserve">муниципальной </w:t>
      </w:r>
      <w:r w:rsidR="002611A1">
        <w:rPr>
          <w:rFonts w:ascii="Times New Roman" w:hAnsi="Times New Roman" w:cs="Times New Roman"/>
          <w:sz w:val="28"/>
          <w:szCs w:val="28"/>
        </w:rPr>
        <w:t>Программы</w:t>
      </w:r>
    </w:p>
    <w:p w:rsidR="006F6247" w:rsidRDefault="006F6247" w:rsidP="006F6247">
      <w:pPr>
        <w:autoSpaceDE w:val="0"/>
        <w:autoSpaceDN w:val="0"/>
        <w:adjustRightInd w:val="0"/>
        <w:spacing w:after="0" w:line="240" w:lineRule="auto"/>
        <w:ind w:firstLine="708"/>
        <w:contextualSpacing/>
        <w:jc w:val="center"/>
        <w:rPr>
          <w:rFonts w:ascii="Times New Roman" w:hAnsi="Times New Roman" w:cs="Times New Roman"/>
          <w:sz w:val="28"/>
          <w:szCs w:val="28"/>
        </w:rPr>
      </w:pPr>
      <w:r w:rsidRPr="00C2420B">
        <w:rPr>
          <w:rFonts w:ascii="Times New Roman" w:hAnsi="Times New Roman" w:cs="Times New Roman"/>
          <w:sz w:val="28"/>
          <w:szCs w:val="28"/>
        </w:rPr>
        <w:t>«Обе</w:t>
      </w:r>
      <w:r>
        <w:rPr>
          <w:rFonts w:ascii="Times New Roman" w:hAnsi="Times New Roman" w:cs="Times New Roman"/>
          <w:sz w:val="28"/>
          <w:szCs w:val="28"/>
        </w:rPr>
        <w:t xml:space="preserve">спечение жильем </w:t>
      </w:r>
      <w:r w:rsidRPr="00C2420B">
        <w:rPr>
          <w:rFonts w:ascii="Times New Roman" w:hAnsi="Times New Roman" w:cs="Times New Roman"/>
          <w:sz w:val="28"/>
          <w:szCs w:val="28"/>
        </w:rPr>
        <w:t>мо</w:t>
      </w:r>
      <w:r>
        <w:rPr>
          <w:rFonts w:ascii="Times New Roman" w:hAnsi="Times New Roman" w:cs="Times New Roman"/>
          <w:sz w:val="28"/>
          <w:szCs w:val="28"/>
        </w:rPr>
        <w:t>лодых семей в Смоленском районе</w:t>
      </w:r>
      <w:r w:rsidRPr="00C2420B">
        <w:rPr>
          <w:rFonts w:ascii="Times New Roman" w:hAnsi="Times New Roman" w:cs="Times New Roman"/>
          <w:sz w:val="28"/>
          <w:szCs w:val="28"/>
        </w:rPr>
        <w:t>»</w:t>
      </w:r>
    </w:p>
    <w:p w:rsidR="006675D4" w:rsidRPr="00C2420B" w:rsidRDefault="006675D4" w:rsidP="006F6247">
      <w:pPr>
        <w:autoSpaceDE w:val="0"/>
        <w:autoSpaceDN w:val="0"/>
        <w:adjustRightInd w:val="0"/>
        <w:spacing w:after="0" w:line="240" w:lineRule="auto"/>
        <w:ind w:firstLine="708"/>
        <w:contextualSpacing/>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9"/>
        <w:gridCol w:w="5900"/>
      </w:tblGrid>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Наименование </w:t>
            </w:r>
            <w:r w:rsidR="002611A1">
              <w:rPr>
                <w:rFonts w:ascii="Times New Roman" w:hAnsi="Times New Roman" w:cs="Times New Roman"/>
                <w:sz w:val="28"/>
                <w:szCs w:val="28"/>
              </w:rPr>
              <w:t>Программы</w:t>
            </w:r>
            <w:r w:rsidRPr="00C2420B">
              <w:rPr>
                <w:rFonts w:ascii="Times New Roman" w:hAnsi="Times New Roman" w:cs="Times New Roman"/>
                <w:sz w:val="28"/>
                <w:szCs w:val="28"/>
              </w:rPr>
              <w:t>:</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p>
        </w:tc>
        <w:tc>
          <w:tcPr>
            <w:tcW w:w="2870" w:type="pct"/>
            <w:vAlign w:val="center"/>
          </w:tcPr>
          <w:p w:rsidR="006F6247" w:rsidRDefault="006F6247" w:rsidP="00D037F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 «Обеспечение жильем   молодых семей в Смоленском районе» </w:t>
            </w:r>
          </w:p>
          <w:p w:rsidR="006675D4" w:rsidRPr="00C2420B" w:rsidRDefault="006675D4" w:rsidP="00D037F7">
            <w:pPr>
              <w:autoSpaceDE w:val="0"/>
              <w:autoSpaceDN w:val="0"/>
              <w:adjustRightInd w:val="0"/>
              <w:spacing w:after="0" w:line="240" w:lineRule="auto"/>
              <w:contextualSpacing/>
              <w:rPr>
                <w:rFonts w:ascii="Times New Roman" w:hAnsi="Times New Roman" w:cs="Times New Roman"/>
                <w:sz w:val="28"/>
                <w:szCs w:val="28"/>
              </w:rPr>
            </w:pPr>
          </w:p>
        </w:tc>
      </w:tr>
      <w:tr w:rsidR="006F6247" w:rsidRPr="00C2420B" w:rsidTr="00462081">
        <w:trPr>
          <w:jc w:val="center"/>
        </w:trPr>
        <w:tc>
          <w:tcPr>
            <w:tcW w:w="2130" w:type="pct"/>
            <w:vAlign w:val="center"/>
          </w:tcPr>
          <w:p w:rsidR="006F6247" w:rsidRPr="00C2420B" w:rsidRDefault="00D84B41" w:rsidP="00165AB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Ответственные исполнители</w:t>
            </w:r>
            <w:r w:rsidR="00165AB6">
              <w:rPr>
                <w:rFonts w:ascii="Times New Roman" w:hAnsi="Times New Roman" w:cs="Times New Roman"/>
                <w:sz w:val="28"/>
                <w:szCs w:val="28"/>
              </w:rPr>
              <w:t xml:space="preserve"> </w:t>
            </w:r>
            <w:r w:rsidR="002611A1">
              <w:rPr>
                <w:rFonts w:ascii="Times New Roman" w:hAnsi="Times New Roman" w:cs="Times New Roman"/>
                <w:sz w:val="28"/>
                <w:szCs w:val="28"/>
              </w:rPr>
              <w:t>Пр</w:t>
            </w:r>
            <w:r w:rsidR="002611A1">
              <w:rPr>
                <w:rFonts w:ascii="Times New Roman" w:hAnsi="Times New Roman" w:cs="Times New Roman"/>
                <w:sz w:val="28"/>
                <w:szCs w:val="28"/>
              </w:rPr>
              <w:t>о</w:t>
            </w:r>
            <w:r w:rsidR="002611A1">
              <w:rPr>
                <w:rFonts w:ascii="Times New Roman" w:hAnsi="Times New Roman" w:cs="Times New Roman"/>
                <w:sz w:val="28"/>
                <w:szCs w:val="28"/>
              </w:rPr>
              <w:t>граммы</w:t>
            </w:r>
          </w:p>
        </w:tc>
        <w:tc>
          <w:tcPr>
            <w:tcW w:w="2870" w:type="pct"/>
            <w:vAlign w:val="center"/>
          </w:tcPr>
          <w:p w:rsidR="006F6247" w:rsidRDefault="006F6247" w:rsidP="00FC36E2">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Управление по культуре, спорту и молодежной политике Смоленского района Алтайского края</w:t>
            </w:r>
            <w:r w:rsidR="00165AB6" w:rsidRPr="00165AB6">
              <w:rPr>
                <w:rFonts w:ascii="Times New Roman" w:hAnsi="Times New Roman" w:cs="Times New Roman"/>
                <w:sz w:val="28"/>
                <w:szCs w:val="28"/>
              </w:rPr>
              <w:t>;</w:t>
            </w:r>
          </w:p>
          <w:p w:rsidR="00BD00D1" w:rsidRDefault="00BD00D1" w:rsidP="00BD00D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Управление жилищно-коммунального хозя</w:t>
            </w:r>
            <w:r>
              <w:rPr>
                <w:rFonts w:ascii="Times New Roman" w:hAnsi="Times New Roman" w:cs="Times New Roman"/>
                <w:sz w:val="28"/>
                <w:szCs w:val="28"/>
              </w:rPr>
              <w:t>й</w:t>
            </w:r>
            <w:r>
              <w:rPr>
                <w:rFonts w:ascii="Times New Roman" w:hAnsi="Times New Roman" w:cs="Times New Roman"/>
                <w:sz w:val="28"/>
                <w:szCs w:val="28"/>
              </w:rPr>
              <w:t xml:space="preserve">ства, </w:t>
            </w:r>
            <w:r w:rsidRPr="003E37F1">
              <w:rPr>
                <w:rFonts w:ascii="Times New Roman" w:hAnsi="Times New Roman" w:cs="Times New Roman"/>
                <w:sz w:val="28"/>
                <w:szCs w:val="28"/>
              </w:rPr>
              <w:t>строительств</w:t>
            </w:r>
            <w:r>
              <w:rPr>
                <w:rFonts w:ascii="Times New Roman" w:hAnsi="Times New Roman" w:cs="Times New Roman"/>
                <w:sz w:val="28"/>
                <w:szCs w:val="28"/>
              </w:rPr>
              <w:t>а, архитектуры и газифик</w:t>
            </w:r>
            <w:r>
              <w:rPr>
                <w:rFonts w:ascii="Times New Roman" w:hAnsi="Times New Roman" w:cs="Times New Roman"/>
                <w:sz w:val="28"/>
                <w:szCs w:val="28"/>
              </w:rPr>
              <w:t>а</w:t>
            </w:r>
            <w:r>
              <w:rPr>
                <w:rFonts w:ascii="Times New Roman" w:hAnsi="Times New Roman" w:cs="Times New Roman"/>
                <w:sz w:val="28"/>
                <w:szCs w:val="28"/>
              </w:rPr>
              <w:t>ции</w:t>
            </w:r>
            <w:r w:rsidRPr="003E37F1">
              <w:rPr>
                <w:rFonts w:ascii="Times New Roman" w:hAnsi="Times New Roman" w:cs="Times New Roman"/>
                <w:sz w:val="28"/>
                <w:szCs w:val="28"/>
              </w:rPr>
              <w:t xml:space="preserve"> </w:t>
            </w:r>
            <w:r>
              <w:rPr>
                <w:rFonts w:ascii="Times New Roman" w:hAnsi="Times New Roman" w:cs="Times New Roman"/>
                <w:sz w:val="28"/>
                <w:szCs w:val="28"/>
              </w:rPr>
              <w:t>Администрации Смоленского района А</w:t>
            </w:r>
            <w:r>
              <w:rPr>
                <w:rFonts w:ascii="Times New Roman" w:hAnsi="Times New Roman" w:cs="Times New Roman"/>
                <w:sz w:val="28"/>
                <w:szCs w:val="28"/>
              </w:rPr>
              <w:t>л</w:t>
            </w:r>
            <w:r>
              <w:rPr>
                <w:rFonts w:ascii="Times New Roman" w:hAnsi="Times New Roman" w:cs="Times New Roman"/>
                <w:sz w:val="28"/>
                <w:szCs w:val="28"/>
              </w:rPr>
              <w:t>тайского края</w:t>
            </w:r>
          </w:p>
          <w:p w:rsidR="00165AB6" w:rsidRPr="00165AB6" w:rsidRDefault="00165AB6" w:rsidP="00BD00D1">
            <w:pPr>
              <w:spacing w:after="0" w:line="240" w:lineRule="auto"/>
              <w:contextualSpacing/>
              <w:rPr>
                <w:rFonts w:ascii="Times New Roman" w:hAnsi="Times New Roman" w:cs="Times New Roman"/>
                <w:sz w:val="28"/>
                <w:szCs w:val="28"/>
              </w:rPr>
            </w:pPr>
          </w:p>
        </w:tc>
      </w:tr>
      <w:tr w:rsidR="00E61AFB" w:rsidRPr="00C2420B" w:rsidTr="00462081">
        <w:trPr>
          <w:jc w:val="center"/>
        </w:trPr>
        <w:tc>
          <w:tcPr>
            <w:tcW w:w="2130" w:type="pct"/>
            <w:vAlign w:val="center"/>
          </w:tcPr>
          <w:p w:rsidR="00E61AFB" w:rsidRDefault="00E61AFB" w:rsidP="00E61AF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Основание для разработки </w:t>
            </w:r>
            <w:r w:rsidR="002611A1">
              <w:rPr>
                <w:rFonts w:ascii="Times New Roman" w:hAnsi="Times New Roman" w:cs="Times New Roman"/>
                <w:sz w:val="28"/>
                <w:szCs w:val="28"/>
              </w:rPr>
              <w:t>Пр</w:t>
            </w:r>
            <w:r w:rsidR="002611A1">
              <w:rPr>
                <w:rFonts w:ascii="Times New Roman" w:hAnsi="Times New Roman" w:cs="Times New Roman"/>
                <w:sz w:val="28"/>
                <w:szCs w:val="28"/>
              </w:rPr>
              <w:t>о</w:t>
            </w:r>
            <w:r w:rsidR="002611A1">
              <w:rPr>
                <w:rFonts w:ascii="Times New Roman" w:hAnsi="Times New Roman" w:cs="Times New Roman"/>
                <w:sz w:val="28"/>
                <w:szCs w:val="28"/>
              </w:rPr>
              <w:t>граммы</w:t>
            </w:r>
          </w:p>
          <w:p w:rsidR="0048050B" w:rsidRPr="00C2420B" w:rsidRDefault="0048050B" w:rsidP="00E61AFB">
            <w:pPr>
              <w:autoSpaceDE w:val="0"/>
              <w:autoSpaceDN w:val="0"/>
              <w:adjustRightInd w:val="0"/>
              <w:spacing w:after="0" w:line="240" w:lineRule="auto"/>
              <w:contextualSpacing/>
              <w:rPr>
                <w:rFonts w:ascii="Times New Roman" w:hAnsi="Times New Roman" w:cs="Times New Roman"/>
                <w:sz w:val="28"/>
                <w:szCs w:val="28"/>
              </w:rPr>
            </w:pPr>
          </w:p>
        </w:tc>
        <w:tc>
          <w:tcPr>
            <w:tcW w:w="2870" w:type="pct"/>
            <w:vAlign w:val="center"/>
          </w:tcPr>
          <w:p w:rsidR="00E61AFB" w:rsidRPr="00540772" w:rsidRDefault="00E61AFB" w:rsidP="00E61AF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w:t>
            </w:r>
            <w:r w:rsidRPr="00540772">
              <w:rPr>
                <w:rFonts w:ascii="Times New Roman" w:hAnsi="Times New Roman" w:cs="Times New Roman"/>
                <w:sz w:val="28"/>
                <w:szCs w:val="28"/>
              </w:rPr>
              <w:t>остановление Правительства Алтайского края от 28.12.2023 № 516</w:t>
            </w:r>
          </w:p>
          <w:p w:rsidR="00E61AFB" w:rsidRPr="00C2420B" w:rsidRDefault="00E61AFB" w:rsidP="00BD00D1">
            <w:pPr>
              <w:autoSpaceDE w:val="0"/>
              <w:autoSpaceDN w:val="0"/>
              <w:adjustRightInd w:val="0"/>
              <w:spacing w:after="0" w:line="240" w:lineRule="auto"/>
              <w:contextualSpacing/>
              <w:rPr>
                <w:rFonts w:ascii="Times New Roman" w:hAnsi="Times New Roman" w:cs="Times New Roman"/>
                <w:sz w:val="28"/>
                <w:szCs w:val="28"/>
              </w:rPr>
            </w:pPr>
            <w:r w:rsidRPr="00540772">
              <w:rPr>
                <w:rFonts w:ascii="Times New Roman" w:hAnsi="Times New Roman" w:cs="Times New Roman"/>
                <w:sz w:val="28"/>
                <w:szCs w:val="28"/>
              </w:rPr>
              <w:t xml:space="preserve">«Об утверждении государственной </w:t>
            </w:r>
            <w:r w:rsidR="002611A1">
              <w:rPr>
                <w:rFonts w:ascii="Times New Roman" w:hAnsi="Times New Roman" w:cs="Times New Roman"/>
                <w:sz w:val="28"/>
                <w:szCs w:val="28"/>
              </w:rPr>
              <w:t>Програ</w:t>
            </w:r>
            <w:r w:rsidR="002611A1">
              <w:rPr>
                <w:rFonts w:ascii="Times New Roman" w:hAnsi="Times New Roman" w:cs="Times New Roman"/>
                <w:sz w:val="28"/>
                <w:szCs w:val="28"/>
              </w:rPr>
              <w:t>м</w:t>
            </w:r>
            <w:r w:rsidR="002611A1">
              <w:rPr>
                <w:rFonts w:ascii="Times New Roman" w:hAnsi="Times New Roman" w:cs="Times New Roman"/>
                <w:sz w:val="28"/>
                <w:szCs w:val="28"/>
              </w:rPr>
              <w:t>мы</w:t>
            </w:r>
            <w:r w:rsidRPr="00540772">
              <w:rPr>
                <w:rFonts w:ascii="Times New Roman" w:hAnsi="Times New Roman" w:cs="Times New Roman"/>
                <w:sz w:val="28"/>
                <w:szCs w:val="28"/>
              </w:rPr>
              <w:t xml:space="preserve"> Алтайского края</w:t>
            </w:r>
            <w:r w:rsidR="00BD00D1">
              <w:rPr>
                <w:rFonts w:ascii="Times New Roman" w:hAnsi="Times New Roman" w:cs="Times New Roman"/>
                <w:sz w:val="28"/>
                <w:szCs w:val="28"/>
              </w:rPr>
              <w:t xml:space="preserve"> </w:t>
            </w:r>
            <w:r w:rsidRPr="00540772">
              <w:rPr>
                <w:rFonts w:ascii="Times New Roman" w:hAnsi="Times New Roman" w:cs="Times New Roman"/>
                <w:sz w:val="28"/>
                <w:szCs w:val="28"/>
              </w:rPr>
              <w:t>«Обеспечение доступным и комфортным жильем населения Алтайского</w:t>
            </w:r>
            <w:r w:rsidR="0048050B">
              <w:rPr>
                <w:rFonts w:ascii="Times New Roman" w:hAnsi="Times New Roman" w:cs="Times New Roman"/>
                <w:sz w:val="28"/>
                <w:szCs w:val="28"/>
              </w:rPr>
              <w:t xml:space="preserve"> </w:t>
            </w:r>
            <w:r w:rsidRPr="00540772">
              <w:rPr>
                <w:rFonts w:ascii="Times New Roman" w:hAnsi="Times New Roman" w:cs="Times New Roman"/>
                <w:sz w:val="28"/>
                <w:szCs w:val="28"/>
              </w:rPr>
              <w:t>края»</w:t>
            </w: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Участники </w:t>
            </w:r>
            <w:r w:rsidR="002611A1">
              <w:rPr>
                <w:rFonts w:ascii="Times New Roman" w:hAnsi="Times New Roman" w:cs="Times New Roman"/>
                <w:sz w:val="28"/>
                <w:szCs w:val="28"/>
              </w:rPr>
              <w:t>Программы</w:t>
            </w:r>
          </w:p>
        </w:tc>
        <w:tc>
          <w:tcPr>
            <w:tcW w:w="2870" w:type="pct"/>
            <w:vAlign w:val="center"/>
          </w:tcPr>
          <w:p w:rsidR="006F6247" w:rsidRPr="00BD00D1"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Администраци</w:t>
            </w:r>
            <w:r>
              <w:rPr>
                <w:rFonts w:ascii="Times New Roman" w:hAnsi="Times New Roman" w:cs="Times New Roman"/>
                <w:sz w:val="28"/>
                <w:szCs w:val="28"/>
              </w:rPr>
              <w:t>я</w:t>
            </w:r>
            <w:r w:rsidRPr="00C2420B">
              <w:rPr>
                <w:rFonts w:ascii="Times New Roman" w:hAnsi="Times New Roman" w:cs="Times New Roman"/>
                <w:sz w:val="28"/>
                <w:szCs w:val="28"/>
              </w:rPr>
              <w:t xml:space="preserve"> Смоленского района</w:t>
            </w:r>
            <w:r w:rsidR="00BD00D1" w:rsidRPr="00BD00D1">
              <w:rPr>
                <w:rFonts w:ascii="Times New Roman" w:hAnsi="Times New Roman" w:cs="Times New Roman"/>
                <w:sz w:val="28"/>
                <w:szCs w:val="28"/>
              </w:rPr>
              <w:t>;</w:t>
            </w:r>
          </w:p>
          <w:p w:rsidR="006F6247" w:rsidRPr="00BD00D1"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Управление по культуре, спорту и молодежной политике Смоленского района Алтайского края</w:t>
            </w:r>
            <w:r w:rsidR="00BD00D1" w:rsidRPr="00BD00D1">
              <w:rPr>
                <w:rFonts w:ascii="Times New Roman" w:hAnsi="Times New Roman" w:cs="Times New Roman"/>
                <w:sz w:val="28"/>
                <w:szCs w:val="28"/>
              </w:rPr>
              <w:t>;</w:t>
            </w:r>
          </w:p>
          <w:p w:rsidR="00D956C4" w:rsidRPr="00C2420B" w:rsidRDefault="00BD00D1" w:rsidP="007D68FB">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Отдел </w:t>
            </w:r>
            <w:r w:rsidR="007D68FB">
              <w:rPr>
                <w:rFonts w:ascii="Times New Roman" w:hAnsi="Times New Roman" w:cs="Times New Roman"/>
                <w:sz w:val="28"/>
                <w:szCs w:val="28"/>
              </w:rPr>
              <w:t>по ЖКХ</w:t>
            </w:r>
            <w:r>
              <w:rPr>
                <w:rFonts w:ascii="Times New Roman" w:hAnsi="Times New Roman" w:cs="Times New Roman"/>
                <w:sz w:val="28"/>
                <w:szCs w:val="28"/>
              </w:rPr>
              <w:t xml:space="preserve"> Администрации Смоленского района Алтайского края</w:t>
            </w: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Цель </w:t>
            </w:r>
            <w:r w:rsidR="002611A1">
              <w:rPr>
                <w:rFonts w:ascii="Times New Roman" w:hAnsi="Times New Roman" w:cs="Times New Roman"/>
                <w:sz w:val="28"/>
                <w:szCs w:val="28"/>
              </w:rPr>
              <w:t>Программы</w:t>
            </w:r>
          </w:p>
        </w:tc>
        <w:tc>
          <w:tcPr>
            <w:tcW w:w="2870" w:type="pct"/>
            <w:vAlign w:val="center"/>
          </w:tcPr>
          <w:p w:rsidR="00D956C4" w:rsidRPr="00D956C4" w:rsidRDefault="00D956C4" w:rsidP="00D956C4">
            <w:pPr>
              <w:pStyle w:val="ConsPlusNormal"/>
              <w:spacing w:before="220"/>
              <w:ind w:firstLine="0"/>
              <w:jc w:val="both"/>
              <w:rPr>
                <w:sz w:val="28"/>
                <w:szCs w:val="28"/>
              </w:rPr>
            </w:pPr>
            <w:r>
              <w:rPr>
                <w:sz w:val="28"/>
                <w:szCs w:val="28"/>
              </w:rPr>
              <w:t>С</w:t>
            </w:r>
            <w:r w:rsidRPr="00D956C4">
              <w:rPr>
                <w:sz w:val="28"/>
                <w:szCs w:val="28"/>
              </w:rPr>
              <w:t xml:space="preserve">оздание комфортных условий проживания посредством обеспечения населения </w:t>
            </w:r>
            <w:r>
              <w:rPr>
                <w:sz w:val="28"/>
                <w:szCs w:val="28"/>
              </w:rPr>
              <w:t>Смоле</w:t>
            </w:r>
            <w:r>
              <w:rPr>
                <w:sz w:val="28"/>
                <w:szCs w:val="28"/>
              </w:rPr>
              <w:t>н</w:t>
            </w:r>
            <w:r>
              <w:rPr>
                <w:sz w:val="28"/>
                <w:szCs w:val="28"/>
              </w:rPr>
              <w:t>ского района А</w:t>
            </w:r>
            <w:r w:rsidRPr="00D956C4">
              <w:rPr>
                <w:sz w:val="28"/>
                <w:szCs w:val="28"/>
              </w:rPr>
              <w:t>лтайского края доступным и комфортным жильем.</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b/>
                <w:sz w:val="28"/>
                <w:szCs w:val="28"/>
              </w:rPr>
            </w:pPr>
            <w:r w:rsidRPr="00C2420B">
              <w:rPr>
                <w:rFonts w:ascii="Times New Roman" w:hAnsi="Times New Roman" w:cs="Times New Roman"/>
                <w:sz w:val="28"/>
                <w:szCs w:val="28"/>
              </w:rPr>
              <w:t xml:space="preserve">Задачи </w:t>
            </w:r>
            <w:r w:rsidR="002611A1">
              <w:rPr>
                <w:rFonts w:ascii="Times New Roman" w:hAnsi="Times New Roman" w:cs="Times New Roman"/>
                <w:sz w:val="28"/>
                <w:szCs w:val="28"/>
              </w:rPr>
              <w:t>Программы</w:t>
            </w:r>
            <w:r w:rsidRPr="00C2420B">
              <w:rPr>
                <w:rFonts w:ascii="Times New Roman" w:hAnsi="Times New Roman" w:cs="Times New Roman"/>
                <w:b/>
                <w:sz w:val="28"/>
                <w:szCs w:val="28"/>
              </w:rPr>
              <w:t>:</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p>
        </w:tc>
        <w:tc>
          <w:tcPr>
            <w:tcW w:w="2870" w:type="pct"/>
            <w:vAlign w:val="center"/>
          </w:tcPr>
          <w:p w:rsidR="006F6247" w:rsidRDefault="00BB53F7" w:rsidP="006F6247">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r w:rsidR="006F6247" w:rsidRPr="00C2420B">
              <w:rPr>
                <w:rFonts w:ascii="Times New Roman" w:hAnsi="Times New Roman" w:cs="Times New Roman"/>
                <w:sz w:val="28"/>
                <w:szCs w:val="28"/>
              </w:rPr>
              <w:t>Предоставление молодым семьям – участн</w:t>
            </w:r>
            <w:r w:rsidR="006F6247" w:rsidRPr="00C2420B">
              <w:rPr>
                <w:rFonts w:ascii="Times New Roman" w:hAnsi="Times New Roman" w:cs="Times New Roman"/>
                <w:sz w:val="28"/>
                <w:szCs w:val="28"/>
              </w:rPr>
              <w:t>и</w:t>
            </w:r>
            <w:r w:rsidR="006F6247" w:rsidRPr="00C2420B">
              <w:rPr>
                <w:rFonts w:ascii="Times New Roman" w:hAnsi="Times New Roman" w:cs="Times New Roman"/>
                <w:sz w:val="28"/>
                <w:szCs w:val="28"/>
              </w:rPr>
              <w:t xml:space="preserve">кам </w:t>
            </w:r>
            <w:r w:rsidR="002611A1">
              <w:rPr>
                <w:rFonts w:ascii="Times New Roman" w:hAnsi="Times New Roman" w:cs="Times New Roman"/>
                <w:sz w:val="28"/>
                <w:szCs w:val="28"/>
              </w:rPr>
              <w:t>Программы</w:t>
            </w:r>
            <w:r w:rsidR="006F6247" w:rsidRPr="00C2420B">
              <w:rPr>
                <w:rFonts w:ascii="Times New Roman" w:hAnsi="Times New Roman" w:cs="Times New Roman"/>
                <w:sz w:val="28"/>
                <w:szCs w:val="28"/>
              </w:rPr>
              <w:t xml:space="preserve"> социальных выплат на прио</w:t>
            </w:r>
            <w:r w:rsidR="006F6247" w:rsidRPr="00C2420B">
              <w:rPr>
                <w:rFonts w:ascii="Times New Roman" w:hAnsi="Times New Roman" w:cs="Times New Roman"/>
                <w:sz w:val="28"/>
                <w:szCs w:val="28"/>
              </w:rPr>
              <w:t>б</w:t>
            </w:r>
            <w:r w:rsidR="006F6247" w:rsidRPr="00C2420B">
              <w:rPr>
                <w:rFonts w:ascii="Times New Roman" w:hAnsi="Times New Roman" w:cs="Times New Roman"/>
                <w:sz w:val="28"/>
                <w:szCs w:val="28"/>
              </w:rPr>
              <w:t>ретение или строительство жилья;</w:t>
            </w:r>
            <w:r w:rsidR="00D500B0">
              <w:rPr>
                <w:rFonts w:ascii="Times New Roman" w:hAnsi="Times New Roman" w:cs="Times New Roman"/>
                <w:sz w:val="28"/>
                <w:szCs w:val="28"/>
              </w:rPr>
              <w:t xml:space="preserve"> с</w:t>
            </w:r>
            <w:r w:rsidR="006F6247" w:rsidRPr="00C2420B">
              <w:rPr>
                <w:rFonts w:ascii="Times New Roman" w:hAnsi="Times New Roman" w:cs="Times New Roman"/>
                <w:sz w:val="28"/>
                <w:szCs w:val="28"/>
              </w:rPr>
              <w:t>оздание условий для привлечения молодыми семьями собственных средств, финансовых сре</w:t>
            </w:r>
            <w:proofErr w:type="gramStart"/>
            <w:r w:rsidR="006F6247" w:rsidRPr="00C2420B">
              <w:rPr>
                <w:rFonts w:ascii="Times New Roman" w:hAnsi="Times New Roman" w:cs="Times New Roman"/>
                <w:sz w:val="28"/>
                <w:szCs w:val="28"/>
              </w:rPr>
              <w:t>дств  кр</w:t>
            </w:r>
            <w:proofErr w:type="gramEnd"/>
            <w:r w:rsidR="006F6247" w:rsidRPr="00C2420B">
              <w:rPr>
                <w:rFonts w:ascii="Times New Roman" w:hAnsi="Times New Roman" w:cs="Times New Roman"/>
                <w:sz w:val="28"/>
                <w:szCs w:val="28"/>
              </w:rPr>
              <w:t>едитных организаций и других организаций, предоставляющих кредиты и займы для пр</w:t>
            </w:r>
            <w:r w:rsidR="006F6247" w:rsidRPr="00C2420B">
              <w:rPr>
                <w:rFonts w:ascii="Times New Roman" w:hAnsi="Times New Roman" w:cs="Times New Roman"/>
                <w:sz w:val="28"/>
                <w:szCs w:val="28"/>
              </w:rPr>
              <w:t>и</w:t>
            </w:r>
            <w:r w:rsidR="006F6247" w:rsidRPr="00C2420B">
              <w:rPr>
                <w:rFonts w:ascii="Times New Roman" w:hAnsi="Times New Roman" w:cs="Times New Roman"/>
                <w:sz w:val="28"/>
                <w:szCs w:val="28"/>
              </w:rPr>
              <w:t>обретения жилья или строительство индивид</w:t>
            </w:r>
            <w:r w:rsidR="006F6247" w:rsidRPr="00C2420B">
              <w:rPr>
                <w:rFonts w:ascii="Times New Roman" w:hAnsi="Times New Roman" w:cs="Times New Roman"/>
                <w:sz w:val="28"/>
                <w:szCs w:val="28"/>
              </w:rPr>
              <w:t>у</w:t>
            </w:r>
            <w:r w:rsidR="006F6247" w:rsidRPr="00C2420B">
              <w:rPr>
                <w:rFonts w:ascii="Times New Roman" w:hAnsi="Times New Roman" w:cs="Times New Roman"/>
                <w:sz w:val="28"/>
                <w:szCs w:val="28"/>
              </w:rPr>
              <w:lastRenderedPageBreak/>
              <w:t>ального жилого дома, в том числе ипотечные жилищные кредиты.</w:t>
            </w:r>
          </w:p>
          <w:p w:rsidR="00BB53F7" w:rsidRDefault="00D500B0" w:rsidP="00BB53F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BB53F7">
              <w:rPr>
                <w:rFonts w:ascii="Times New Roman" w:hAnsi="Times New Roman" w:cs="Times New Roman"/>
                <w:sz w:val="28"/>
                <w:szCs w:val="28"/>
              </w:rPr>
              <w:t>.</w:t>
            </w:r>
            <w:r w:rsidR="00BB53F7" w:rsidRPr="003E37F1">
              <w:rPr>
                <w:rFonts w:ascii="Times New Roman" w:hAnsi="Times New Roman" w:cs="Times New Roman"/>
                <w:sz w:val="28"/>
                <w:szCs w:val="28"/>
              </w:rPr>
              <w:t xml:space="preserve"> Переселение гражда</w:t>
            </w:r>
            <w:r w:rsidR="00BB53F7">
              <w:rPr>
                <w:rFonts w:ascii="Times New Roman" w:hAnsi="Times New Roman" w:cs="Times New Roman"/>
                <w:sz w:val="28"/>
                <w:szCs w:val="28"/>
              </w:rPr>
              <w:t>н из аварийных мног</w:t>
            </w:r>
            <w:r w:rsidR="00BB53F7">
              <w:rPr>
                <w:rFonts w:ascii="Times New Roman" w:hAnsi="Times New Roman" w:cs="Times New Roman"/>
                <w:sz w:val="28"/>
                <w:szCs w:val="28"/>
              </w:rPr>
              <w:t>о</w:t>
            </w:r>
            <w:r w:rsidR="00BB53F7">
              <w:rPr>
                <w:rFonts w:ascii="Times New Roman" w:hAnsi="Times New Roman" w:cs="Times New Roman"/>
                <w:sz w:val="28"/>
                <w:szCs w:val="28"/>
              </w:rPr>
              <w:t>квартирных домов жилищного фонда Смоле</w:t>
            </w:r>
            <w:r w:rsidR="00BB53F7">
              <w:rPr>
                <w:rFonts w:ascii="Times New Roman" w:hAnsi="Times New Roman" w:cs="Times New Roman"/>
                <w:sz w:val="28"/>
                <w:szCs w:val="28"/>
              </w:rPr>
              <w:t>н</w:t>
            </w:r>
            <w:r w:rsidR="00BB53F7" w:rsidRPr="003E37F1">
              <w:rPr>
                <w:rFonts w:ascii="Times New Roman" w:hAnsi="Times New Roman" w:cs="Times New Roman"/>
                <w:sz w:val="28"/>
                <w:szCs w:val="28"/>
              </w:rPr>
              <w:t>ск</w:t>
            </w:r>
            <w:r w:rsidR="00BB53F7">
              <w:rPr>
                <w:rFonts w:ascii="Times New Roman" w:hAnsi="Times New Roman" w:cs="Times New Roman"/>
                <w:sz w:val="28"/>
                <w:szCs w:val="28"/>
              </w:rPr>
              <w:t>ого</w:t>
            </w:r>
            <w:r w:rsidR="00BB53F7" w:rsidRPr="003E37F1">
              <w:rPr>
                <w:rFonts w:ascii="Times New Roman" w:hAnsi="Times New Roman" w:cs="Times New Roman"/>
                <w:sz w:val="28"/>
                <w:szCs w:val="28"/>
              </w:rPr>
              <w:t xml:space="preserve"> р</w:t>
            </w:r>
            <w:r w:rsidR="00BB53F7">
              <w:rPr>
                <w:rFonts w:ascii="Times New Roman" w:hAnsi="Times New Roman" w:cs="Times New Roman"/>
                <w:sz w:val="28"/>
                <w:szCs w:val="28"/>
              </w:rPr>
              <w:t>а</w:t>
            </w:r>
            <w:r w:rsidR="00BB53F7" w:rsidRPr="003E37F1">
              <w:rPr>
                <w:rFonts w:ascii="Times New Roman" w:hAnsi="Times New Roman" w:cs="Times New Roman"/>
                <w:sz w:val="28"/>
                <w:szCs w:val="28"/>
              </w:rPr>
              <w:t>йон</w:t>
            </w:r>
            <w:r w:rsidR="00BB53F7">
              <w:rPr>
                <w:rFonts w:ascii="Times New Roman" w:hAnsi="Times New Roman" w:cs="Times New Roman"/>
                <w:sz w:val="28"/>
                <w:szCs w:val="28"/>
              </w:rPr>
              <w:t>а</w:t>
            </w:r>
          </w:p>
          <w:p w:rsidR="00BB53F7" w:rsidRPr="00C2420B" w:rsidRDefault="00BB53F7" w:rsidP="006F6247">
            <w:pPr>
              <w:autoSpaceDE w:val="0"/>
              <w:autoSpaceDN w:val="0"/>
              <w:adjustRightInd w:val="0"/>
              <w:spacing w:after="0" w:line="240" w:lineRule="auto"/>
              <w:contextualSpacing/>
              <w:rPr>
                <w:rFonts w:ascii="Times New Roman" w:hAnsi="Times New Roman" w:cs="Times New Roman"/>
                <w:sz w:val="28"/>
                <w:szCs w:val="28"/>
              </w:rPr>
            </w:pPr>
          </w:p>
        </w:tc>
      </w:tr>
      <w:tr w:rsidR="006F6247" w:rsidRPr="00C2420B" w:rsidTr="00462081">
        <w:trPr>
          <w:jc w:val="center"/>
        </w:trPr>
        <w:tc>
          <w:tcPr>
            <w:tcW w:w="2130" w:type="pct"/>
            <w:vAlign w:val="center"/>
          </w:tcPr>
          <w:p w:rsidR="006F6247" w:rsidRPr="00C2420B" w:rsidRDefault="00D037F7" w:rsidP="006F6247">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Перечень Подпрограмм</w:t>
            </w:r>
          </w:p>
        </w:tc>
        <w:tc>
          <w:tcPr>
            <w:tcW w:w="2870" w:type="pct"/>
            <w:vAlign w:val="center"/>
          </w:tcPr>
          <w:p w:rsidR="006F6247" w:rsidRDefault="002611A1" w:rsidP="00D037F7">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Программа</w:t>
            </w:r>
            <w:r w:rsidR="00D037F7">
              <w:rPr>
                <w:rFonts w:ascii="Times New Roman" w:hAnsi="Times New Roman" w:cs="Times New Roman"/>
                <w:sz w:val="28"/>
                <w:szCs w:val="28"/>
              </w:rPr>
              <w:t xml:space="preserve"> 1. </w:t>
            </w:r>
            <w:r w:rsidR="00D037F7" w:rsidRPr="00C2420B">
              <w:rPr>
                <w:rFonts w:ascii="Times New Roman" w:hAnsi="Times New Roman" w:cs="Times New Roman"/>
                <w:sz w:val="28"/>
                <w:szCs w:val="28"/>
              </w:rPr>
              <w:t>«Обеспечение жильем   молодых семей в Смоленском районе»</w:t>
            </w:r>
            <w:r w:rsidR="00D037F7" w:rsidRPr="00D037F7">
              <w:rPr>
                <w:rFonts w:ascii="Times New Roman" w:hAnsi="Times New Roman" w:cs="Times New Roman"/>
                <w:sz w:val="28"/>
                <w:szCs w:val="28"/>
              </w:rPr>
              <w:t>;</w:t>
            </w:r>
          </w:p>
          <w:p w:rsidR="00D037F7" w:rsidRPr="003E37F1" w:rsidRDefault="002611A1" w:rsidP="00D037F7">
            <w:pPr>
              <w:spacing w:after="0" w:line="240" w:lineRule="auto"/>
              <w:contextualSpacing/>
              <w:rPr>
                <w:rFonts w:ascii="Times New Roman" w:hAnsi="Times New Roman" w:cs="Times New Roman"/>
                <w:b/>
                <w:sz w:val="28"/>
                <w:szCs w:val="28"/>
              </w:rPr>
            </w:pPr>
            <w:r>
              <w:rPr>
                <w:rFonts w:ascii="Times New Roman" w:hAnsi="Times New Roman" w:cs="Times New Roman"/>
                <w:sz w:val="28"/>
                <w:szCs w:val="28"/>
              </w:rPr>
              <w:t>Программа</w:t>
            </w:r>
            <w:r w:rsidR="00D037F7">
              <w:rPr>
                <w:rFonts w:ascii="Times New Roman" w:hAnsi="Times New Roman" w:cs="Times New Roman"/>
                <w:sz w:val="28"/>
                <w:szCs w:val="28"/>
              </w:rPr>
              <w:t xml:space="preserve"> 2. </w:t>
            </w:r>
            <w:r w:rsidR="00D037F7" w:rsidRPr="003E37F1">
              <w:rPr>
                <w:rFonts w:ascii="Times New Roman" w:hAnsi="Times New Roman" w:cs="Times New Roman"/>
                <w:b/>
                <w:sz w:val="28"/>
                <w:szCs w:val="28"/>
              </w:rPr>
              <w:t>«</w:t>
            </w:r>
            <w:r w:rsidR="00D037F7" w:rsidRPr="003E37F1">
              <w:rPr>
                <w:rFonts w:ascii="Times New Roman" w:hAnsi="Times New Roman" w:cs="Times New Roman"/>
                <w:sz w:val="28"/>
                <w:szCs w:val="28"/>
              </w:rPr>
              <w:t xml:space="preserve">Обеспечение </w:t>
            </w:r>
            <w:r w:rsidR="00D037F7">
              <w:rPr>
                <w:rFonts w:ascii="Times New Roman" w:hAnsi="Times New Roman" w:cs="Times New Roman"/>
                <w:sz w:val="28"/>
                <w:szCs w:val="28"/>
              </w:rPr>
              <w:t>мероприятий по переселению граждан из аварийных мног</w:t>
            </w:r>
            <w:r w:rsidR="00D037F7">
              <w:rPr>
                <w:rFonts w:ascii="Times New Roman" w:hAnsi="Times New Roman" w:cs="Times New Roman"/>
                <w:sz w:val="28"/>
                <w:szCs w:val="28"/>
              </w:rPr>
              <w:t>о</w:t>
            </w:r>
            <w:r w:rsidR="00D037F7">
              <w:rPr>
                <w:rFonts w:ascii="Times New Roman" w:hAnsi="Times New Roman" w:cs="Times New Roman"/>
                <w:sz w:val="28"/>
                <w:szCs w:val="28"/>
              </w:rPr>
              <w:t>квартирных домов жилищного фонда Смоле</w:t>
            </w:r>
            <w:r w:rsidR="00D037F7">
              <w:rPr>
                <w:rFonts w:ascii="Times New Roman" w:hAnsi="Times New Roman" w:cs="Times New Roman"/>
                <w:sz w:val="28"/>
                <w:szCs w:val="28"/>
              </w:rPr>
              <w:t>н</w:t>
            </w:r>
            <w:r w:rsidR="00D037F7">
              <w:rPr>
                <w:rFonts w:ascii="Times New Roman" w:hAnsi="Times New Roman" w:cs="Times New Roman"/>
                <w:sz w:val="28"/>
                <w:szCs w:val="28"/>
              </w:rPr>
              <w:t>ского района</w:t>
            </w:r>
            <w:r w:rsidR="00D037F7" w:rsidRPr="003E37F1">
              <w:rPr>
                <w:rFonts w:ascii="Times New Roman" w:hAnsi="Times New Roman" w:cs="Times New Roman"/>
                <w:b/>
                <w:sz w:val="28"/>
                <w:szCs w:val="28"/>
              </w:rPr>
              <w:t xml:space="preserve">» </w:t>
            </w:r>
          </w:p>
          <w:p w:rsidR="00D037F7" w:rsidRPr="00D037F7" w:rsidRDefault="00D037F7" w:rsidP="006F6247">
            <w:pPr>
              <w:autoSpaceDE w:val="0"/>
              <w:autoSpaceDN w:val="0"/>
              <w:adjustRightInd w:val="0"/>
              <w:spacing w:after="0" w:line="240" w:lineRule="auto"/>
              <w:contextualSpacing/>
              <w:rPr>
                <w:rFonts w:ascii="Times New Roman" w:hAnsi="Times New Roman" w:cs="Times New Roman"/>
                <w:sz w:val="28"/>
                <w:szCs w:val="28"/>
              </w:rPr>
            </w:pP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Целевые индикаторы и показатели реализации  </w:t>
            </w:r>
            <w:r w:rsidR="002611A1">
              <w:rPr>
                <w:rFonts w:ascii="Times New Roman" w:hAnsi="Times New Roman" w:cs="Times New Roman"/>
                <w:sz w:val="28"/>
                <w:szCs w:val="28"/>
              </w:rPr>
              <w:t>Программы</w:t>
            </w:r>
            <w:r w:rsidRPr="00C2420B">
              <w:rPr>
                <w:rFonts w:ascii="Times New Roman" w:hAnsi="Times New Roman" w:cs="Times New Roman"/>
                <w:sz w:val="28"/>
                <w:szCs w:val="28"/>
              </w:rPr>
              <w:t>:</w:t>
            </w:r>
          </w:p>
        </w:tc>
        <w:tc>
          <w:tcPr>
            <w:tcW w:w="2870" w:type="pct"/>
            <w:vAlign w:val="center"/>
          </w:tcPr>
          <w:p w:rsidR="006F6247" w:rsidRDefault="00BB53F7" w:rsidP="006F6247">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r w:rsidR="006F6247" w:rsidRPr="00C2420B">
              <w:rPr>
                <w:rFonts w:ascii="Times New Roman" w:hAnsi="Times New Roman" w:cs="Times New Roman"/>
                <w:sz w:val="28"/>
                <w:szCs w:val="28"/>
              </w:rPr>
              <w:t>Количество молодых семей, улучшивших жилищные условия (в том числе с использов</w:t>
            </w:r>
            <w:r w:rsidR="006F6247" w:rsidRPr="00C2420B">
              <w:rPr>
                <w:rFonts w:ascii="Times New Roman" w:hAnsi="Times New Roman" w:cs="Times New Roman"/>
                <w:sz w:val="28"/>
                <w:szCs w:val="28"/>
              </w:rPr>
              <w:t>а</w:t>
            </w:r>
            <w:r w:rsidR="006F6247" w:rsidRPr="00C2420B">
              <w:rPr>
                <w:rFonts w:ascii="Times New Roman" w:hAnsi="Times New Roman" w:cs="Times New Roman"/>
                <w:sz w:val="28"/>
                <w:szCs w:val="28"/>
              </w:rPr>
              <w:t>нием ипотечных жилищных кредитов и за</w:t>
            </w:r>
            <w:r w:rsidR="006F6247" w:rsidRPr="00C2420B">
              <w:rPr>
                <w:rFonts w:ascii="Times New Roman" w:hAnsi="Times New Roman" w:cs="Times New Roman"/>
                <w:sz w:val="28"/>
                <w:szCs w:val="28"/>
              </w:rPr>
              <w:t>й</w:t>
            </w:r>
            <w:r w:rsidR="006F6247" w:rsidRPr="00C2420B">
              <w:rPr>
                <w:rFonts w:ascii="Times New Roman" w:hAnsi="Times New Roman" w:cs="Times New Roman"/>
                <w:sz w:val="28"/>
                <w:szCs w:val="28"/>
              </w:rPr>
              <w:t>мов) за счет средств бюджета муниципального образования Смоленский район, а также  средств фе</w:t>
            </w:r>
            <w:r>
              <w:rPr>
                <w:rFonts w:ascii="Times New Roman" w:hAnsi="Times New Roman" w:cs="Times New Roman"/>
                <w:sz w:val="28"/>
                <w:szCs w:val="28"/>
              </w:rPr>
              <w:t xml:space="preserve">дерального и краевого бюджетов </w:t>
            </w:r>
            <w:r w:rsidR="006F6247" w:rsidRPr="00C2420B">
              <w:rPr>
                <w:rFonts w:ascii="Times New Roman" w:hAnsi="Times New Roman" w:cs="Times New Roman"/>
                <w:sz w:val="28"/>
                <w:szCs w:val="28"/>
              </w:rPr>
              <w:t>в 2020-202</w:t>
            </w:r>
            <w:r w:rsidR="006F6247">
              <w:rPr>
                <w:rFonts w:ascii="Times New Roman" w:hAnsi="Times New Roman" w:cs="Times New Roman"/>
                <w:sz w:val="28"/>
                <w:szCs w:val="28"/>
              </w:rPr>
              <w:t>6</w:t>
            </w:r>
            <w:r w:rsidR="006F6247" w:rsidRPr="00C2420B">
              <w:rPr>
                <w:rFonts w:ascii="Times New Roman" w:hAnsi="Times New Roman" w:cs="Times New Roman"/>
                <w:sz w:val="28"/>
                <w:szCs w:val="28"/>
              </w:rPr>
              <w:t xml:space="preserve"> годах, со</w:t>
            </w:r>
            <w:r w:rsidR="006F6247">
              <w:rPr>
                <w:rFonts w:ascii="Times New Roman" w:hAnsi="Times New Roman" w:cs="Times New Roman"/>
                <w:sz w:val="28"/>
                <w:szCs w:val="28"/>
              </w:rPr>
              <w:t>ставит 23</w:t>
            </w:r>
            <w:r w:rsidR="006F6247" w:rsidRPr="00C2420B">
              <w:rPr>
                <w:rFonts w:ascii="Times New Roman" w:hAnsi="Times New Roman" w:cs="Times New Roman"/>
                <w:sz w:val="28"/>
                <w:szCs w:val="28"/>
              </w:rPr>
              <w:t>, в том числе по годам:</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9588B">
              <w:rPr>
                <w:rFonts w:ascii="Times New Roman" w:hAnsi="Times New Roman" w:cs="Times New Roman"/>
                <w:sz w:val="28"/>
                <w:szCs w:val="28"/>
              </w:rPr>
              <w:t>2020 – 2 семьи;</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2021 – </w:t>
            </w:r>
            <w:r>
              <w:rPr>
                <w:rFonts w:ascii="Times New Roman" w:hAnsi="Times New Roman" w:cs="Times New Roman"/>
                <w:sz w:val="28"/>
                <w:szCs w:val="28"/>
              </w:rPr>
              <w:t>7</w:t>
            </w:r>
            <w:r w:rsidRPr="00C2420B">
              <w:rPr>
                <w:rFonts w:ascii="Times New Roman" w:hAnsi="Times New Roman" w:cs="Times New Roman"/>
                <w:sz w:val="28"/>
                <w:szCs w:val="28"/>
              </w:rPr>
              <w:t xml:space="preserve"> сем</w:t>
            </w:r>
            <w:r>
              <w:rPr>
                <w:rFonts w:ascii="Times New Roman" w:hAnsi="Times New Roman" w:cs="Times New Roman"/>
                <w:sz w:val="28"/>
                <w:szCs w:val="28"/>
              </w:rPr>
              <w:t>ей</w:t>
            </w:r>
            <w:r w:rsidRPr="00C2420B">
              <w:rPr>
                <w:rFonts w:ascii="Times New Roman" w:hAnsi="Times New Roman" w:cs="Times New Roman"/>
                <w:sz w:val="28"/>
                <w:szCs w:val="28"/>
              </w:rPr>
              <w:t>;</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2022 – </w:t>
            </w:r>
            <w:r>
              <w:rPr>
                <w:rFonts w:ascii="Times New Roman" w:hAnsi="Times New Roman" w:cs="Times New Roman"/>
                <w:sz w:val="28"/>
                <w:szCs w:val="28"/>
              </w:rPr>
              <w:t>4</w:t>
            </w:r>
            <w:r w:rsidRPr="00C2420B">
              <w:rPr>
                <w:rFonts w:ascii="Times New Roman" w:hAnsi="Times New Roman" w:cs="Times New Roman"/>
                <w:sz w:val="28"/>
                <w:szCs w:val="28"/>
              </w:rPr>
              <w:t xml:space="preserve"> семьи;</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2023 – </w:t>
            </w:r>
            <w:r>
              <w:rPr>
                <w:rFonts w:ascii="Times New Roman" w:hAnsi="Times New Roman" w:cs="Times New Roman"/>
                <w:sz w:val="28"/>
                <w:szCs w:val="28"/>
              </w:rPr>
              <w:t>4</w:t>
            </w:r>
            <w:r w:rsidRPr="00C2420B">
              <w:rPr>
                <w:rFonts w:ascii="Times New Roman" w:hAnsi="Times New Roman" w:cs="Times New Roman"/>
                <w:sz w:val="28"/>
                <w:szCs w:val="28"/>
              </w:rPr>
              <w:t xml:space="preserve"> семьи;</w:t>
            </w:r>
          </w:p>
          <w:p w:rsidR="006F6247"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2024 – 2 семьи</w:t>
            </w:r>
            <w:r>
              <w:rPr>
                <w:rFonts w:ascii="Times New Roman" w:hAnsi="Times New Roman" w:cs="Times New Roman"/>
                <w:sz w:val="28"/>
                <w:szCs w:val="28"/>
              </w:rPr>
              <w:t xml:space="preserve">; </w:t>
            </w:r>
          </w:p>
          <w:p w:rsidR="006F6247" w:rsidRDefault="006F6247" w:rsidP="006F6247">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2025 – 2 семьи;</w:t>
            </w:r>
          </w:p>
          <w:p w:rsidR="006F6247" w:rsidRDefault="006F6247" w:rsidP="006F6247">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2026 – 2 семьи</w:t>
            </w:r>
            <w:r w:rsidRPr="00C2420B">
              <w:rPr>
                <w:rFonts w:ascii="Times New Roman" w:hAnsi="Times New Roman" w:cs="Times New Roman"/>
                <w:sz w:val="28"/>
                <w:szCs w:val="28"/>
              </w:rPr>
              <w:t>.</w:t>
            </w:r>
          </w:p>
          <w:p w:rsidR="00BB53F7" w:rsidRPr="00BB53F7" w:rsidRDefault="00BB53F7" w:rsidP="00BB53F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 Снижение количества аварийных мног</w:t>
            </w:r>
            <w:r>
              <w:rPr>
                <w:rFonts w:ascii="Times New Roman" w:hAnsi="Times New Roman" w:cs="Times New Roman"/>
                <w:sz w:val="28"/>
                <w:szCs w:val="28"/>
              </w:rPr>
              <w:t>о</w:t>
            </w:r>
            <w:r>
              <w:rPr>
                <w:rFonts w:ascii="Times New Roman" w:hAnsi="Times New Roman" w:cs="Times New Roman"/>
                <w:sz w:val="28"/>
                <w:szCs w:val="28"/>
              </w:rPr>
              <w:t xml:space="preserve">квартирных жилых домов жилищного фонда </w:t>
            </w:r>
            <w:r w:rsidRPr="003E37F1">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Смолен</w:t>
            </w:r>
            <w:r w:rsidRPr="003E37F1">
              <w:rPr>
                <w:rFonts w:ascii="Times New Roman" w:hAnsi="Times New Roman" w:cs="Times New Roman"/>
                <w:sz w:val="28"/>
                <w:szCs w:val="28"/>
              </w:rPr>
              <w:t>ский р</w:t>
            </w:r>
            <w:r>
              <w:rPr>
                <w:rFonts w:ascii="Times New Roman" w:hAnsi="Times New Roman" w:cs="Times New Roman"/>
                <w:sz w:val="28"/>
                <w:szCs w:val="28"/>
              </w:rPr>
              <w:t>а</w:t>
            </w:r>
            <w:r w:rsidRPr="003E37F1">
              <w:rPr>
                <w:rFonts w:ascii="Times New Roman" w:hAnsi="Times New Roman" w:cs="Times New Roman"/>
                <w:sz w:val="28"/>
                <w:szCs w:val="28"/>
              </w:rPr>
              <w:t>йон</w:t>
            </w:r>
            <w:r>
              <w:rPr>
                <w:rFonts w:ascii="Times New Roman" w:hAnsi="Times New Roman" w:cs="Times New Roman"/>
                <w:sz w:val="28"/>
                <w:szCs w:val="28"/>
              </w:rPr>
              <w:t xml:space="preserve"> ежегодно (</w:t>
            </w:r>
            <w:proofErr w:type="spellStart"/>
            <w:proofErr w:type="gramStart"/>
            <w:r>
              <w:rPr>
                <w:rFonts w:ascii="Times New Roman" w:hAnsi="Times New Roman" w:cs="Times New Roman"/>
                <w:sz w:val="28"/>
                <w:szCs w:val="28"/>
              </w:rPr>
              <w:t>ед</w:t>
            </w:r>
            <w:proofErr w:type="spellEnd"/>
            <w:proofErr w:type="gramEnd"/>
            <w:r>
              <w:rPr>
                <w:rFonts w:ascii="Times New Roman" w:hAnsi="Times New Roman" w:cs="Times New Roman"/>
                <w:sz w:val="28"/>
                <w:szCs w:val="28"/>
              </w:rPr>
              <w:t>), в т.ч. по годам</w:t>
            </w:r>
            <w:r w:rsidRPr="00BB53F7">
              <w:rPr>
                <w:rFonts w:ascii="Times New Roman" w:hAnsi="Times New Roman" w:cs="Times New Roman"/>
                <w:sz w:val="28"/>
                <w:szCs w:val="28"/>
              </w:rPr>
              <w:t>:</w:t>
            </w:r>
          </w:p>
          <w:p w:rsidR="00BB53F7" w:rsidRDefault="00BB53F7" w:rsidP="00BB53F7">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2024 – 1;</w:t>
            </w:r>
          </w:p>
          <w:p w:rsidR="00BB53F7" w:rsidRDefault="00BB53F7" w:rsidP="00BB53F7">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rPr>
              <w:t>2025 – 1</w:t>
            </w:r>
            <w:r>
              <w:rPr>
                <w:rFonts w:ascii="Times New Roman" w:hAnsi="Times New Roman" w:cs="Times New Roman"/>
                <w:sz w:val="28"/>
                <w:szCs w:val="28"/>
                <w:lang w:val="en-US"/>
              </w:rPr>
              <w:t>;</w:t>
            </w:r>
          </w:p>
          <w:p w:rsidR="00BB53F7" w:rsidRPr="00C2420B" w:rsidRDefault="00BB53F7" w:rsidP="00BB53F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2026 – 1</w:t>
            </w:r>
            <w:r>
              <w:rPr>
                <w:rFonts w:ascii="Times New Roman" w:hAnsi="Times New Roman" w:cs="Times New Roman"/>
                <w:sz w:val="28"/>
                <w:szCs w:val="28"/>
              </w:rPr>
              <w:t>.</w:t>
            </w: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Сроки   реализации </w:t>
            </w:r>
            <w:r w:rsidR="002611A1">
              <w:rPr>
                <w:rFonts w:ascii="Times New Roman" w:hAnsi="Times New Roman" w:cs="Times New Roman"/>
                <w:sz w:val="28"/>
                <w:szCs w:val="28"/>
              </w:rPr>
              <w:t>Программы</w:t>
            </w:r>
            <w:r w:rsidRPr="00C2420B">
              <w:rPr>
                <w:rFonts w:ascii="Times New Roman" w:hAnsi="Times New Roman" w:cs="Times New Roman"/>
                <w:sz w:val="28"/>
                <w:szCs w:val="28"/>
              </w:rPr>
              <w:t>:</w:t>
            </w:r>
          </w:p>
        </w:tc>
        <w:tc>
          <w:tcPr>
            <w:tcW w:w="287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202</w:t>
            </w:r>
            <w:r>
              <w:rPr>
                <w:rFonts w:ascii="Times New Roman" w:hAnsi="Times New Roman" w:cs="Times New Roman"/>
                <w:sz w:val="28"/>
                <w:szCs w:val="28"/>
              </w:rPr>
              <w:t>0</w:t>
            </w:r>
            <w:r w:rsidRPr="00C2420B">
              <w:rPr>
                <w:rFonts w:ascii="Times New Roman" w:hAnsi="Times New Roman" w:cs="Times New Roman"/>
                <w:sz w:val="28"/>
                <w:szCs w:val="28"/>
              </w:rPr>
              <w:t xml:space="preserve"> –202</w:t>
            </w:r>
            <w:r>
              <w:rPr>
                <w:rFonts w:ascii="Times New Roman" w:hAnsi="Times New Roman" w:cs="Times New Roman"/>
                <w:sz w:val="28"/>
                <w:szCs w:val="28"/>
              </w:rPr>
              <w:t>6</w:t>
            </w:r>
            <w:r w:rsidRPr="00C2420B">
              <w:rPr>
                <w:rFonts w:ascii="Times New Roman" w:hAnsi="Times New Roman" w:cs="Times New Roman"/>
                <w:sz w:val="28"/>
                <w:szCs w:val="28"/>
              </w:rPr>
              <w:t xml:space="preserve"> годы</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Объем и источники</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финансирования </w:t>
            </w:r>
            <w:r w:rsidR="002611A1">
              <w:rPr>
                <w:rFonts w:ascii="Times New Roman" w:hAnsi="Times New Roman" w:cs="Times New Roman"/>
                <w:sz w:val="28"/>
                <w:szCs w:val="28"/>
              </w:rPr>
              <w:t>Программы</w:t>
            </w:r>
            <w:r w:rsidRPr="00C2420B">
              <w:rPr>
                <w:rFonts w:ascii="Times New Roman" w:hAnsi="Times New Roman" w:cs="Times New Roman"/>
                <w:sz w:val="28"/>
                <w:szCs w:val="28"/>
              </w:rPr>
              <w:t>:</w:t>
            </w:r>
          </w:p>
        </w:tc>
        <w:tc>
          <w:tcPr>
            <w:tcW w:w="2870" w:type="pct"/>
            <w:vAlign w:val="center"/>
          </w:tcPr>
          <w:p w:rsidR="00C65D57" w:rsidRPr="00E83941" w:rsidRDefault="006F624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2420B">
              <w:rPr>
                <w:rFonts w:ascii="Times New Roman" w:hAnsi="Times New Roman" w:cs="Times New Roman"/>
                <w:sz w:val="28"/>
                <w:szCs w:val="28"/>
              </w:rPr>
              <w:t>Общий объем финансирования в 202</w:t>
            </w:r>
            <w:r>
              <w:rPr>
                <w:rFonts w:ascii="Times New Roman" w:hAnsi="Times New Roman" w:cs="Times New Roman"/>
                <w:sz w:val="28"/>
                <w:szCs w:val="28"/>
              </w:rPr>
              <w:t>0</w:t>
            </w:r>
            <w:r w:rsidRPr="00C2420B">
              <w:rPr>
                <w:rFonts w:ascii="Times New Roman" w:hAnsi="Times New Roman" w:cs="Times New Roman"/>
                <w:sz w:val="28"/>
                <w:szCs w:val="28"/>
              </w:rPr>
              <w:t>-202</w:t>
            </w:r>
            <w:r>
              <w:rPr>
                <w:rFonts w:ascii="Times New Roman" w:hAnsi="Times New Roman" w:cs="Times New Roman"/>
                <w:sz w:val="28"/>
                <w:szCs w:val="28"/>
              </w:rPr>
              <w:t>6</w:t>
            </w:r>
            <w:r w:rsidRPr="00C2420B">
              <w:rPr>
                <w:rFonts w:ascii="Times New Roman" w:hAnsi="Times New Roman" w:cs="Times New Roman"/>
                <w:sz w:val="28"/>
                <w:szCs w:val="28"/>
              </w:rPr>
              <w:t xml:space="preserve"> годах </w:t>
            </w:r>
            <w:r w:rsidRPr="00FD25FF">
              <w:rPr>
                <w:rFonts w:ascii="Times New Roman" w:hAnsi="Times New Roman" w:cs="Times New Roman"/>
                <w:sz w:val="28"/>
                <w:szCs w:val="28"/>
              </w:rPr>
              <w:t xml:space="preserve">составит </w:t>
            </w:r>
            <w:r w:rsidR="00897BD6">
              <w:rPr>
                <w:rFonts w:ascii="Times New Roman" w:hAnsi="Times New Roman" w:cs="Times New Roman"/>
                <w:sz w:val="28"/>
                <w:szCs w:val="28"/>
              </w:rPr>
              <w:t>18 089,90</w:t>
            </w:r>
            <w:r w:rsidR="00C65D57" w:rsidRPr="00E83941">
              <w:rPr>
                <w:rFonts w:ascii="Times New Roman" w:hAnsi="Times New Roman" w:cs="Times New Roman"/>
                <w:sz w:val="28"/>
                <w:szCs w:val="28"/>
              </w:rPr>
              <w:t xml:space="preserve"> тыс. рублей, из них:</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федерального бюджета – 7918,5 тыс. рублей, в том числе по годам:</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657,2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2860,7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1408,5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lastRenderedPageBreak/>
              <w:t>2023 год – 1140,5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2024 год – 617,2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617,2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617,2 тыс. рублей;</w:t>
            </w:r>
          </w:p>
          <w:p w:rsidR="00C65D57" w:rsidRPr="00E83941" w:rsidRDefault="00897BD6"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из краевого бюджета – 5 449,6</w:t>
            </w:r>
            <w:r w:rsidR="00C65D57" w:rsidRPr="00E83941">
              <w:rPr>
                <w:rFonts w:ascii="Times New Roman" w:hAnsi="Times New Roman" w:cs="Times New Roman"/>
                <w:sz w:val="28"/>
                <w:szCs w:val="28"/>
              </w:rPr>
              <w:t xml:space="preserve"> тыс. ру</w:t>
            </w:r>
            <w:r w:rsidR="00C65D57" w:rsidRPr="00E83941">
              <w:rPr>
                <w:rFonts w:ascii="Times New Roman" w:hAnsi="Times New Roman" w:cs="Times New Roman"/>
                <w:sz w:val="28"/>
                <w:szCs w:val="28"/>
              </w:rPr>
              <w:t>б</w:t>
            </w:r>
            <w:r w:rsidR="00C65D57" w:rsidRPr="00E83941">
              <w:rPr>
                <w:rFonts w:ascii="Times New Roman" w:hAnsi="Times New Roman" w:cs="Times New Roman"/>
                <w:sz w:val="28"/>
                <w:szCs w:val="28"/>
              </w:rPr>
              <w:t>лей, в том числе по годам:</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509,0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797,4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755,2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725,5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 xml:space="preserve">2024 год – </w:t>
            </w:r>
            <w:r w:rsidR="00897BD6">
              <w:rPr>
                <w:rFonts w:ascii="Times New Roman" w:hAnsi="Times New Roman" w:cs="Times New Roman"/>
                <w:sz w:val="28"/>
                <w:szCs w:val="28"/>
              </w:rPr>
              <w:t>1 428,7</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бюджета муниципального образования Смоленский район – 4</w:t>
            </w:r>
            <w:r w:rsidR="00897BD6">
              <w:rPr>
                <w:rFonts w:ascii="Times New Roman" w:hAnsi="Times New Roman" w:cs="Times New Roman"/>
                <w:sz w:val="28"/>
                <w:szCs w:val="28"/>
              </w:rPr>
              <w:t> 721,8</w:t>
            </w:r>
            <w:r w:rsidRPr="00E83941">
              <w:rPr>
                <w:rFonts w:ascii="Times New Roman" w:hAnsi="Times New Roman" w:cs="Times New Roman"/>
                <w:sz w:val="28"/>
                <w:szCs w:val="28"/>
              </w:rPr>
              <w:t xml:space="preserve"> тыс. рублей, в том числе по годам:</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499,8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795,3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621,6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725,5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2024 год – 6</w:t>
            </w:r>
            <w:r w:rsidR="00897BD6">
              <w:rPr>
                <w:rFonts w:ascii="Times New Roman" w:hAnsi="Times New Roman" w:cs="Times New Roman"/>
                <w:sz w:val="28"/>
                <w:szCs w:val="28"/>
              </w:rPr>
              <w:t>93,2</w:t>
            </w:r>
            <w:r w:rsidRPr="00E83941">
              <w:rPr>
                <w:rFonts w:ascii="Times New Roman" w:hAnsi="Times New Roman" w:cs="Times New Roman"/>
                <w:sz w:val="28"/>
                <w:szCs w:val="28"/>
              </w:rPr>
              <w:t xml:space="preserve">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w:t>
            </w:r>
            <w:r w:rsidR="00897BD6">
              <w:rPr>
                <w:rFonts w:ascii="Times New Roman" w:hAnsi="Times New Roman" w:cs="Times New Roman"/>
                <w:sz w:val="28"/>
                <w:szCs w:val="28"/>
              </w:rPr>
              <w:t>93,2</w:t>
            </w:r>
            <w:r w:rsidRPr="00E83941">
              <w:rPr>
                <w:rFonts w:ascii="Times New Roman" w:hAnsi="Times New Roman" w:cs="Times New Roman"/>
                <w:sz w:val="28"/>
                <w:szCs w:val="28"/>
              </w:rPr>
              <w:t xml:space="preserve"> тыс. рублей;</w:t>
            </w:r>
          </w:p>
          <w:p w:rsidR="00C65D57" w:rsidRPr="00E83941" w:rsidRDefault="00C65D57" w:rsidP="00C65D5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w:t>
            </w:r>
            <w:r w:rsidR="00897BD6">
              <w:rPr>
                <w:rFonts w:ascii="Times New Roman" w:hAnsi="Times New Roman" w:cs="Times New Roman"/>
                <w:sz w:val="28"/>
                <w:szCs w:val="28"/>
              </w:rPr>
              <w:t>93,2</w:t>
            </w:r>
            <w:r w:rsidRPr="00E83941">
              <w:rPr>
                <w:rFonts w:ascii="Times New Roman" w:hAnsi="Times New Roman" w:cs="Times New Roman"/>
                <w:sz w:val="28"/>
                <w:szCs w:val="28"/>
              </w:rPr>
              <w:t xml:space="preserve"> тыс. рублей.</w:t>
            </w:r>
          </w:p>
          <w:p w:rsidR="006F6247" w:rsidRPr="00C2420B" w:rsidRDefault="006F6247" w:rsidP="00C65D5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Объемы финансирования подлежат ежегодн</w:t>
            </w:r>
            <w:r w:rsidRPr="00C2420B">
              <w:rPr>
                <w:rFonts w:ascii="Times New Roman" w:hAnsi="Times New Roman" w:cs="Times New Roman"/>
                <w:sz w:val="28"/>
                <w:szCs w:val="28"/>
              </w:rPr>
              <w:t>о</w:t>
            </w:r>
            <w:r w:rsidRPr="00C2420B">
              <w:rPr>
                <w:rFonts w:ascii="Times New Roman" w:hAnsi="Times New Roman" w:cs="Times New Roman"/>
                <w:sz w:val="28"/>
                <w:szCs w:val="28"/>
              </w:rPr>
              <w:t>му уточнению, исходя из возможностей фед</w:t>
            </w:r>
            <w:r w:rsidRPr="00C2420B">
              <w:rPr>
                <w:rFonts w:ascii="Times New Roman" w:hAnsi="Times New Roman" w:cs="Times New Roman"/>
                <w:sz w:val="28"/>
                <w:szCs w:val="28"/>
              </w:rPr>
              <w:t>е</w:t>
            </w:r>
            <w:r w:rsidRPr="00C2420B">
              <w:rPr>
                <w:rFonts w:ascii="Times New Roman" w:hAnsi="Times New Roman" w:cs="Times New Roman"/>
                <w:sz w:val="28"/>
                <w:szCs w:val="28"/>
              </w:rPr>
              <w:t>рального, краевого бюджетов и бюджета м</w:t>
            </w:r>
            <w:r w:rsidRPr="00C2420B">
              <w:rPr>
                <w:rFonts w:ascii="Times New Roman" w:hAnsi="Times New Roman" w:cs="Times New Roman"/>
                <w:sz w:val="28"/>
                <w:szCs w:val="28"/>
              </w:rPr>
              <w:t>у</w:t>
            </w:r>
            <w:r w:rsidRPr="00C2420B">
              <w:rPr>
                <w:rFonts w:ascii="Times New Roman" w:hAnsi="Times New Roman" w:cs="Times New Roman"/>
                <w:sz w:val="28"/>
                <w:szCs w:val="28"/>
              </w:rPr>
              <w:t>ниципального образования Смоленский район.</w:t>
            </w:r>
          </w:p>
        </w:tc>
      </w:tr>
      <w:tr w:rsidR="006F6247" w:rsidRPr="00C2420B" w:rsidTr="00462081">
        <w:trPr>
          <w:jc w:val="center"/>
        </w:trPr>
        <w:tc>
          <w:tcPr>
            <w:tcW w:w="2130" w:type="pct"/>
            <w:vAlign w:val="center"/>
          </w:tcPr>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lastRenderedPageBreak/>
              <w:t xml:space="preserve">Ожидаемые результаты  </w:t>
            </w:r>
          </w:p>
          <w:p w:rsidR="006F6247" w:rsidRPr="00C2420B"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реализации </w:t>
            </w:r>
            <w:r w:rsidR="002611A1">
              <w:rPr>
                <w:rFonts w:ascii="Times New Roman" w:hAnsi="Times New Roman" w:cs="Times New Roman"/>
                <w:sz w:val="28"/>
                <w:szCs w:val="28"/>
              </w:rPr>
              <w:t>Программы</w:t>
            </w:r>
            <w:r w:rsidRPr="00C2420B">
              <w:rPr>
                <w:rFonts w:ascii="Times New Roman" w:hAnsi="Times New Roman" w:cs="Times New Roman"/>
                <w:sz w:val="28"/>
                <w:szCs w:val="28"/>
              </w:rPr>
              <w:t>, выр</w:t>
            </w:r>
            <w:r w:rsidRPr="00C2420B">
              <w:rPr>
                <w:rFonts w:ascii="Times New Roman" w:hAnsi="Times New Roman" w:cs="Times New Roman"/>
                <w:sz w:val="28"/>
                <w:szCs w:val="28"/>
              </w:rPr>
              <w:t>а</w:t>
            </w:r>
            <w:r w:rsidRPr="00C2420B">
              <w:rPr>
                <w:rFonts w:ascii="Times New Roman" w:hAnsi="Times New Roman" w:cs="Times New Roman"/>
                <w:sz w:val="28"/>
                <w:szCs w:val="28"/>
              </w:rPr>
              <w:t>женные в соответствующих пок</w:t>
            </w:r>
            <w:r w:rsidRPr="00C2420B">
              <w:rPr>
                <w:rFonts w:ascii="Times New Roman" w:hAnsi="Times New Roman" w:cs="Times New Roman"/>
                <w:sz w:val="28"/>
                <w:szCs w:val="28"/>
              </w:rPr>
              <w:t>а</w:t>
            </w:r>
            <w:r w:rsidRPr="00C2420B">
              <w:rPr>
                <w:rFonts w:ascii="Times New Roman" w:hAnsi="Times New Roman" w:cs="Times New Roman"/>
                <w:sz w:val="28"/>
                <w:szCs w:val="28"/>
              </w:rPr>
              <w:t>зателях, поддающихся количес</w:t>
            </w:r>
            <w:r w:rsidRPr="00C2420B">
              <w:rPr>
                <w:rFonts w:ascii="Times New Roman" w:hAnsi="Times New Roman" w:cs="Times New Roman"/>
                <w:sz w:val="28"/>
                <w:szCs w:val="28"/>
              </w:rPr>
              <w:t>т</w:t>
            </w:r>
            <w:r w:rsidRPr="00C2420B">
              <w:rPr>
                <w:rFonts w:ascii="Times New Roman" w:hAnsi="Times New Roman" w:cs="Times New Roman"/>
                <w:sz w:val="28"/>
                <w:szCs w:val="28"/>
              </w:rPr>
              <w:t>венной оценке</w:t>
            </w:r>
          </w:p>
        </w:tc>
        <w:tc>
          <w:tcPr>
            <w:tcW w:w="2870" w:type="pct"/>
            <w:vAlign w:val="center"/>
          </w:tcPr>
          <w:p w:rsidR="007E5FB7" w:rsidRPr="007E5FB7" w:rsidRDefault="006F6247" w:rsidP="006F6247">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Успешное выполнение мероприятий </w:t>
            </w:r>
            <w:r w:rsidR="002611A1">
              <w:rPr>
                <w:rFonts w:ascii="Times New Roman" w:hAnsi="Times New Roman" w:cs="Times New Roman"/>
                <w:sz w:val="28"/>
                <w:szCs w:val="28"/>
              </w:rPr>
              <w:t>Програ</w:t>
            </w:r>
            <w:r w:rsidR="002611A1">
              <w:rPr>
                <w:rFonts w:ascii="Times New Roman" w:hAnsi="Times New Roman" w:cs="Times New Roman"/>
                <w:sz w:val="28"/>
                <w:szCs w:val="28"/>
              </w:rPr>
              <w:t>м</w:t>
            </w:r>
            <w:r w:rsidR="002611A1">
              <w:rPr>
                <w:rFonts w:ascii="Times New Roman" w:hAnsi="Times New Roman" w:cs="Times New Roman"/>
                <w:sz w:val="28"/>
                <w:szCs w:val="28"/>
              </w:rPr>
              <w:t>мы</w:t>
            </w:r>
            <w:r w:rsidRPr="00C2420B">
              <w:rPr>
                <w:rFonts w:ascii="Times New Roman" w:hAnsi="Times New Roman" w:cs="Times New Roman"/>
                <w:sz w:val="28"/>
                <w:szCs w:val="28"/>
              </w:rPr>
              <w:t xml:space="preserve"> в 202</w:t>
            </w:r>
            <w:r>
              <w:rPr>
                <w:rFonts w:ascii="Times New Roman" w:hAnsi="Times New Roman" w:cs="Times New Roman"/>
                <w:sz w:val="28"/>
                <w:szCs w:val="28"/>
              </w:rPr>
              <w:t>0</w:t>
            </w:r>
            <w:r w:rsidRPr="00C2420B">
              <w:rPr>
                <w:rFonts w:ascii="Times New Roman" w:hAnsi="Times New Roman" w:cs="Times New Roman"/>
                <w:sz w:val="28"/>
                <w:szCs w:val="28"/>
              </w:rPr>
              <w:t>-202</w:t>
            </w:r>
            <w:r>
              <w:rPr>
                <w:rFonts w:ascii="Times New Roman" w:hAnsi="Times New Roman" w:cs="Times New Roman"/>
                <w:sz w:val="28"/>
                <w:szCs w:val="28"/>
              </w:rPr>
              <w:t>6</w:t>
            </w:r>
            <w:r w:rsidRPr="00C2420B">
              <w:rPr>
                <w:rFonts w:ascii="Times New Roman" w:hAnsi="Times New Roman" w:cs="Times New Roman"/>
                <w:sz w:val="28"/>
                <w:szCs w:val="28"/>
              </w:rPr>
              <w:t xml:space="preserve"> годах позволи</w:t>
            </w:r>
            <w:r>
              <w:rPr>
                <w:rFonts w:ascii="Times New Roman" w:hAnsi="Times New Roman" w:cs="Times New Roman"/>
                <w:sz w:val="28"/>
                <w:szCs w:val="28"/>
              </w:rPr>
              <w:t>т</w:t>
            </w:r>
            <w:r w:rsidR="007E5FB7" w:rsidRPr="007E5FB7">
              <w:rPr>
                <w:rFonts w:ascii="Times New Roman" w:hAnsi="Times New Roman" w:cs="Times New Roman"/>
                <w:sz w:val="28"/>
                <w:szCs w:val="28"/>
              </w:rPr>
              <w:t>:</w:t>
            </w:r>
          </w:p>
          <w:p w:rsidR="006F6247" w:rsidRDefault="007E5FB7" w:rsidP="006F6247">
            <w:pPr>
              <w:autoSpaceDE w:val="0"/>
              <w:autoSpaceDN w:val="0"/>
              <w:adjustRightInd w:val="0"/>
              <w:spacing w:after="0" w:line="240" w:lineRule="auto"/>
              <w:contextualSpacing/>
              <w:rPr>
                <w:rFonts w:ascii="Times New Roman" w:hAnsi="Times New Roman" w:cs="Times New Roman"/>
                <w:sz w:val="28"/>
                <w:szCs w:val="28"/>
              </w:rPr>
            </w:pPr>
            <w:r w:rsidRPr="007E5FB7">
              <w:rPr>
                <w:rFonts w:ascii="Times New Roman" w:hAnsi="Times New Roman" w:cs="Times New Roman"/>
                <w:sz w:val="28"/>
                <w:szCs w:val="28"/>
              </w:rPr>
              <w:t>1</w:t>
            </w:r>
            <w:r>
              <w:rPr>
                <w:rFonts w:ascii="Times New Roman" w:hAnsi="Times New Roman" w:cs="Times New Roman"/>
                <w:sz w:val="28"/>
                <w:szCs w:val="28"/>
              </w:rPr>
              <w:t>.</w:t>
            </w:r>
            <w:r w:rsidR="006F6247">
              <w:rPr>
                <w:rFonts w:ascii="Times New Roman" w:hAnsi="Times New Roman" w:cs="Times New Roman"/>
                <w:sz w:val="28"/>
                <w:szCs w:val="28"/>
              </w:rPr>
              <w:t xml:space="preserve"> </w:t>
            </w:r>
            <w:r>
              <w:rPr>
                <w:rFonts w:ascii="Times New Roman" w:hAnsi="Times New Roman" w:cs="Times New Roman"/>
                <w:sz w:val="28"/>
                <w:szCs w:val="28"/>
              </w:rPr>
              <w:t>О</w:t>
            </w:r>
            <w:r w:rsidR="006F6247">
              <w:rPr>
                <w:rFonts w:ascii="Times New Roman" w:hAnsi="Times New Roman" w:cs="Times New Roman"/>
                <w:sz w:val="28"/>
                <w:szCs w:val="28"/>
              </w:rPr>
              <w:t>беспечить жильем не менее 23</w:t>
            </w:r>
            <w:r w:rsidR="006F6247" w:rsidRPr="00C2420B">
              <w:rPr>
                <w:rFonts w:ascii="Times New Roman" w:hAnsi="Times New Roman" w:cs="Times New Roman"/>
                <w:sz w:val="28"/>
                <w:szCs w:val="28"/>
              </w:rPr>
              <w:t>молодых семей Смоленского района путем привлечения дополнительных финансовых средств банков и других организаций, предоставляющих ип</w:t>
            </w:r>
            <w:r w:rsidR="006F6247" w:rsidRPr="00C2420B">
              <w:rPr>
                <w:rFonts w:ascii="Times New Roman" w:hAnsi="Times New Roman" w:cs="Times New Roman"/>
                <w:sz w:val="28"/>
                <w:szCs w:val="28"/>
              </w:rPr>
              <w:t>о</w:t>
            </w:r>
            <w:r w:rsidR="006F6247" w:rsidRPr="00C2420B">
              <w:rPr>
                <w:rFonts w:ascii="Times New Roman" w:hAnsi="Times New Roman" w:cs="Times New Roman"/>
                <w:sz w:val="28"/>
                <w:szCs w:val="28"/>
              </w:rPr>
              <w:t>течные жилищные кредиты и займы, а также собственных сре</w:t>
            </w:r>
            <w:proofErr w:type="gramStart"/>
            <w:r w:rsidR="006F6247" w:rsidRPr="00C2420B">
              <w:rPr>
                <w:rFonts w:ascii="Times New Roman" w:hAnsi="Times New Roman" w:cs="Times New Roman"/>
                <w:sz w:val="28"/>
                <w:szCs w:val="28"/>
              </w:rPr>
              <w:t>дств гр</w:t>
            </w:r>
            <w:proofErr w:type="gramEnd"/>
            <w:r w:rsidR="006F6247" w:rsidRPr="00C2420B">
              <w:rPr>
                <w:rFonts w:ascii="Times New Roman" w:hAnsi="Times New Roman" w:cs="Times New Roman"/>
                <w:sz w:val="28"/>
                <w:szCs w:val="28"/>
              </w:rPr>
              <w:t>аждан.</w:t>
            </w:r>
          </w:p>
          <w:p w:rsidR="007E5FB7" w:rsidRPr="00C2420B" w:rsidRDefault="007E5FB7" w:rsidP="002A4E32">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2.Снизить количеств</w:t>
            </w:r>
            <w:r w:rsidR="002A4E32">
              <w:rPr>
                <w:rFonts w:ascii="Times New Roman" w:hAnsi="Times New Roman" w:cs="Times New Roman"/>
                <w:sz w:val="28"/>
                <w:szCs w:val="28"/>
              </w:rPr>
              <w:t>о</w:t>
            </w:r>
            <w:r>
              <w:rPr>
                <w:rFonts w:ascii="Times New Roman" w:hAnsi="Times New Roman" w:cs="Times New Roman"/>
                <w:sz w:val="28"/>
                <w:szCs w:val="28"/>
              </w:rPr>
              <w:t xml:space="preserve"> аварийных многоква</w:t>
            </w:r>
            <w:r>
              <w:rPr>
                <w:rFonts w:ascii="Times New Roman" w:hAnsi="Times New Roman" w:cs="Times New Roman"/>
                <w:sz w:val="28"/>
                <w:szCs w:val="28"/>
              </w:rPr>
              <w:t>р</w:t>
            </w:r>
            <w:r>
              <w:rPr>
                <w:rFonts w:ascii="Times New Roman" w:hAnsi="Times New Roman" w:cs="Times New Roman"/>
                <w:sz w:val="28"/>
                <w:szCs w:val="28"/>
              </w:rPr>
              <w:t xml:space="preserve">тирных жилых домов жилищного фонда </w:t>
            </w:r>
            <w:r w:rsidRPr="003E37F1">
              <w:rPr>
                <w:rFonts w:ascii="Times New Roman" w:hAnsi="Times New Roman" w:cs="Times New Roman"/>
                <w:sz w:val="28"/>
                <w:szCs w:val="28"/>
              </w:rPr>
              <w:t xml:space="preserve"> </w:t>
            </w:r>
            <w:r>
              <w:rPr>
                <w:rFonts w:ascii="Times New Roman" w:hAnsi="Times New Roman" w:cs="Times New Roman"/>
                <w:sz w:val="28"/>
                <w:szCs w:val="28"/>
              </w:rPr>
              <w:t>См</w:t>
            </w:r>
            <w:r>
              <w:rPr>
                <w:rFonts w:ascii="Times New Roman" w:hAnsi="Times New Roman" w:cs="Times New Roman"/>
                <w:sz w:val="28"/>
                <w:szCs w:val="28"/>
              </w:rPr>
              <w:t>о</w:t>
            </w:r>
            <w:r>
              <w:rPr>
                <w:rFonts w:ascii="Times New Roman" w:hAnsi="Times New Roman" w:cs="Times New Roman"/>
                <w:sz w:val="28"/>
                <w:szCs w:val="28"/>
              </w:rPr>
              <w:t>лен</w:t>
            </w:r>
            <w:r w:rsidRPr="003E37F1">
              <w:rPr>
                <w:rFonts w:ascii="Times New Roman" w:hAnsi="Times New Roman" w:cs="Times New Roman"/>
                <w:sz w:val="28"/>
                <w:szCs w:val="28"/>
              </w:rPr>
              <w:t>ск</w:t>
            </w:r>
            <w:r>
              <w:rPr>
                <w:rFonts w:ascii="Times New Roman" w:hAnsi="Times New Roman" w:cs="Times New Roman"/>
                <w:sz w:val="28"/>
                <w:szCs w:val="28"/>
              </w:rPr>
              <w:t xml:space="preserve">ого </w:t>
            </w:r>
            <w:r w:rsidRPr="003E37F1">
              <w:rPr>
                <w:rFonts w:ascii="Times New Roman" w:hAnsi="Times New Roman" w:cs="Times New Roman"/>
                <w:sz w:val="28"/>
                <w:szCs w:val="28"/>
              </w:rPr>
              <w:t>р</w:t>
            </w:r>
            <w:r>
              <w:rPr>
                <w:rFonts w:ascii="Times New Roman" w:hAnsi="Times New Roman" w:cs="Times New Roman"/>
                <w:sz w:val="28"/>
                <w:szCs w:val="28"/>
              </w:rPr>
              <w:t>а</w:t>
            </w:r>
            <w:r w:rsidRPr="003E37F1">
              <w:rPr>
                <w:rFonts w:ascii="Times New Roman" w:hAnsi="Times New Roman" w:cs="Times New Roman"/>
                <w:sz w:val="28"/>
                <w:szCs w:val="28"/>
              </w:rPr>
              <w:t>йон</w:t>
            </w:r>
            <w:r>
              <w:rPr>
                <w:rFonts w:ascii="Times New Roman" w:hAnsi="Times New Roman" w:cs="Times New Roman"/>
                <w:sz w:val="28"/>
                <w:szCs w:val="28"/>
              </w:rPr>
              <w:t xml:space="preserve">а </w:t>
            </w:r>
            <w:r w:rsidR="002A4E32">
              <w:rPr>
                <w:rFonts w:ascii="Times New Roman" w:hAnsi="Times New Roman" w:cs="Times New Roman"/>
                <w:sz w:val="28"/>
                <w:szCs w:val="28"/>
              </w:rPr>
              <w:t xml:space="preserve">за 2024-2026 годы </w:t>
            </w:r>
            <w:r>
              <w:rPr>
                <w:rFonts w:ascii="Times New Roman" w:hAnsi="Times New Roman" w:cs="Times New Roman"/>
                <w:sz w:val="28"/>
                <w:szCs w:val="28"/>
              </w:rPr>
              <w:t xml:space="preserve">на </w:t>
            </w:r>
            <w:r w:rsidR="002A4E32">
              <w:rPr>
                <w:rFonts w:ascii="Times New Roman" w:hAnsi="Times New Roman" w:cs="Times New Roman"/>
                <w:sz w:val="28"/>
                <w:szCs w:val="28"/>
              </w:rPr>
              <w:t>3</w:t>
            </w:r>
            <w:r>
              <w:rPr>
                <w:rFonts w:ascii="Times New Roman" w:hAnsi="Times New Roman" w:cs="Times New Roman"/>
                <w:sz w:val="28"/>
                <w:szCs w:val="28"/>
              </w:rPr>
              <w:t xml:space="preserve"> ед</w:t>
            </w:r>
            <w:r>
              <w:rPr>
                <w:rFonts w:ascii="Times New Roman" w:hAnsi="Times New Roman" w:cs="Times New Roman"/>
                <w:sz w:val="28"/>
                <w:szCs w:val="28"/>
              </w:rPr>
              <w:t>и</w:t>
            </w:r>
            <w:r>
              <w:rPr>
                <w:rFonts w:ascii="Times New Roman" w:hAnsi="Times New Roman" w:cs="Times New Roman"/>
                <w:sz w:val="28"/>
                <w:szCs w:val="28"/>
              </w:rPr>
              <w:t>ниц</w:t>
            </w:r>
            <w:r w:rsidR="002A4E32">
              <w:rPr>
                <w:rFonts w:ascii="Times New Roman" w:hAnsi="Times New Roman" w:cs="Times New Roman"/>
                <w:sz w:val="28"/>
                <w:szCs w:val="28"/>
              </w:rPr>
              <w:t>ы</w:t>
            </w:r>
          </w:p>
        </w:tc>
      </w:tr>
    </w:tbl>
    <w:p w:rsidR="002A4E32" w:rsidRDefault="002A4E32" w:rsidP="000F2DC7">
      <w:pPr>
        <w:pStyle w:val="a6"/>
        <w:spacing w:after="0" w:line="240" w:lineRule="auto"/>
        <w:ind w:left="705"/>
        <w:jc w:val="both"/>
        <w:rPr>
          <w:rFonts w:ascii="Times New Roman" w:hAnsi="Times New Roman" w:cs="Times New Roman"/>
          <w:sz w:val="28"/>
          <w:szCs w:val="28"/>
        </w:rPr>
      </w:pPr>
    </w:p>
    <w:p w:rsidR="008528EC" w:rsidRDefault="008528EC" w:rsidP="008528EC">
      <w:pPr>
        <w:pStyle w:val="a3"/>
        <w:numPr>
          <w:ilvl w:val="0"/>
          <w:numId w:val="1"/>
        </w:numPr>
        <w:jc w:val="center"/>
        <w:rPr>
          <w:b/>
          <w:szCs w:val="28"/>
        </w:rPr>
      </w:pPr>
      <w:r>
        <w:rPr>
          <w:b/>
          <w:szCs w:val="28"/>
        </w:rPr>
        <w:t>Общие положения</w:t>
      </w:r>
    </w:p>
    <w:p w:rsidR="008528EC" w:rsidRDefault="008528EC" w:rsidP="008528EC">
      <w:pPr>
        <w:pStyle w:val="a3"/>
        <w:jc w:val="center"/>
        <w:rPr>
          <w:b/>
          <w:szCs w:val="28"/>
        </w:rPr>
      </w:pPr>
    </w:p>
    <w:p w:rsidR="007052BA" w:rsidRPr="00734304" w:rsidRDefault="00734304" w:rsidP="00734304">
      <w:pPr>
        <w:pStyle w:val="ConsPlusNormal"/>
        <w:jc w:val="both"/>
        <w:rPr>
          <w:sz w:val="28"/>
          <w:szCs w:val="28"/>
        </w:rPr>
      </w:pPr>
      <w:r>
        <w:rPr>
          <w:sz w:val="28"/>
          <w:szCs w:val="28"/>
        </w:rPr>
        <w:t xml:space="preserve">Муниципальная </w:t>
      </w:r>
      <w:r w:rsidR="002611A1">
        <w:rPr>
          <w:sz w:val="28"/>
          <w:szCs w:val="28"/>
        </w:rPr>
        <w:t>программа</w:t>
      </w:r>
      <w:r>
        <w:rPr>
          <w:sz w:val="28"/>
          <w:szCs w:val="28"/>
        </w:rPr>
        <w:t xml:space="preserve"> реализуется в соответствии  </w:t>
      </w:r>
      <w:r w:rsidR="007052BA" w:rsidRPr="00734304">
        <w:rPr>
          <w:sz w:val="28"/>
          <w:szCs w:val="28"/>
        </w:rPr>
        <w:t xml:space="preserve">государственной </w:t>
      </w:r>
      <w:r w:rsidR="002611A1">
        <w:rPr>
          <w:sz w:val="28"/>
          <w:szCs w:val="28"/>
        </w:rPr>
        <w:t>Программы</w:t>
      </w:r>
      <w:r w:rsidR="007052BA" w:rsidRPr="00734304">
        <w:rPr>
          <w:sz w:val="28"/>
          <w:szCs w:val="28"/>
        </w:rPr>
        <w:t xml:space="preserve"> Алтайского края "Обеспечение доступным и комфортным жильем н</w:t>
      </w:r>
      <w:r w:rsidR="007052BA" w:rsidRPr="00734304">
        <w:rPr>
          <w:sz w:val="28"/>
          <w:szCs w:val="28"/>
        </w:rPr>
        <w:t>а</w:t>
      </w:r>
      <w:r w:rsidR="007052BA" w:rsidRPr="00734304">
        <w:rPr>
          <w:sz w:val="28"/>
          <w:szCs w:val="28"/>
        </w:rPr>
        <w:t>селения Алтайского края"</w:t>
      </w:r>
      <w:r>
        <w:rPr>
          <w:sz w:val="28"/>
          <w:szCs w:val="28"/>
        </w:rPr>
        <w:t>, утвержденным</w:t>
      </w:r>
      <w:r w:rsidR="007052BA" w:rsidRPr="00734304">
        <w:rPr>
          <w:sz w:val="28"/>
          <w:szCs w:val="28"/>
        </w:rPr>
        <w:t xml:space="preserve"> </w:t>
      </w:r>
      <w:r>
        <w:rPr>
          <w:sz w:val="28"/>
          <w:szCs w:val="28"/>
        </w:rPr>
        <w:t>Постановлением Правительства Алта</w:t>
      </w:r>
      <w:r>
        <w:rPr>
          <w:sz w:val="28"/>
          <w:szCs w:val="28"/>
        </w:rPr>
        <w:t>й</w:t>
      </w:r>
      <w:r>
        <w:rPr>
          <w:sz w:val="28"/>
          <w:szCs w:val="28"/>
        </w:rPr>
        <w:t xml:space="preserve">ского края от </w:t>
      </w:r>
      <w:r w:rsidR="008D4CAB">
        <w:rPr>
          <w:sz w:val="28"/>
          <w:szCs w:val="28"/>
        </w:rPr>
        <w:t>28</w:t>
      </w:r>
      <w:r>
        <w:rPr>
          <w:sz w:val="28"/>
          <w:szCs w:val="28"/>
        </w:rPr>
        <w:t xml:space="preserve"> </w:t>
      </w:r>
      <w:r w:rsidR="008D4CAB">
        <w:rPr>
          <w:sz w:val="28"/>
          <w:szCs w:val="28"/>
        </w:rPr>
        <w:t>дека</w:t>
      </w:r>
      <w:r>
        <w:rPr>
          <w:sz w:val="28"/>
          <w:szCs w:val="28"/>
        </w:rPr>
        <w:t>бря 20</w:t>
      </w:r>
      <w:r w:rsidR="008D4CAB">
        <w:rPr>
          <w:sz w:val="28"/>
          <w:szCs w:val="28"/>
        </w:rPr>
        <w:t>23 г. № 516.</w:t>
      </w:r>
    </w:p>
    <w:p w:rsidR="008D4CAB" w:rsidRPr="003E37F1" w:rsidRDefault="008D4CAB" w:rsidP="008D4CA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Н</w:t>
      </w:r>
      <w:r w:rsidRPr="003E37F1">
        <w:rPr>
          <w:rFonts w:ascii="Times New Roman" w:hAnsi="Times New Roman" w:cs="Times New Roman"/>
          <w:sz w:val="28"/>
          <w:szCs w:val="28"/>
        </w:rPr>
        <w:t xml:space="preserve">астоящая </w:t>
      </w:r>
      <w:r w:rsidR="002611A1">
        <w:rPr>
          <w:rFonts w:ascii="Times New Roman" w:hAnsi="Times New Roman" w:cs="Times New Roman"/>
          <w:sz w:val="28"/>
          <w:szCs w:val="28"/>
        </w:rPr>
        <w:t>программа</w:t>
      </w:r>
      <w:r w:rsidRPr="003E37F1">
        <w:rPr>
          <w:rFonts w:ascii="Times New Roman" w:hAnsi="Times New Roman" w:cs="Times New Roman"/>
          <w:sz w:val="28"/>
          <w:szCs w:val="28"/>
        </w:rPr>
        <w:t xml:space="preserve"> необходима для объединения и координации деятельн</w:t>
      </w:r>
      <w:r w:rsidRPr="003E37F1">
        <w:rPr>
          <w:rFonts w:ascii="Times New Roman" w:hAnsi="Times New Roman" w:cs="Times New Roman"/>
          <w:sz w:val="28"/>
          <w:szCs w:val="28"/>
        </w:rPr>
        <w:t>о</w:t>
      </w:r>
      <w:r w:rsidRPr="003E37F1">
        <w:rPr>
          <w:rFonts w:ascii="Times New Roman" w:hAnsi="Times New Roman" w:cs="Times New Roman"/>
          <w:sz w:val="28"/>
          <w:szCs w:val="28"/>
        </w:rPr>
        <w:t xml:space="preserve">сти по реализации всех мероприятий, направленных на решение </w:t>
      </w:r>
      <w:proofErr w:type="gramStart"/>
      <w:r w:rsidRPr="003E37F1">
        <w:rPr>
          <w:rFonts w:ascii="Times New Roman" w:hAnsi="Times New Roman" w:cs="Times New Roman"/>
          <w:sz w:val="28"/>
          <w:szCs w:val="28"/>
        </w:rPr>
        <w:t>вопросов улучш</w:t>
      </w:r>
      <w:r w:rsidRPr="003E37F1">
        <w:rPr>
          <w:rFonts w:ascii="Times New Roman" w:hAnsi="Times New Roman" w:cs="Times New Roman"/>
          <w:sz w:val="28"/>
          <w:szCs w:val="28"/>
        </w:rPr>
        <w:t>е</w:t>
      </w:r>
      <w:r w:rsidRPr="003E37F1">
        <w:rPr>
          <w:rFonts w:ascii="Times New Roman" w:hAnsi="Times New Roman" w:cs="Times New Roman"/>
          <w:sz w:val="28"/>
          <w:szCs w:val="28"/>
        </w:rPr>
        <w:t>ния жилищных условий населения С</w:t>
      </w:r>
      <w:r>
        <w:rPr>
          <w:rFonts w:ascii="Times New Roman" w:hAnsi="Times New Roman" w:cs="Times New Roman"/>
          <w:sz w:val="28"/>
          <w:szCs w:val="28"/>
        </w:rPr>
        <w:t>молен</w:t>
      </w:r>
      <w:r w:rsidRPr="003E37F1">
        <w:rPr>
          <w:rFonts w:ascii="Times New Roman" w:hAnsi="Times New Roman" w:cs="Times New Roman"/>
          <w:sz w:val="28"/>
          <w:szCs w:val="28"/>
        </w:rPr>
        <w:t>ского района</w:t>
      </w:r>
      <w:proofErr w:type="gramEnd"/>
      <w:r w:rsidRPr="003E37F1">
        <w:rPr>
          <w:rFonts w:ascii="Times New Roman" w:hAnsi="Times New Roman" w:cs="Times New Roman"/>
          <w:sz w:val="28"/>
          <w:szCs w:val="28"/>
        </w:rPr>
        <w:t>.</w:t>
      </w:r>
    </w:p>
    <w:p w:rsidR="008D4CAB" w:rsidRPr="003E37F1" w:rsidRDefault="008D4CAB" w:rsidP="008D4CA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37F1">
        <w:rPr>
          <w:rFonts w:ascii="Times New Roman" w:hAnsi="Times New Roman" w:cs="Times New Roman"/>
          <w:sz w:val="28"/>
          <w:szCs w:val="28"/>
        </w:rPr>
        <w:t xml:space="preserve">Основные меры правового регулирования </w:t>
      </w:r>
      <w:r w:rsidR="002611A1">
        <w:rPr>
          <w:rFonts w:ascii="Times New Roman" w:hAnsi="Times New Roman" w:cs="Times New Roman"/>
          <w:sz w:val="28"/>
          <w:szCs w:val="28"/>
        </w:rPr>
        <w:t>Программы</w:t>
      </w:r>
      <w:r w:rsidRPr="003E37F1">
        <w:rPr>
          <w:rFonts w:ascii="Times New Roman" w:hAnsi="Times New Roman" w:cs="Times New Roman"/>
          <w:sz w:val="28"/>
          <w:szCs w:val="28"/>
        </w:rPr>
        <w:t xml:space="preserve"> закреплены:</w:t>
      </w:r>
    </w:p>
    <w:p w:rsidR="008D4CAB" w:rsidRPr="003E37F1" w:rsidRDefault="008D4CAB" w:rsidP="008D4CAB">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Конституцией Российской Федерации;</w:t>
      </w:r>
    </w:p>
    <w:p w:rsidR="008D4CAB" w:rsidRPr="003E37F1" w:rsidRDefault="008D4CAB" w:rsidP="008D4CAB">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Жилищным кодексом Российской Федерации;</w:t>
      </w:r>
    </w:p>
    <w:p w:rsidR="008D4CAB" w:rsidRPr="003E37F1" w:rsidRDefault="008D4CAB" w:rsidP="008D4CAB">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Федеральным законом от 29 декабря 2004 года № 189-ФЗ «О введении в дейс</w:t>
      </w:r>
      <w:r w:rsidRPr="003E37F1">
        <w:rPr>
          <w:rFonts w:ascii="Times New Roman" w:hAnsi="Times New Roman" w:cs="Times New Roman"/>
          <w:sz w:val="28"/>
          <w:szCs w:val="28"/>
        </w:rPr>
        <w:t>т</w:t>
      </w:r>
      <w:r w:rsidRPr="003E37F1">
        <w:rPr>
          <w:rFonts w:ascii="Times New Roman" w:hAnsi="Times New Roman" w:cs="Times New Roman"/>
          <w:sz w:val="28"/>
          <w:szCs w:val="28"/>
        </w:rPr>
        <w:t>вие Жилищного кодекса Российской Федерации»;</w:t>
      </w:r>
    </w:p>
    <w:p w:rsidR="008D4CAB" w:rsidRPr="003E37F1" w:rsidRDefault="008D4CAB" w:rsidP="008D4CAB">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Федеральным законом от 06 октября 2003 №131-ФЗ "Об общих принципах о</w:t>
      </w:r>
      <w:r w:rsidRPr="003E37F1">
        <w:rPr>
          <w:rFonts w:ascii="Times New Roman" w:hAnsi="Times New Roman" w:cs="Times New Roman"/>
          <w:sz w:val="28"/>
          <w:szCs w:val="28"/>
        </w:rPr>
        <w:t>р</w:t>
      </w:r>
      <w:r w:rsidRPr="003E37F1">
        <w:rPr>
          <w:rFonts w:ascii="Times New Roman" w:hAnsi="Times New Roman" w:cs="Times New Roman"/>
          <w:sz w:val="28"/>
          <w:szCs w:val="28"/>
        </w:rPr>
        <w:t>ганизации местного самоуправления в Российской Федерации";</w:t>
      </w:r>
    </w:p>
    <w:p w:rsidR="008D4CAB" w:rsidRPr="003E37F1" w:rsidRDefault="008D4CAB" w:rsidP="008D4CAB">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Федеральным законом от 21 июля 2007 г. № 185 - ФЗ "О фонде содействия р</w:t>
      </w:r>
      <w:r w:rsidRPr="003E37F1">
        <w:rPr>
          <w:rFonts w:ascii="Times New Roman" w:hAnsi="Times New Roman" w:cs="Times New Roman"/>
          <w:sz w:val="28"/>
          <w:szCs w:val="28"/>
        </w:rPr>
        <w:t>е</w:t>
      </w:r>
      <w:r>
        <w:rPr>
          <w:rFonts w:ascii="Times New Roman" w:hAnsi="Times New Roman" w:cs="Times New Roman"/>
          <w:sz w:val="28"/>
          <w:szCs w:val="28"/>
        </w:rPr>
        <w:t>формирования ЖКХ».</w:t>
      </w:r>
    </w:p>
    <w:p w:rsidR="008D4CAB" w:rsidRPr="00D9563F" w:rsidRDefault="008D4CAB" w:rsidP="008D4CAB">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w:t>
      </w:r>
    </w:p>
    <w:p w:rsidR="002911E2" w:rsidRPr="000027B4" w:rsidRDefault="002911E2" w:rsidP="00CA0BF4">
      <w:pPr>
        <w:numPr>
          <w:ilvl w:val="0"/>
          <w:numId w:val="1"/>
        </w:numPr>
        <w:autoSpaceDE w:val="0"/>
        <w:autoSpaceDN w:val="0"/>
        <w:adjustRightInd w:val="0"/>
        <w:spacing w:after="0" w:line="240" w:lineRule="auto"/>
        <w:contextualSpacing/>
        <w:jc w:val="center"/>
        <w:rPr>
          <w:rFonts w:ascii="Times New Roman" w:hAnsi="Times New Roman" w:cs="Times New Roman"/>
          <w:b/>
          <w:sz w:val="28"/>
          <w:szCs w:val="28"/>
        </w:rPr>
      </w:pPr>
      <w:r w:rsidRPr="000027B4">
        <w:rPr>
          <w:rFonts w:ascii="Times New Roman" w:hAnsi="Times New Roman" w:cs="Times New Roman"/>
          <w:b/>
          <w:sz w:val="28"/>
          <w:szCs w:val="28"/>
        </w:rPr>
        <w:t>Характеристика проблемы</w:t>
      </w:r>
    </w:p>
    <w:p w:rsidR="002911E2" w:rsidRPr="000027B4" w:rsidRDefault="002911E2" w:rsidP="002911E2">
      <w:pPr>
        <w:autoSpaceDE w:val="0"/>
        <w:autoSpaceDN w:val="0"/>
        <w:adjustRightInd w:val="0"/>
        <w:spacing w:after="0" w:line="240" w:lineRule="auto"/>
        <w:contextualSpacing/>
        <w:jc w:val="both"/>
        <w:rPr>
          <w:rFonts w:ascii="Times New Roman" w:hAnsi="Times New Roman" w:cs="Times New Roman"/>
          <w:sz w:val="28"/>
          <w:szCs w:val="28"/>
        </w:rPr>
      </w:pPr>
    </w:p>
    <w:p w:rsidR="002911E2" w:rsidRPr="000027B4" w:rsidRDefault="002911E2" w:rsidP="002911E2">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Поддержка молодых семей в целях улучшения жилищных условий является важнейшим направлением социальной политики Администрации Смоленского района.</w:t>
      </w:r>
    </w:p>
    <w:p w:rsidR="002911E2" w:rsidRPr="000027B4" w:rsidRDefault="002911E2" w:rsidP="002911E2">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Актуальность данной проблемы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Большинство молодых семей впервые приобретают собственное жилье, поэтому они не могут использовать его в качестве обеспечения уплаты первоначального взноса при получении ипотечного жилищного кредита или займа. Также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911E2" w:rsidRDefault="002911E2"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Все это позволит сформировать экон</w:t>
      </w:r>
      <w:r w:rsidRPr="000027B4">
        <w:rPr>
          <w:rFonts w:ascii="Times New Roman" w:hAnsi="Times New Roman" w:cs="Times New Roman"/>
          <w:sz w:val="28"/>
          <w:szCs w:val="28"/>
        </w:rPr>
        <w:t>о</w:t>
      </w:r>
      <w:r w:rsidRPr="000027B4">
        <w:rPr>
          <w:rFonts w:ascii="Times New Roman" w:hAnsi="Times New Roman" w:cs="Times New Roman"/>
          <w:sz w:val="28"/>
          <w:szCs w:val="28"/>
        </w:rPr>
        <w:t>мически активный слой населения.</w:t>
      </w:r>
    </w:p>
    <w:p w:rsidR="00D03E07" w:rsidRPr="003E37F1" w:rsidRDefault="00D03E07" w:rsidP="00D03E0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w:t>
      </w:r>
      <w:proofErr w:type="gramStart"/>
      <w:r w:rsidRPr="003E37F1">
        <w:rPr>
          <w:rFonts w:ascii="Times New Roman" w:hAnsi="Times New Roman" w:cs="Times New Roman"/>
          <w:sz w:val="28"/>
          <w:szCs w:val="28"/>
        </w:rPr>
        <w:t xml:space="preserve">Медленные темпы </w:t>
      </w:r>
      <w:r>
        <w:rPr>
          <w:rFonts w:ascii="Times New Roman" w:hAnsi="Times New Roman" w:cs="Times New Roman"/>
          <w:sz w:val="28"/>
          <w:szCs w:val="28"/>
        </w:rPr>
        <w:t xml:space="preserve">переселения </w:t>
      </w:r>
      <w:r w:rsidRPr="003E37F1">
        <w:rPr>
          <w:rFonts w:ascii="Times New Roman" w:hAnsi="Times New Roman" w:cs="Times New Roman"/>
          <w:sz w:val="28"/>
          <w:szCs w:val="28"/>
        </w:rPr>
        <w:t xml:space="preserve"> </w:t>
      </w:r>
      <w:r>
        <w:rPr>
          <w:rFonts w:ascii="Times New Roman" w:hAnsi="Times New Roman" w:cs="Times New Roman"/>
          <w:sz w:val="28"/>
          <w:szCs w:val="28"/>
        </w:rPr>
        <w:t xml:space="preserve">граждан из аварийных МКД жилого фонда Смоленского района </w:t>
      </w:r>
      <w:r w:rsidRPr="003E37F1">
        <w:rPr>
          <w:rFonts w:ascii="Times New Roman" w:hAnsi="Times New Roman" w:cs="Times New Roman"/>
          <w:sz w:val="28"/>
          <w:szCs w:val="28"/>
        </w:rPr>
        <w:t>объясняются недостатком ежегодно выделяемых бюджетных средств, что вызывает социальную нестабильность и жалобы граждан в органы г</w:t>
      </w:r>
      <w:r w:rsidRPr="003E37F1">
        <w:rPr>
          <w:rFonts w:ascii="Times New Roman" w:hAnsi="Times New Roman" w:cs="Times New Roman"/>
          <w:sz w:val="28"/>
          <w:szCs w:val="28"/>
        </w:rPr>
        <w:t>о</w:t>
      </w:r>
      <w:r w:rsidRPr="003E37F1">
        <w:rPr>
          <w:rFonts w:ascii="Times New Roman" w:hAnsi="Times New Roman" w:cs="Times New Roman"/>
          <w:sz w:val="28"/>
          <w:szCs w:val="28"/>
        </w:rPr>
        <w:t>сударственной власти и органы местного самоуправления.</w:t>
      </w:r>
      <w:proofErr w:type="gramEnd"/>
      <w:r w:rsidRPr="003E37F1">
        <w:rPr>
          <w:rFonts w:ascii="Times New Roman" w:hAnsi="Times New Roman" w:cs="Times New Roman"/>
          <w:sz w:val="28"/>
          <w:szCs w:val="28"/>
        </w:rPr>
        <w:t xml:space="preserve"> Кроме того, строител</w:t>
      </w:r>
      <w:r w:rsidRPr="003E37F1">
        <w:rPr>
          <w:rFonts w:ascii="Times New Roman" w:hAnsi="Times New Roman" w:cs="Times New Roman"/>
          <w:sz w:val="28"/>
          <w:szCs w:val="28"/>
        </w:rPr>
        <w:t>ь</w:t>
      </w:r>
      <w:r w:rsidRPr="003E37F1">
        <w:rPr>
          <w:rFonts w:ascii="Times New Roman" w:hAnsi="Times New Roman" w:cs="Times New Roman"/>
          <w:sz w:val="28"/>
          <w:szCs w:val="28"/>
        </w:rPr>
        <w:t>ство муниципального жи</w:t>
      </w:r>
      <w:r>
        <w:rPr>
          <w:rFonts w:ascii="Times New Roman" w:hAnsi="Times New Roman" w:cs="Times New Roman"/>
          <w:sz w:val="28"/>
          <w:szCs w:val="28"/>
        </w:rPr>
        <w:t xml:space="preserve">лищного фонда не ведется, </w:t>
      </w:r>
      <w:r w:rsidRPr="003E37F1">
        <w:rPr>
          <w:rFonts w:ascii="Times New Roman" w:hAnsi="Times New Roman" w:cs="Times New Roman"/>
          <w:sz w:val="28"/>
          <w:szCs w:val="28"/>
        </w:rPr>
        <w:t>поэтому возникают огромные трудности с обеспечением граждан жилыми помещениями муниципального ж</w:t>
      </w:r>
      <w:r w:rsidRPr="003E37F1">
        <w:rPr>
          <w:rFonts w:ascii="Times New Roman" w:hAnsi="Times New Roman" w:cs="Times New Roman"/>
          <w:sz w:val="28"/>
          <w:szCs w:val="28"/>
        </w:rPr>
        <w:t>и</w:t>
      </w:r>
      <w:r w:rsidRPr="003E37F1">
        <w:rPr>
          <w:rFonts w:ascii="Times New Roman" w:hAnsi="Times New Roman" w:cs="Times New Roman"/>
          <w:sz w:val="28"/>
          <w:szCs w:val="28"/>
        </w:rPr>
        <w:t>лищного фонда.</w:t>
      </w:r>
    </w:p>
    <w:p w:rsidR="00D03E07" w:rsidRPr="003E37F1" w:rsidRDefault="00D03E07" w:rsidP="00D03E0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Жилищные проблемы оказывают негативное воздействие и на другие аспекты социальной сферы, в том числе: состояние здоровья, санитарно-гигиеническую о</w:t>
      </w:r>
      <w:r w:rsidRPr="003E37F1">
        <w:rPr>
          <w:rFonts w:ascii="Times New Roman" w:hAnsi="Times New Roman" w:cs="Times New Roman"/>
          <w:sz w:val="28"/>
          <w:szCs w:val="28"/>
        </w:rPr>
        <w:t>б</w:t>
      </w:r>
      <w:r w:rsidRPr="003E37F1">
        <w:rPr>
          <w:rFonts w:ascii="Times New Roman" w:hAnsi="Times New Roman" w:cs="Times New Roman"/>
          <w:sz w:val="28"/>
          <w:szCs w:val="28"/>
        </w:rPr>
        <w:t xml:space="preserve">становку, </w:t>
      </w:r>
      <w:proofErr w:type="gramStart"/>
      <w:r w:rsidRPr="003E37F1">
        <w:rPr>
          <w:rFonts w:ascii="Times New Roman" w:hAnsi="Times New Roman" w:cs="Times New Roman"/>
          <w:sz w:val="28"/>
          <w:szCs w:val="28"/>
        </w:rPr>
        <w:t>криминогенную ситуацию</w:t>
      </w:r>
      <w:proofErr w:type="gramEnd"/>
      <w:r w:rsidRPr="003E37F1">
        <w:rPr>
          <w:rFonts w:ascii="Times New Roman" w:hAnsi="Times New Roman" w:cs="Times New Roman"/>
          <w:sz w:val="28"/>
          <w:szCs w:val="28"/>
        </w:rPr>
        <w:t xml:space="preserve"> и другое.</w:t>
      </w:r>
    </w:p>
    <w:p w:rsidR="00415841"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D03E07" w:rsidRDefault="00D03E07"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D03E07" w:rsidRPr="000027B4" w:rsidRDefault="00D03E07"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415841" w:rsidRPr="00DA00C3" w:rsidRDefault="00DA00C3" w:rsidP="00DA00C3">
      <w:pPr>
        <w:pStyle w:val="a6"/>
        <w:numPr>
          <w:ilvl w:val="0"/>
          <w:numId w:val="1"/>
        </w:num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Ц</w:t>
      </w:r>
      <w:r w:rsidR="00415841" w:rsidRPr="00DA00C3">
        <w:rPr>
          <w:rFonts w:ascii="Times New Roman" w:hAnsi="Times New Roman" w:cs="Times New Roman"/>
          <w:b/>
          <w:sz w:val="28"/>
          <w:szCs w:val="28"/>
        </w:rPr>
        <w:t>ели, задачи  и показатели достижения целей и задач, ожидаемые к</w:t>
      </w:r>
      <w:r w:rsidR="00415841" w:rsidRPr="00DA00C3">
        <w:rPr>
          <w:rFonts w:ascii="Times New Roman" w:hAnsi="Times New Roman" w:cs="Times New Roman"/>
          <w:b/>
          <w:sz w:val="28"/>
          <w:szCs w:val="28"/>
        </w:rPr>
        <w:t>о</w:t>
      </w:r>
      <w:r w:rsidR="00415841" w:rsidRPr="00DA00C3">
        <w:rPr>
          <w:rFonts w:ascii="Times New Roman" w:hAnsi="Times New Roman" w:cs="Times New Roman"/>
          <w:b/>
          <w:sz w:val="28"/>
          <w:szCs w:val="28"/>
        </w:rPr>
        <w:t xml:space="preserve">нечные результаты </w:t>
      </w:r>
      <w:r w:rsidR="002611A1">
        <w:rPr>
          <w:rFonts w:ascii="Times New Roman" w:hAnsi="Times New Roman" w:cs="Times New Roman"/>
          <w:b/>
          <w:sz w:val="28"/>
          <w:szCs w:val="28"/>
        </w:rPr>
        <w:t>Программы</w:t>
      </w:r>
      <w:r w:rsidR="00415841" w:rsidRPr="00DA00C3">
        <w:rPr>
          <w:rFonts w:ascii="Times New Roman" w:hAnsi="Times New Roman" w:cs="Times New Roman"/>
          <w:b/>
          <w:sz w:val="28"/>
          <w:szCs w:val="28"/>
        </w:rPr>
        <w:t xml:space="preserve">, сроки реализации </w:t>
      </w:r>
      <w:r w:rsidR="002611A1">
        <w:rPr>
          <w:rFonts w:ascii="Times New Roman" w:hAnsi="Times New Roman" w:cs="Times New Roman"/>
          <w:b/>
          <w:sz w:val="28"/>
          <w:szCs w:val="28"/>
        </w:rPr>
        <w:t>Программы</w:t>
      </w:r>
      <w:r w:rsidR="00415841" w:rsidRPr="00DA00C3">
        <w:rPr>
          <w:rFonts w:ascii="Times New Roman" w:hAnsi="Times New Roman" w:cs="Times New Roman"/>
          <w:b/>
          <w:sz w:val="28"/>
          <w:szCs w:val="28"/>
        </w:rPr>
        <w:t>.</w:t>
      </w:r>
    </w:p>
    <w:p w:rsidR="00415841" w:rsidRPr="000027B4" w:rsidRDefault="00415841" w:rsidP="00415841">
      <w:pPr>
        <w:autoSpaceDE w:val="0"/>
        <w:autoSpaceDN w:val="0"/>
        <w:adjustRightInd w:val="0"/>
        <w:spacing w:after="0" w:line="240" w:lineRule="auto"/>
        <w:contextualSpacing/>
        <w:jc w:val="center"/>
        <w:rPr>
          <w:rFonts w:ascii="Times New Roman" w:hAnsi="Times New Roman" w:cs="Times New Roman"/>
          <w:sz w:val="28"/>
          <w:szCs w:val="28"/>
        </w:rPr>
      </w:pPr>
    </w:p>
    <w:p w:rsidR="00415841" w:rsidRPr="000027B4" w:rsidRDefault="00415841" w:rsidP="00E83941">
      <w:pPr>
        <w:autoSpaceDE w:val="0"/>
        <w:autoSpaceDN w:val="0"/>
        <w:adjustRightInd w:val="0"/>
        <w:spacing w:after="0" w:line="240" w:lineRule="auto"/>
        <w:contextualSpacing/>
        <w:jc w:val="center"/>
        <w:rPr>
          <w:rFonts w:ascii="Times New Roman" w:hAnsi="Times New Roman" w:cs="Times New Roman"/>
          <w:b/>
          <w:sz w:val="28"/>
          <w:szCs w:val="28"/>
        </w:rPr>
      </w:pPr>
      <w:r w:rsidRPr="000027B4">
        <w:rPr>
          <w:rFonts w:ascii="Times New Roman" w:hAnsi="Times New Roman" w:cs="Times New Roman"/>
          <w:b/>
          <w:sz w:val="28"/>
          <w:szCs w:val="28"/>
        </w:rPr>
        <w:t>3.</w:t>
      </w:r>
      <w:r w:rsidR="00DA00C3">
        <w:rPr>
          <w:rFonts w:ascii="Times New Roman" w:hAnsi="Times New Roman" w:cs="Times New Roman"/>
          <w:b/>
          <w:sz w:val="28"/>
          <w:szCs w:val="28"/>
        </w:rPr>
        <w:t>1</w:t>
      </w:r>
      <w:r w:rsidRPr="000027B4">
        <w:rPr>
          <w:rFonts w:ascii="Times New Roman" w:hAnsi="Times New Roman" w:cs="Times New Roman"/>
          <w:b/>
          <w:sz w:val="28"/>
          <w:szCs w:val="28"/>
        </w:rPr>
        <w:t xml:space="preserve">. Цели и задачи </w:t>
      </w:r>
      <w:r w:rsidR="002611A1">
        <w:rPr>
          <w:rFonts w:ascii="Times New Roman" w:hAnsi="Times New Roman" w:cs="Times New Roman"/>
          <w:b/>
          <w:sz w:val="28"/>
          <w:szCs w:val="28"/>
        </w:rPr>
        <w:t>Программы</w:t>
      </w:r>
    </w:p>
    <w:p w:rsidR="00DA00C3" w:rsidRPr="002611A1" w:rsidRDefault="00DA00C3" w:rsidP="00DA00C3">
      <w:pPr>
        <w:pStyle w:val="ConsPlusNormal"/>
        <w:spacing w:before="220"/>
        <w:ind w:firstLine="0"/>
        <w:contextualSpacing/>
        <w:jc w:val="both"/>
        <w:rPr>
          <w:sz w:val="28"/>
          <w:szCs w:val="28"/>
        </w:rPr>
      </w:pPr>
      <w:r>
        <w:rPr>
          <w:sz w:val="28"/>
          <w:szCs w:val="28"/>
        </w:rPr>
        <w:t xml:space="preserve">      </w:t>
      </w:r>
      <w:r w:rsidR="00415841" w:rsidRPr="000027B4">
        <w:rPr>
          <w:sz w:val="28"/>
          <w:szCs w:val="28"/>
        </w:rPr>
        <w:t xml:space="preserve">Целью </w:t>
      </w:r>
      <w:r w:rsidR="002611A1">
        <w:rPr>
          <w:sz w:val="28"/>
          <w:szCs w:val="28"/>
        </w:rPr>
        <w:t>Программы</w:t>
      </w:r>
      <w:r w:rsidR="00415841" w:rsidRPr="000027B4">
        <w:rPr>
          <w:sz w:val="28"/>
          <w:szCs w:val="28"/>
        </w:rPr>
        <w:t xml:space="preserve"> является </w:t>
      </w:r>
      <w:r>
        <w:rPr>
          <w:sz w:val="28"/>
          <w:szCs w:val="28"/>
        </w:rPr>
        <w:t>с</w:t>
      </w:r>
      <w:r w:rsidRPr="00D956C4">
        <w:rPr>
          <w:sz w:val="28"/>
          <w:szCs w:val="28"/>
        </w:rPr>
        <w:t>оздание комфортных условий проживания п</w:t>
      </w:r>
      <w:r w:rsidRPr="00D956C4">
        <w:rPr>
          <w:sz w:val="28"/>
          <w:szCs w:val="28"/>
        </w:rPr>
        <w:t>о</w:t>
      </w:r>
      <w:r w:rsidRPr="00D956C4">
        <w:rPr>
          <w:sz w:val="28"/>
          <w:szCs w:val="28"/>
        </w:rPr>
        <w:t xml:space="preserve">средством обеспечения населения </w:t>
      </w:r>
      <w:r>
        <w:rPr>
          <w:sz w:val="28"/>
          <w:szCs w:val="28"/>
        </w:rPr>
        <w:t>Смоленского района А</w:t>
      </w:r>
      <w:r w:rsidRPr="00D956C4">
        <w:rPr>
          <w:sz w:val="28"/>
          <w:szCs w:val="28"/>
        </w:rPr>
        <w:t>лтайского края досту</w:t>
      </w:r>
      <w:r w:rsidRPr="00D956C4">
        <w:rPr>
          <w:sz w:val="28"/>
          <w:szCs w:val="28"/>
        </w:rPr>
        <w:t>п</w:t>
      </w:r>
      <w:r w:rsidRPr="00D956C4">
        <w:rPr>
          <w:sz w:val="28"/>
          <w:szCs w:val="28"/>
        </w:rPr>
        <w:t>ным и комфортным жильем.</w:t>
      </w:r>
    </w:p>
    <w:p w:rsidR="00415841" w:rsidRDefault="00415841" w:rsidP="00DA00C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 xml:space="preserve">Задачами </w:t>
      </w:r>
      <w:r w:rsidR="002611A1">
        <w:rPr>
          <w:rFonts w:ascii="Times New Roman" w:hAnsi="Times New Roman" w:cs="Times New Roman"/>
          <w:sz w:val="28"/>
          <w:szCs w:val="28"/>
        </w:rPr>
        <w:t>Программы</w:t>
      </w:r>
      <w:r w:rsidRPr="000027B4">
        <w:rPr>
          <w:rFonts w:ascii="Times New Roman" w:hAnsi="Times New Roman" w:cs="Times New Roman"/>
          <w:sz w:val="28"/>
          <w:szCs w:val="28"/>
        </w:rPr>
        <w:t xml:space="preserve"> являются: </w:t>
      </w:r>
    </w:p>
    <w:p w:rsidR="00DA00C3" w:rsidRDefault="00DA00C3" w:rsidP="00DA00C3">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Pr="00C2420B">
        <w:rPr>
          <w:rFonts w:ascii="Times New Roman" w:hAnsi="Times New Roman" w:cs="Times New Roman"/>
          <w:sz w:val="28"/>
          <w:szCs w:val="28"/>
        </w:rPr>
        <w:t xml:space="preserve">Предоставление молодым семьям – участникам </w:t>
      </w:r>
      <w:r w:rsidR="002611A1">
        <w:rPr>
          <w:rFonts w:ascii="Times New Roman" w:hAnsi="Times New Roman" w:cs="Times New Roman"/>
          <w:sz w:val="28"/>
          <w:szCs w:val="28"/>
        </w:rPr>
        <w:t>Программы</w:t>
      </w:r>
      <w:r w:rsidRPr="00C2420B">
        <w:rPr>
          <w:rFonts w:ascii="Times New Roman" w:hAnsi="Times New Roman" w:cs="Times New Roman"/>
          <w:sz w:val="28"/>
          <w:szCs w:val="28"/>
        </w:rPr>
        <w:t xml:space="preserve"> социальных выплат на приобретение или строительство жилья;</w:t>
      </w:r>
      <w:r w:rsidR="00D500B0">
        <w:rPr>
          <w:rFonts w:ascii="Times New Roman" w:hAnsi="Times New Roman" w:cs="Times New Roman"/>
          <w:sz w:val="28"/>
          <w:szCs w:val="28"/>
        </w:rPr>
        <w:t xml:space="preserve"> с</w:t>
      </w:r>
      <w:r w:rsidRPr="00C2420B">
        <w:rPr>
          <w:rFonts w:ascii="Times New Roman" w:hAnsi="Times New Roman" w:cs="Times New Roman"/>
          <w:sz w:val="28"/>
          <w:szCs w:val="28"/>
        </w:rPr>
        <w:t>оздание условий для привлечения м</w:t>
      </w:r>
      <w:r w:rsidRPr="00C2420B">
        <w:rPr>
          <w:rFonts w:ascii="Times New Roman" w:hAnsi="Times New Roman" w:cs="Times New Roman"/>
          <w:sz w:val="28"/>
          <w:szCs w:val="28"/>
        </w:rPr>
        <w:t>о</w:t>
      </w:r>
      <w:r w:rsidRPr="00C2420B">
        <w:rPr>
          <w:rFonts w:ascii="Times New Roman" w:hAnsi="Times New Roman" w:cs="Times New Roman"/>
          <w:sz w:val="28"/>
          <w:szCs w:val="28"/>
        </w:rPr>
        <w:t>лодыми семьями собственных средств, финансовых сре</w:t>
      </w:r>
      <w:proofErr w:type="gramStart"/>
      <w:r w:rsidRPr="00C2420B">
        <w:rPr>
          <w:rFonts w:ascii="Times New Roman" w:hAnsi="Times New Roman" w:cs="Times New Roman"/>
          <w:sz w:val="28"/>
          <w:szCs w:val="28"/>
        </w:rPr>
        <w:t>дств  кр</w:t>
      </w:r>
      <w:proofErr w:type="gramEnd"/>
      <w:r w:rsidRPr="00C2420B">
        <w:rPr>
          <w:rFonts w:ascii="Times New Roman" w:hAnsi="Times New Roman" w:cs="Times New Roman"/>
          <w:sz w:val="28"/>
          <w:szCs w:val="28"/>
        </w:rPr>
        <w:t>едитных организ</w:t>
      </w:r>
      <w:r w:rsidRPr="00C2420B">
        <w:rPr>
          <w:rFonts w:ascii="Times New Roman" w:hAnsi="Times New Roman" w:cs="Times New Roman"/>
          <w:sz w:val="28"/>
          <w:szCs w:val="28"/>
        </w:rPr>
        <w:t>а</w:t>
      </w:r>
      <w:r w:rsidRPr="00C2420B">
        <w:rPr>
          <w:rFonts w:ascii="Times New Roman" w:hAnsi="Times New Roman" w:cs="Times New Roman"/>
          <w:sz w:val="28"/>
          <w:szCs w:val="28"/>
        </w:rPr>
        <w:t>ций и других организаций, предоставляющих кредиты и займы для приобретения жилья или строительство индивидуального жилого дома, в том числе ипотечные жилищные кредиты.</w:t>
      </w:r>
    </w:p>
    <w:p w:rsidR="00DA00C3" w:rsidRDefault="00D500B0" w:rsidP="00DA00C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DA00C3">
        <w:rPr>
          <w:rFonts w:ascii="Times New Roman" w:hAnsi="Times New Roman" w:cs="Times New Roman"/>
          <w:sz w:val="28"/>
          <w:szCs w:val="28"/>
        </w:rPr>
        <w:t>.</w:t>
      </w:r>
      <w:r w:rsidR="00DA00C3" w:rsidRPr="003E37F1">
        <w:rPr>
          <w:rFonts w:ascii="Times New Roman" w:hAnsi="Times New Roman" w:cs="Times New Roman"/>
          <w:sz w:val="28"/>
          <w:szCs w:val="28"/>
        </w:rPr>
        <w:t xml:space="preserve"> Переселение гражда</w:t>
      </w:r>
      <w:r w:rsidR="00DA00C3">
        <w:rPr>
          <w:rFonts w:ascii="Times New Roman" w:hAnsi="Times New Roman" w:cs="Times New Roman"/>
          <w:sz w:val="28"/>
          <w:szCs w:val="28"/>
        </w:rPr>
        <w:t>н из аварийных многоквартирных домов жилищного фонда Смолен</w:t>
      </w:r>
      <w:r w:rsidR="00DA00C3" w:rsidRPr="003E37F1">
        <w:rPr>
          <w:rFonts w:ascii="Times New Roman" w:hAnsi="Times New Roman" w:cs="Times New Roman"/>
          <w:sz w:val="28"/>
          <w:szCs w:val="28"/>
        </w:rPr>
        <w:t>ск</w:t>
      </w:r>
      <w:r w:rsidR="00DA00C3">
        <w:rPr>
          <w:rFonts w:ascii="Times New Roman" w:hAnsi="Times New Roman" w:cs="Times New Roman"/>
          <w:sz w:val="28"/>
          <w:szCs w:val="28"/>
        </w:rPr>
        <w:t>ого</w:t>
      </w:r>
      <w:r w:rsidR="00DA00C3" w:rsidRPr="003E37F1">
        <w:rPr>
          <w:rFonts w:ascii="Times New Roman" w:hAnsi="Times New Roman" w:cs="Times New Roman"/>
          <w:sz w:val="28"/>
          <w:szCs w:val="28"/>
        </w:rPr>
        <w:t xml:space="preserve"> р</w:t>
      </w:r>
      <w:r w:rsidR="00DA00C3">
        <w:rPr>
          <w:rFonts w:ascii="Times New Roman" w:hAnsi="Times New Roman" w:cs="Times New Roman"/>
          <w:sz w:val="28"/>
          <w:szCs w:val="28"/>
        </w:rPr>
        <w:t>а</w:t>
      </w:r>
      <w:r w:rsidR="00DA00C3" w:rsidRPr="003E37F1">
        <w:rPr>
          <w:rFonts w:ascii="Times New Roman" w:hAnsi="Times New Roman" w:cs="Times New Roman"/>
          <w:sz w:val="28"/>
          <w:szCs w:val="28"/>
        </w:rPr>
        <w:t>йон</w:t>
      </w:r>
      <w:r w:rsidR="00DA00C3">
        <w:rPr>
          <w:rFonts w:ascii="Times New Roman" w:hAnsi="Times New Roman" w:cs="Times New Roman"/>
          <w:sz w:val="28"/>
          <w:szCs w:val="28"/>
        </w:rPr>
        <w:t>а</w:t>
      </w:r>
    </w:p>
    <w:p w:rsidR="00DA00C3" w:rsidRPr="000027B4" w:rsidRDefault="00DA00C3"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415841" w:rsidRPr="000027B4" w:rsidRDefault="00DA00C3" w:rsidP="00E83941">
      <w:pPr>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3.2</w:t>
      </w:r>
      <w:r w:rsidR="00415841" w:rsidRPr="000027B4">
        <w:rPr>
          <w:rFonts w:ascii="Times New Roman" w:hAnsi="Times New Roman" w:cs="Times New Roman"/>
          <w:b/>
          <w:sz w:val="28"/>
          <w:szCs w:val="28"/>
        </w:rPr>
        <w:t xml:space="preserve">. Конечные результаты реализации </w:t>
      </w:r>
      <w:r w:rsidR="002611A1">
        <w:rPr>
          <w:rFonts w:ascii="Times New Roman" w:hAnsi="Times New Roman" w:cs="Times New Roman"/>
          <w:b/>
          <w:sz w:val="28"/>
          <w:szCs w:val="28"/>
        </w:rPr>
        <w:t>Программы</w:t>
      </w:r>
    </w:p>
    <w:p w:rsidR="00415841" w:rsidRPr="000027B4" w:rsidRDefault="00415841" w:rsidP="00E83941">
      <w:pPr>
        <w:autoSpaceDE w:val="0"/>
        <w:autoSpaceDN w:val="0"/>
        <w:adjustRightInd w:val="0"/>
        <w:spacing w:after="0" w:line="240" w:lineRule="auto"/>
        <w:contextualSpacing/>
        <w:jc w:val="center"/>
        <w:rPr>
          <w:rFonts w:ascii="Times New Roman" w:hAnsi="Times New Roman" w:cs="Times New Roman"/>
          <w:b/>
          <w:sz w:val="28"/>
          <w:szCs w:val="28"/>
        </w:rPr>
      </w:pPr>
    </w:p>
    <w:p w:rsidR="00415841"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 xml:space="preserve">Успешное выполнение мероприятий </w:t>
      </w:r>
      <w:r w:rsidR="002611A1">
        <w:rPr>
          <w:rFonts w:ascii="Times New Roman" w:hAnsi="Times New Roman" w:cs="Times New Roman"/>
          <w:sz w:val="28"/>
          <w:szCs w:val="28"/>
        </w:rPr>
        <w:t>Программы</w:t>
      </w:r>
      <w:r w:rsidRPr="000027B4">
        <w:rPr>
          <w:rFonts w:ascii="Times New Roman" w:hAnsi="Times New Roman" w:cs="Times New Roman"/>
          <w:sz w:val="28"/>
          <w:szCs w:val="28"/>
        </w:rPr>
        <w:t xml:space="preserve"> в 2020 - 202</w:t>
      </w:r>
      <w:r>
        <w:rPr>
          <w:rFonts w:ascii="Times New Roman" w:hAnsi="Times New Roman" w:cs="Times New Roman"/>
          <w:sz w:val="28"/>
          <w:szCs w:val="28"/>
        </w:rPr>
        <w:t>6</w:t>
      </w:r>
      <w:r w:rsidRPr="000027B4">
        <w:rPr>
          <w:rFonts w:ascii="Times New Roman" w:hAnsi="Times New Roman" w:cs="Times New Roman"/>
          <w:sz w:val="28"/>
          <w:szCs w:val="28"/>
        </w:rPr>
        <w:t xml:space="preserve"> годах позволит</w:t>
      </w:r>
      <w:r w:rsidR="00DA00C3" w:rsidRPr="00DA00C3">
        <w:rPr>
          <w:rFonts w:ascii="Times New Roman" w:hAnsi="Times New Roman" w:cs="Times New Roman"/>
          <w:sz w:val="28"/>
          <w:szCs w:val="28"/>
        </w:rPr>
        <w:t>:</w:t>
      </w:r>
      <w:r w:rsidRPr="000027B4">
        <w:rPr>
          <w:rFonts w:ascii="Times New Roman" w:hAnsi="Times New Roman" w:cs="Times New Roman"/>
          <w:sz w:val="28"/>
          <w:szCs w:val="28"/>
        </w:rPr>
        <w:t xml:space="preserve"> </w:t>
      </w:r>
      <w:r w:rsidR="00DA00C3" w:rsidRPr="00DA00C3">
        <w:rPr>
          <w:rFonts w:ascii="Times New Roman" w:hAnsi="Times New Roman" w:cs="Times New Roman"/>
          <w:sz w:val="28"/>
          <w:szCs w:val="28"/>
        </w:rPr>
        <w:t>1</w:t>
      </w:r>
      <w:r w:rsidR="00DA00C3">
        <w:rPr>
          <w:rFonts w:ascii="Times New Roman" w:hAnsi="Times New Roman" w:cs="Times New Roman"/>
          <w:sz w:val="28"/>
          <w:szCs w:val="28"/>
        </w:rPr>
        <w:t>. О</w:t>
      </w:r>
      <w:r w:rsidRPr="000027B4">
        <w:rPr>
          <w:rFonts w:ascii="Times New Roman" w:hAnsi="Times New Roman" w:cs="Times New Roman"/>
          <w:sz w:val="28"/>
          <w:szCs w:val="28"/>
        </w:rPr>
        <w:t xml:space="preserve">беспечить жильем не менее </w:t>
      </w:r>
      <w:r>
        <w:rPr>
          <w:rFonts w:ascii="Times New Roman" w:hAnsi="Times New Roman" w:cs="Times New Roman"/>
          <w:sz w:val="28"/>
          <w:szCs w:val="28"/>
        </w:rPr>
        <w:t>23</w:t>
      </w:r>
      <w:r w:rsidRPr="000027B4">
        <w:rPr>
          <w:rFonts w:ascii="Times New Roman" w:hAnsi="Times New Roman" w:cs="Times New Roman"/>
          <w:sz w:val="28"/>
          <w:szCs w:val="28"/>
        </w:rPr>
        <w:t xml:space="preserve"> молодых семей Смоленского района Алтайского края путем привлечения дополнительных финансовых средств банков и других о</w:t>
      </w:r>
      <w:r w:rsidRPr="000027B4">
        <w:rPr>
          <w:rFonts w:ascii="Times New Roman" w:hAnsi="Times New Roman" w:cs="Times New Roman"/>
          <w:sz w:val="28"/>
          <w:szCs w:val="28"/>
        </w:rPr>
        <w:t>р</w:t>
      </w:r>
      <w:r w:rsidRPr="000027B4">
        <w:rPr>
          <w:rFonts w:ascii="Times New Roman" w:hAnsi="Times New Roman" w:cs="Times New Roman"/>
          <w:sz w:val="28"/>
          <w:szCs w:val="28"/>
        </w:rPr>
        <w:t>ганизаций, предоставляющих ипотечные жилищные кредиты и займы, а также со</w:t>
      </w:r>
      <w:r w:rsidRPr="000027B4">
        <w:rPr>
          <w:rFonts w:ascii="Times New Roman" w:hAnsi="Times New Roman" w:cs="Times New Roman"/>
          <w:sz w:val="28"/>
          <w:szCs w:val="28"/>
        </w:rPr>
        <w:t>б</w:t>
      </w:r>
      <w:r>
        <w:rPr>
          <w:rFonts w:ascii="Times New Roman" w:hAnsi="Times New Roman" w:cs="Times New Roman"/>
          <w:sz w:val="28"/>
          <w:szCs w:val="28"/>
        </w:rPr>
        <w:t>ственных сре</w:t>
      </w:r>
      <w:proofErr w:type="gramStart"/>
      <w:r>
        <w:rPr>
          <w:rFonts w:ascii="Times New Roman" w:hAnsi="Times New Roman" w:cs="Times New Roman"/>
          <w:sz w:val="28"/>
          <w:szCs w:val="28"/>
        </w:rPr>
        <w:t xml:space="preserve">дств </w:t>
      </w:r>
      <w:r w:rsidRPr="00E03977">
        <w:rPr>
          <w:rFonts w:ascii="Times New Roman" w:hAnsi="Times New Roman" w:cs="Times New Roman"/>
          <w:sz w:val="28"/>
          <w:szCs w:val="28"/>
        </w:rPr>
        <w:t>гр</w:t>
      </w:r>
      <w:proofErr w:type="gramEnd"/>
      <w:r w:rsidRPr="00E03977">
        <w:rPr>
          <w:rFonts w:ascii="Times New Roman" w:hAnsi="Times New Roman" w:cs="Times New Roman"/>
          <w:sz w:val="28"/>
          <w:szCs w:val="28"/>
        </w:rPr>
        <w:t>аждан</w:t>
      </w:r>
      <w:r>
        <w:rPr>
          <w:rFonts w:ascii="Times New Roman" w:hAnsi="Times New Roman" w:cs="Times New Roman"/>
          <w:sz w:val="28"/>
          <w:szCs w:val="28"/>
        </w:rPr>
        <w:t>.</w:t>
      </w:r>
    </w:p>
    <w:p w:rsidR="00DA00C3" w:rsidRDefault="00DA00C3" w:rsidP="00512FD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Снизить количество аварийных многоквартирных жилых домов жилищного фонда </w:t>
      </w:r>
      <w:r w:rsidRPr="003E37F1">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Смолен</w:t>
      </w:r>
      <w:r w:rsidRPr="003E37F1">
        <w:rPr>
          <w:rFonts w:ascii="Times New Roman" w:hAnsi="Times New Roman" w:cs="Times New Roman"/>
          <w:sz w:val="28"/>
          <w:szCs w:val="28"/>
        </w:rPr>
        <w:t>ский р</w:t>
      </w:r>
      <w:r>
        <w:rPr>
          <w:rFonts w:ascii="Times New Roman" w:hAnsi="Times New Roman" w:cs="Times New Roman"/>
          <w:sz w:val="28"/>
          <w:szCs w:val="28"/>
        </w:rPr>
        <w:t>а</w:t>
      </w:r>
      <w:r w:rsidRPr="003E37F1">
        <w:rPr>
          <w:rFonts w:ascii="Times New Roman" w:hAnsi="Times New Roman" w:cs="Times New Roman"/>
          <w:sz w:val="28"/>
          <w:szCs w:val="28"/>
        </w:rPr>
        <w:t>йон</w:t>
      </w:r>
      <w:r>
        <w:rPr>
          <w:rFonts w:ascii="Times New Roman" w:hAnsi="Times New Roman" w:cs="Times New Roman"/>
          <w:sz w:val="28"/>
          <w:szCs w:val="28"/>
        </w:rPr>
        <w:t xml:space="preserve"> на 3 единицы, в т.ч. по г</w:t>
      </w:r>
      <w:r>
        <w:rPr>
          <w:rFonts w:ascii="Times New Roman" w:hAnsi="Times New Roman" w:cs="Times New Roman"/>
          <w:sz w:val="28"/>
          <w:szCs w:val="28"/>
        </w:rPr>
        <w:t>о</w:t>
      </w:r>
      <w:r>
        <w:rPr>
          <w:rFonts w:ascii="Times New Roman" w:hAnsi="Times New Roman" w:cs="Times New Roman"/>
          <w:sz w:val="28"/>
          <w:szCs w:val="28"/>
        </w:rPr>
        <w:t>дам</w:t>
      </w:r>
      <w:r w:rsidRPr="00BB53F7">
        <w:rPr>
          <w:rFonts w:ascii="Times New Roman" w:hAnsi="Times New Roman" w:cs="Times New Roman"/>
          <w:sz w:val="28"/>
          <w:szCs w:val="28"/>
        </w:rPr>
        <w:t>:</w:t>
      </w:r>
      <w:r w:rsidR="00512FDF">
        <w:rPr>
          <w:rFonts w:ascii="Times New Roman" w:hAnsi="Times New Roman" w:cs="Times New Roman"/>
          <w:sz w:val="28"/>
          <w:szCs w:val="28"/>
        </w:rPr>
        <w:t xml:space="preserve"> </w:t>
      </w:r>
      <w:r w:rsidRPr="00512FDF">
        <w:rPr>
          <w:rFonts w:ascii="Times New Roman" w:hAnsi="Times New Roman" w:cs="Times New Roman"/>
          <w:sz w:val="28"/>
          <w:szCs w:val="28"/>
        </w:rPr>
        <w:t>2024 – 1;</w:t>
      </w:r>
      <w:r w:rsidR="00512FDF">
        <w:rPr>
          <w:rFonts w:ascii="Times New Roman" w:hAnsi="Times New Roman" w:cs="Times New Roman"/>
          <w:sz w:val="28"/>
          <w:szCs w:val="28"/>
        </w:rPr>
        <w:t xml:space="preserve"> </w:t>
      </w:r>
      <w:r>
        <w:rPr>
          <w:rFonts w:ascii="Times New Roman" w:hAnsi="Times New Roman" w:cs="Times New Roman"/>
          <w:sz w:val="28"/>
          <w:szCs w:val="28"/>
        </w:rPr>
        <w:t>2025 – 1</w:t>
      </w:r>
      <w:r w:rsidRPr="00512FDF">
        <w:rPr>
          <w:rFonts w:ascii="Times New Roman" w:hAnsi="Times New Roman" w:cs="Times New Roman"/>
          <w:sz w:val="28"/>
          <w:szCs w:val="28"/>
        </w:rPr>
        <w:t>;</w:t>
      </w:r>
      <w:r w:rsidR="00512FDF">
        <w:rPr>
          <w:rFonts w:ascii="Times New Roman" w:hAnsi="Times New Roman" w:cs="Times New Roman"/>
          <w:sz w:val="28"/>
          <w:szCs w:val="28"/>
        </w:rPr>
        <w:t xml:space="preserve"> </w:t>
      </w:r>
      <w:r w:rsidRPr="00512FDF">
        <w:rPr>
          <w:rFonts w:ascii="Times New Roman" w:hAnsi="Times New Roman" w:cs="Times New Roman"/>
          <w:sz w:val="28"/>
          <w:szCs w:val="28"/>
        </w:rPr>
        <w:t>2026 – 1</w:t>
      </w:r>
      <w:r>
        <w:rPr>
          <w:rFonts w:ascii="Times New Roman" w:hAnsi="Times New Roman" w:cs="Times New Roman"/>
          <w:sz w:val="28"/>
          <w:szCs w:val="28"/>
        </w:rPr>
        <w:t>.</w:t>
      </w:r>
    </w:p>
    <w:p w:rsidR="00415841"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03977">
        <w:rPr>
          <w:rFonts w:ascii="Times New Roman" w:hAnsi="Times New Roman"/>
          <w:sz w:val="28"/>
          <w:szCs w:val="28"/>
        </w:rPr>
        <w:t xml:space="preserve">Конечные результаты реализации </w:t>
      </w:r>
      <w:r w:rsidR="002611A1">
        <w:rPr>
          <w:rFonts w:ascii="Times New Roman" w:hAnsi="Times New Roman"/>
          <w:sz w:val="28"/>
          <w:szCs w:val="28"/>
        </w:rPr>
        <w:t>Программы</w:t>
      </w:r>
      <w:r w:rsidRPr="00E03977">
        <w:rPr>
          <w:rFonts w:ascii="Times New Roman" w:hAnsi="Times New Roman"/>
          <w:sz w:val="28"/>
          <w:szCs w:val="28"/>
        </w:rPr>
        <w:t xml:space="preserve"> представлены в Приложени</w:t>
      </w:r>
      <w:r>
        <w:rPr>
          <w:rFonts w:ascii="Times New Roman" w:hAnsi="Times New Roman"/>
          <w:sz w:val="28"/>
          <w:szCs w:val="28"/>
        </w:rPr>
        <w:t>и</w:t>
      </w:r>
      <w:r w:rsidRPr="00E03977">
        <w:rPr>
          <w:rFonts w:ascii="Times New Roman" w:hAnsi="Times New Roman"/>
          <w:sz w:val="28"/>
          <w:szCs w:val="28"/>
        </w:rPr>
        <w:t xml:space="preserve"> №1.1</w:t>
      </w:r>
      <w:r>
        <w:rPr>
          <w:rFonts w:ascii="Times New Roman" w:hAnsi="Times New Roman"/>
          <w:sz w:val="28"/>
          <w:szCs w:val="28"/>
        </w:rPr>
        <w:t>.</w:t>
      </w:r>
    </w:p>
    <w:p w:rsidR="00415841" w:rsidRPr="000027B4"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415841" w:rsidRPr="000027B4" w:rsidRDefault="00DA00C3" w:rsidP="00E83941">
      <w:pPr>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15841" w:rsidRPr="000027B4">
        <w:rPr>
          <w:rFonts w:ascii="Times New Roman" w:hAnsi="Times New Roman" w:cs="Times New Roman"/>
          <w:b/>
          <w:sz w:val="28"/>
          <w:szCs w:val="28"/>
        </w:rPr>
        <w:t xml:space="preserve">. Сроки реализации </w:t>
      </w:r>
      <w:r w:rsidR="002611A1">
        <w:rPr>
          <w:rFonts w:ascii="Times New Roman" w:hAnsi="Times New Roman" w:cs="Times New Roman"/>
          <w:b/>
          <w:sz w:val="28"/>
          <w:szCs w:val="28"/>
        </w:rPr>
        <w:t>Программы</w:t>
      </w:r>
    </w:p>
    <w:p w:rsidR="00415841" w:rsidRPr="000027B4" w:rsidRDefault="00415841" w:rsidP="00415841">
      <w:pPr>
        <w:autoSpaceDE w:val="0"/>
        <w:autoSpaceDN w:val="0"/>
        <w:adjustRightInd w:val="0"/>
        <w:spacing w:after="0" w:line="240" w:lineRule="auto"/>
        <w:contextualSpacing/>
        <w:jc w:val="both"/>
        <w:rPr>
          <w:rFonts w:ascii="Times New Roman" w:hAnsi="Times New Roman" w:cs="Times New Roman"/>
          <w:sz w:val="28"/>
          <w:szCs w:val="28"/>
        </w:rPr>
      </w:pPr>
    </w:p>
    <w:p w:rsidR="00415841" w:rsidRPr="00E03977" w:rsidRDefault="00415841" w:rsidP="004158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03977">
        <w:rPr>
          <w:rFonts w:ascii="Times New Roman" w:hAnsi="Times New Roman" w:cs="Times New Roman"/>
          <w:sz w:val="28"/>
          <w:szCs w:val="28"/>
        </w:rPr>
        <w:t xml:space="preserve">Мероприятия </w:t>
      </w:r>
      <w:r w:rsidR="002611A1">
        <w:rPr>
          <w:rFonts w:ascii="Times New Roman" w:hAnsi="Times New Roman" w:cs="Times New Roman"/>
          <w:sz w:val="28"/>
          <w:szCs w:val="28"/>
        </w:rPr>
        <w:t>Программы</w:t>
      </w:r>
      <w:r w:rsidRPr="00E03977">
        <w:rPr>
          <w:rFonts w:ascii="Times New Roman" w:hAnsi="Times New Roman" w:cs="Times New Roman"/>
          <w:sz w:val="28"/>
          <w:szCs w:val="28"/>
        </w:rPr>
        <w:t xml:space="preserve"> реализуются с 2020 по 2026 годы без деления на этапы.</w:t>
      </w:r>
    </w:p>
    <w:p w:rsidR="00DA00C3" w:rsidRDefault="00DA00C3" w:rsidP="00E83941">
      <w:pPr>
        <w:pStyle w:val="ConsPlusNormal"/>
        <w:contextualSpacing/>
        <w:jc w:val="center"/>
        <w:rPr>
          <w:b/>
          <w:sz w:val="28"/>
          <w:szCs w:val="28"/>
        </w:rPr>
      </w:pPr>
    </w:p>
    <w:p w:rsidR="00415841" w:rsidRPr="00E03977" w:rsidRDefault="00415841" w:rsidP="00E83941">
      <w:pPr>
        <w:pStyle w:val="ConsPlusNormal"/>
        <w:contextualSpacing/>
        <w:jc w:val="center"/>
        <w:rPr>
          <w:b/>
          <w:sz w:val="28"/>
          <w:szCs w:val="28"/>
        </w:rPr>
      </w:pPr>
      <w:r w:rsidRPr="00E03977">
        <w:rPr>
          <w:b/>
          <w:sz w:val="28"/>
          <w:szCs w:val="28"/>
        </w:rPr>
        <w:t xml:space="preserve">4. Обобщенная характеристика мероприятий </w:t>
      </w:r>
      <w:r w:rsidR="002611A1">
        <w:rPr>
          <w:b/>
          <w:sz w:val="28"/>
          <w:szCs w:val="28"/>
        </w:rPr>
        <w:t>Программы</w:t>
      </w:r>
    </w:p>
    <w:p w:rsidR="00415841" w:rsidRPr="00E03977" w:rsidRDefault="00415841" w:rsidP="00415841">
      <w:pPr>
        <w:pStyle w:val="ConsPlusNormal"/>
        <w:contextualSpacing/>
        <w:jc w:val="both"/>
        <w:rPr>
          <w:sz w:val="28"/>
          <w:szCs w:val="28"/>
        </w:rPr>
      </w:pPr>
    </w:p>
    <w:p w:rsidR="00415841" w:rsidRPr="0096273E" w:rsidRDefault="00415841" w:rsidP="00415841">
      <w:pPr>
        <w:shd w:val="clear" w:color="auto" w:fill="FCFDFD"/>
        <w:spacing w:after="0" w:line="240" w:lineRule="auto"/>
        <w:ind w:firstLine="709"/>
        <w:contextualSpacing/>
        <w:jc w:val="both"/>
        <w:rPr>
          <w:rFonts w:ascii="Times New Roman" w:hAnsi="Times New Roman"/>
          <w:sz w:val="28"/>
          <w:szCs w:val="28"/>
        </w:rPr>
      </w:pPr>
      <w:r w:rsidRPr="00E03977">
        <w:rPr>
          <w:rFonts w:ascii="Times New Roman" w:hAnsi="Times New Roman"/>
          <w:sz w:val="28"/>
          <w:szCs w:val="28"/>
        </w:rPr>
        <w:t>Перечень мероприятий по срокам исполнения, источникам финансирования и в разрезе исполнителей прилагается (Приложение №1.2).</w:t>
      </w:r>
    </w:p>
    <w:p w:rsidR="00415841" w:rsidRPr="00E03977" w:rsidRDefault="00415841" w:rsidP="00415841">
      <w:pPr>
        <w:pStyle w:val="ConsPlusNormal"/>
        <w:ind w:firstLine="540"/>
        <w:contextualSpacing/>
        <w:jc w:val="both"/>
        <w:rPr>
          <w:sz w:val="28"/>
          <w:szCs w:val="28"/>
        </w:rPr>
      </w:pPr>
    </w:p>
    <w:p w:rsidR="00415841" w:rsidRPr="000027B4" w:rsidRDefault="00415841" w:rsidP="00E83941">
      <w:pPr>
        <w:autoSpaceDE w:val="0"/>
        <w:autoSpaceDN w:val="0"/>
        <w:adjustRightInd w:val="0"/>
        <w:spacing w:after="0"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0027B4">
        <w:rPr>
          <w:rFonts w:ascii="Times New Roman" w:hAnsi="Times New Roman" w:cs="Times New Roman"/>
          <w:b/>
          <w:sz w:val="28"/>
          <w:szCs w:val="28"/>
        </w:rPr>
        <w:t xml:space="preserve">Объем финансирования </w:t>
      </w:r>
      <w:r w:rsidR="002611A1">
        <w:rPr>
          <w:rFonts w:ascii="Times New Roman" w:hAnsi="Times New Roman" w:cs="Times New Roman"/>
          <w:b/>
          <w:sz w:val="28"/>
          <w:szCs w:val="28"/>
        </w:rPr>
        <w:t>Программы</w:t>
      </w:r>
    </w:p>
    <w:p w:rsidR="00415841" w:rsidRPr="000027B4" w:rsidRDefault="00415841" w:rsidP="00415841">
      <w:pPr>
        <w:autoSpaceDE w:val="0"/>
        <w:autoSpaceDN w:val="0"/>
        <w:adjustRightInd w:val="0"/>
        <w:spacing w:after="0" w:line="240" w:lineRule="auto"/>
        <w:contextualSpacing/>
        <w:jc w:val="both"/>
        <w:rPr>
          <w:rFonts w:ascii="Times New Roman" w:hAnsi="Times New Roman" w:cs="Times New Roman"/>
          <w:sz w:val="28"/>
          <w:szCs w:val="28"/>
        </w:rPr>
      </w:pPr>
    </w:p>
    <w:p w:rsidR="00415841" w:rsidRPr="00E83941" w:rsidRDefault="004158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 xml:space="preserve">Основными источниками финансирования </w:t>
      </w:r>
      <w:r w:rsidR="002611A1">
        <w:rPr>
          <w:rFonts w:ascii="Times New Roman" w:hAnsi="Times New Roman" w:cs="Times New Roman"/>
          <w:sz w:val="28"/>
          <w:szCs w:val="28"/>
        </w:rPr>
        <w:t>Программы</w:t>
      </w:r>
      <w:r w:rsidRPr="00E83941">
        <w:rPr>
          <w:rFonts w:ascii="Times New Roman" w:hAnsi="Times New Roman" w:cs="Times New Roman"/>
          <w:sz w:val="28"/>
          <w:szCs w:val="28"/>
        </w:rPr>
        <w:t xml:space="preserve"> являются:</w:t>
      </w:r>
    </w:p>
    <w:p w:rsidR="00415841" w:rsidRPr="00E83941" w:rsidRDefault="004158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средства федерального бюджета;</w:t>
      </w:r>
    </w:p>
    <w:p w:rsidR="00415841" w:rsidRPr="00E83941" w:rsidRDefault="004158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средства краевого бюджета;</w:t>
      </w:r>
    </w:p>
    <w:p w:rsidR="00415841" w:rsidRPr="00E83941" w:rsidRDefault="004158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средства бюджета муниципального образования Смоленский район;</w:t>
      </w:r>
    </w:p>
    <w:p w:rsidR="00415841" w:rsidRPr="00E83941" w:rsidRDefault="004158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lastRenderedPageBreak/>
        <w:t>средства кредитных и других организаций, предоставляющих молодым сем</w:t>
      </w:r>
      <w:r w:rsidRPr="00E83941">
        <w:rPr>
          <w:rFonts w:ascii="Times New Roman" w:hAnsi="Times New Roman" w:cs="Times New Roman"/>
          <w:sz w:val="28"/>
          <w:szCs w:val="28"/>
        </w:rPr>
        <w:t>ь</w:t>
      </w:r>
      <w:r w:rsidRPr="00E83941">
        <w:rPr>
          <w:rFonts w:ascii="Times New Roman" w:hAnsi="Times New Roman" w:cs="Times New Roman"/>
          <w:sz w:val="28"/>
          <w:szCs w:val="28"/>
        </w:rPr>
        <w:t>ям кредиты и займы на приобретение или строительство индивидуального жилья, в том числе ипотечные жилищные кредиты;</w:t>
      </w:r>
    </w:p>
    <w:p w:rsidR="00415841" w:rsidRPr="00E83941" w:rsidRDefault="004158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средства молодых семей, используемые для частичной оплаты стоимости пр</w:t>
      </w:r>
      <w:r w:rsidRPr="00E83941">
        <w:rPr>
          <w:rFonts w:ascii="Times New Roman" w:hAnsi="Times New Roman" w:cs="Times New Roman"/>
          <w:sz w:val="28"/>
          <w:szCs w:val="28"/>
        </w:rPr>
        <w:t>и</w:t>
      </w:r>
      <w:r w:rsidRPr="00E83941">
        <w:rPr>
          <w:rFonts w:ascii="Times New Roman" w:hAnsi="Times New Roman" w:cs="Times New Roman"/>
          <w:sz w:val="28"/>
          <w:szCs w:val="28"/>
        </w:rPr>
        <w:t>обретаемого или строящегося индивидуального жилья.</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Общий объем финансирован</w:t>
      </w:r>
      <w:r w:rsidR="00D2774E">
        <w:rPr>
          <w:rFonts w:ascii="Times New Roman" w:hAnsi="Times New Roman" w:cs="Times New Roman"/>
          <w:sz w:val="28"/>
          <w:szCs w:val="28"/>
        </w:rPr>
        <w:t>ия в 2020-2026 годах составит 18 089,9</w:t>
      </w:r>
      <w:r w:rsidRPr="00E83941">
        <w:rPr>
          <w:rFonts w:ascii="Times New Roman" w:hAnsi="Times New Roman" w:cs="Times New Roman"/>
          <w:sz w:val="28"/>
          <w:szCs w:val="28"/>
        </w:rPr>
        <w:t xml:space="preserve"> тыс. ру</w:t>
      </w:r>
      <w:r w:rsidRPr="00E83941">
        <w:rPr>
          <w:rFonts w:ascii="Times New Roman" w:hAnsi="Times New Roman" w:cs="Times New Roman"/>
          <w:sz w:val="28"/>
          <w:szCs w:val="28"/>
        </w:rPr>
        <w:t>б</w:t>
      </w:r>
      <w:r w:rsidRPr="00E83941">
        <w:rPr>
          <w:rFonts w:ascii="Times New Roman" w:hAnsi="Times New Roman" w:cs="Times New Roman"/>
          <w:sz w:val="28"/>
          <w:szCs w:val="28"/>
        </w:rPr>
        <w:t>лей, из них:</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федерального бюджета – 7918,5 тыс. рублей, в том числе по годам:</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657,2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2860,7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1408,5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1140,5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2024 год – 617,2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617,2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617,2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краевого бюджет</w:t>
      </w:r>
      <w:r w:rsidR="00D2774E">
        <w:rPr>
          <w:rFonts w:ascii="Times New Roman" w:hAnsi="Times New Roman" w:cs="Times New Roman"/>
          <w:sz w:val="28"/>
          <w:szCs w:val="28"/>
        </w:rPr>
        <w:t>а – 5 449,6</w:t>
      </w:r>
      <w:r w:rsidRPr="00E83941">
        <w:rPr>
          <w:rFonts w:ascii="Times New Roman" w:hAnsi="Times New Roman" w:cs="Times New Roman"/>
          <w:sz w:val="28"/>
          <w:szCs w:val="28"/>
        </w:rPr>
        <w:t xml:space="preserve"> тыс. рублей, в том числе по годам:</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509,0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797,4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755,2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725,5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 xml:space="preserve">2024 год – </w:t>
      </w:r>
      <w:r w:rsidR="00D2774E">
        <w:rPr>
          <w:rFonts w:ascii="Times New Roman" w:hAnsi="Times New Roman" w:cs="Times New Roman"/>
          <w:sz w:val="28"/>
          <w:szCs w:val="28"/>
        </w:rPr>
        <w:t>1 428,7</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бюджета муниципального образования Смоленский район – 4</w:t>
      </w:r>
      <w:r w:rsidR="006A3E78">
        <w:rPr>
          <w:rFonts w:ascii="Times New Roman" w:hAnsi="Times New Roman" w:cs="Times New Roman"/>
          <w:sz w:val="28"/>
          <w:szCs w:val="28"/>
        </w:rPr>
        <w:t>721,8</w:t>
      </w:r>
      <w:r w:rsidRPr="00E83941">
        <w:rPr>
          <w:rFonts w:ascii="Times New Roman" w:hAnsi="Times New Roman" w:cs="Times New Roman"/>
          <w:sz w:val="28"/>
          <w:szCs w:val="28"/>
        </w:rPr>
        <w:t xml:space="preserve"> тыс. рублей, в том числе по годам:</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499,8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795,3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621,6 тыс. рублей;</w:t>
      </w:r>
    </w:p>
    <w:p w:rsidR="00E83941" w:rsidRPr="00E83941" w:rsidRDefault="00E839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725,5 тыс. рублей;</w:t>
      </w:r>
    </w:p>
    <w:p w:rsidR="00512FDF" w:rsidRPr="00E83941" w:rsidRDefault="00E83941" w:rsidP="00512FDF">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 xml:space="preserve">2024 год – </w:t>
      </w:r>
      <w:r w:rsidR="00512FDF" w:rsidRPr="00E83941">
        <w:rPr>
          <w:rFonts w:ascii="Times New Roman" w:hAnsi="Times New Roman" w:cs="Times New Roman"/>
          <w:sz w:val="28"/>
          <w:szCs w:val="28"/>
        </w:rPr>
        <w:t>6</w:t>
      </w:r>
      <w:r w:rsidR="00512FDF">
        <w:rPr>
          <w:rFonts w:ascii="Times New Roman" w:hAnsi="Times New Roman" w:cs="Times New Roman"/>
          <w:sz w:val="28"/>
          <w:szCs w:val="28"/>
        </w:rPr>
        <w:t>93,2</w:t>
      </w:r>
      <w:r w:rsidR="00512FDF" w:rsidRPr="00E83941">
        <w:rPr>
          <w:rFonts w:ascii="Times New Roman" w:hAnsi="Times New Roman" w:cs="Times New Roman"/>
          <w:sz w:val="28"/>
          <w:szCs w:val="28"/>
        </w:rPr>
        <w:t xml:space="preserve"> тыс. рублей;</w:t>
      </w:r>
    </w:p>
    <w:p w:rsidR="00512FDF" w:rsidRPr="00E83941" w:rsidRDefault="00512FDF" w:rsidP="00512FDF">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w:t>
      </w:r>
      <w:r>
        <w:rPr>
          <w:rFonts w:ascii="Times New Roman" w:hAnsi="Times New Roman" w:cs="Times New Roman"/>
          <w:sz w:val="28"/>
          <w:szCs w:val="28"/>
        </w:rPr>
        <w:t>93,2</w:t>
      </w:r>
      <w:r w:rsidRPr="00E83941">
        <w:rPr>
          <w:rFonts w:ascii="Times New Roman" w:hAnsi="Times New Roman" w:cs="Times New Roman"/>
          <w:sz w:val="28"/>
          <w:szCs w:val="28"/>
        </w:rPr>
        <w:t xml:space="preserve"> тыс. рублей;</w:t>
      </w:r>
    </w:p>
    <w:p w:rsidR="00512FDF" w:rsidRPr="00E83941" w:rsidRDefault="00512FDF" w:rsidP="00512FDF">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w:t>
      </w:r>
      <w:r>
        <w:rPr>
          <w:rFonts w:ascii="Times New Roman" w:hAnsi="Times New Roman" w:cs="Times New Roman"/>
          <w:sz w:val="28"/>
          <w:szCs w:val="28"/>
        </w:rPr>
        <w:t>93,2</w:t>
      </w:r>
      <w:r w:rsidRPr="00E83941">
        <w:rPr>
          <w:rFonts w:ascii="Times New Roman" w:hAnsi="Times New Roman" w:cs="Times New Roman"/>
          <w:sz w:val="28"/>
          <w:szCs w:val="28"/>
        </w:rPr>
        <w:t xml:space="preserve"> тыс. рублей.</w:t>
      </w:r>
    </w:p>
    <w:p w:rsidR="00E83941" w:rsidRPr="00E83941" w:rsidRDefault="00E83941" w:rsidP="00E83941">
      <w:pPr>
        <w:pStyle w:val="1"/>
        <w:spacing w:before="0" w:after="0"/>
        <w:ind w:firstLine="567"/>
        <w:contextualSpacing/>
        <w:jc w:val="both"/>
        <w:rPr>
          <w:rFonts w:ascii="Times New Roman" w:hAnsi="Times New Roman"/>
          <w:sz w:val="28"/>
          <w:szCs w:val="28"/>
        </w:rPr>
      </w:pPr>
      <w:r w:rsidRPr="00E83941">
        <w:rPr>
          <w:rFonts w:ascii="Times New Roman" w:hAnsi="Times New Roman"/>
          <w:b w:val="0"/>
          <w:sz w:val="28"/>
          <w:szCs w:val="28"/>
        </w:rPr>
        <w:t>Объемы финансирования подлежат ежегодному уточнению, исходя из во</w:t>
      </w:r>
      <w:r w:rsidRPr="00E83941">
        <w:rPr>
          <w:rFonts w:ascii="Times New Roman" w:hAnsi="Times New Roman"/>
          <w:b w:val="0"/>
          <w:sz w:val="28"/>
          <w:szCs w:val="28"/>
        </w:rPr>
        <w:t>з</w:t>
      </w:r>
      <w:r w:rsidRPr="00E83941">
        <w:rPr>
          <w:rFonts w:ascii="Times New Roman" w:hAnsi="Times New Roman"/>
          <w:b w:val="0"/>
          <w:sz w:val="28"/>
          <w:szCs w:val="28"/>
        </w:rPr>
        <w:t>можностей федерального, краевого бюджетов и бюджета муниципального образ</w:t>
      </w:r>
      <w:r w:rsidRPr="00E83941">
        <w:rPr>
          <w:rFonts w:ascii="Times New Roman" w:hAnsi="Times New Roman"/>
          <w:b w:val="0"/>
          <w:sz w:val="28"/>
          <w:szCs w:val="28"/>
        </w:rPr>
        <w:t>о</w:t>
      </w:r>
      <w:r w:rsidRPr="00E83941">
        <w:rPr>
          <w:rFonts w:ascii="Times New Roman" w:hAnsi="Times New Roman"/>
          <w:b w:val="0"/>
          <w:sz w:val="28"/>
          <w:szCs w:val="28"/>
        </w:rPr>
        <w:t>вания Смоленский район</w:t>
      </w:r>
      <w:r w:rsidRPr="00E83941">
        <w:rPr>
          <w:rFonts w:ascii="Times New Roman" w:hAnsi="Times New Roman"/>
          <w:sz w:val="28"/>
          <w:szCs w:val="28"/>
        </w:rPr>
        <w:t>.</w:t>
      </w:r>
    </w:p>
    <w:p w:rsidR="00415841" w:rsidRPr="00E83941" w:rsidRDefault="00415841" w:rsidP="00E8394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 xml:space="preserve">Сводные финансовые затраты по направлениям </w:t>
      </w:r>
      <w:r w:rsidR="002611A1">
        <w:rPr>
          <w:rFonts w:ascii="Times New Roman" w:hAnsi="Times New Roman" w:cs="Times New Roman"/>
          <w:sz w:val="28"/>
          <w:szCs w:val="28"/>
        </w:rPr>
        <w:t>Программы</w:t>
      </w:r>
      <w:r w:rsidRPr="00E83941">
        <w:rPr>
          <w:rFonts w:ascii="Times New Roman" w:hAnsi="Times New Roman" w:cs="Times New Roman"/>
          <w:sz w:val="28"/>
          <w:szCs w:val="28"/>
        </w:rPr>
        <w:t xml:space="preserve"> представлены в приложении № 1.3.</w:t>
      </w:r>
    </w:p>
    <w:p w:rsidR="00EB6C13" w:rsidRDefault="00EB6C13" w:rsidP="00EB6C13">
      <w:pPr>
        <w:tabs>
          <w:tab w:val="left" w:pos="1134"/>
        </w:tabs>
        <w:autoSpaceDE w:val="0"/>
        <w:autoSpaceDN w:val="0"/>
        <w:adjustRightInd w:val="0"/>
        <w:spacing w:after="0" w:line="240" w:lineRule="auto"/>
        <w:contextualSpacing/>
        <w:jc w:val="center"/>
        <w:rPr>
          <w:rFonts w:ascii="Times New Roman" w:hAnsi="Times New Roman" w:cs="Times New Roman"/>
          <w:b/>
          <w:sz w:val="28"/>
          <w:szCs w:val="28"/>
        </w:rPr>
      </w:pPr>
    </w:p>
    <w:p w:rsidR="00EB6C13" w:rsidRDefault="00415841" w:rsidP="00EB6C13">
      <w:pPr>
        <w:tabs>
          <w:tab w:val="left" w:pos="1134"/>
        </w:tabs>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sz w:val="28"/>
          <w:szCs w:val="28"/>
        </w:rPr>
        <w:t xml:space="preserve">6. </w:t>
      </w:r>
      <w:r w:rsidR="00EB6C13" w:rsidRPr="003E37F1">
        <w:rPr>
          <w:rFonts w:ascii="Times New Roman" w:hAnsi="Times New Roman" w:cs="Times New Roman"/>
          <w:b/>
          <w:bCs/>
          <w:sz w:val="28"/>
          <w:szCs w:val="28"/>
        </w:rPr>
        <w:t>Риски и меры по управлению рисками</w:t>
      </w:r>
    </w:p>
    <w:p w:rsidR="00EB6C13" w:rsidRPr="003E37F1" w:rsidRDefault="00EB6C13" w:rsidP="00EB6C13">
      <w:pPr>
        <w:tabs>
          <w:tab w:val="left" w:pos="1134"/>
        </w:tabs>
        <w:autoSpaceDE w:val="0"/>
        <w:autoSpaceDN w:val="0"/>
        <w:adjustRightInd w:val="0"/>
        <w:spacing w:after="0" w:line="240" w:lineRule="auto"/>
        <w:contextualSpacing/>
        <w:jc w:val="center"/>
        <w:rPr>
          <w:rFonts w:ascii="Times New Roman" w:hAnsi="Times New Roman" w:cs="Times New Roman"/>
          <w:b/>
          <w:bCs/>
          <w:sz w:val="28"/>
          <w:szCs w:val="28"/>
        </w:rPr>
      </w:pPr>
    </w:p>
    <w:p w:rsidR="00EB6C13" w:rsidRPr="003E37F1" w:rsidRDefault="00EB6C13" w:rsidP="00EB6C13">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E37F1">
        <w:rPr>
          <w:rFonts w:ascii="Times New Roman" w:hAnsi="Times New Roman" w:cs="Times New Roman"/>
          <w:bCs/>
          <w:sz w:val="28"/>
          <w:szCs w:val="28"/>
        </w:rPr>
        <w:t xml:space="preserve">В ходе реализации мероприятий </w:t>
      </w:r>
      <w:r w:rsidR="002611A1">
        <w:rPr>
          <w:rFonts w:ascii="Times New Roman" w:hAnsi="Times New Roman" w:cs="Times New Roman"/>
          <w:bCs/>
          <w:sz w:val="28"/>
          <w:szCs w:val="28"/>
        </w:rPr>
        <w:t>Программы</w:t>
      </w:r>
      <w:r w:rsidRPr="003E37F1">
        <w:rPr>
          <w:rFonts w:ascii="Times New Roman" w:hAnsi="Times New Roman" w:cs="Times New Roman"/>
          <w:bCs/>
          <w:sz w:val="28"/>
          <w:szCs w:val="28"/>
        </w:rPr>
        <w:t xml:space="preserve"> можно предположить наличие следующих основных рисков, которые могут повлечь за со</w:t>
      </w:r>
      <w:r w:rsidR="0038293A">
        <w:rPr>
          <w:rFonts w:ascii="Times New Roman" w:hAnsi="Times New Roman" w:cs="Times New Roman"/>
          <w:bCs/>
          <w:sz w:val="28"/>
          <w:szCs w:val="28"/>
        </w:rPr>
        <w:t xml:space="preserve">бой невыполнение целей и задач </w:t>
      </w:r>
      <w:r w:rsidR="002611A1">
        <w:rPr>
          <w:rFonts w:ascii="Times New Roman" w:hAnsi="Times New Roman" w:cs="Times New Roman"/>
          <w:bCs/>
          <w:sz w:val="28"/>
          <w:szCs w:val="28"/>
        </w:rPr>
        <w:t>Программы</w:t>
      </w:r>
      <w:r w:rsidRPr="003E37F1">
        <w:rPr>
          <w:rFonts w:ascii="Times New Roman" w:hAnsi="Times New Roman" w:cs="Times New Roman"/>
          <w:bCs/>
          <w:sz w:val="28"/>
          <w:szCs w:val="28"/>
        </w:rPr>
        <w:t>, срыв программных мероприятий и не достижение целевых п</w:t>
      </w:r>
      <w:r w:rsidRPr="003E37F1">
        <w:rPr>
          <w:rFonts w:ascii="Times New Roman" w:hAnsi="Times New Roman" w:cs="Times New Roman"/>
          <w:bCs/>
          <w:sz w:val="28"/>
          <w:szCs w:val="28"/>
        </w:rPr>
        <w:t>о</w:t>
      </w:r>
      <w:r w:rsidRPr="003E37F1">
        <w:rPr>
          <w:rFonts w:ascii="Times New Roman" w:hAnsi="Times New Roman" w:cs="Times New Roman"/>
          <w:bCs/>
          <w:sz w:val="28"/>
          <w:szCs w:val="28"/>
        </w:rPr>
        <w:t>казателей (индикаторов):</w:t>
      </w:r>
    </w:p>
    <w:p w:rsidR="00EB6C13" w:rsidRPr="003E37F1" w:rsidRDefault="00EB6C13" w:rsidP="00EB6C13">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E37F1">
        <w:rPr>
          <w:rFonts w:ascii="Times New Roman" w:hAnsi="Times New Roman" w:cs="Times New Roman"/>
          <w:bCs/>
          <w:sz w:val="28"/>
          <w:szCs w:val="28"/>
        </w:rPr>
        <w:t xml:space="preserve">- возможность недофинансирование или несвоевременного финансирования расходов на реализацию программных мероприятий настоящей </w:t>
      </w:r>
      <w:r w:rsidR="002611A1">
        <w:rPr>
          <w:rFonts w:ascii="Times New Roman" w:hAnsi="Times New Roman" w:cs="Times New Roman"/>
          <w:bCs/>
          <w:sz w:val="28"/>
          <w:szCs w:val="28"/>
        </w:rPr>
        <w:t>Программы</w:t>
      </w:r>
      <w:r w:rsidRPr="003E37F1">
        <w:rPr>
          <w:rFonts w:ascii="Times New Roman" w:hAnsi="Times New Roman" w:cs="Times New Roman"/>
          <w:bCs/>
          <w:sz w:val="28"/>
          <w:szCs w:val="28"/>
        </w:rPr>
        <w:t xml:space="preserve"> по причине изменения социально-экономической ситуации в </w:t>
      </w:r>
      <w:r>
        <w:rPr>
          <w:rFonts w:ascii="Times New Roman" w:hAnsi="Times New Roman" w:cs="Times New Roman"/>
          <w:bCs/>
          <w:sz w:val="28"/>
          <w:szCs w:val="28"/>
        </w:rPr>
        <w:t>Алтайском крае</w:t>
      </w:r>
      <w:r w:rsidRPr="003E37F1">
        <w:rPr>
          <w:rFonts w:ascii="Times New Roman" w:hAnsi="Times New Roman" w:cs="Times New Roman"/>
          <w:bCs/>
          <w:sz w:val="28"/>
          <w:szCs w:val="28"/>
        </w:rPr>
        <w:t>;</w:t>
      </w:r>
    </w:p>
    <w:p w:rsidR="00EB6C13" w:rsidRPr="003E37F1" w:rsidRDefault="00EB6C13" w:rsidP="00EB6C13">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E37F1">
        <w:rPr>
          <w:rFonts w:ascii="Times New Roman" w:hAnsi="Times New Roman" w:cs="Times New Roman"/>
          <w:bCs/>
          <w:sz w:val="28"/>
          <w:szCs w:val="28"/>
        </w:rPr>
        <w:lastRenderedPageBreak/>
        <w:t xml:space="preserve">- невыполнение в полном объеме исполнителями </w:t>
      </w:r>
      <w:r w:rsidR="002611A1">
        <w:rPr>
          <w:rFonts w:ascii="Times New Roman" w:hAnsi="Times New Roman" w:cs="Times New Roman"/>
          <w:bCs/>
          <w:sz w:val="28"/>
          <w:szCs w:val="28"/>
        </w:rPr>
        <w:t>Программы</w:t>
      </w:r>
      <w:r w:rsidRPr="003E37F1">
        <w:rPr>
          <w:rFonts w:ascii="Times New Roman" w:hAnsi="Times New Roman" w:cs="Times New Roman"/>
          <w:bCs/>
          <w:sz w:val="28"/>
          <w:szCs w:val="28"/>
        </w:rPr>
        <w:t xml:space="preserve"> финансовых обязательств.</w:t>
      </w:r>
    </w:p>
    <w:p w:rsidR="00EB6C13" w:rsidRPr="003E37F1" w:rsidRDefault="00EB6C13" w:rsidP="00EB6C13">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E37F1">
        <w:rPr>
          <w:rFonts w:ascii="Times New Roman" w:hAnsi="Times New Roman" w:cs="Times New Roman"/>
          <w:bCs/>
          <w:sz w:val="28"/>
          <w:szCs w:val="28"/>
        </w:rPr>
        <w:t>Финансовые риски также связаны с возможным нецелевым и (или) неэффе</w:t>
      </w:r>
      <w:r w:rsidRPr="003E37F1">
        <w:rPr>
          <w:rFonts w:ascii="Times New Roman" w:hAnsi="Times New Roman" w:cs="Times New Roman"/>
          <w:bCs/>
          <w:sz w:val="28"/>
          <w:szCs w:val="28"/>
        </w:rPr>
        <w:t>к</w:t>
      </w:r>
      <w:r w:rsidRPr="003E37F1">
        <w:rPr>
          <w:rFonts w:ascii="Times New Roman" w:hAnsi="Times New Roman" w:cs="Times New Roman"/>
          <w:bCs/>
          <w:sz w:val="28"/>
          <w:szCs w:val="28"/>
        </w:rPr>
        <w:t xml:space="preserve">тивным использованием бюджетных средств. </w:t>
      </w:r>
    </w:p>
    <w:p w:rsidR="00261C03" w:rsidRDefault="00261C03" w:rsidP="006830A1">
      <w:pPr>
        <w:pStyle w:val="ConsPlusTitle"/>
        <w:jc w:val="center"/>
        <w:rPr>
          <w:rFonts w:ascii="Times New Roman" w:hAnsi="Times New Roman" w:cs="Times New Roman"/>
          <w:sz w:val="28"/>
          <w:szCs w:val="28"/>
        </w:rPr>
      </w:pPr>
    </w:p>
    <w:p w:rsidR="006830A1" w:rsidRPr="0084349C" w:rsidRDefault="006830A1" w:rsidP="006830A1">
      <w:pPr>
        <w:pStyle w:val="ConsPlusTitle"/>
        <w:jc w:val="center"/>
        <w:rPr>
          <w:rFonts w:ascii="Times New Roman" w:hAnsi="Times New Roman" w:cs="Times New Roman"/>
          <w:sz w:val="28"/>
          <w:szCs w:val="28"/>
        </w:rPr>
      </w:pPr>
      <w:r w:rsidRPr="0084349C">
        <w:rPr>
          <w:rFonts w:ascii="Times New Roman" w:hAnsi="Times New Roman" w:cs="Times New Roman"/>
          <w:sz w:val="28"/>
          <w:szCs w:val="28"/>
        </w:rPr>
        <w:t xml:space="preserve">7. Методика оценки эффективности муниципальной </w:t>
      </w:r>
      <w:r w:rsidR="002611A1">
        <w:rPr>
          <w:rFonts w:ascii="Times New Roman" w:hAnsi="Times New Roman" w:cs="Times New Roman"/>
          <w:sz w:val="28"/>
          <w:szCs w:val="28"/>
        </w:rPr>
        <w:t>Программы</w:t>
      </w:r>
    </w:p>
    <w:p w:rsidR="006830A1" w:rsidRPr="00BB6380" w:rsidRDefault="006830A1" w:rsidP="006830A1">
      <w:pPr>
        <w:pStyle w:val="ConsPlusNormal"/>
        <w:contextualSpacing/>
        <w:jc w:val="both"/>
        <w:rPr>
          <w:sz w:val="28"/>
          <w:szCs w:val="28"/>
        </w:rPr>
      </w:pPr>
    </w:p>
    <w:p w:rsidR="006830A1" w:rsidRPr="00BB6380" w:rsidRDefault="006830A1" w:rsidP="006830A1">
      <w:pPr>
        <w:pStyle w:val="ConsPlusNormal"/>
        <w:ind w:firstLine="540"/>
        <w:contextualSpacing/>
        <w:jc w:val="both"/>
        <w:rPr>
          <w:sz w:val="28"/>
          <w:szCs w:val="28"/>
        </w:rPr>
      </w:pPr>
      <w:r w:rsidRPr="00BB6380">
        <w:rPr>
          <w:sz w:val="28"/>
          <w:szCs w:val="28"/>
        </w:rPr>
        <w:t xml:space="preserve">1. Комплексная оценка эффективности реализации муниципальной </w:t>
      </w:r>
      <w:r w:rsidR="002611A1">
        <w:rPr>
          <w:sz w:val="28"/>
          <w:szCs w:val="28"/>
        </w:rPr>
        <w:t>Програ</w:t>
      </w:r>
      <w:r w:rsidR="002611A1">
        <w:rPr>
          <w:sz w:val="28"/>
          <w:szCs w:val="28"/>
        </w:rPr>
        <w:t>м</w:t>
      </w:r>
      <w:r w:rsidR="002611A1">
        <w:rPr>
          <w:sz w:val="28"/>
          <w:szCs w:val="28"/>
        </w:rPr>
        <w:t>мы</w:t>
      </w:r>
      <w:r w:rsidRPr="00BB6380">
        <w:rPr>
          <w:sz w:val="28"/>
          <w:szCs w:val="28"/>
        </w:rPr>
        <w:t xml:space="preserve"> Смоленского района Алтайского края (далее - " муниципальная </w:t>
      </w:r>
      <w:r w:rsidR="002611A1">
        <w:rPr>
          <w:sz w:val="28"/>
          <w:szCs w:val="28"/>
        </w:rPr>
        <w:t>программа</w:t>
      </w:r>
      <w:r w:rsidRPr="00BB6380">
        <w:rPr>
          <w:sz w:val="28"/>
          <w:szCs w:val="28"/>
        </w:rPr>
        <w:t>") и входящих в нее подпрограмм проводится на основе оценок по трем критериям:</w:t>
      </w:r>
    </w:p>
    <w:p w:rsidR="006830A1" w:rsidRPr="00BB6380" w:rsidRDefault="006830A1" w:rsidP="006830A1">
      <w:pPr>
        <w:pStyle w:val="ConsPlusNormal"/>
        <w:widowControl w:val="0"/>
        <w:numPr>
          <w:ilvl w:val="0"/>
          <w:numId w:val="4"/>
        </w:numPr>
        <w:adjustRightInd/>
        <w:spacing w:before="200"/>
        <w:contextualSpacing/>
        <w:jc w:val="both"/>
        <w:rPr>
          <w:sz w:val="28"/>
          <w:szCs w:val="28"/>
        </w:rPr>
      </w:pPr>
      <w:r w:rsidRPr="00BB6380">
        <w:rPr>
          <w:sz w:val="28"/>
          <w:szCs w:val="28"/>
        </w:rPr>
        <w:t xml:space="preserve">степени достижения целей и решения задач муниципальной </w:t>
      </w:r>
      <w:r w:rsidR="002611A1">
        <w:rPr>
          <w:sz w:val="28"/>
          <w:szCs w:val="28"/>
        </w:rPr>
        <w:t>Программы</w:t>
      </w:r>
      <w:r w:rsidRPr="00BB6380">
        <w:rPr>
          <w:sz w:val="28"/>
          <w:szCs w:val="28"/>
        </w:rPr>
        <w:t>;</w:t>
      </w:r>
    </w:p>
    <w:p w:rsidR="006830A1" w:rsidRPr="00BB6380" w:rsidRDefault="006830A1" w:rsidP="006830A1">
      <w:pPr>
        <w:pStyle w:val="ConsPlusNormal"/>
        <w:widowControl w:val="0"/>
        <w:numPr>
          <w:ilvl w:val="0"/>
          <w:numId w:val="4"/>
        </w:numPr>
        <w:adjustRightInd/>
        <w:spacing w:before="200"/>
        <w:contextualSpacing/>
        <w:jc w:val="both"/>
        <w:rPr>
          <w:sz w:val="28"/>
          <w:szCs w:val="28"/>
        </w:rPr>
      </w:pPr>
      <w:r w:rsidRPr="00BB6380">
        <w:rPr>
          <w:sz w:val="28"/>
          <w:szCs w:val="28"/>
        </w:rPr>
        <w:t xml:space="preserve">оценки кассового исполнения муниципальной </w:t>
      </w:r>
      <w:r w:rsidR="002611A1">
        <w:rPr>
          <w:sz w:val="28"/>
          <w:szCs w:val="28"/>
        </w:rPr>
        <w:t>Программы</w:t>
      </w:r>
      <w:r w:rsidRPr="00BB6380">
        <w:rPr>
          <w:sz w:val="28"/>
          <w:szCs w:val="28"/>
        </w:rPr>
        <w:t xml:space="preserve"> в отчетном году;</w:t>
      </w:r>
    </w:p>
    <w:p w:rsidR="006830A1" w:rsidRPr="00BB6380" w:rsidRDefault="006830A1" w:rsidP="006830A1">
      <w:pPr>
        <w:pStyle w:val="ConsPlusNormal"/>
        <w:widowControl w:val="0"/>
        <w:numPr>
          <w:ilvl w:val="0"/>
          <w:numId w:val="4"/>
        </w:numPr>
        <w:adjustRightInd/>
        <w:spacing w:before="200"/>
        <w:contextualSpacing/>
        <w:jc w:val="both"/>
        <w:rPr>
          <w:sz w:val="28"/>
          <w:szCs w:val="28"/>
        </w:rPr>
      </w:pPr>
      <w:r w:rsidRPr="00BB6380">
        <w:rPr>
          <w:sz w:val="28"/>
          <w:szCs w:val="28"/>
        </w:rPr>
        <w:t>оценки деятельности ответственных исполнителей в части, касающейся разработки и реализации муниципальных программ.</w:t>
      </w:r>
    </w:p>
    <w:p w:rsidR="006830A1" w:rsidRPr="00BB6380" w:rsidRDefault="006830A1" w:rsidP="006830A1">
      <w:pPr>
        <w:pStyle w:val="ConsPlusNormal"/>
        <w:spacing w:before="200"/>
        <w:ind w:firstLine="0"/>
        <w:contextualSpacing/>
        <w:jc w:val="both"/>
        <w:rPr>
          <w:sz w:val="28"/>
          <w:szCs w:val="28"/>
        </w:rPr>
      </w:pPr>
      <w:r w:rsidRPr="00BB6380">
        <w:rPr>
          <w:sz w:val="28"/>
          <w:szCs w:val="28"/>
        </w:rPr>
        <w:t xml:space="preserve">1.1. Оценка степени достижения целей и решения задач муниципальной </w:t>
      </w:r>
      <w:r w:rsidR="002611A1">
        <w:rPr>
          <w:sz w:val="28"/>
          <w:szCs w:val="28"/>
        </w:rPr>
        <w:t>Програ</w:t>
      </w:r>
      <w:r w:rsidR="002611A1">
        <w:rPr>
          <w:sz w:val="28"/>
          <w:szCs w:val="28"/>
        </w:rPr>
        <w:t>м</w:t>
      </w:r>
      <w:r w:rsidR="002611A1">
        <w:rPr>
          <w:sz w:val="28"/>
          <w:szCs w:val="28"/>
        </w:rPr>
        <w:t>мы</w:t>
      </w:r>
      <w:r w:rsidR="0038293A">
        <w:rPr>
          <w:sz w:val="28"/>
          <w:szCs w:val="28"/>
        </w:rPr>
        <w:t xml:space="preserve"> </w:t>
      </w:r>
      <w:r w:rsidRPr="00BB6380">
        <w:rPr>
          <w:sz w:val="28"/>
          <w:szCs w:val="28"/>
        </w:rPr>
        <w:t>производится путем сопоставления фактически достигнутых значений индик</w:t>
      </w:r>
      <w:r w:rsidRPr="00BB6380">
        <w:rPr>
          <w:sz w:val="28"/>
          <w:szCs w:val="28"/>
        </w:rPr>
        <w:t>а</w:t>
      </w:r>
      <w:r w:rsidRPr="00BB6380">
        <w:rPr>
          <w:sz w:val="28"/>
          <w:szCs w:val="28"/>
        </w:rPr>
        <w:t xml:space="preserve">торов муниципальной </w:t>
      </w:r>
      <w:r w:rsidR="002611A1">
        <w:rPr>
          <w:sz w:val="28"/>
          <w:szCs w:val="28"/>
        </w:rPr>
        <w:t>Программы</w:t>
      </w:r>
      <w:r w:rsidRPr="00BB6380">
        <w:rPr>
          <w:sz w:val="28"/>
          <w:szCs w:val="28"/>
        </w:rPr>
        <w:t xml:space="preserve"> и их плановых значений по формуле:</w:t>
      </w:r>
    </w:p>
    <w:p w:rsidR="006830A1" w:rsidRPr="00BB6380" w:rsidRDefault="006830A1" w:rsidP="006830A1">
      <w:pPr>
        <w:pStyle w:val="ConsPlusNormal"/>
        <w:contextualSpacing/>
        <w:jc w:val="center"/>
        <w:rPr>
          <w:sz w:val="28"/>
          <w:szCs w:val="28"/>
        </w:rPr>
      </w:pPr>
      <w:r w:rsidRPr="00BB6380">
        <w:rPr>
          <w:noProof/>
          <w:position w:val="-23"/>
          <w:sz w:val="28"/>
          <w:szCs w:val="28"/>
        </w:rPr>
        <w:drawing>
          <wp:inline distT="0" distB="0" distL="0" distR="0">
            <wp:extent cx="1262380" cy="427355"/>
            <wp:effectExtent l="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
                    <a:srcRect/>
                    <a:stretch>
                      <a:fillRect/>
                    </a:stretch>
                  </pic:blipFill>
                  <pic:spPr bwMode="auto">
                    <a:xfrm>
                      <a:off x="0" y="0"/>
                      <a:ext cx="1262380" cy="427355"/>
                    </a:xfrm>
                    <a:prstGeom prst="rect">
                      <a:avLst/>
                    </a:prstGeom>
                    <a:noFill/>
                    <a:ln w="9525">
                      <a:noFill/>
                      <a:miter lim="800000"/>
                      <a:headEnd/>
                      <a:tailEnd/>
                    </a:ln>
                  </pic:spPr>
                </pic:pic>
              </a:graphicData>
            </a:graphic>
          </wp:inline>
        </w:drawing>
      </w:r>
    </w:p>
    <w:p w:rsidR="006830A1" w:rsidRPr="00BB6380" w:rsidRDefault="006830A1" w:rsidP="006830A1">
      <w:pPr>
        <w:pStyle w:val="ConsPlusNormal"/>
        <w:ind w:firstLine="540"/>
        <w:contextualSpacing/>
        <w:jc w:val="both"/>
        <w:rPr>
          <w:sz w:val="28"/>
          <w:szCs w:val="28"/>
        </w:rPr>
      </w:pPr>
      <w:r w:rsidRPr="00BB6380">
        <w:rPr>
          <w:sz w:val="28"/>
          <w:szCs w:val="28"/>
        </w:rPr>
        <w:t>где:</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Cel</w:t>
      </w:r>
      <w:proofErr w:type="spellEnd"/>
      <w:r w:rsidRPr="00BB6380">
        <w:rPr>
          <w:sz w:val="28"/>
          <w:szCs w:val="28"/>
        </w:rPr>
        <w:t xml:space="preserve"> - оценка степени достижения цели, решения задачи муниципальной </w:t>
      </w:r>
      <w:r w:rsidR="002611A1">
        <w:rPr>
          <w:sz w:val="28"/>
          <w:szCs w:val="28"/>
        </w:rPr>
        <w:t>Пр</w:t>
      </w:r>
      <w:r w:rsidR="002611A1">
        <w:rPr>
          <w:sz w:val="28"/>
          <w:szCs w:val="28"/>
        </w:rPr>
        <w:t>о</w:t>
      </w:r>
      <w:r w:rsidR="002611A1">
        <w:rPr>
          <w:sz w:val="28"/>
          <w:szCs w:val="28"/>
        </w:rPr>
        <w:t>граммы</w:t>
      </w:r>
      <w:r w:rsidRPr="00BB6380">
        <w:rPr>
          <w:sz w:val="28"/>
          <w:szCs w:val="28"/>
        </w:rPr>
        <w:t>;</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S</w:t>
      </w:r>
      <w:r w:rsidRPr="00BB6380">
        <w:rPr>
          <w:sz w:val="28"/>
          <w:szCs w:val="28"/>
          <w:vertAlign w:val="subscript"/>
        </w:rPr>
        <w:t>i</w:t>
      </w:r>
      <w:proofErr w:type="spellEnd"/>
      <w:r w:rsidRPr="00BB6380">
        <w:rPr>
          <w:sz w:val="28"/>
          <w:szCs w:val="28"/>
        </w:rPr>
        <w:t xml:space="preserve"> - оценка значения i-го индикатора (показателя) выполнения муниципальной </w:t>
      </w:r>
      <w:r w:rsidR="002611A1">
        <w:rPr>
          <w:sz w:val="28"/>
          <w:szCs w:val="28"/>
        </w:rPr>
        <w:t>Программы</w:t>
      </w:r>
      <w:r w:rsidRPr="00BB6380">
        <w:rPr>
          <w:sz w:val="28"/>
          <w:szCs w:val="28"/>
        </w:rPr>
        <w:t>, отражающего степень достижения цели, решения соответствующей задачи;</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m</w:t>
      </w:r>
      <w:proofErr w:type="spellEnd"/>
      <w:r w:rsidRPr="00BB6380">
        <w:rPr>
          <w:sz w:val="28"/>
          <w:szCs w:val="28"/>
        </w:rPr>
        <w:t xml:space="preserve"> - число показателей, характеризующих степень достижения цели, решения задачи муниципальной </w:t>
      </w:r>
      <w:r w:rsidR="002611A1">
        <w:rPr>
          <w:sz w:val="28"/>
          <w:szCs w:val="28"/>
        </w:rPr>
        <w:t>Программы</w:t>
      </w:r>
      <w:proofErr w:type="gramStart"/>
      <w:r w:rsidR="0038293A">
        <w:rPr>
          <w:sz w:val="28"/>
          <w:szCs w:val="28"/>
        </w:rPr>
        <w:t xml:space="preserve"> </w:t>
      </w:r>
      <w:r w:rsidRPr="00BB6380">
        <w:rPr>
          <w:sz w:val="28"/>
          <w:szCs w:val="28"/>
        </w:rPr>
        <w:t>;</w:t>
      </w:r>
      <w:proofErr w:type="gramEnd"/>
    </w:p>
    <w:p w:rsidR="006830A1" w:rsidRPr="00BB6380" w:rsidRDefault="006830A1" w:rsidP="006830A1">
      <w:pPr>
        <w:pStyle w:val="ConsPlusNormal"/>
        <w:spacing w:before="200"/>
        <w:ind w:firstLine="540"/>
        <w:contextualSpacing/>
        <w:jc w:val="both"/>
        <w:rPr>
          <w:sz w:val="28"/>
          <w:szCs w:val="28"/>
        </w:rPr>
      </w:pPr>
      <w:r w:rsidRPr="00BB6380">
        <w:rPr>
          <w:noProof/>
          <w:position w:val="-10"/>
          <w:sz w:val="28"/>
          <w:szCs w:val="28"/>
        </w:rPr>
        <w:drawing>
          <wp:inline distT="0" distB="0" distL="0" distR="0">
            <wp:extent cx="298450" cy="258445"/>
            <wp:effectExtent l="1905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a:srcRect/>
                    <a:stretch>
                      <a:fillRect/>
                    </a:stretch>
                  </pic:blipFill>
                  <pic:spPr bwMode="auto">
                    <a:xfrm>
                      <a:off x="0" y="0"/>
                      <a:ext cx="298450" cy="258445"/>
                    </a:xfrm>
                    <a:prstGeom prst="rect">
                      <a:avLst/>
                    </a:prstGeom>
                    <a:noFill/>
                    <a:ln w="9525">
                      <a:noFill/>
                      <a:miter lim="800000"/>
                      <a:headEnd/>
                      <a:tailEnd/>
                    </a:ln>
                  </pic:spPr>
                </pic:pic>
              </a:graphicData>
            </a:graphic>
          </wp:inline>
        </w:drawing>
      </w:r>
      <w:r w:rsidRPr="00BB6380">
        <w:rPr>
          <w:sz w:val="28"/>
          <w:szCs w:val="28"/>
        </w:rPr>
        <w:t xml:space="preserve"> - сумма значений.</w:t>
      </w:r>
    </w:p>
    <w:p w:rsidR="006830A1" w:rsidRPr="00BB6380" w:rsidRDefault="006830A1" w:rsidP="006830A1">
      <w:pPr>
        <w:pStyle w:val="ConsPlusNormal"/>
        <w:spacing w:before="200"/>
        <w:ind w:firstLine="540"/>
        <w:contextualSpacing/>
        <w:jc w:val="both"/>
        <w:rPr>
          <w:sz w:val="28"/>
          <w:szCs w:val="28"/>
        </w:rPr>
      </w:pPr>
      <w:r w:rsidRPr="00BB6380">
        <w:rPr>
          <w:sz w:val="28"/>
          <w:szCs w:val="28"/>
        </w:rPr>
        <w:t xml:space="preserve">Оценка значения i-го индикатора (показателя) муниципальной </w:t>
      </w:r>
      <w:r w:rsidR="002611A1">
        <w:rPr>
          <w:sz w:val="28"/>
          <w:szCs w:val="28"/>
        </w:rPr>
        <w:t>Программы</w:t>
      </w:r>
      <w:r w:rsidRPr="00BB6380">
        <w:rPr>
          <w:sz w:val="28"/>
          <w:szCs w:val="28"/>
        </w:rPr>
        <w:t xml:space="preserve">  производится по формуле:</w:t>
      </w:r>
    </w:p>
    <w:p w:rsidR="006830A1" w:rsidRPr="00BB6380" w:rsidRDefault="006830A1" w:rsidP="006830A1">
      <w:pPr>
        <w:pStyle w:val="ConsPlusNormal"/>
        <w:contextualSpacing/>
        <w:jc w:val="center"/>
        <w:rPr>
          <w:sz w:val="28"/>
          <w:szCs w:val="28"/>
        </w:rPr>
      </w:pPr>
      <w:proofErr w:type="spellStart"/>
      <w:r w:rsidRPr="00BB6380">
        <w:rPr>
          <w:sz w:val="28"/>
          <w:szCs w:val="28"/>
        </w:rPr>
        <w:t>S</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F</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P</w:t>
      </w:r>
      <w:r w:rsidRPr="00BB6380">
        <w:rPr>
          <w:sz w:val="28"/>
          <w:szCs w:val="28"/>
          <w:vertAlign w:val="subscript"/>
        </w:rPr>
        <w:t>i</w:t>
      </w:r>
      <w:proofErr w:type="spellEnd"/>
      <w:r w:rsidRPr="00BB6380">
        <w:rPr>
          <w:sz w:val="28"/>
          <w:szCs w:val="28"/>
        </w:rPr>
        <w:t xml:space="preserve">) </w:t>
      </w:r>
      <w:proofErr w:type="spellStart"/>
      <w:r w:rsidRPr="00BB6380">
        <w:rPr>
          <w:sz w:val="28"/>
          <w:szCs w:val="28"/>
        </w:rPr>
        <w:t>x</w:t>
      </w:r>
      <w:proofErr w:type="spellEnd"/>
      <w:r w:rsidRPr="00BB6380">
        <w:rPr>
          <w:sz w:val="28"/>
          <w:szCs w:val="28"/>
        </w:rPr>
        <w:t xml:space="preserve"> 100%,</w:t>
      </w:r>
    </w:p>
    <w:p w:rsidR="006830A1" w:rsidRPr="00BB6380" w:rsidRDefault="006830A1" w:rsidP="006830A1">
      <w:pPr>
        <w:pStyle w:val="ConsPlusNormal"/>
        <w:ind w:firstLine="540"/>
        <w:contextualSpacing/>
        <w:jc w:val="both"/>
        <w:rPr>
          <w:sz w:val="28"/>
          <w:szCs w:val="28"/>
        </w:rPr>
      </w:pPr>
      <w:r w:rsidRPr="00BB6380">
        <w:rPr>
          <w:sz w:val="28"/>
          <w:szCs w:val="28"/>
        </w:rPr>
        <w:t>где:</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F</w:t>
      </w:r>
      <w:r w:rsidRPr="00BB6380">
        <w:rPr>
          <w:sz w:val="28"/>
          <w:szCs w:val="28"/>
          <w:vertAlign w:val="subscript"/>
        </w:rPr>
        <w:t>i</w:t>
      </w:r>
      <w:proofErr w:type="spellEnd"/>
      <w:r w:rsidRPr="00BB6380">
        <w:rPr>
          <w:sz w:val="28"/>
          <w:szCs w:val="28"/>
        </w:rPr>
        <w:t xml:space="preserve"> - фактическое значение i-го индикатора (показателя) муниципальной </w:t>
      </w:r>
      <w:r w:rsidR="002611A1">
        <w:rPr>
          <w:sz w:val="28"/>
          <w:szCs w:val="28"/>
        </w:rPr>
        <w:t>Пр</w:t>
      </w:r>
      <w:r w:rsidR="002611A1">
        <w:rPr>
          <w:sz w:val="28"/>
          <w:szCs w:val="28"/>
        </w:rPr>
        <w:t>о</w:t>
      </w:r>
      <w:r w:rsidR="002611A1">
        <w:rPr>
          <w:sz w:val="28"/>
          <w:szCs w:val="28"/>
        </w:rPr>
        <w:t>граммы</w:t>
      </w:r>
      <w:r w:rsidRPr="00BB6380">
        <w:rPr>
          <w:sz w:val="28"/>
          <w:szCs w:val="28"/>
        </w:rPr>
        <w:t>;</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P</w:t>
      </w:r>
      <w:r w:rsidRPr="00BB6380">
        <w:rPr>
          <w:sz w:val="28"/>
          <w:szCs w:val="28"/>
          <w:vertAlign w:val="subscript"/>
        </w:rPr>
        <w:t>i</w:t>
      </w:r>
      <w:proofErr w:type="spellEnd"/>
      <w:r w:rsidRPr="00BB6380">
        <w:rPr>
          <w:sz w:val="28"/>
          <w:szCs w:val="28"/>
        </w:rPr>
        <w:t xml:space="preserve"> - плановое значение i-го индикатора (показателя) муниципальной </w:t>
      </w:r>
      <w:r w:rsidR="002611A1">
        <w:rPr>
          <w:sz w:val="28"/>
          <w:szCs w:val="28"/>
        </w:rPr>
        <w:t>Програ</w:t>
      </w:r>
      <w:r w:rsidR="002611A1">
        <w:rPr>
          <w:sz w:val="28"/>
          <w:szCs w:val="28"/>
        </w:rPr>
        <w:t>м</w:t>
      </w:r>
      <w:r w:rsidR="002611A1">
        <w:rPr>
          <w:sz w:val="28"/>
          <w:szCs w:val="28"/>
        </w:rPr>
        <w:t>мы</w:t>
      </w:r>
      <w:r w:rsidRPr="00BB6380">
        <w:rPr>
          <w:sz w:val="28"/>
          <w:szCs w:val="28"/>
        </w:rPr>
        <w:t xml:space="preserve"> (для индикаторов (показателей), желаемой тенденцией развития которых явл</w:t>
      </w:r>
      <w:r w:rsidRPr="00BB6380">
        <w:rPr>
          <w:sz w:val="28"/>
          <w:szCs w:val="28"/>
        </w:rPr>
        <w:t>я</w:t>
      </w:r>
      <w:r w:rsidRPr="00BB6380">
        <w:rPr>
          <w:sz w:val="28"/>
          <w:szCs w:val="28"/>
        </w:rPr>
        <w:t xml:space="preserve">ется рост значений) или: </w:t>
      </w:r>
      <w:proofErr w:type="spellStart"/>
      <w:r w:rsidRPr="00BB6380">
        <w:rPr>
          <w:sz w:val="28"/>
          <w:szCs w:val="28"/>
        </w:rPr>
        <w:t>S</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P</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F</w:t>
      </w:r>
      <w:r w:rsidRPr="00BB6380">
        <w:rPr>
          <w:sz w:val="28"/>
          <w:szCs w:val="28"/>
          <w:vertAlign w:val="subscript"/>
        </w:rPr>
        <w:t>i</w:t>
      </w:r>
      <w:proofErr w:type="spellEnd"/>
      <w:r w:rsidRPr="00BB6380">
        <w:rPr>
          <w:sz w:val="28"/>
          <w:szCs w:val="28"/>
        </w:rPr>
        <w:t xml:space="preserve">) </w:t>
      </w:r>
      <w:proofErr w:type="spellStart"/>
      <w:r w:rsidRPr="00BB6380">
        <w:rPr>
          <w:sz w:val="28"/>
          <w:szCs w:val="28"/>
        </w:rPr>
        <w:t>x</w:t>
      </w:r>
      <w:proofErr w:type="spellEnd"/>
      <w:r w:rsidRPr="00BB6380">
        <w:rPr>
          <w:sz w:val="28"/>
          <w:szCs w:val="28"/>
        </w:rPr>
        <w:t xml:space="preserve"> 100% (для индикаторов (показателей), ж</w:t>
      </w:r>
      <w:r w:rsidRPr="00BB6380">
        <w:rPr>
          <w:sz w:val="28"/>
          <w:szCs w:val="28"/>
        </w:rPr>
        <w:t>е</w:t>
      </w:r>
      <w:r w:rsidRPr="00BB6380">
        <w:rPr>
          <w:sz w:val="28"/>
          <w:szCs w:val="28"/>
        </w:rPr>
        <w:t>лаемой тенденцией развития которых является снижение значений).</w:t>
      </w:r>
    </w:p>
    <w:p w:rsidR="006830A1" w:rsidRPr="00BB6380" w:rsidRDefault="006830A1" w:rsidP="006830A1">
      <w:pPr>
        <w:pStyle w:val="ConsPlusNormal"/>
        <w:spacing w:before="200"/>
        <w:ind w:firstLine="540"/>
        <w:contextualSpacing/>
        <w:jc w:val="both"/>
        <w:rPr>
          <w:sz w:val="28"/>
          <w:szCs w:val="28"/>
        </w:rPr>
      </w:pPr>
      <w:r w:rsidRPr="00BB6380">
        <w:rPr>
          <w:sz w:val="28"/>
          <w:szCs w:val="28"/>
        </w:rPr>
        <w:t>В случае превышения 100% выполнения расчетного значения показателя зн</w:t>
      </w:r>
      <w:r w:rsidRPr="00BB6380">
        <w:rPr>
          <w:sz w:val="28"/>
          <w:szCs w:val="28"/>
        </w:rPr>
        <w:t>а</w:t>
      </w:r>
      <w:r w:rsidRPr="00BB6380">
        <w:rPr>
          <w:sz w:val="28"/>
          <w:szCs w:val="28"/>
        </w:rPr>
        <w:t xml:space="preserve">чение показателя принимается </w:t>
      </w:r>
      <w:proofErr w:type="gramStart"/>
      <w:r w:rsidRPr="00BB6380">
        <w:rPr>
          <w:sz w:val="28"/>
          <w:szCs w:val="28"/>
        </w:rPr>
        <w:t>равным</w:t>
      </w:r>
      <w:proofErr w:type="gramEnd"/>
      <w:r w:rsidRPr="00BB6380">
        <w:rPr>
          <w:sz w:val="28"/>
          <w:szCs w:val="28"/>
        </w:rPr>
        <w:t xml:space="preserve"> 100%.</w:t>
      </w:r>
    </w:p>
    <w:p w:rsidR="006830A1" w:rsidRPr="00BB6380" w:rsidRDefault="006830A1" w:rsidP="006830A1">
      <w:pPr>
        <w:pStyle w:val="ConsPlusNormal"/>
        <w:spacing w:before="200"/>
        <w:ind w:firstLine="540"/>
        <w:contextualSpacing/>
        <w:jc w:val="both"/>
        <w:rPr>
          <w:sz w:val="28"/>
          <w:szCs w:val="28"/>
        </w:rPr>
      </w:pPr>
      <w:r w:rsidRPr="00BB6380">
        <w:rPr>
          <w:sz w:val="28"/>
          <w:szCs w:val="28"/>
        </w:rPr>
        <w:t xml:space="preserve">1.2. Оценка кассового исполнения муниципальной </w:t>
      </w:r>
      <w:r w:rsidR="002611A1">
        <w:rPr>
          <w:sz w:val="28"/>
          <w:szCs w:val="28"/>
        </w:rPr>
        <w:t>Программы</w:t>
      </w:r>
      <w:r w:rsidRPr="00BB6380">
        <w:rPr>
          <w:sz w:val="28"/>
          <w:szCs w:val="28"/>
        </w:rPr>
        <w:t xml:space="preserve"> в отчетном г</w:t>
      </w:r>
      <w:r w:rsidRPr="00BB6380">
        <w:rPr>
          <w:sz w:val="28"/>
          <w:szCs w:val="28"/>
        </w:rPr>
        <w:t>о</w:t>
      </w:r>
      <w:r w:rsidRPr="00BB6380">
        <w:rPr>
          <w:sz w:val="28"/>
          <w:szCs w:val="28"/>
        </w:rPr>
        <w:t>ду определяется по формуле:</w:t>
      </w:r>
    </w:p>
    <w:p w:rsidR="006830A1" w:rsidRPr="00BB6380" w:rsidRDefault="006830A1" w:rsidP="006830A1">
      <w:pPr>
        <w:pStyle w:val="ConsPlusNormal"/>
        <w:contextualSpacing/>
        <w:jc w:val="center"/>
        <w:rPr>
          <w:sz w:val="28"/>
          <w:szCs w:val="28"/>
        </w:rPr>
      </w:pPr>
      <w:proofErr w:type="spellStart"/>
      <w:r w:rsidRPr="00BB6380">
        <w:rPr>
          <w:sz w:val="28"/>
          <w:szCs w:val="28"/>
        </w:rPr>
        <w:t>Fin</w:t>
      </w:r>
      <w:proofErr w:type="spellEnd"/>
      <w:r w:rsidRPr="00BB6380">
        <w:rPr>
          <w:sz w:val="28"/>
          <w:szCs w:val="28"/>
        </w:rPr>
        <w:t xml:space="preserve"> = K/ L </w:t>
      </w:r>
      <w:proofErr w:type="spellStart"/>
      <w:r w:rsidRPr="00BB6380">
        <w:rPr>
          <w:sz w:val="28"/>
          <w:szCs w:val="28"/>
        </w:rPr>
        <w:t>x</w:t>
      </w:r>
      <w:proofErr w:type="spellEnd"/>
      <w:r w:rsidRPr="00BB6380">
        <w:rPr>
          <w:sz w:val="28"/>
          <w:szCs w:val="28"/>
        </w:rPr>
        <w:t xml:space="preserve"> 100%,</w:t>
      </w:r>
    </w:p>
    <w:p w:rsidR="006830A1" w:rsidRPr="00BB6380" w:rsidRDefault="006830A1" w:rsidP="006830A1">
      <w:pPr>
        <w:pStyle w:val="ConsPlusNormal"/>
        <w:ind w:firstLine="540"/>
        <w:contextualSpacing/>
        <w:jc w:val="both"/>
        <w:rPr>
          <w:sz w:val="28"/>
          <w:szCs w:val="28"/>
        </w:rPr>
      </w:pPr>
      <w:r w:rsidRPr="00BB6380">
        <w:rPr>
          <w:sz w:val="28"/>
          <w:szCs w:val="28"/>
        </w:rPr>
        <w:t>где:</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Fin</w:t>
      </w:r>
      <w:proofErr w:type="spellEnd"/>
      <w:r w:rsidRPr="00BB6380">
        <w:rPr>
          <w:sz w:val="28"/>
          <w:szCs w:val="28"/>
        </w:rPr>
        <w:t xml:space="preserve"> - оценка кассового исполнения муниципальной </w:t>
      </w:r>
      <w:r w:rsidR="002611A1">
        <w:rPr>
          <w:sz w:val="28"/>
          <w:szCs w:val="28"/>
        </w:rPr>
        <w:t>Программы</w:t>
      </w:r>
      <w:r w:rsidRPr="00BB6380">
        <w:rPr>
          <w:sz w:val="28"/>
          <w:szCs w:val="28"/>
        </w:rPr>
        <w:t>;</w:t>
      </w:r>
    </w:p>
    <w:p w:rsidR="006830A1" w:rsidRPr="00BB6380" w:rsidRDefault="006830A1" w:rsidP="006830A1">
      <w:pPr>
        <w:pStyle w:val="ConsPlusNormal"/>
        <w:spacing w:before="200"/>
        <w:ind w:firstLine="540"/>
        <w:contextualSpacing/>
        <w:jc w:val="both"/>
        <w:rPr>
          <w:sz w:val="28"/>
          <w:szCs w:val="28"/>
        </w:rPr>
      </w:pPr>
      <w:r w:rsidRPr="00BB6380">
        <w:rPr>
          <w:sz w:val="28"/>
          <w:szCs w:val="28"/>
        </w:rPr>
        <w:lastRenderedPageBreak/>
        <w:t xml:space="preserve">K - фактический объем финансовых ресурсов, направленный на реализацию мероприятий муниципальной </w:t>
      </w:r>
      <w:r w:rsidR="002611A1">
        <w:rPr>
          <w:sz w:val="28"/>
          <w:szCs w:val="28"/>
        </w:rPr>
        <w:t>Программы</w:t>
      </w:r>
      <w:r w:rsidRPr="00BB6380">
        <w:rPr>
          <w:sz w:val="28"/>
          <w:szCs w:val="28"/>
        </w:rPr>
        <w:t xml:space="preserve"> из всех источников финансирования;</w:t>
      </w:r>
    </w:p>
    <w:p w:rsidR="006830A1" w:rsidRPr="00BB6380" w:rsidRDefault="006830A1" w:rsidP="006830A1">
      <w:pPr>
        <w:pStyle w:val="ConsPlusNormal"/>
        <w:spacing w:before="200"/>
        <w:ind w:firstLine="540"/>
        <w:contextualSpacing/>
        <w:jc w:val="both"/>
        <w:rPr>
          <w:sz w:val="28"/>
          <w:szCs w:val="28"/>
        </w:rPr>
      </w:pPr>
      <w:r w:rsidRPr="00BB6380">
        <w:rPr>
          <w:sz w:val="28"/>
          <w:szCs w:val="28"/>
        </w:rPr>
        <w:t>L - объем бюджетных ассигнований согласно сводной бюджетной росписи по состоянию на 31 декабря отчетного года.</w:t>
      </w:r>
    </w:p>
    <w:p w:rsidR="006830A1" w:rsidRPr="00BB6380" w:rsidRDefault="006830A1" w:rsidP="006830A1">
      <w:pPr>
        <w:pStyle w:val="ConsPlusNormal"/>
        <w:spacing w:before="200"/>
        <w:ind w:firstLine="540"/>
        <w:contextualSpacing/>
        <w:jc w:val="both"/>
        <w:rPr>
          <w:sz w:val="28"/>
          <w:szCs w:val="28"/>
        </w:rPr>
      </w:pPr>
      <w:r w:rsidRPr="00BB6380">
        <w:rPr>
          <w:sz w:val="28"/>
          <w:szCs w:val="28"/>
        </w:rPr>
        <w:t>1.3. Оценка деятельности ответственных исполнителей в части, касающейся разработки и реализации муниципальных программ, определяется по следующей формуле:</w:t>
      </w:r>
    </w:p>
    <w:p w:rsidR="006830A1" w:rsidRPr="00BB6380" w:rsidRDefault="006830A1" w:rsidP="006830A1">
      <w:pPr>
        <w:pStyle w:val="ConsPlusNormal"/>
        <w:contextualSpacing/>
        <w:jc w:val="center"/>
        <w:rPr>
          <w:sz w:val="28"/>
          <w:szCs w:val="28"/>
          <w:lang w:val="en-US"/>
        </w:rPr>
      </w:pPr>
      <w:proofErr w:type="spellStart"/>
      <w:r w:rsidRPr="00BB6380">
        <w:rPr>
          <w:sz w:val="28"/>
          <w:szCs w:val="28"/>
          <w:lang w:val="en-US"/>
        </w:rPr>
        <w:t>Mer</w:t>
      </w:r>
      <w:proofErr w:type="spellEnd"/>
      <w:r w:rsidRPr="00BB6380">
        <w:rPr>
          <w:sz w:val="28"/>
          <w:szCs w:val="28"/>
          <w:lang w:val="en-US"/>
        </w:rPr>
        <w:t xml:space="preserve"> = Mf / Mp x </w:t>
      </w:r>
      <w:proofErr w:type="spellStart"/>
      <w:r w:rsidRPr="00BB6380">
        <w:rPr>
          <w:sz w:val="28"/>
          <w:szCs w:val="28"/>
          <w:lang w:val="en-US"/>
        </w:rPr>
        <w:t>kl</w:t>
      </w:r>
      <w:proofErr w:type="spellEnd"/>
      <w:r w:rsidRPr="00BB6380">
        <w:rPr>
          <w:sz w:val="28"/>
          <w:szCs w:val="28"/>
          <w:lang w:val="en-US"/>
        </w:rPr>
        <w:t xml:space="preserve"> x 100%,</w:t>
      </w:r>
    </w:p>
    <w:p w:rsidR="006830A1" w:rsidRPr="00BB6380" w:rsidRDefault="006830A1" w:rsidP="006830A1">
      <w:pPr>
        <w:pStyle w:val="ConsPlusNormal"/>
        <w:ind w:firstLine="540"/>
        <w:contextualSpacing/>
        <w:jc w:val="both"/>
        <w:rPr>
          <w:sz w:val="28"/>
          <w:szCs w:val="28"/>
        </w:rPr>
      </w:pPr>
      <w:r w:rsidRPr="00BB6380">
        <w:rPr>
          <w:sz w:val="28"/>
          <w:szCs w:val="28"/>
        </w:rPr>
        <w:t>где:</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Mer</w:t>
      </w:r>
      <w:proofErr w:type="spellEnd"/>
      <w:r w:rsidRPr="00BB6380">
        <w:rPr>
          <w:sz w:val="28"/>
          <w:szCs w:val="28"/>
        </w:rPr>
        <w:t xml:space="preserve"> - оценка деятельности ответственных исполнителей в части, касающейся разработки и реализации муниципальных программ;</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Mf</w:t>
      </w:r>
      <w:proofErr w:type="spellEnd"/>
      <w:r w:rsidRPr="00BB6380">
        <w:rPr>
          <w:sz w:val="28"/>
          <w:szCs w:val="28"/>
        </w:rPr>
        <w:t xml:space="preserve"> - количество мероприятий, по которым осуществлялось финансирование за счет всех источников в отчетном периоде;</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Mp</w:t>
      </w:r>
      <w:proofErr w:type="spellEnd"/>
      <w:r w:rsidRPr="00BB6380">
        <w:rPr>
          <w:sz w:val="28"/>
          <w:szCs w:val="28"/>
        </w:rPr>
        <w:t xml:space="preserve"> - количество мероприятий, запланированных к финансированию за счет всех источников на соответствующий отчетный период;</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kl</w:t>
      </w:r>
      <w:proofErr w:type="spellEnd"/>
      <w:r w:rsidRPr="00BB6380">
        <w:rPr>
          <w:sz w:val="28"/>
          <w:szCs w:val="28"/>
        </w:rPr>
        <w:t xml:space="preserve"> = 1, если плановый объем финансовых ресурсов муниципальной </w:t>
      </w:r>
      <w:r w:rsidR="002611A1">
        <w:rPr>
          <w:sz w:val="28"/>
          <w:szCs w:val="28"/>
        </w:rPr>
        <w:t>Программы</w:t>
      </w:r>
      <w:r w:rsidR="0038293A">
        <w:rPr>
          <w:sz w:val="28"/>
          <w:szCs w:val="28"/>
        </w:rPr>
        <w:t xml:space="preserve"> </w:t>
      </w:r>
      <w:r w:rsidRPr="00BB6380">
        <w:rPr>
          <w:sz w:val="28"/>
          <w:szCs w:val="28"/>
        </w:rPr>
        <w:t xml:space="preserve"> из всех источников на отчетный год приведен в соответствие с решением о бюдж</w:t>
      </w:r>
      <w:r w:rsidRPr="00BB6380">
        <w:rPr>
          <w:sz w:val="28"/>
          <w:szCs w:val="28"/>
        </w:rPr>
        <w:t>е</w:t>
      </w:r>
      <w:r w:rsidRPr="00BB6380">
        <w:rPr>
          <w:sz w:val="28"/>
          <w:szCs w:val="28"/>
        </w:rPr>
        <w:t xml:space="preserve">те в установленные </w:t>
      </w:r>
      <w:hyperlink r:id="rId8">
        <w:r w:rsidRPr="00BB6380">
          <w:rPr>
            <w:color w:val="0000FF"/>
            <w:sz w:val="28"/>
            <w:szCs w:val="28"/>
          </w:rPr>
          <w:t>статьей 179</w:t>
        </w:r>
      </w:hyperlink>
      <w:r w:rsidRPr="00BB6380">
        <w:rPr>
          <w:sz w:val="28"/>
          <w:szCs w:val="28"/>
        </w:rPr>
        <w:t xml:space="preserve"> Бюджетного кодекса Российской Федерации сроки;</w:t>
      </w:r>
    </w:p>
    <w:p w:rsidR="006830A1" w:rsidRPr="00BB6380" w:rsidRDefault="006830A1" w:rsidP="006830A1">
      <w:pPr>
        <w:pStyle w:val="ConsPlusNormal"/>
        <w:spacing w:before="200"/>
        <w:ind w:firstLine="540"/>
        <w:contextualSpacing/>
        <w:jc w:val="both"/>
        <w:rPr>
          <w:sz w:val="28"/>
          <w:szCs w:val="28"/>
        </w:rPr>
      </w:pPr>
      <w:proofErr w:type="spellStart"/>
      <w:r w:rsidRPr="00BB6380">
        <w:rPr>
          <w:sz w:val="28"/>
          <w:szCs w:val="28"/>
        </w:rPr>
        <w:t>kl</w:t>
      </w:r>
      <w:proofErr w:type="spellEnd"/>
      <w:r w:rsidRPr="00BB6380">
        <w:rPr>
          <w:sz w:val="28"/>
          <w:szCs w:val="28"/>
        </w:rPr>
        <w:t xml:space="preserve"> = 0,9, если плановый объем финансовых ресурсов муниципальной </w:t>
      </w:r>
      <w:r w:rsidR="002611A1">
        <w:rPr>
          <w:sz w:val="28"/>
          <w:szCs w:val="28"/>
        </w:rPr>
        <w:t>Пр</w:t>
      </w:r>
      <w:r w:rsidR="002611A1">
        <w:rPr>
          <w:sz w:val="28"/>
          <w:szCs w:val="28"/>
        </w:rPr>
        <w:t>о</w:t>
      </w:r>
      <w:r w:rsidR="002611A1">
        <w:rPr>
          <w:sz w:val="28"/>
          <w:szCs w:val="28"/>
        </w:rPr>
        <w:t>граммы</w:t>
      </w:r>
      <w:r w:rsidRPr="00BB6380">
        <w:rPr>
          <w:sz w:val="28"/>
          <w:szCs w:val="28"/>
        </w:rPr>
        <w:t xml:space="preserve">  из всех источников на отчетный год не приведен в соответствие с решен</w:t>
      </w:r>
      <w:r w:rsidRPr="00BB6380">
        <w:rPr>
          <w:sz w:val="28"/>
          <w:szCs w:val="28"/>
        </w:rPr>
        <w:t>и</w:t>
      </w:r>
      <w:r w:rsidRPr="00BB6380">
        <w:rPr>
          <w:sz w:val="28"/>
          <w:szCs w:val="28"/>
        </w:rPr>
        <w:t xml:space="preserve">ем о бюджете в установленные </w:t>
      </w:r>
      <w:hyperlink r:id="rId9">
        <w:r w:rsidRPr="00BB6380">
          <w:rPr>
            <w:color w:val="0000FF"/>
            <w:sz w:val="28"/>
            <w:szCs w:val="28"/>
          </w:rPr>
          <w:t>статьей 179</w:t>
        </w:r>
      </w:hyperlink>
      <w:r w:rsidRPr="00BB6380">
        <w:rPr>
          <w:sz w:val="28"/>
          <w:szCs w:val="28"/>
        </w:rPr>
        <w:t xml:space="preserve"> Бюджетного кодекса Российской Фед</w:t>
      </w:r>
      <w:r w:rsidRPr="00BB6380">
        <w:rPr>
          <w:sz w:val="28"/>
          <w:szCs w:val="28"/>
        </w:rPr>
        <w:t>е</w:t>
      </w:r>
      <w:r w:rsidRPr="00BB6380">
        <w:rPr>
          <w:sz w:val="28"/>
          <w:szCs w:val="28"/>
        </w:rPr>
        <w:t>рации сроки.</w:t>
      </w:r>
    </w:p>
    <w:p w:rsidR="006830A1" w:rsidRPr="00BB6380" w:rsidRDefault="006830A1" w:rsidP="006830A1">
      <w:pPr>
        <w:pStyle w:val="ConsPlusNormal"/>
        <w:spacing w:before="200"/>
        <w:ind w:firstLine="540"/>
        <w:contextualSpacing/>
        <w:jc w:val="both"/>
        <w:rPr>
          <w:sz w:val="28"/>
          <w:szCs w:val="28"/>
        </w:rPr>
      </w:pPr>
      <w:r w:rsidRPr="00BB6380">
        <w:rPr>
          <w:sz w:val="28"/>
          <w:szCs w:val="28"/>
        </w:rPr>
        <w:t xml:space="preserve">1.4. Комплексная оценка эффективности реализации муниципальной </w:t>
      </w:r>
      <w:r w:rsidR="002611A1">
        <w:rPr>
          <w:sz w:val="28"/>
          <w:szCs w:val="28"/>
        </w:rPr>
        <w:t>Пр</w:t>
      </w:r>
      <w:r w:rsidR="002611A1">
        <w:rPr>
          <w:sz w:val="28"/>
          <w:szCs w:val="28"/>
        </w:rPr>
        <w:t>о</w:t>
      </w:r>
      <w:r w:rsidR="002611A1">
        <w:rPr>
          <w:sz w:val="28"/>
          <w:szCs w:val="28"/>
        </w:rPr>
        <w:t>граммы</w:t>
      </w:r>
      <w:r w:rsidRPr="00BB6380">
        <w:rPr>
          <w:sz w:val="28"/>
          <w:szCs w:val="28"/>
        </w:rPr>
        <w:t xml:space="preserve"> (далее - "комплексная оценка") производится по следующей формуле:</w:t>
      </w:r>
    </w:p>
    <w:p w:rsidR="006830A1" w:rsidRPr="00BB6380" w:rsidRDefault="006830A1" w:rsidP="006830A1">
      <w:pPr>
        <w:pStyle w:val="ConsPlusNormal"/>
        <w:contextualSpacing/>
        <w:jc w:val="center"/>
        <w:rPr>
          <w:sz w:val="28"/>
          <w:szCs w:val="28"/>
          <w:lang w:val="en-US"/>
        </w:rPr>
      </w:pPr>
      <w:r w:rsidRPr="00BB6380">
        <w:rPr>
          <w:sz w:val="28"/>
          <w:szCs w:val="28"/>
          <w:lang w:val="en-US"/>
        </w:rPr>
        <w:t xml:space="preserve">O = </w:t>
      </w:r>
      <w:proofErr w:type="spellStart"/>
      <w:r w:rsidRPr="00BB6380">
        <w:rPr>
          <w:sz w:val="28"/>
          <w:szCs w:val="28"/>
          <w:lang w:val="en-US"/>
        </w:rPr>
        <w:t>Cel</w:t>
      </w:r>
      <w:proofErr w:type="spellEnd"/>
      <w:r w:rsidRPr="00BB6380">
        <w:rPr>
          <w:sz w:val="28"/>
          <w:szCs w:val="28"/>
          <w:lang w:val="en-US"/>
        </w:rPr>
        <w:t xml:space="preserve"> x 0</w:t>
      </w:r>
      <w:proofErr w:type="gramStart"/>
      <w:r w:rsidRPr="00BB6380">
        <w:rPr>
          <w:sz w:val="28"/>
          <w:szCs w:val="28"/>
          <w:lang w:val="en-US"/>
        </w:rPr>
        <w:t>,5</w:t>
      </w:r>
      <w:proofErr w:type="gramEnd"/>
      <w:r w:rsidRPr="00BB6380">
        <w:rPr>
          <w:sz w:val="28"/>
          <w:szCs w:val="28"/>
          <w:lang w:val="en-US"/>
        </w:rPr>
        <w:t xml:space="preserve"> + Fin x 0,25 + </w:t>
      </w:r>
      <w:proofErr w:type="spellStart"/>
      <w:r w:rsidRPr="00BB6380">
        <w:rPr>
          <w:sz w:val="28"/>
          <w:szCs w:val="28"/>
          <w:lang w:val="en-US"/>
        </w:rPr>
        <w:t>Mer</w:t>
      </w:r>
      <w:proofErr w:type="spellEnd"/>
      <w:r w:rsidRPr="00BB6380">
        <w:rPr>
          <w:sz w:val="28"/>
          <w:szCs w:val="28"/>
          <w:lang w:val="en-US"/>
        </w:rPr>
        <w:t xml:space="preserve"> x 0,25,</w:t>
      </w:r>
    </w:p>
    <w:p w:rsidR="006830A1" w:rsidRPr="00BB6380" w:rsidRDefault="006830A1" w:rsidP="006830A1">
      <w:pPr>
        <w:pStyle w:val="ConsPlusNormal"/>
        <w:ind w:firstLine="540"/>
        <w:contextualSpacing/>
        <w:jc w:val="both"/>
        <w:rPr>
          <w:sz w:val="28"/>
          <w:szCs w:val="28"/>
        </w:rPr>
      </w:pPr>
      <w:r w:rsidRPr="00BB6380">
        <w:rPr>
          <w:sz w:val="28"/>
          <w:szCs w:val="28"/>
        </w:rPr>
        <w:t>где:</w:t>
      </w:r>
    </w:p>
    <w:p w:rsidR="006830A1" w:rsidRPr="00BB6380" w:rsidRDefault="006830A1" w:rsidP="006830A1">
      <w:pPr>
        <w:pStyle w:val="ConsPlusNormal"/>
        <w:spacing w:before="200"/>
        <w:ind w:firstLine="540"/>
        <w:contextualSpacing/>
        <w:jc w:val="both"/>
        <w:rPr>
          <w:sz w:val="28"/>
          <w:szCs w:val="28"/>
        </w:rPr>
      </w:pPr>
      <w:r w:rsidRPr="00BB6380">
        <w:rPr>
          <w:sz w:val="28"/>
          <w:szCs w:val="28"/>
        </w:rPr>
        <w:t>O - комплексная оценка.</w:t>
      </w:r>
    </w:p>
    <w:p w:rsidR="006830A1" w:rsidRPr="00BB6380" w:rsidRDefault="006830A1" w:rsidP="006830A1">
      <w:pPr>
        <w:pStyle w:val="ConsPlusNormal"/>
        <w:spacing w:before="200"/>
        <w:ind w:firstLine="540"/>
        <w:contextualSpacing/>
        <w:jc w:val="both"/>
        <w:rPr>
          <w:sz w:val="28"/>
          <w:szCs w:val="28"/>
        </w:rPr>
      </w:pPr>
      <w:r w:rsidRPr="00BB6380">
        <w:rPr>
          <w:sz w:val="28"/>
          <w:szCs w:val="28"/>
        </w:rPr>
        <w:t xml:space="preserve">2. Реализация муниципальной </w:t>
      </w:r>
      <w:r w:rsidR="002611A1">
        <w:rPr>
          <w:sz w:val="28"/>
          <w:szCs w:val="28"/>
        </w:rPr>
        <w:t>Программы</w:t>
      </w:r>
      <w:r w:rsidRPr="00BB6380">
        <w:rPr>
          <w:sz w:val="28"/>
          <w:szCs w:val="28"/>
        </w:rPr>
        <w:t xml:space="preserve"> может характеризоваться:</w:t>
      </w:r>
    </w:p>
    <w:p w:rsidR="006830A1" w:rsidRPr="00BB6380" w:rsidRDefault="006830A1" w:rsidP="006830A1">
      <w:pPr>
        <w:pStyle w:val="ConsPlusNormal"/>
        <w:spacing w:before="200"/>
        <w:ind w:firstLine="540"/>
        <w:contextualSpacing/>
        <w:jc w:val="both"/>
        <w:rPr>
          <w:sz w:val="28"/>
          <w:szCs w:val="28"/>
        </w:rPr>
      </w:pPr>
      <w:r w:rsidRPr="00BB6380">
        <w:rPr>
          <w:sz w:val="28"/>
          <w:szCs w:val="28"/>
        </w:rPr>
        <w:t>высоким уровнем эффективности;</w:t>
      </w:r>
    </w:p>
    <w:p w:rsidR="006830A1" w:rsidRPr="00BB6380" w:rsidRDefault="006830A1" w:rsidP="006830A1">
      <w:pPr>
        <w:pStyle w:val="ConsPlusNormal"/>
        <w:spacing w:before="200"/>
        <w:ind w:firstLine="540"/>
        <w:contextualSpacing/>
        <w:jc w:val="both"/>
        <w:rPr>
          <w:sz w:val="28"/>
          <w:szCs w:val="28"/>
        </w:rPr>
      </w:pPr>
      <w:r w:rsidRPr="00BB6380">
        <w:rPr>
          <w:sz w:val="28"/>
          <w:szCs w:val="28"/>
        </w:rPr>
        <w:t>средним уровнем эффективности;</w:t>
      </w:r>
    </w:p>
    <w:p w:rsidR="006830A1" w:rsidRPr="00BB6380" w:rsidRDefault="006830A1" w:rsidP="006830A1">
      <w:pPr>
        <w:pStyle w:val="ConsPlusNormal"/>
        <w:spacing w:before="200"/>
        <w:ind w:firstLine="540"/>
        <w:contextualSpacing/>
        <w:jc w:val="both"/>
        <w:rPr>
          <w:sz w:val="28"/>
          <w:szCs w:val="28"/>
        </w:rPr>
      </w:pPr>
      <w:r w:rsidRPr="00BB6380">
        <w:rPr>
          <w:sz w:val="28"/>
          <w:szCs w:val="28"/>
        </w:rPr>
        <w:t>низким уровнем эффективности.</w:t>
      </w:r>
    </w:p>
    <w:p w:rsidR="006830A1" w:rsidRPr="00BB6380" w:rsidRDefault="006830A1" w:rsidP="006830A1">
      <w:pPr>
        <w:pStyle w:val="ConsPlusNormal"/>
        <w:spacing w:before="200"/>
        <w:ind w:firstLine="540"/>
        <w:contextualSpacing/>
        <w:jc w:val="both"/>
        <w:rPr>
          <w:sz w:val="28"/>
          <w:szCs w:val="28"/>
        </w:rPr>
      </w:pPr>
      <w:r w:rsidRPr="00BB6380">
        <w:rPr>
          <w:sz w:val="28"/>
          <w:szCs w:val="28"/>
        </w:rPr>
        <w:t xml:space="preserve">3. Муниципальная </w:t>
      </w:r>
      <w:r w:rsidR="002611A1">
        <w:rPr>
          <w:sz w:val="28"/>
          <w:szCs w:val="28"/>
        </w:rPr>
        <w:t>программа</w:t>
      </w:r>
      <w:r w:rsidRPr="00BB6380">
        <w:rPr>
          <w:sz w:val="28"/>
          <w:szCs w:val="28"/>
        </w:rPr>
        <w:t xml:space="preserve"> считается реализуемой с высоким уровнем э</w:t>
      </w:r>
      <w:r w:rsidRPr="00BB6380">
        <w:rPr>
          <w:sz w:val="28"/>
          <w:szCs w:val="28"/>
        </w:rPr>
        <w:t>ф</w:t>
      </w:r>
      <w:r w:rsidRPr="00BB6380">
        <w:rPr>
          <w:sz w:val="28"/>
          <w:szCs w:val="28"/>
        </w:rPr>
        <w:t>фективности, если комплексная оценка составляет 90% и более.</w:t>
      </w:r>
    </w:p>
    <w:p w:rsidR="006830A1" w:rsidRPr="00BB6380" w:rsidRDefault="006830A1" w:rsidP="006830A1">
      <w:pPr>
        <w:pStyle w:val="ConsPlusNormal"/>
        <w:spacing w:before="200"/>
        <w:ind w:firstLine="540"/>
        <w:contextualSpacing/>
        <w:jc w:val="both"/>
        <w:rPr>
          <w:sz w:val="28"/>
          <w:szCs w:val="28"/>
        </w:rPr>
      </w:pPr>
      <w:r w:rsidRPr="00BB6380">
        <w:rPr>
          <w:sz w:val="28"/>
          <w:szCs w:val="28"/>
        </w:rPr>
        <w:t xml:space="preserve">Муниципальная </w:t>
      </w:r>
      <w:r w:rsidR="002611A1">
        <w:rPr>
          <w:sz w:val="28"/>
          <w:szCs w:val="28"/>
        </w:rPr>
        <w:t>программа</w:t>
      </w:r>
      <w:r w:rsidRPr="00BB6380">
        <w:rPr>
          <w:sz w:val="28"/>
          <w:szCs w:val="28"/>
        </w:rPr>
        <w:t xml:space="preserve"> считается реализуемой со средним уровнем э</w:t>
      </w:r>
      <w:r w:rsidRPr="00BB6380">
        <w:rPr>
          <w:sz w:val="28"/>
          <w:szCs w:val="28"/>
        </w:rPr>
        <w:t>ф</w:t>
      </w:r>
      <w:r w:rsidRPr="00BB6380">
        <w:rPr>
          <w:sz w:val="28"/>
          <w:szCs w:val="28"/>
        </w:rPr>
        <w:t>фективности, если комплексная оценка находится в интервале от 50% до 90%.</w:t>
      </w:r>
    </w:p>
    <w:p w:rsidR="006830A1" w:rsidRPr="00BB6380" w:rsidRDefault="006830A1" w:rsidP="006830A1">
      <w:pPr>
        <w:pStyle w:val="ConsPlusNormal"/>
        <w:spacing w:before="200"/>
        <w:ind w:firstLine="540"/>
        <w:contextualSpacing/>
        <w:jc w:val="both"/>
        <w:rPr>
          <w:sz w:val="28"/>
          <w:szCs w:val="28"/>
        </w:rPr>
      </w:pPr>
      <w:r w:rsidRPr="00BB6380">
        <w:rPr>
          <w:sz w:val="28"/>
          <w:szCs w:val="28"/>
        </w:rPr>
        <w:t xml:space="preserve">Если реализация муниципальной </w:t>
      </w:r>
      <w:r w:rsidR="002611A1">
        <w:rPr>
          <w:sz w:val="28"/>
          <w:szCs w:val="28"/>
        </w:rPr>
        <w:t>Программы</w:t>
      </w:r>
      <w:r w:rsidRPr="00BB6380">
        <w:rPr>
          <w:sz w:val="28"/>
          <w:szCs w:val="28"/>
        </w:rPr>
        <w:t xml:space="preserve"> не отвечает приведенным выше диапазонам значений, уровень эффективности ее реализации признается низким.</w:t>
      </w:r>
    </w:p>
    <w:p w:rsidR="006830A1" w:rsidRPr="00BB6380" w:rsidRDefault="006830A1" w:rsidP="006830A1">
      <w:pPr>
        <w:widowControl w:val="0"/>
        <w:autoSpaceDE w:val="0"/>
        <w:autoSpaceDN w:val="0"/>
        <w:adjustRightInd w:val="0"/>
        <w:contextualSpacing/>
        <w:jc w:val="both"/>
        <w:rPr>
          <w:rFonts w:ascii="Times New Roman" w:hAnsi="Times New Roman" w:cs="Times New Roman"/>
          <w:sz w:val="28"/>
          <w:szCs w:val="28"/>
        </w:rPr>
      </w:pPr>
    </w:p>
    <w:p w:rsidR="006830A1" w:rsidRDefault="006830A1" w:rsidP="006830A1">
      <w:pPr>
        <w:autoSpaceDE w:val="0"/>
        <w:autoSpaceDN w:val="0"/>
        <w:adjustRightInd w:val="0"/>
        <w:ind w:firstLine="567"/>
        <w:rPr>
          <w:rFonts w:ascii="Times New Roman" w:hAnsi="Times New Roman" w:cs="Times New Roman"/>
          <w:sz w:val="28"/>
          <w:szCs w:val="28"/>
        </w:rPr>
        <w:sectPr w:rsidR="006830A1" w:rsidSect="00D90C8C">
          <w:pgSz w:w="11906" w:h="16838"/>
          <w:pgMar w:top="851" w:right="992" w:bottom="851" w:left="851" w:header="709" w:footer="709" w:gutter="0"/>
          <w:cols w:space="708"/>
          <w:docGrid w:linePitch="360"/>
        </w:sectPr>
      </w:pPr>
    </w:p>
    <w:p w:rsidR="006830A1" w:rsidRPr="00C9588B" w:rsidRDefault="006830A1"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C9588B">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1.1</w:t>
      </w:r>
    </w:p>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p>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 xml:space="preserve">Сведения об индикаторах муниципальной </w:t>
      </w:r>
      <w:r w:rsidR="002611A1">
        <w:rPr>
          <w:rFonts w:ascii="Times New Roman" w:eastAsia="Times New Roman" w:hAnsi="Times New Roman" w:cs="Times New Roman"/>
          <w:sz w:val="28"/>
          <w:szCs w:val="28"/>
        </w:rPr>
        <w:t>Программы</w:t>
      </w:r>
      <w:r w:rsidRPr="00C9588B">
        <w:rPr>
          <w:rFonts w:ascii="Times New Roman" w:eastAsia="Times New Roman" w:hAnsi="Times New Roman" w:cs="Times New Roman"/>
          <w:sz w:val="28"/>
          <w:szCs w:val="28"/>
        </w:rPr>
        <w:t xml:space="preserve"> </w:t>
      </w:r>
    </w:p>
    <w:p w:rsidR="006830A1" w:rsidRPr="00C9588B" w:rsidRDefault="0038293A"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показателях</w:t>
      </w:r>
      <w:proofErr w:type="gramEnd"/>
      <w:r>
        <w:rPr>
          <w:rFonts w:ascii="Times New Roman" w:eastAsia="Times New Roman" w:hAnsi="Times New Roman" w:cs="Times New Roman"/>
          <w:sz w:val="28"/>
          <w:szCs w:val="28"/>
        </w:rPr>
        <w:t xml:space="preserve"> </w:t>
      </w:r>
      <w:r w:rsidR="002611A1">
        <w:rPr>
          <w:rFonts w:ascii="Times New Roman" w:eastAsia="Times New Roman" w:hAnsi="Times New Roman" w:cs="Times New Roman"/>
          <w:sz w:val="28"/>
          <w:szCs w:val="28"/>
        </w:rPr>
        <w:t>Программы</w:t>
      </w:r>
      <w:r w:rsidR="006830A1" w:rsidRPr="00C9588B">
        <w:rPr>
          <w:rFonts w:ascii="Times New Roman" w:eastAsia="Times New Roman" w:hAnsi="Times New Roman" w:cs="Times New Roman"/>
          <w:sz w:val="28"/>
          <w:szCs w:val="28"/>
        </w:rPr>
        <w:t>) и их значениях</w:t>
      </w:r>
    </w:p>
    <w:p w:rsidR="006830A1" w:rsidRPr="00C9588B" w:rsidRDefault="006830A1" w:rsidP="006830A1">
      <w:pPr>
        <w:spacing w:after="0" w:line="240" w:lineRule="auto"/>
        <w:contextualSpacing/>
        <w:jc w:val="right"/>
        <w:rPr>
          <w:rFonts w:ascii="Times New Roman" w:eastAsia="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2219"/>
        <w:gridCol w:w="619"/>
        <w:gridCol w:w="1033"/>
        <w:gridCol w:w="960"/>
        <w:gridCol w:w="807"/>
        <w:gridCol w:w="616"/>
        <w:gridCol w:w="703"/>
        <w:gridCol w:w="709"/>
        <w:gridCol w:w="824"/>
        <w:gridCol w:w="616"/>
        <w:gridCol w:w="651"/>
      </w:tblGrid>
      <w:tr w:rsidR="006830A1" w:rsidRPr="00C9588B" w:rsidTr="00484309">
        <w:trPr>
          <w:jc w:val="center"/>
        </w:trPr>
        <w:tc>
          <w:tcPr>
            <w:tcW w:w="522" w:type="dxa"/>
            <w:vMerge w:val="restart"/>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 xml:space="preserve">№ </w:t>
            </w:r>
            <w:proofErr w:type="spellStart"/>
            <w:proofErr w:type="gramStart"/>
            <w:r w:rsidRPr="00C9588B">
              <w:rPr>
                <w:rFonts w:ascii="Times New Roman" w:eastAsia="Times New Roman" w:hAnsi="Times New Roman" w:cs="Times New Roman"/>
                <w:sz w:val="20"/>
                <w:szCs w:val="20"/>
              </w:rPr>
              <w:t>п</w:t>
            </w:r>
            <w:proofErr w:type="spellEnd"/>
            <w:proofErr w:type="gramEnd"/>
            <w:r w:rsidRPr="00C9588B">
              <w:rPr>
                <w:rFonts w:ascii="Times New Roman" w:eastAsia="Times New Roman" w:hAnsi="Times New Roman" w:cs="Times New Roman"/>
                <w:sz w:val="20"/>
                <w:szCs w:val="20"/>
              </w:rPr>
              <w:t>/</w:t>
            </w:r>
            <w:proofErr w:type="spellStart"/>
            <w:r w:rsidRPr="00C9588B">
              <w:rPr>
                <w:rFonts w:ascii="Times New Roman" w:eastAsia="Times New Roman" w:hAnsi="Times New Roman" w:cs="Times New Roman"/>
                <w:sz w:val="20"/>
                <w:szCs w:val="20"/>
              </w:rPr>
              <w:t>п</w:t>
            </w:r>
            <w:proofErr w:type="spellEnd"/>
          </w:p>
        </w:tc>
        <w:tc>
          <w:tcPr>
            <w:tcW w:w="2219" w:type="dxa"/>
            <w:vMerge w:val="restart"/>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Наименование индик</w:t>
            </w:r>
            <w:r w:rsidRPr="00C9588B">
              <w:rPr>
                <w:rFonts w:ascii="Times New Roman" w:eastAsia="Times New Roman" w:hAnsi="Times New Roman" w:cs="Times New Roman"/>
                <w:sz w:val="20"/>
                <w:szCs w:val="20"/>
              </w:rPr>
              <w:t>а</w:t>
            </w:r>
            <w:r w:rsidRPr="00C9588B">
              <w:rPr>
                <w:rFonts w:ascii="Times New Roman" w:eastAsia="Times New Roman" w:hAnsi="Times New Roman" w:cs="Times New Roman"/>
                <w:sz w:val="20"/>
                <w:szCs w:val="20"/>
              </w:rPr>
              <w:t>тора (показателя)</w:t>
            </w:r>
          </w:p>
        </w:tc>
        <w:tc>
          <w:tcPr>
            <w:tcW w:w="619" w:type="dxa"/>
            <w:vMerge w:val="restart"/>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 xml:space="preserve">Ед. </w:t>
            </w:r>
            <w:proofErr w:type="spellStart"/>
            <w:r w:rsidRPr="00C9588B">
              <w:rPr>
                <w:rFonts w:ascii="Times New Roman" w:eastAsia="Times New Roman" w:hAnsi="Times New Roman" w:cs="Times New Roman"/>
                <w:sz w:val="20"/>
                <w:szCs w:val="20"/>
              </w:rPr>
              <w:t>изм</w:t>
            </w:r>
            <w:proofErr w:type="spellEnd"/>
            <w:r w:rsidRPr="00C9588B">
              <w:rPr>
                <w:rFonts w:ascii="Times New Roman" w:eastAsia="Times New Roman" w:hAnsi="Times New Roman" w:cs="Times New Roman"/>
                <w:sz w:val="20"/>
                <w:szCs w:val="20"/>
              </w:rPr>
              <w:t>.</w:t>
            </w:r>
          </w:p>
        </w:tc>
        <w:tc>
          <w:tcPr>
            <w:tcW w:w="6919" w:type="dxa"/>
            <w:gridSpan w:val="9"/>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Значение по годам</w:t>
            </w:r>
          </w:p>
        </w:tc>
      </w:tr>
      <w:tr w:rsidR="006830A1" w:rsidRPr="00C9588B" w:rsidTr="006830A1">
        <w:trPr>
          <w:jc w:val="center"/>
        </w:trPr>
        <w:tc>
          <w:tcPr>
            <w:tcW w:w="522" w:type="dxa"/>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2219" w:type="dxa"/>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619" w:type="dxa"/>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1033" w:type="dxa"/>
            <w:vMerge w:val="restart"/>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2019 (факт)</w:t>
            </w:r>
          </w:p>
        </w:tc>
        <w:tc>
          <w:tcPr>
            <w:tcW w:w="960" w:type="dxa"/>
            <w:vMerge w:val="restart"/>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 xml:space="preserve">2020 </w:t>
            </w:r>
          </w:p>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(оценка)</w:t>
            </w:r>
          </w:p>
        </w:tc>
        <w:tc>
          <w:tcPr>
            <w:tcW w:w="4926" w:type="dxa"/>
            <w:gridSpan w:val="7"/>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 xml:space="preserve">годы реализации муниципальной </w:t>
            </w:r>
            <w:r w:rsidR="002611A1">
              <w:rPr>
                <w:rFonts w:ascii="Times New Roman" w:eastAsia="Times New Roman" w:hAnsi="Times New Roman" w:cs="Times New Roman"/>
                <w:sz w:val="20"/>
                <w:szCs w:val="20"/>
              </w:rPr>
              <w:t>Программы</w:t>
            </w:r>
          </w:p>
        </w:tc>
      </w:tr>
      <w:tr w:rsidR="006830A1" w:rsidRPr="00C9588B" w:rsidTr="006830A1">
        <w:trPr>
          <w:jc w:val="center"/>
        </w:trPr>
        <w:tc>
          <w:tcPr>
            <w:tcW w:w="522" w:type="dxa"/>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2219" w:type="dxa"/>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619" w:type="dxa"/>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1033" w:type="dxa"/>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960" w:type="dxa"/>
            <w:vMerge/>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p>
        </w:tc>
        <w:tc>
          <w:tcPr>
            <w:tcW w:w="807"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2020 год</w:t>
            </w:r>
          </w:p>
        </w:tc>
        <w:tc>
          <w:tcPr>
            <w:tcW w:w="616"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2021 год</w:t>
            </w:r>
          </w:p>
        </w:tc>
        <w:tc>
          <w:tcPr>
            <w:tcW w:w="703"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2022 год</w:t>
            </w:r>
          </w:p>
        </w:tc>
        <w:tc>
          <w:tcPr>
            <w:tcW w:w="709"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2023 год</w:t>
            </w:r>
          </w:p>
        </w:tc>
        <w:tc>
          <w:tcPr>
            <w:tcW w:w="824"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2024 год</w:t>
            </w:r>
          </w:p>
        </w:tc>
        <w:tc>
          <w:tcPr>
            <w:tcW w:w="616"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r w:rsidRPr="00C9588B">
              <w:rPr>
                <w:rFonts w:ascii="Times New Roman" w:eastAsia="Times New Roman" w:hAnsi="Times New Roman" w:cs="Times New Roman"/>
                <w:sz w:val="20"/>
                <w:szCs w:val="20"/>
              </w:rPr>
              <w:t xml:space="preserve"> год</w:t>
            </w:r>
          </w:p>
        </w:tc>
        <w:tc>
          <w:tcPr>
            <w:tcW w:w="651"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w:t>
            </w:r>
            <w:r>
              <w:rPr>
                <w:rFonts w:ascii="Times New Roman" w:eastAsia="Times New Roman" w:hAnsi="Times New Roman" w:cs="Times New Roman"/>
                <w:sz w:val="20"/>
                <w:szCs w:val="20"/>
              </w:rPr>
              <w:t>6</w:t>
            </w:r>
            <w:r w:rsidRPr="00C9588B">
              <w:rPr>
                <w:rFonts w:ascii="Times New Roman" w:eastAsia="Times New Roman" w:hAnsi="Times New Roman" w:cs="Times New Roman"/>
                <w:sz w:val="20"/>
                <w:szCs w:val="20"/>
              </w:rPr>
              <w:t xml:space="preserve"> год</w:t>
            </w:r>
          </w:p>
        </w:tc>
      </w:tr>
      <w:tr w:rsidR="006830A1" w:rsidRPr="00C9588B" w:rsidTr="006830A1">
        <w:trPr>
          <w:jc w:val="center"/>
        </w:trPr>
        <w:tc>
          <w:tcPr>
            <w:tcW w:w="522"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1</w:t>
            </w:r>
          </w:p>
        </w:tc>
        <w:tc>
          <w:tcPr>
            <w:tcW w:w="2219"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w:t>
            </w:r>
          </w:p>
        </w:tc>
        <w:tc>
          <w:tcPr>
            <w:tcW w:w="619"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3</w:t>
            </w:r>
          </w:p>
        </w:tc>
        <w:tc>
          <w:tcPr>
            <w:tcW w:w="1033"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4</w:t>
            </w:r>
          </w:p>
        </w:tc>
        <w:tc>
          <w:tcPr>
            <w:tcW w:w="960"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5</w:t>
            </w:r>
          </w:p>
        </w:tc>
        <w:tc>
          <w:tcPr>
            <w:tcW w:w="807"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6</w:t>
            </w:r>
          </w:p>
        </w:tc>
        <w:tc>
          <w:tcPr>
            <w:tcW w:w="616"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7</w:t>
            </w:r>
          </w:p>
        </w:tc>
        <w:tc>
          <w:tcPr>
            <w:tcW w:w="703"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09"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24"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16"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51"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6830A1" w:rsidRPr="00C9588B" w:rsidTr="006830A1">
        <w:trPr>
          <w:jc w:val="center"/>
        </w:trPr>
        <w:tc>
          <w:tcPr>
            <w:tcW w:w="522" w:type="dxa"/>
          </w:tcPr>
          <w:p w:rsidR="006830A1" w:rsidRPr="00C9588B" w:rsidRDefault="006830A1" w:rsidP="006830A1">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1</w:t>
            </w:r>
          </w:p>
        </w:tc>
        <w:tc>
          <w:tcPr>
            <w:tcW w:w="2219" w:type="dxa"/>
          </w:tcPr>
          <w:p w:rsidR="006830A1" w:rsidRPr="00C9588B" w:rsidRDefault="006830A1" w:rsidP="006830A1">
            <w:pPr>
              <w:spacing w:after="0" w:line="240" w:lineRule="auto"/>
              <w:contextualSpacing/>
              <w:rPr>
                <w:rFonts w:ascii="Times New Roman" w:eastAsia="Times New Roman" w:hAnsi="Times New Roman" w:cs="Times New Roman"/>
                <w:sz w:val="28"/>
                <w:szCs w:val="28"/>
              </w:rPr>
            </w:pPr>
            <w:r w:rsidRPr="006830A1">
              <w:rPr>
                <w:rFonts w:ascii="Times New Roman" w:eastAsia="Times New Roman" w:hAnsi="Times New Roman" w:cs="Times New Roman"/>
                <w:sz w:val="24"/>
                <w:szCs w:val="24"/>
              </w:rPr>
              <w:t>Количество мол</w:t>
            </w:r>
            <w:r w:rsidRPr="006830A1">
              <w:rPr>
                <w:rFonts w:ascii="Times New Roman" w:eastAsia="Times New Roman" w:hAnsi="Times New Roman" w:cs="Times New Roman"/>
                <w:sz w:val="24"/>
                <w:szCs w:val="24"/>
              </w:rPr>
              <w:t>о</w:t>
            </w:r>
            <w:r w:rsidRPr="006830A1">
              <w:rPr>
                <w:rFonts w:ascii="Times New Roman" w:eastAsia="Times New Roman" w:hAnsi="Times New Roman" w:cs="Times New Roman"/>
                <w:sz w:val="24"/>
                <w:szCs w:val="24"/>
              </w:rPr>
              <w:t>дых семей, улу</w:t>
            </w:r>
            <w:r w:rsidRPr="006830A1">
              <w:rPr>
                <w:rFonts w:ascii="Times New Roman" w:eastAsia="Times New Roman" w:hAnsi="Times New Roman" w:cs="Times New Roman"/>
                <w:sz w:val="24"/>
                <w:szCs w:val="24"/>
              </w:rPr>
              <w:t>ч</w:t>
            </w:r>
            <w:r w:rsidRPr="006830A1">
              <w:rPr>
                <w:rFonts w:ascii="Times New Roman" w:eastAsia="Times New Roman" w:hAnsi="Times New Roman" w:cs="Times New Roman"/>
                <w:sz w:val="24"/>
                <w:szCs w:val="24"/>
              </w:rPr>
              <w:t>шивших жили</w:t>
            </w:r>
            <w:r w:rsidRPr="006830A1">
              <w:rPr>
                <w:rFonts w:ascii="Times New Roman" w:eastAsia="Times New Roman" w:hAnsi="Times New Roman" w:cs="Times New Roman"/>
                <w:sz w:val="24"/>
                <w:szCs w:val="24"/>
              </w:rPr>
              <w:t>щ</w:t>
            </w:r>
            <w:r w:rsidRPr="006830A1">
              <w:rPr>
                <w:rFonts w:ascii="Times New Roman" w:eastAsia="Times New Roman" w:hAnsi="Times New Roman" w:cs="Times New Roman"/>
                <w:sz w:val="24"/>
                <w:szCs w:val="24"/>
              </w:rPr>
              <w:t>ные условия (в том числе с использ</w:t>
            </w:r>
            <w:r w:rsidRPr="006830A1">
              <w:rPr>
                <w:rFonts w:ascii="Times New Roman" w:eastAsia="Times New Roman" w:hAnsi="Times New Roman" w:cs="Times New Roman"/>
                <w:sz w:val="24"/>
                <w:szCs w:val="24"/>
              </w:rPr>
              <w:t>о</w:t>
            </w:r>
            <w:r w:rsidRPr="006830A1">
              <w:rPr>
                <w:rFonts w:ascii="Times New Roman" w:eastAsia="Times New Roman" w:hAnsi="Times New Roman" w:cs="Times New Roman"/>
                <w:sz w:val="24"/>
                <w:szCs w:val="24"/>
              </w:rPr>
              <w:t>ванием ипотечных жилищных кред</w:t>
            </w:r>
            <w:r w:rsidRPr="006830A1">
              <w:rPr>
                <w:rFonts w:ascii="Times New Roman" w:eastAsia="Times New Roman" w:hAnsi="Times New Roman" w:cs="Times New Roman"/>
                <w:sz w:val="24"/>
                <w:szCs w:val="24"/>
              </w:rPr>
              <w:t>и</w:t>
            </w:r>
            <w:r w:rsidRPr="006830A1">
              <w:rPr>
                <w:rFonts w:ascii="Times New Roman" w:eastAsia="Times New Roman" w:hAnsi="Times New Roman" w:cs="Times New Roman"/>
                <w:sz w:val="24"/>
                <w:szCs w:val="24"/>
              </w:rPr>
              <w:t>тов и займов) за счет средств бю</w:t>
            </w:r>
            <w:r w:rsidRPr="006830A1">
              <w:rPr>
                <w:rFonts w:ascii="Times New Roman" w:eastAsia="Times New Roman" w:hAnsi="Times New Roman" w:cs="Times New Roman"/>
                <w:sz w:val="24"/>
                <w:szCs w:val="24"/>
              </w:rPr>
              <w:t>д</w:t>
            </w:r>
            <w:r w:rsidRPr="006830A1">
              <w:rPr>
                <w:rFonts w:ascii="Times New Roman" w:eastAsia="Times New Roman" w:hAnsi="Times New Roman" w:cs="Times New Roman"/>
                <w:sz w:val="24"/>
                <w:szCs w:val="24"/>
              </w:rPr>
              <w:t>жета муниципал</w:t>
            </w:r>
            <w:r w:rsidRPr="006830A1">
              <w:rPr>
                <w:rFonts w:ascii="Times New Roman" w:eastAsia="Times New Roman" w:hAnsi="Times New Roman" w:cs="Times New Roman"/>
                <w:sz w:val="24"/>
                <w:szCs w:val="24"/>
              </w:rPr>
              <w:t>ь</w:t>
            </w:r>
            <w:r w:rsidRPr="006830A1">
              <w:rPr>
                <w:rFonts w:ascii="Times New Roman" w:eastAsia="Times New Roman" w:hAnsi="Times New Roman" w:cs="Times New Roman"/>
                <w:sz w:val="24"/>
                <w:szCs w:val="24"/>
              </w:rPr>
              <w:t>ного образования Смоленский район, а также  средств федерального и краевого бюдж</w:t>
            </w:r>
            <w:r w:rsidRPr="006830A1">
              <w:rPr>
                <w:rFonts w:ascii="Times New Roman" w:eastAsia="Times New Roman" w:hAnsi="Times New Roman" w:cs="Times New Roman"/>
                <w:sz w:val="24"/>
                <w:szCs w:val="24"/>
              </w:rPr>
              <w:t>е</w:t>
            </w:r>
            <w:r w:rsidRPr="006830A1">
              <w:rPr>
                <w:rFonts w:ascii="Times New Roman" w:eastAsia="Times New Roman" w:hAnsi="Times New Roman" w:cs="Times New Roman"/>
                <w:sz w:val="24"/>
                <w:szCs w:val="24"/>
              </w:rPr>
              <w:t>тов</w:t>
            </w:r>
            <w:r w:rsidRPr="00C9588B">
              <w:rPr>
                <w:rFonts w:ascii="Times New Roman" w:eastAsia="Times New Roman" w:hAnsi="Times New Roman" w:cs="Times New Roman"/>
                <w:sz w:val="28"/>
                <w:szCs w:val="28"/>
              </w:rPr>
              <w:t>.</w:t>
            </w:r>
          </w:p>
        </w:tc>
        <w:tc>
          <w:tcPr>
            <w:tcW w:w="619"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ед.</w:t>
            </w:r>
          </w:p>
        </w:tc>
        <w:tc>
          <w:tcPr>
            <w:tcW w:w="1033"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3</w:t>
            </w:r>
          </w:p>
        </w:tc>
        <w:tc>
          <w:tcPr>
            <w:tcW w:w="960"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2</w:t>
            </w:r>
          </w:p>
        </w:tc>
        <w:tc>
          <w:tcPr>
            <w:tcW w:w="807"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2</w:t>
            </w:r>
          </w:p>
        </w:tc>
        <w:tc>
          <w:tcPr>
            <w:tcW w:w="616"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03"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9"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24"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16"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51" w:type="dxa"/>
          </w:tcPr>
          <w:p w:rsidR="006830A1" w:rsidRPr="00C9588B" w:rsidRDefault="006830A1"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C55D7" w:rsidRPr="00C9588B" w:rsidTr="006830A1">
        <w:trPr>
          <w:jc w:val="center"/>
        </w:trPr>
        <w:tc>
          <w:tcPr>
            <w:tcW w:w="522" w:type="dxa"/>
          </w:tcPr>
          <w:p w:rsidR="005C55D7" w:rsidRPr="00C9588B" w:rsidRDefault="005C55D7" w:rsidP="006830A1">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219" w:type="dxa"/>
          </w:tcPr>
          <w:p w:rsidR="005C55D7" w:rsidRPr="005C55D7" w:rsidRDefault="005C55D7" w:rsidP="006830A1">
            <w:pPr>
              <w:spacing w:after="0" w:line="240" w:lineRule="auto"/>
              <w:contextualSpacing/>
              <w:rPr>
                <w:rFonts w:ascii="Times New Roman" w:eastAsia="Times New Roman" w:hAnsi="Times New Roman" w:cs="Times New Roman"/>
                <w:sz w:val="24"/>
                <w:szCs w:val="24"/>
              </w:rPr>
            </w:pPr>
            <w:r w:rsidRPr="005C55D7">
              <w:rPr>
                <w:rFonts w:ascii="Times New Roman" w:hAnsi="Times New Roman" w:cs="Times New Roman"/>
                <w:sz w:val="24"/>
                <w:szCs w:val="24"/>
              </w:rPr>
              <w:t>Снижение колич</w:t>
            </w:r>
            <w:r w:rsidRPr="005C55D7">
              <w:rPr>
                <w:rFonts w:ascii="Times New Roman" w:hAnsi="Times New Roman" w:cs="Times New Roman"/>
                <w:sz w:val="24"/>
                <w:szCs w:val="24"/>
              </w:rPr>
              <w:t>е</w:t>
            </w:r>
            <w:r w:rsidRPr="005C55D7">
              <w:rPr>
                <w:rFonts w:ascii="Times New Roman" w:hAnsi="Times New Roman" w:cs="Times New Roman"/>
                <w:sz w:val="24"/>
                <w:szCs w:val="24"/>
              </w:rPr>
              <w:t>ства аварийных многоквартирных жилых домов ж</w:t>
            </w:r>
            <w:r w:rsidRPr="005C55D7">
              <w:rPr>
                <w:rFonts w:ascii="Times New Roman" w:hAnsi="Times New Roman" w:cs="Times New Roman"/>
                <w:sz w:val="24"/>
                <w:szCs w:val="24"/>
              </w:rPr>
              <w:t>и</w:t>
            </w:r>
            <w:r w:rsidRPr="005C55D7">
              <w:rPr>
                <w:rFonts w:ascii="Times New Roman" w:hAnsi="Times New Roman" w:cs="Times New Roman"/>
                <w:sz w:val="24"/>
                <w:szCs w:val="24"/>
              </w:rPr>
              <w:t>лищного фонда  муниципального образования См</w:t>
            </w:r>
            <w:r w:rsidRPr="005C55D7">
              <w:rPr>
                <w:rFonts w:ascii="Times New Roman" w:hAnsi="Times New Roman" w:cs="Times New Roman"/>
                <w:sz w:val="24"/>
                <w:szCs w:val="24"/>
              </w:rPr>
              <w:t>о</w:t>
            </w:r>
            <w:r w:rsidRPr="005C55D7">
              <w:rPr>
                <w:rFonts w:ascii="Times New Roman" w:hAnsi="Times New Roman" w:cs="Times New Roman"/>
                <w:sz w:val="24"/>
                <w:szCs w:val="24"/>
              </w:rPr>
              <w:t>ленский район ежегодно (</w:t>
            </w:r>
            <w:proofErr w:type="spellStart"/>
            <w:proofErr w:type="gramStart"/>
            <w:r w:rsidRPr="005C55D7">
              <w:rPr>
                <w:rFonts w:ascii="Times New Roman" w:hAnsi="Times New Roman" w:cs="Times New Roman"/>
                <w:sz w:val="24"/>
                <w:szCs w:val="24"/>
              </w:rPr>
              <w:t>ед</w:t>
            </w:r>
            <w:proofErr w:type="spellEnd"/>
            <w:proofErr w:type="gramEnd"/>
            <w:r w:rsidRPr="005C55D7">
              <w:rPr>
                <w:rFonts w:ascii="Times New Roman" w:hAnsi="Times New Roman" w:cs="Times New Roman"/>
                <w:sz w:val="24"/>
                <w:szCs w:val="24"/>
              </w:rPr>
              <w:t>)</w:t>
            </w:r>
          </w:p>
        </w:tc>
        <w:tc>
          <w:tcPr>
            <w:tcW w:w="619" w:type="dxa"/>
          </w:tcPr>
          <w:p w:rsidR="005C55D7" w:rsidRPr="00C9588B" w:rsidRDefault="005C55D7"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Ед.</w:t>
            </w:r>
          </w:p>
        </w:tc>
        <w:tc>
          <w:tcPr>
            <w:tcW w:w="1033" w:type="dxa"/>
          </w:tcPr>
          <w:p w:rsidR="005C55D7" w:rsidRPr="00C9588B" w:rsidRDefault="005C55D7"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60" w:type="dxa"/>
          </w:tcPr>
          <w:p w:rsidR="005C55D7" w:rsidRPr="00C9588B" w:rsidRDefault="005C55D7"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07" w:type="dxa"/>
          </w:tcPr>
          <w:p w:rsidR="005C55D7" w:rsidRPr="00C9588B" w:rsidRDefault="005C55D7"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16" w:type="dxa"/>
          </w:tcPr>
          <w:p w:rsidR="005C55D7" w:rsidRDefault="005C55D7"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3" w:type="dxa"/>
          </w:tcPr>
          <w:p w:rsidR="005C55D7" w:rsidRDefault="005C55D7"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9" w:type="dxa"/>
          </w:tcPr>
          <w:p w:rsidR="005C55D7" w:rsidRDefault="005C55D7"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24" w:type="dxa"/>
          </w:tcPr>
          <w:p w:rsidR="005C55D7" w:rsidRDefault="005C55D7"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16" w:type="dxa"/>
          </w:tcPr>
          <w:p w:rsidR="005C55D7" w:rsidRDefault="005C55D7"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51" w:type="dxa"/>
          </w:tcPr>
          <w:p w:rsidR="005C55D7" w:rsidRDefault="005C55D7" w:rsidP="006830A1">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6830A1" w:rsidRDefault="006830A1"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pPr>
    </w:p>
    <w:p w:rsidR="00FC36E2" w:rsidRDefault="00FC36E2" w:rsidP="006830A1">
      <w:pPr>
        <w:autoSpaceDE w:val="0"/>
        <w:autoSpaceDN w:val="0"/>
        <w:adjustRightInd w:val="0"/>
        <w:spacing w:after="0" w:line="240" w:lineRule="auto"/>
        <w:contextualSpacing/>
        <w:jc w:val="both"/>
        <w:rPr>
          <w:sz w:val="28"/>
          <w:szCs w:val="28"/>
        </w:rPr>
        <w:sectPr w:rsidR="00FC36E2" w:rsidSect="00484309">
          <w:pgSz w:w="11906" w:h="16838"/>
          <w:pgMar w:top="902" w:right="992" w:bottom="902" w:left="851" w:header="709" w:footer="709" w:gutter="0"/>
          <w:cols w:space="708"/>
          <w:docGrid w:linePitch="360"/>
        </w:sectPr>
      </w:pPr>
    </w:p>
    <w:p w:rsidR="006830A1" w:rsidRDefault="006830A1" w:rsidP="006830A1">
      <w:pPr>
        <w:autoSpaceDE w:val="0"/>
        <w:autoSpaceDN w:val="0"/>
        <w:adjustRightInd w:val="0"/>
        <w:spacing w:after="0" w:line="240" w:lineRule="auto"/>
        <w:contextualSpacing/>
        <w:jc w:val="both"/>
        <w:rPr>
          <w:sz w:val="28"/>
          <w:szCs w:val="28"/>
        </w:rPr>
      </w:pPr>
    </w:p>
    <w:p w:rsidR="006830A1" w:rsidRPr="00C9588B" w:rsidRDefault="006830A1"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9588B">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1.2</w:t>
      </w:r>
    </w:p>
    <w:p w:rsidR="006830A1" w:rsidRPr="009726BD" w:rsidRDefault="006830A1" w:rsidP="006830A1">
      <w:pPr>
        <w:spacing w:after="0" w:line="240" w:lineRule="auto"/>
        <w:contextualSpacing/>
        <w:jc w:val="center"/>
        <w:rPr>
          <w:rFonts w:ascii="Times New Roman" w:hAnsi="Times New Roman" w:cs="Times New Roman"/>
          <w:sz w:val="28"/>
          <w:szCs w:val="28"/>
        </w:rPr>
      </w:pPr>
      <w:r w:rsidRPr="009726BD">
        <w:rPr>
          <w:rFonts w:ascii="Times New Roman" w:hAnsi="Times New Roman" w:cs="Times New Roman"/>
          <w:sz w:val="28"/>
          <w:szCs w:val="28"/>
        </w:rPr>
        <w:t xml:space="preserve">Перечень мероприятий муниципальной  </w:t>
      </w:r>
      <w:r w:rsidR="002611A1">
        <w:rPr>
          <w:rFonts w:ascii="Times New Roman" w:hAnsi="Times New Roman" w:cs="Times New Roman"/>
          <w:sz w:val="28"/>
          <w:szCs w:val="28"/>
        </w:rPr>
        <w:t>Программы</w:t>
      </w:r>
    </w:p>
    <w:tbl>
      <w:tblPr>
        <w:tblW w:w="1530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2"/>
        <w:gridCol w:w="2130"/>
        <w:gridCol w:w="850"/>
        <w:gridCol w:w="1839"/>
        <w:gridCol w:w="996"/>
        <w:gridCol w:w="851"/>
        <w:gridCol w:w="850"/>
        <w:gridCol w:w="851"/>
        <w:gridCol w:w="850"/>
        <w:gridCol w:w="851"/>
        <w:gridCol w:w="850"/>
        <w:gridCol w:w="1052"/>
        <w:gridCol w:w="2377"/>
      </w:tblGrid>
      <w:tr w:rsidR="006830A1" w:rsidRPr="003C06FC" w:rsidTr="00A01E47">
        <w:trPr>
          <w:trHeight w:val="144"/>
        </w:trPr>
        <w:tc>
          <w:tcPr>
            <w:tcW w:w="962" w:type="dxa"/>
            <w:vMerge w:val="restart"/>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 xml:space="preserve">№ </w:t>
            </w:r>
            <w:proofErr w:type="spellStart"/>
            <w:proofErr w:type="gramStart"/>
            <w:r w:rsidRPr="003C06FC">
              <w:rPr>
                <w:rFonts w:ascii="Times New Roman" w:hAnsi="Times New Roman" w:cs="Times New Roman"/>
                <w:sz w:val="20"/>
                <w:szCs w:val="20"/>
              </w:rPr>
              <w:t>п</w:t>
            </w:r>
            <w:proofErr w:type="spellEnd"/>
            <w:proofErr w:type="gramEnd"/>
            <w:r w:rsidRPr="003C06FC">
              <w:rPr>
                <w:rFonts w:ascii="Times New Roman" w:hAnsi="Times New Roman" w:cs="Times New Roman"/>
                <w:sz w:val="20"/>
                <w:szCs w:val="20"/>
              </w:rPr>
              <w:t>/</w:t>
            </w:r>
            <w:proofErr w:type="spellStart"/>
            <w:r w:rsidRPr="003C06FC">
              <w:rPr>
                <w:rFonts w:ascii="Times New Roman" w:hAnsi="Times New Roman" w:cs="Times New Roman"/>
                <w:sz w:val="20"/>
                <w:szCs w:val="20"/>
              </w:rPr>
              <w:t>п</w:t>
            </w:r>
            <w:proofErr w:type="spellEnd"/>
          </w:p>
        </w:tc>
        <w:tc>
          <w:tcPr>
            <w:tcW w:w="2130" w:type="dxa"/>
            <w:vMerge w:val="restart"/>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 xml:space="preserve">Цель, задача, </w:t>
            </w:r>
          </w:p>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мероприятие</w:t>
            </w:r>
          </w:p>
        </w:tc>
        <w:tc>
          <w:tcPr>
            <w:tcW w:w="850" w:type="dxa"/>
            <w:vMerge w:val="restart"/>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 xml:space="preserve">Срок </w:t>
            </w:r>
          </w:p>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реал</w:t>
            </w:r>
            <w:r w:rsidRPr="003C06FC">
              <w:rPr>
                <w:rFonts w:ascii="Times New Roman" w:hAnsi="Times New Roman" w:cs="Times New Roman"/>
                <w:sz w:val="20"/>
                <w:szCs w:val="20"/>
              </w:rPr>
              <w:t>и</w:t>
            </w:r>
            <w:r w:rsidRPr="003C06FC">
              <w:rPr>
                <w:rFonts w:ascii="Times New Roman" w:hAnsi="Times New Roman" w:cs="Times New Roman"/>
                <w:sz w:val="20"/>
                <w:szCs w:val="20"/>
              </w:rPr>
              <w:t>зации</w:t>
            </w:r>
          </w:p>
        </w:tc>
        <w:tc>
          <w:tcPr>
            <w:tcW w:w="1839" w:type="dxa"/>
            <w:vMerge w:val="restart"/>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 xml:space="preserve">Участник </w:t>
            </w:r>
          </w:p>
          <w:p w:rsidR="006830A1" w:rsidRPr="003C06FC" w:rsidRDefault="002611A1" w:rsidP="006830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Программы</w:t>
            </w:r>
          </w:p>
        </w:tc>
        <w:tc>
          <w:tcPr>
            <w:tcW w:w="7151" w:type="dxa"/>
            <w:gridSpan w:val="8"/>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Сумма расходов, тыс. рублей</w:t>
            </w:r>
          </w:p>
        </w:tc>
        <w:tc>
          <w:tcPr>
            <w:tcW w:w="2377" w:type="dxa"/>
            <w:vMerge w:val="restart"/>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Источники финансир</w:t>
            </w:r>
            <w:r w:rsidRPr="003C06FC">
              <w:rPr>
                <w:rFonts w:ascii="Times New Roman" w:hAnsi="Times New Roman" w:cs="Times New Roman"/>
                <w:sz w:val="20"/>
                <w:szCs w:val="20"/>
              </w:rPr>
              <w:t>о</w:t>
            </w:r>
            <w:r w:rsidRPr="003C06FC">
              <w:rPr>
                <w:rFonts w:ascii="Times New Roman" w:hAnsi="Times New Roman" w:cs="Times New Roman"/>
                <w:sz w:val="20"/>
                <w:szCs w:val="20"/>
              </w:rPr>
              <w:t>вания</w:t>
            </w:r>
          </w:p>
        </w:tc>
      </w:tr>
      <w:tr w:rsidR="006830A1" w:rsidRPr="003C06FC" w:rsidTr="00A01E47">
        <w:trPr>
          <w:trHeight w:val="144"/>
        </w:trPr>
        <w:tc>
          <w:tcPr>
            <w:tcW w:w="962"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2130"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850"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1839"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2020год</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2021год</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2022 год</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2023 год</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2024 год</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2025 год</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2026 год</w:t>
            </w:r>
          </w:p>
        </w:tc>
        <w:tc>
          <w:tcPr>
            <w:tcW w:w="1052"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всего</w:t>
            </w:r>
          </w:p>
        </w:tc>
        <w:tc>
          <w:tcPr>
            <w:tcW w:w="2377"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r>
      <w:tr w:rsidR="006830A1" w:rsidRPr="003C06FC" w:rsidTr="00A01E47">
        <w:trPr>
          <w:trHeight w:val="144"/>
        </w:trPr>
        <w:tc>
          <w:tcPr>
            <w:tcW w:w="962"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w:t>
            </w:r>
          </w:p>
        </w:tc>
        <w:tc>
          <w:tcPr>
            <w:tcW w:w="213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3</w:t>
            </w:r>
          </w:p>
        </w:tc>
        <w:tc>
          <w:tcPr>
            <w:tcW w:w="1839"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4</w:t>
            </w:r>
          </w:p>
        </w:tc>
        <w:tc>
          <w:tcPr>
            <w:tcW w:w="996"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5</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9</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10</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11</w:t>
            </w:r>
          </w:p>
        </w:tc>
        <w:tc>
          <w:tcPr>
            <w:tcW w:w="1052"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12</w:t>
            </w:r>
          </w:p>
        </w:tc>
        <w:tc>
          <w:tcPr>
            <w:tcW w:w="2377"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13</w:t>
            </w:r>
          </w:p>
        </w:tc>
      </w:tr>
      <w:tr w:rsidR="006830A1" w:rsidRPr="003C06FC" w:rsidTr="00A01E47">
        <w:trPr>
          <w:trHeight w:val="611"/>
        </w:trPr>
        <w:tc>
          <w:tcPr>
            <w:tcW w:w="962" w:type="dxa"/>
            <w:vMerge w:val="restart"/>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w:t>
            </w:r>
          </w:p>
        </w:tc>
        <w:tc>
          <w:tcPr>
            <w:tcW w:w="2130" w:type="dxa"/>
            <w:vMerge w:val="restart"/>
          </w:tcPr>
          <w:p w:rsidR="006830A1" w:rsidRPr="003C06FC" w:rsidRDefault="006830A1" w:rsidP="000B0644">
            <w:pPr>
              <w:spacing w:after="0" w:line="240" w:lineRule="auto"/>
              <w:contextualSpacing/>
              <w:rPr>
                <w:rFonts w:ascii="Times New Roman" w:hAnsi="Times New Roman" w:cs="Times New Roman"/>
                <w:sz w:val="24"/>
                <w:szCs w:val="24"/>
              </w:rPr>
            </w:pPr>
            <w:r w:rsidRPr="003C06FC">
              <w:rPr>
                <w:rFonts w:ascii="Times New Roman" w:hAnsi="Times New Roman" w:cs="Times New Roman"/>
                <w:sz w:val="24"/>
                <w:szCs w:val="24"/>
              </w:rPr>
              <w:t xml:space="preserve">Цель </w:t>
            </w:r>
            <w:r w:rsidR="000B0644" w:rsidRPr="003C06FC">
              <w:rPr>
                <w:rFonts w:ascii="Times New Roman" w:hAnsi="Times New Roman" w:cs="Times New Roman"/>
                <w:sz w:val="24"/>
                <w:szCs w:val="24"/>
              </w:rPr>
              <w:t>создание комфортных у</w:t>
            </w:r>
            <w:r w:rsidR="000B0644" w:rsidRPr="003C06FC">
              <w:rPr>
                <w:rFonts w:ascii="Times New Roman" w:hAnsi="Times New Roman" w:cs="Times New Roman"/>
                <w:sz w:val="24"/>
                <w:szCs w:val="24"/>
              </w:rPr>
              <w:t>с</w:t>
            </w:r>
            <w:r w:rsidR="000B0644" w:rsidRPr="003C06FC">
              <w:rPr>
                <w:rFonts w:ascii="Times New Roman" w:hAnsi="Times New Roman" w:cs="Times New Roman"/>
                <w:sz w:val="24"/>
                <w:szCs w:val="24"/>
              </w:rPr>
              <w:t>ловий прожив</w:t>
            </w:r>
            <w:r w:rsidR="000B0644" w:rsidRPr="003C06FC">
              <w:rPr>
                <w:rFonts w:ascii="Times New Roman" w:hAnsi="Times New Roman" w:cs="Times New Roman"/>
                <w:sz w:val="24"/>
                <w:szCs w:val="24"/>
              </w:rPr>
              <w:t>а</w:t>
            </w:r>
            <w:r w:rsidR="000B0644" w:rsidRPr="003C06FC">
              <w:rPr>
                <w:rFonts w:ascii="Times New Roman" w:hAnsi="Times New Roman" w:cs="Times New Roman"/>
                <w:sz w:val="24"/>
                <w:szCs w:val="24"/>
              </w:rPr>
              <w:t>ния посредством обеспечения нас</w:t>
            </w:r>
            <w:r w:rsidR="000B0644" w:rsidRPr="003C06FC">
              <w:rPr>
                <w:rFonts w:ascii="Times New Roman" w:hAnsi="Times New Roman" w:cs="Times New Roman"/>
                <w:sz w:val="24"/>
                <w:szCs w:val="24"/>
              </w:rPr>
              <w:t>е</w:t>
            </w:r>
            <w:r w:rsidR="000B0644" w:rsidRPr="003C06FC">
              <w:rPr>
                <w:rFonts w:ascii="Times New Roman" w:hAnsi="Times New Roman" w:cs="Times New Roman"/>
                <w:sz w:val="24"/>
                <w:szCs w:val="24"/>
              </w:rPr>
              <w:t>ления Смоленск</w:t>
            </w:r>
            <w:r w:rsidR="000B0644" w:rsidRPr="003C06FC">
              <w:rPr>
                <w:rFonts w:ascii="Times New Roman" w:hAnsi="Times New Roman" w:cs="Times New Roman"/>
                <w:sz w:val="24"/>
                <w:szCs w:val="24"/>
              </w:rPr>
              <w:t>о</w:t>
            </w:r>
            <w:r w:rsidR="000B0644" w:rsidRPr="003C06FC">
              <w:rPr>
                <w:rFonts w:ascii="Times New Roman" w:hAnsi="Times New Roman" w:cs="Times New Roman"/>
                <w:sz w:val="24"/>
                <w:szCs w:val="24"/>
              </w:rPr>
              <w:t>го района Алта</w:t>
            </w:r>
            <w:r w:rsidR="000B0644" w:rsidRPr="003C06FC">
              <w:rPr>
                <w:rFonts w:ascii="Times New Roman" w:hAnsi="Times New Roman" w:cs="Times New Roman"/>
                <w:sz w:val="24"/>
                <w:szCs w:val="24"/>
              </w:rPr>
              <w:t>й</w:t>
            </w:r>
            <w:r w:rsidR="000B0644" w:rsidRPr="003C06FC">
              <w:rPr>
                <w:rFonts w:ascii="Times New Roman" w:hAnsi="Times New Roman" w:cs="Times New Roman"/>
                <w:sz w:val="24"/>
                <w:szCs w:val="24"/>
              </w:rPr>
              <w:t>ского края до</w:t>
            </w:r>
            <w:r w:rsidR="000B0644" w:rsidRPr="003C06FC">
              <w:rPr>
                <w:rFonts w:ascii="Times New Roman" w:hAnsi="Times New Roman" w:cs="Times New Roman"/>
                <w:sz w:val="24"/>
                <w:szCs w:val="24"/>
              </w:rPr>
              <w:t>с</w:t>
            </w:r>
            <w:r w:rsidR="000B0644" w:rsidRPr="003C06FC">
              <w:rPr>
                <w:rFonts w:ascii="Times New Roman" w:hAnsi="Times New Roman" w:cs="Times New Roman"/>
                <w:sz w:val="24"/>
                <w:szCs w:val="24"/>
              </w:rPr>
              <w:t>тупным и ко</w:t>
            </w:r>
            <w:r w:rsidR="000B0644" w:rsidRPr="003C06FC">
              <w:rPr>
                <w:rFonts w:ascii="Times New Roman" w:hAnsi="Times New Roman" w:cs="Times New Roman"/>
                <w:sz w:val="24"/>
                <w:szCs w:val="24"/>
              </w:rPr>
              <w:t>м</w:t>
            </w:r>
            <w:r w:rsidR="000B0644" w:rsidRPr="003C06FC">
              <w:rPr>
                <w:rFonts w:ascii="Times New Roman" w:hAnsi="Times New Roman" w:cs="Times New Roman"/>
                <w:sz w:val="24"/>
                <w:szCs w:val="24"/>
              </w:rPr>
              <w:t>фортным жильем</w:t>
            </w:r>
          </w:p>
        </w:tc>
        <w:tc>
          <w:tcPr>
            <w:tcW w:w="850" w:type="dxa"/>
            <w:vMerge w:val="restart"/>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2020-2026 годы</w:t>
            </w:r>
          </w:p>
        </w:tc>
        <w:tc>
          <w:tcPr>
            <w:tcW w:w="1839" w:type="dxa"/>
            <w:vMerge w:val="restart"/>
          </w:tcPr>
          <w:p w:rsidR="006830A1" w:rsidRPr="003C06FC" w:rsidRDefault="006830A1" w:rsidP="00A01E47">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Администрация Смоленского ра</w:t>
            </w:r>
            <w:r w:rsidRPr="003C06FC">
              <w:rPr>
                <w:rFonts w:ascii="Times New Roman" w:hAnsi="Times New Roman" w:cs="Times New Roman"/>
                <w:sz w:val="20"/>
                <w:szCs w:val="20"/>
              </w:rPr>
              <w:t>й</w:t>
            </w:r>
            <w:r w:rsidRPr="003C06FC">
              <w:rPr>
                <w:rFonts w:ascii="Times New Roman" w:hAnsi="Times New Roman" w:cs="Times New Roman"/>
                <w:sz w:val="20"/>
                <w:szCs w:val="20"/>
              </w:rPr>
              <w:t>она Алтайского края,</w:t>
            </w:r>
          </w:p>
          <w:p w:rsidR="00A01E47" w:rsidRPr="003C06FC" w:rsidRDefault="006830A1" w:rsidP="00A01E47">
            <w:pPr>
              <w:spacing w:after="0" w:line="240" w:lineRule="auto"/>
              <w:contextualSpacing/>
              <w:jc w:val="center"/>
              <w:rPr>
                <w:rFonts w:ascii="Times New Roman" w:hAnsi="Times New Roman" w:cs="Times New Roman"/>
                <w:sz w:val="28"/>
                <w:szCs w:val="28"/>
              </w:rPr>
            </w:pPr>
            <w:r w:rsidRPr="003C06FC">
              <w:rPr>
                <w:rFonts w:ascii="Times New Roman" w:hAnsi="Times New Roman" w:cs="Times New Roman"/>
                <w:sz w:val="20"/>
                <w:szCs w:val="20"/>
              </w:rPr>
              <w:t>Управление по культуре, спорту и молодежной пол</w:t>
            </w:r>
            <w:r w:rsidRPr="003C06FC">
              <w:rPr>
                <w:rFonts w:ascii="Times New Roman" w:hAnsi="Times New Roman" w:cs="Times New Roman"/>
                <w:sz w:val="20"/>
                <w:szCs w:val="20"/>
              </w:rPr>
              <w:t>и</w:t>
            </w:r>
            <w:r w:rsidRPr="003C06FC">
              <w:rPr>
                <w:rFonts w:ascii="Times New Roman" w:hAnsi="Times New Roman" w:cs="Times New Roman"/>
                <w:sz w:val="20"/>
                <w:szCs w:val="20"/>
              </w:rPr>
              <w:t>тике Смоленского района</w:t>
            </w:r>
            <w:r w:rsidR="00A01E47" w:rsidRPr="003C06FC">
              <w:rPr>
                <w:rFonts w:ascii="Times New Roman" w:hAnsi="Times New Roman" w:cs="Times New Roman"/>
                <w:sz w:val="20"/>
                <w:szCs w:val="20"/>
              </w:rPr>
              <w:t>,</w:t>
            </w:r>
          </w:p>
          <w:p w:rsidR="00A01E47" w:rsidRPr="003C06FC" w:rsidRDefault="00A01E47" w:rsidP="00A01E47">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Управление ж</w:t>
            </w:r>
            <w:r w:rsidRPr="003C06FC">
              <w:rPr>
                <w:rFonts w:ascii="Times New Roman" w:hAnsi="Times New Roman" w:cs="Times New Roman"/>
                <w:sz w:val="20"/>
                <w:szCs w:val="20"/>
              </w:rPr>
              <w:t>и</w:t>
            </w:r>
            <w:r w:rsidRPr="003C06FC">
              <w:rPr>
                <w:rFonts w:ascii="Times New Roman" w:hAnsi="Times New Roman" w:cs="Times New Roman"/>
                <w:sz w:val="20"/>
                <w:szCs w:val="20"/>
              </w:rPr>
              <w:t>лищно-коммунального хозяйства, стро</w:t>
            </w:r>
            <w:r w:rsidRPr="003C06FC">
              <w:rPr>
                <w:rFonts w:ascii="Times New Roman" w:hAnsi="Times New Roman" w:cs="Times New Roman"/>
                <w:sz w:val="20"/>
                <w:szCs w:val="20"/>
              </w:rPr>
              <w:t>и</w:t>
            </w:r>
            <w:r w:rsidRPr="003C06FC">
              <w:rPr>
                <w:rFonts w:ascii="Times New Roman" w:hAnsi="Times New Roman" w:cs="Times New Roman"/>
                <w:sz w:val="20"/>
                <w:szCs w:val="20"/>
              </w:rPr>
              <w:t>тельства, архите</w:t>
            </w:r>
            <w:r w:rsidRPr="003C06FC">
              <w:rPr>
                <w:rFonts w:ascii="Times New Roman" w:hAnsi="Times New Roman" w:cs="Times New Roman"/>
                <w:sz w:val="20"/>
                <w:szCs w:val="20"/>
              </w:rPr>
              <w:t>к</w:t>
            </w:r>
            <w:r w:rsidRPr="003C06FC">
              <w:rPr>
                <w:rFonts w:ascii="Times New Roman" w:hAnsi="Times New Roman" w:cs="Times New Roman"/>
                <w:sz w:val="20"/>
                <w:szCs w:val="20"/>
              </w:rPr>
              <w:t>туры и газифик</w:t>
            </w:r>
            <w:r w:rsidRPr="003C06FC">
              <w:rPr>
                <w:rFonts w:ascii="Times New Roman" w:hAnsi="Times New Roman" w:cs="Times New Roman"/>
                <w:sz w:val="20"/>
                <w:szCs w:val="20"/>
              </w:rPr>
              <w:t>а</w:t>
            </w:r>
            <w:r w:rsidRPr="003C06FC">
              <w:rPr>
                <w:rFonts w:ascii="Times New Roman" w:hAnsi="Times New Roman" w:cs="Times New Roman"/>
                <w:sz w:val="20"/>
                <w:szCs w:val="20"/>
              </w:rPr>
              <w:t>ции Администр</w:t>
            </w:r>
            <w:r w:rsidRPr="003C06FC">
              <w:rPr>
                <w:rFonts w:ascii="Times New Roman" w:hAnsi="Times New Roman" w:cs="Times New Roman"/>
                <w:sz w:val="20"/>
                <w:szCs w:val="20"/>
              </w:rPr>
              <w:t>а</w:t>
            </w:r>
            <w:r w:rsidRPr="003C06FC">
              <w:rPr>
                <w:rFonts w:ascii="Times New Roman" w:hAnsi="Times New Roman" w:cs="Times New Roman"/>
                <w:sz w:val="20"/>
                <w:szCs w:val="20"/>
              </w:rPr>
              <w:t>ции Смоленского района Алтайск</w:t>
            </w:r>
            <w:r w:rsidRPr="003C06FC">
              <w:rPr>
                <w:rFonts w:ascii="Times New Roman" w:hAnsi="Times New Roman" w:cs="Times New Roman"/>
                <w:sz w:val="20"/>
                <w:szCs w:val="20"/>
              </w:rPr>
              <w:t>о</w:t>
            </w:r>
            <w:r w:rsidRPr="003C06FC">
              <w:rPr>
                <w:rFonts w:ascii="Times New Roman" w:hAnsi="Times New Roman" w:cs="Times New Roman"/>
                <w:sz w:val="20"/>
                <w:szCs w:val="20"/>
              </w:rPr>
              <w:t>го края</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1666,0</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4453,4</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2785,3</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lang w:val="en-US"/>
              </w:rPr>
            </w:pPr>
            <w:r w:rsidRPr="003C06FC">
              <w:rPr>
                <w:rFonts w:ascii="Times New Roman" w:hAnsi="Times New Roman" w:cs="Times New Roman"/>
                <w:sz w:val="20"/>
                <w:szCs w:val="20"/>
              </w:rPr>
              <w:t>2591,5</w:t>
            </w:r>
          </w:p>
        </w:tc>
        <w:tc>
          <w:tcPr>
            <w:tcW w:w="850" w:type="dxa"/>
          </w:tcPr>
          <w:p w:rsidR="006830A1" w:rsidRPr="003C06FC" w:rsidRDefault="00C5649D"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2739,1</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1919,1</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1919,1</w:t>
            </w:r>
          </w:p>
        </w:tc>
        <w:tc>
          <w:tcPr>
            <w:tcW w:w="1052" w:type="dxa"/>
          </w:tcPr>
          <w:p w:rsidR="006830A1" w:rsidRPr="003C06FC" w:rsidRDefault="006830A1" w:rsidP="00C5649D">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w:t>
            </w:r>
            <w:r w:rsidR="00C5649D" w:rsidRPr="003C06FC">
              <w:rPr>
                <w:rFonts w:ascii="Times New Roman" w:hAnsi="Times New Roman" w:cs="Times New Roman"/>
                <w:sz w:val="20"/>
                <w:szCs w:val="20"/>
              </w:rPr>
              <w:t>8089,9</w:t>
            </w:r>
          </w:p>
        </w:tc>
        <w:tc>
          <w:tcPr>
            <w:tcW w:w="2377" w:type="dxa"/>
          </w:tcPr>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 xml:space="preserve">Всего </w:t>
            </w:r>
          </w:p>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в том числе:</w:t>
            </w:r>
          </w:p>
        </w:tc>
      </w:tr>
      <w:tr w:rsidR="006830A1" w:rsidRPr="003C06FC" w:rsidTr="00A01E47">
        <w:trPr>
          <w:trHeight w:val="144"/>
        </w:trPr>
        <w:tc>
          <w:tcPr>
            <w:tcW w:w="962"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2130" w:type="dxa"/>
            <w:vMerge/>
          </w:tcPr>
          <w:p w:rsidR="006830A1" w:rsidRPr="003C06FC" w:rsidRDefault="006830A1" w:rsidP="006830A1">
            <w:pPr>
              <w:spacing w:after="0" w:line="240" w:lineRule="auto"/>
              <w:contextualSpacing/>
              <w:rPr>
                <w:rFonts w:ascii="Times New Roman" w:hAnsi="Times New Roman" w:cs="Times New Roman"/>
                <w:sz w:val="20"/>
                <w:szCs w:val="20"/>
              </w:rPr>
            </w:pPr>
          </w:p>
        </w:tc>
        <w:tc>
          <w:tcPr>
            <w:tcW w:w="850"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1839"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657,2</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2860,7</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1408,5</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1140,5</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617,2</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617,2</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617,2</w:t>
            </w:r>
          </w:p>
        </w:tc>
        <w:tc>
          <w:tcPr>
            <w:tcW w:w="1052"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7918,5</w:t>
            </w:r>
          </w:p>
        </w:tc>
        <w:tc>
          <w:tcPr>
            <w:tcW w:w="2377" w:type="dxa"/>
          </w:tcPr>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федеральный бюджет</w:t>
            </w:r>
          </w:p>
        </w:tc>
      </w:tr>
      <w:tr w:rsidR="006830A1" w:rsidRPr="003C06FC" w:rsidTr="00A01E47">
        <w:trPr>
          <w:trHeight w:val="144"/>
        </w:trPr>
        <w:tc>
          <w:tcPr>
            <w:tcW w:w="962"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2130" w:type="dxa"/>
            <w:vMerge/>
          </w:tcPr>
          <w:p w:rsidR="006830A1" w:rsidRPr="003C06FC" w:rsidRDefault="006830A1" w:rsidP="006830A1">
            <w:pPr>
              <w:spacing w:after="0" w:line="240" w:lineRule="auto"/>
              <w:contextualSpacing/>
              <w:rPr>
                <w:rFonts w:ascii="Times New Roman" w:hAnsi="Times New Roman" w:cs="Times New Roman"/>
                <w:sz w:val="20"/>
                <w:szCs w:val="20"/>
              </w:rPr>
            </w:pPr>
          </w:p>
        </w:tc>
        <w:tc>
          <w:tcPr>
            <w:tcW w:w="850"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1839"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509,0</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797,4</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755,2</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725,5</w:t>
            </w:r>
          </w:p>
        </w:tc>
        <w:tc>
          <w:tcPr>
            <w:tcW w:w="850" w:type="dxa"/>
          </w:tcPr>
          <w:p w:rsidR="006830A1" w:rsidRPr="003C06FC" w:rsidRDefault="00C5649D"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1428,7</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616,9</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616,9</w:t>
            </w:r>
          </w:p>
        </w:tc>
        <w:tc>
          <w:tcPr>
            <w:tcW w:w="1052" w:type="dxa"/>
          </w:tcPr>
          <w:p w:rsidR="006830A1" w:rsidRPr="003C06FC" w:rsidRDefault="00CD0D54" w:rsidP="006830A1">
            <w:pPr>
              <w:spacing w:after="0" w:line="240" w:lineRule="auto"/>
              <w:contextualSpacing/>
              <w:jc w:val="center"/>
              <w:rPr>
                <w:rFonts w:ascii="Times New Roman" w:hAnsi="Times New Roman" w:cs="Times New Roman"/>
                <w:sz w:val="20"/>
                <w:szCs w:val="20"/>
                <w:highlight w:val="green"/>
              </w:rPr>
            </w:pPr>
            <w:r w:rsidRPr="003C06FC">
              <w:rPr>
                <w:rFonts w:ascii="Times New Roman" w:hAnsi="Times New Roman" w:cs="Times New Roman"/>
                <w:sz w:val="20"/>
                <w:szCs w:val="20"/>
              </w:rPr>
              <w:t>5 449,6</w:t>
            </w:r>
          </w:p>
        </w:tc>
        <w:tc>
          <w:tcPr>
            <w:tcW w:w="2377" w:type="dxa"/>
          </w:tcPr>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краевой бюджет</w:t>
            </w:r>
          </w:p>
        </w:tc>
      </w:tr>
      <w:tr w:rsidR="006830A1" w:rsidRPr="003C06FC" w:rsidTr="00A01E47">
        <w:trPr>
          <w:trHeight w:val="566"/>
        </w:trPr>
        <w:tc>
          <w:tcPr>
            <w:tcW w:w="962"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2130" w:type="dxa"/>
            <w:vMerge/>
          </w:tcPr>
          <w:p w:rsidR="006830A1" w:rsidRPr="003C06FC" w:rsidRDefault="006830A1" w:rsidP="006830A1">
            <w:pPr>
              <w:spacing w:after="0" w:line="240" w:lineRule="auto"/>
              <w:contextualSpacing/>
              <w:rPr>
                <w:rFonts w:ascii="Times New Roman" w:hAnsi="Times New Roman" w:cs="Times New Roman"/>
                <w:sz w:val="20"/>
                <w:szCs w:val="20"/>
              </w:rPr>
            </w:pPr>
          </w:p>
        </w:tc>
        <w:tc>
          <w:tcPr>
            <w:tcW w:w="850"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1839"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499,8</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795,3</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621,6</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725,5</w:t>
            </w:r>
          </w:p>
        </w:tc>
        <w:tc>
          <w:tcPr>
            <w:tcW w:w="850" w:type="dxa"/>
          </w:tcPr>
          <w:p w:rsidR="006830A1" w:rsidRPr="003C06FC" w:rsidRDefault="00C5649D"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693,2</w:t>
            </w:r>
          </w:p>
        </w:tc>
        <w:tc>
          <w:tcPr>
            <w:tcW w:w="851" w:type="dxa"/>
          </w:tcPr>
          <w:p w:rsidR="006830A1" w:rsidRPr="003C06FC" w:rsidRDefault="00C5649D"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693,2</w:t>
            </w:r>
          </w:p>
        </w:tc>
        <w:tc>
          <w:tcPr>
            <w:tcW w:w="850" w:type="dxa"/>
          </w:tcPr>
          <w:p w:rsidR="006830A1" w:rsidRPr="003C06FC" w:rsidRDefault="00C5649D"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693,2</w:t>
            </w:r>
          </w:p>
        </w:tc>
        <w:tc>
          <w:tcPr>
            <w:tcW w:w="1052" w:type="dxa"/>
          </w:tcPr>
          <w:p w:rsidR="006830A1" w:rsidRPr="003C06FC" w:rsidRDefault="006830A1" w:rsidP="00C5649D">
            <w:pPr>
              <w:spacing w:after="0" w:line="240" w:lineRule="auto"/>
              <w:contextualSpacing/>
              <w:jc w:val="center"/>
              <w:rPr>
                <w:rFonts w:ascii="Times New Roman" w:hAnsi="Times New Roman" w:cs="Times New Roman"/>
                <w:sz w:val="20"/>
                <w:szCs w:val="20"/>
                <w:highlight w:val="green"/>
              </w:rPr>
            </w:pPr>
            <w:r w:rsidRPr="003C06FC">
              <w:rPr>
                <w:rFonts w:ascii="Times New Roman" w:hAnsi="Times New Roman" w:cs="Times New Roman"/>
                <w:sz w:val="20"/>
                <w:szCs w:val="20"/>
              </w:rPr>
              <w:t>4</w:t>
            </w:r>
            <w:r w:rsidR="00C5649D" w:rsidRPr="003C06FC">
              <w:rPr>
                <w:rFonts w:ascii="Times New Roman" w:hAnsi="Times New Roman" w:cs="Times New Roman"/>
                <w:sz w:val="20"/>
                <w:szCs w:val="20"/>
              </w:rPr>
              <w:t>721,8</w:t>
            </w:r>
          </w:p>
        </w:tc>
        <w:tc>
          <w:tcPr>
            <w:tcW w:w="2377" w:type="dxa"/>
          </w:tcPr>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местный бюджет</w:t>
            </w:r>
          </w:p>
          <w:p w:rsidR="006830A1" w:rsidRPr="003C06FC" w:rsidRDefault="006830A1" w:rsidP="006830A1">
            <w:pPr>
              <w:spacing w:after="0" w:line="240" w:lineRule="auto"/>
              <w:contextualSpacing/>
              <w:rPr>
                <w:rFonts w:ascii="Times New Roman" w:hAnsi="Times New Roman" w:cs="Times New Roman"/>
                <w:sz w:val="20"/>
                <w:szCs w:val="20"/>
              </w:rPr>
            </w:pPr>
          </w:p>
          <w:p w:rsidR="006830A1" w:rsidRPr="003C06FC" w:rsidRDefault="006830A1" w:rsidP="006830A1">
            <w:pPr>
              <w:spacing w:after="0" w:line="240" w:lineRule="auto"/>
              <w:contextualSpacing/>
              <w:rPr>
                <w:rFonts w:ascii="Times New Roman" w:hAnsi="Times New Roman" w:cs="Times New Roman"/>
                <w:sz w:val="20"/>
                <w:szCs w:val="20"/>
              </w:rPr>
            </w:pPr>
          </w:p>
        </w:tc>
      </w:tr>
      <w:tr w:rsidR="006830A1" w:rsidRPr="003C06FC" w:rsidTr="00A01E47">
        <w:trPr>
          <w:trHeight w:val="596"/>
        </w:trPr>
        <w:tc>
          <w:tcPr>
            <w:tcW w:w="962" w:type="dxa"/>
            <w:vMerge w:val="restart"/>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w:t>
            </w:r>
          </w:p>
        </w:tc>
        <w:tc>
          <w:tcPr>
            <w:tcW w:w="2130" w:type="dxa"/>
            <w:vMerge w:val="restart"/>
          </w:tcPr>
          <w:p w:rsidR="006830A1" w:rsidRPr="003C06FC" w:rsidRDefault="006830A1" w:rsidP="006830A1">
            <w:pPr>
              <w:pStyle w:val="ConsPlusCell"/>
              <w:contextualSpacing/>
              <w:rPr>
                <w:rFonts w:ascii="Times New Roman" w:hAnsi="Times New Roman" w:cs="Times New Roman"/>
              </w:rPr>
            </w:pPr>
            <w:r w:rsidRPr="003C06FC">
              <w:rPr>
                <w:rFonts w:ascii="Times New Roman" w:hAnsi="Times New Roman" w:cs="Times New Roman"/>
              </w:rPr>
              <w:t>Задача 1 - Предоста</w:t>
            </w:r>
            <w:r w:rsidRPr="003C06FC">
              <w:rPr>
                <w:rFonts w:ascii="Times New Roman" w:hAnsi="Times New Roman" w:cs="Times New Roman"/>
              </w:rPr>
              <w:t>в</w:t>
            </w:r>
            <w:r w:rsidRPr="003C06FC">
              <w:rPr>
                <w:rFonts w:ascii="Times New Roman" w:hAnsi="Times New Roman" w:cs="Times New Roman"/>
              </w:rPr>
              <w:t>ление молодым сем</w:t>
            </w:r>
            <w:r w:rsidRPr="003C06FC">
              <w:rPr>
                <w:rFonts w:ascii="Times New Roman" w:hAnsi="Times New Roman" w:cs="Times New Roman"/>
              </w:rPr>
              <w:t>ь</w:t>
            </w:r>
            <w:r w:rsidRPr="003C06FC">
              <w:rPr>
                <w:rFonts w:ascii="Times New Roman" w:hAnsi="Times New Roman" w:cs="Times New Roman"/>
              </w:rPr>
              <w:t xml:space="preserve">ям – участникам </w:t>
            </w:r>
            <w:r w:rsidR="002611A1">
              <w:rPr>
                <w:rFonts w:ascii="Times New Roman" w:hAnsi="Times New Roman" w:cs="Times New Roman"/>
              </w:rPr>
              <w:t>Пр</w:t>
            </w:r>
            <w:r w:rsidR="002611A1">
              <w:rPr>
                <w:rFonts w:ascii="Times New Roman" w:hAnsi="Times New Roman" w:cs="Times New Roman"/>
              </w:rPr>
              <w:t>о</w:t>
            </w:r>
            <w:r w:rsidR="002611A1">
              <w:rPr>
                <w:rFonts w:ascii="Times New Roman" w:hAnsi="Times New Roman" w:cs="Times New Roman"/>
              </w:rPr>
              <w:t>граммы</w:t>
            </w:r>
            <w:r w:rsidRPr="003C06FC">
              <w:rPr>
                <w:rFonts w:ascii="Times New Roman" w:hAnsi="Times New Roman" w:cs="Times New Roman"/>
              </w:rPr>
              <w:t xml:space="preserve"> социальных выплат на приобрет</w:t>
            </w:r>
            <w:r w:rsidRPr="003C06FC">
              <w:rPr>
                <w:rFonts w:ascii="Times New Roman" w:hAnsi="Times New Roman" w:cs="Times New Roman"/>
              </w:rPr>
              <w:t>е</w:t>
            </w:r>
            <w:r w:rsidRPr="003C06FC">
              <w:rPr>
                <w:rFonts w:ascii="Times New Roman" w:hAnsi="Times New Roman" w:cs="Times New Roman"/>
              </w:rPr>
              <w:t>ние или строительс</w:t>
            </w:r>
            <w:r w:rsidRPr="003C06FC">
              <w:rPr>
                <w:rFonts w:ascii="Times New Roman" w:hAnsi="Times New Roman" w:cs="Times New Roman"/>
              </w:rPr>
              <w:t>т</w:t>
            </w:r>
            <w:r w:rsidRPr="003C06FC">
              <w:rPr>
                <w:rFonts w:ascii="Times New Roman" w:hAnsi="Times New Roman" w:cs="Times New Roman"/>
              </w:rPr>
              <w:t>во жилья;</w:t>
            </w:r>
          </w:p>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создание условий для привлечения мол</w:t>
            </w:r>
            <w:r w:rsidRPr="003C06FC">
              <w:rPr>
                <w:rFonts w:ascii="Times New Roman" w:hAnsi="Times New Roman" w:cs="Times New Roman"/>
                <w:sz w:val="20"/>
                <w:szCs w:val="20"/>
              </w:rPr>
              <w:t>о</w:t>
            </w:r>
            <w:r w:rsidRPr="003C06FC">
              <w:rPr>
                <w:rFonts w:ascii="Times New Roman" w:hAnsi="Times New Roman" w:cs="Times New Roman"/>
                <w:sz w:val="20"/>
                <w:szCs w:val="20"/>
              </w:rPr>
              <w:t>дыми семьями собс</w:t>
            </w:r>
            <w:r w:rsidRPr="003C06FC">
              <w:rPr>
                <w:rFonts w:ascii="Times New Roman" w:hAnsi="Times New Roman" w:cs="Times New Roman"/>
                <w:sz w:val="20"/>
                <w:szCs w:val="20"/>
              </w:rPr>
              <w:t>т</w:t>
            </w:r>
            <w:r w:rsidRPr="003C06FC">
              <w:rPr>
                <w:rFonts w:ascii="Times New Roman" w:hAnsi="Times New Roman" w:cs="Times New Roman"/>
                <w:sz w:val="20"/>
                <w:szCs w:val="20"/>
              </w:rPr>
              <w:t>венных средств, ф</w:t>
            </w:r>
            <w:r w:rsidRPr="003C06FC">
              <w:rPr>
                <w:rFonts w:ascii="Times New Roman" w:hAnsi="Times New Roman" w:cs="Times New Roman"/>
                <w:sz w:val="20"/>
                <w:szCs w:val="20"/>
              </w:rPr>
              <w:t>и</w:t>
            </w:r>
            <w:r w:rsidRPr="003C06FC">
              <w:rPr>
                <w:rFonts w:ascii="Times New Roman" w:hAnsi="Times New Roman" w:cs="Times New Roman"/>
                <w:sz w:val="20"/>
                <w:szCs w:val="20"/>
              </w:rPr>
              <w:t>нансовых сре</w:t>
            </w:r>
            <w:proofErr w:type="gramStart"/>
            <w:r w:rsidRPr="003C06FC">
              <w:rPr>
                <w:rFonts w:ascii="Times New Roman" w:hAnsi="Times New Roman" w:cs="Times New Roman"/>
                <w:sz w:val="20"/>
                <w:szCs w:val="20"/>
              </w:rPr>
              <w:t>дств  кр</w:t>
            </w:r>
            <w:proofErr w:type="gramEnd"/>
            <w:r w:rsidRPr="003C06FC">
              <w:rPr>
                <w:rFonts w:ascii="Times New Roman" w:hAnsi="Times New Roman" w:cs="Times New Roman"/>
                <w:sz w:val="20"/>
                <w:szCs w:val="20"/>
              </w:rPr>
              <w:t>едитных организ</w:t>
            </w:r>
            <w:r w:rsidRPr="003C06FC">
              <w:rPr>
                <w:rFonts w:ascii="Times New Roman" w:hAnsi="Times New Roman" w:cs="Times New Roman"/>
                <w:sz w:val="20"/>
                <w:szCs w:val="20"/>
              </w:rPr>
              <w:t>а</w:t>
            </w:r>
            <w:r w:rsidRPr="003C06FC">
              <w:rPr>
                <w:rFonts w:ascii="Times New Roman" w:hAnsi="Times New Roman" w:cs="Times New Roman"/>
                <w:sz w:val="20"/>
                <w:szCs w:val="20"/>
              </w:rPr>
              <w:t>ций и других орган</w:t>
            </w:r>
            <w:r w:rsidRPr="003C06FC">
              <w:rPr>
                <w:rFonts w:ascii="Times New Roman" w:hAnsi="Times New Roman" w:cs="Times New Roman"/>
                <w:sz w:val="20"/>
                <w:szCs w:val="20"/>
              </w:rPr>
              <w:t>и</w:t>
            </w:r>
            <w:r w:rsidRPr="003C06FC">
              <w:rPr>
                <w:rFonts w:ascii="Times New Roman" w:hAnsi="Times New Roman" w:cs="Times New Roman"/>
                <w:sz w:val="20"/>
                <w:szCs w:val="20"/>
              </w:rPr>
              <w:t>заций, предоста</w:t>
            </w:r>
            <w:r w:rsidRPr="003C06FC">
              <w:rPr>
                <w:rFonts w:ascii="Times New Roman" w:hAnsi="Times New Roman" w:cs="Times New Roman"/>
                <w:sz w:val="20"/>
                <w:szCs w:val="20"/>
              </w:rPr>
              <w:t>в</w:t>
            </w:r>
            <w:r w:rsidRPr="003C06FC">
              <w:rPr>
                <w:rFonts w:ascii="Times New Roman" w:hAnsi="Times New Roman" w:cs="Times New Roman"/>
                <w:sz w:val="20"/>
                <w:szCs w:val="20"/>
              </w:rPr>
              <w:lastRenderedPageBreak/>
              <w:t>ляющих кредиты и займы для приобр</w:t>
            </w:r>
            <w:r w:rsidRPr="003C06FC">
              <w:rPr>
                <w:rFonts w:ascii="Times New Roman" w:hAnsi="Times New Roman" w:cs="Times New Roman"/>
                <w:sz w:val="20"/>
                <w:szCs w:val="20"/>
              </w:rPr>
              <w:t>е</w:t>
            </w:r>
            <w:r w:rsidRPr="003C06FC">
              <w:rPr>
                <w:rFonts w:ascii="Times New Roman" w:hAnsi="Times New Roman" w:cs="Times New Roman"/>
                <w:sz w:val="20"/>
                <w:szCs w:val="20"/>
              </w:rPr>
              <w:t xml:space="preserve">тения жилья или строительство </w:t>
            </w:r>
            <w:proofErr w:type="spellStart"/>
            <w:r w:rsidRPr="003C06FC">
              <w:rPr>
                <w:rFonts w:ascii="Times New Roman" w:hAnsi="Times New Roman" w:cs="Times New Roman"/>
                <w:sz w:val="20"/>
                <w:szCs w:val="20"/>
              </w:rPr>
              <w:t>инд</w:t>
            </w:r>
            <w:r w:rsidRPr="003C06FC">
              <w:rPr>
                <w:rFonts w:ascii="Times New Roman" w:hAnsi="Times New Roman" w:cs="Times New Roman"/>
                <w:sz w:val="20"/>
                <w:szCs w:val="20"/>
              </w:rPr>
              <w:t>и</w:t>
            </w:r>
            <w:r w:rsidRPr="003C06FC">
              <w:rPr>
                <w:rFonts w:ascii="Times New Roman" w:hAnsi="Times New Roman" w:cs="Times New Roman"/>
                <w:sz w:val="20"/>
                <w:szCs w:val="20"/>
              </w:rPr>
              <w:t>видуальногожилого</w:t>
            </w:r>
            <w:proofErr w:type="spellEnd"/>
            <w:r w:rsidRPr="003C06FC">
              <w:rPr>
                <w:rFonts w:ascii="Times New Roman" w:hAnsi="Times New Roman" w:cs="Times New Roman"/>
                <w:sz w:val="20"/>
                <w:szCs w:val="20"/>
              </w:rPr>
              <w:t xml:space="preserve"> дома, в том числе ипотечные жилищные кредиты.</w:t>
            </w:r>
          </w:p>
        </w:tc>
        <w:tc>
          <w:tcPr>
            <w:tcW w:w="850" w:type="dxa"/>
            <w:vMerge w:val="restart"/>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lastRenderedPageBreak/>
              <w:t>2020-2026 годы</w:t>
            </w:r>
          </w:p>
        </w:tc>
        <w:tc>
          <w:tcPr>
            <w:tcW w:w="1839" w:type="dxa"/>
            <w:vMerge w:val="restart"/>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Администрация Смоленского ра</w:t>
            </w:r>
            <w:r w:rsidRPr="003C06FC">
              <w:rPr>
                <w:rFonts w:ascii="Times New Roman" w:hAnsi="Times New Roman" w:cs="Times New Roman"/>
                <w:sz w:val="20"/>
                <w:szCs w:val="20"/>
              </w:rPr>
              <w:t>й</w:t>
            </w:r>
            <w:r w:rsidRPr="003C06FC">
              <w:rPr>
                <w:rFonts w:ascii="Times New Roman" w:hAnsi="Times New Roman" w:cs="Times New Roman"/>
                <w:sz w:val="20"/>
                <w:szCs w:val="20"/>
              </w:rPr>
              <w:t>она Алтайского края, Управление по культуре, спо</w:t>
            </w:r>
            <w:r w:rsidRPr="003C06FC">
              <w:rPr>
                <w:rFonts w:ascii="Times New Roman" w:hAnsi="Times New Roman" w:cs="Times New Roman"/>
                <w:sz w:val="20"/>
                <w:szCs w:val="20"/>
              </w:rPr>
              <w:t>р</w:t>
            </w:r>
            <w:r w:rsidRPr="003C06FC">
              <w:rPr>
                <w:rFonts w:ascii="Times New Roman" w:hAnsi="Times New Roman" w:cs="Times New Roman"/>
                <w:sz w:val="20"/>
                <w:szCs w:val="20"/>
              </w:rPr>
              <w:t>ту и молодежной политике Смоле</w:t>
            </w:r>
            <w:r w:rsidRPr="003C06FC">
              <w:rPr>
                <w:rFonts w:ascii="Times New Roman" w:hAnsi="Times New Roman" w:cs="Times New Roman"/>
                <w:sz w:val="20"/>
                <w:szCs w:val="20"/>
              </w:rPr>
              <w:t>н</w:t>
            </w:r>
            <w:r w:rsidRPr="003C06FC">
              <w:rPr>
                <w:rFonts w:ascii="Times New Roman" w:hAnsi="Times New Roman" w:cs="Times New Roman"/>
                <w:sz w:val="20"/>
                <w:szCs w:val="20"/>
              </w:rPr>
              <w:t>ского района</w:t>
            </w:r>
          </w:p>
        </w:tc>
        <w:tc>
          <w:tcPr>
            <w:tcW w:w="996"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1666,0</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4453,4</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2785,3</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lang w:val="en-US"/>
              </w:rPr>
            </w:pPr>
            <w:r w:rsidRPr="003C06FC">
              <w:rPr>
                <w:rFonts w:ascii="Times New Roman" w:hAnsi="Times New Roman" w:cs="Times New Roman"/>
                <w:sz w:val="20"/>
                <w:szCs w:val="20"/>
              </w:rPr>
              <w:t>2591,5</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1919,1</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1919,1</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1919,1</w:t>
            </w:r>
          </w:p>
        </w:tc>
        <w:tc>
          <w:tcPr>
            <w:tcW w:w="1052"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17253,5</w:t>
            </w:r>
          </w:p>
        </w:tc>
        <w:tc>
          <w:tcPr>
            <w:tcW w:w="2377" w:type="dxa"/>
          </w:tcPr>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 xml:space="preserve">Всего </w:t>
            </w:r>
          </w:p>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в том числе:</w:t>
            </w:r>
          </w:p>
        </w:tc>
      </w:tr>
      <w:tr w:rsidR="006830A1" w:rsidRPr="003C06FC" w:rsidTr="00A01E47">
        <w:trPr>
          <w:trHeight w:val="144"/>
        </w:trPr>
        <w:tc>
          <w:tcPr>
            <w:tcW w:w="962"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2130" w:type="dxa"/>
            <w:vMerge/>
          </w:tcPr>
          <w:p w:rsidR="006830A1" w:rsidRPr="003C06FC" w:rsidRDefault="006830A1" w:rsidP="006830A1">
            <w:pPr>
              <w:spacing w:after="0" w:line="240" w:lineRule="auto"/>
              <w:contextualSpacing/>
              <w:rPr>
                <w:rFonts w:ascii="Times New Roman" w:hAnsi="Times New Roman" w:cs="Times New Roman"/>
                <w:sz w:val="20"/>
                <w:szCs w:val="20"/>
              </w:rPr>
            </w:pPr>
          </w:p>
        </w:tc>
        <w:tc>
          <w:tcPr>
            <w:tcW w:w="850"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1839"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657,2</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2860,7</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1408,5</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1140,5</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617,2</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617,2</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617,2</w:t>
            </w:r>
          </w:p>
        </w:tc>
        <w:tc>
          <w:tcPr>
            <w:tcW w:w="1052"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7918,5</w:t>
            </w:r>
          </w:p>
        </w:tc>
        <w:tc>
          <w:tcPr>
            <w:tcW w:w="2377" w:type="dxa"/>
          </w:tcPr>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федеральный бюджет</w:t>
            </w:r>
          </w:p>
        </w:tc>
      </w:tr>
      <w:tr w:rsidR="006830A1" w:rsidRPr="003C06FC" w:rsidTr="00A01E47">
        <w:trPr>
          <w:trHeight w:val="144"/>
        </w:trPr>
        <w:tc>
          <w:tcPr>
            <w:tcW w:w="962"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2130" w:type="dxa"/>
            <w:vMerge/>
          </w:tcPr>
          <w:p w:rsidR="006830A1" w:rsidRPr="003C06FC" w:rsidRDefault="006830A1" w:rsidP="006830A1">
            <w:pPr>
              <w:spacing w:after="0" w:line="240" w:lineRule="auto"/>
              <w:contextualSpacing/>
              <w:rPr>
                <w:rFonts w:ascii="Times New Roman" w:hAnsi="Times New Roman" w:cs="Times New Roman"/>
                <w:sz w:val="20"/>
                <w:szCs w:val="20"/>
              </w:rPr>
            </w:pPr>
          </w:p>
        </w:tc>
        <w:tc>
          <w:tcPr>
            <w:tcW w:w="850"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1839"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509,0</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797,4</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755,2</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725,5</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616,9</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616,9</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616,9</w:t>
            </w:r>
          </w:p>
        </w:tc>
        <w:tc>
          <w:tcPr>
            <w:tcW w:w="1052" w:type="dxa"/>
          </w:tcPr>
          <w:p w:rsidR="006830A1" w:rsidRPr="003C06FC" w:rsidRDefault="006830A1" w:rsidP="006830A1">
            <w:pPr>
              <w:spacing w:after="0" w:line="240" w:lineRule="auto"/>
              <w:contextualSpacing/>
              <w:jc w:val="center"/>
              <w:rPr>
                <w:rFonts w:ascii="Times New Roman" w:hAnsi="Times New Roman" w:cs="Times New Roman"/>
                <w:sz w:val="20"/>
                <w:szCs w:val="20"/>
                <w:highlight w:val="green"/>
              </w:rPr>
            </w:pPr>
            <w:r w:rsidRPr="003C06FC">
              <w:rPr>
                <w:rFonts w:ascii="Times New Roman" w:hAnsi="Times New Roman" w:cs="Times New Roman"/>
                <w:sz w:val="20"/>
                <w:szCs w:val="20"/>
              </w:rPr>
              <w:t>4637,8</w:t>
            </w:r>
          </w:p>
        </w:tc>
        <w:tc>
          <w:tcPr>
            <w:tcW w:w="2377" w:type="dxa"/>
          </w:tcPr>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краевой бюджет</w:t>
            </w:r>
          </w:p>
        </w:tc>
      </w:tr>
      <w:tr w:rsidR="006830A1" w:rsidRPr="003C06FC" w:rsidTr="00A01E47">
        <w:trPr>
          <w:trHeight w:val="566"/>
        </w:trPr>
        <w:tc>
          <w:tcPr>
            <w:tcW w:w="962"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2130" w:type="dxa"/>
            <w:vMerge/>
          </w:tcPr>
          <w:p w:rsidR="006830A1" w:rsidRPr="003C06FC" w:rsidRDefault="006830A1" w:rsidP="006830A1">
            <w:pPr>
              <w:spacing w:after="0" w:line="240" w:lineRule="auto"/>
              <w:contextualSpacing/>
              <w:rPr>
                <w:rFonts w:ascii="Times New Roman" w:hAnsi="Times New Roman" w:cs="Times New Roman"/>
                <w:sz w:val="20"/>
                <w:szCs w:val="20"/>
              </w:rPr>
            </w:pPr>
          </w:p>
        </w:tc>
        <w:tc>
          <w:tcPr>
            <w:tcW w:w="850"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1839"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499,8</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795,3</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621,6</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725,5</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685</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685</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685</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1052" w:type="dxa"/>
          </w:tcPr>
          <w:p w:rsidR="006830A1" w:rsidRPr="003C06FC" w:rsidRDefault="006830A1" w:rsidP="006830A1">
            <w:pPr>
              <w:spacing w:after="0" w:line="240" w:lineRule="auto"/>
              <w:contextualSpacing/>
              <w:jc w:val="center"/>
              <w:rPr>
                <w:rFonts w:ascii="Times New Roman" w:hAnsi="Times New Roman" w:cs="Times New Roman"/>
                <w:sz w:val="20"/>
                <w:szCs w:val="20"/>
                <w:highlight w:val="green"/>
              </w:rPr>
            </w:pPr>
            <w:r w:rsidRPr="003C06FC">
              <w:rPr>
                <w:rFonts w:ascii="Times New Roman" w:hAnsi="Times New Roman" w:cs="Times New Roman"/>
                <w:sz w:val="20"/>
                <w:szCs w:val="20"/>
              </w:rPr>
              <w:t>4697,2</w:t>
            </w:r>
          </w:p>
        </w:tc>
        <w:tc>
          <w:tcPr>
            <w:tcW w:w="2377" w:type="dxa"/>
          </w:tcPr>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местный бюджет</w:t>
            </w:r>
          </w:p>
        </w:tc>
      </w:tr>
      <w:tr w:rsidR="006830A1" w:rsidRPr="003C06FC" w:rsidTr="00A01E47">
        <w:trPr>
          <w:trHeight w:val="1971"/>
        </w:trPr>
        <w:tc>
          <w:tcPr>
            <w:tcW w:w="962"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lastRenderedPageBreak/>
              <w:t>3</w:t>
            </w:r>
          </w:p>
        </w:tc>
        <w:tc>
          <w:tcPr>
            <w:tcW w:w="2130" w:type="dxa"/>
          </w:tcPr>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Мероприятие 1.1 - Определение ежего</w:t>
            </w:r>
            <w:r w:rsidRPr="003C06FC">
              <w:rPr>
                <w:rFonts w:ascii="Times New Roman" w:hAnsi="Times New Roman" w:cs="Times New Roman"/>
                <w:sz w:val="20"/>
                <w:szCs w:val="20"/>
              </w:rPr>
              <w:t>д</w:t>
            </w:r>
            <w:r w:rsidRPr="003C06FC">
              <w:rPr>
                <w:rFonts w:ascii="Times New Roman" w:hAnsi="Times New Roman" w:cs="Times New Roman"/>
                <w:sz w:val="20"/>
                <w:szCs w:val="20"/>
              </w:rPr>
              <w:t>ного объема средств бюджета муниц</w:t>
            </w:r>
            <w:r w:rsidRPr="003C06FC">
              <w:rPr>
                <w:rFonts w:ascii="Times New Roman" w:hAnsi="Times New Roman" w:cs="Times New Roman"/>
                <w:sz w:val="20"/>
                <w:szCs w:val="20"/>
              </w:rPr>
              <w:t>и</w:t>
            </w:r>
            <w:r w:rsidRPr="003C06FC">
              <w:rPr>
                <w:rFonts w:ascii="Times New Roman" w:hAnsi="Times New Roman" w:cs="Times New Roman"/>
                <w:sz w:val="20"/>
                <w:szCs w:val="20"/>
              </w:rPr>
              <w:t>пального образования Смоленский район на реализацию мер</w:t>
            </w:r>
            <w:r w:rsidRPr="003C06FC">
              <w:rPr>
                <w:rFonts w:ascii="Times New Roman" w:hAnsi="Times New Roman" w:cs="Times New Roman"/>
                <w:sz w:val="20"/>
                <w:szCs w:val="20"/>
              </w:rPr>
              <w:t>о</w:t>
            </w:r>
            <w:r w:rsidRPr="003C06FC">
              <w:rPr>
                <w:rFonts w:ascii="Times New Roman" w:hAnsi="Times New Roman" w:cs="Times New Roman"/>
                <w:sz w:val="20"/>
                <w:szCs w:val="20"/>
              </w:rPr>
              <w:t xml:space="preserve">приятий </w:t>
            </w:r>
            <w:r w:rsidR="002611A1">
              <w:rPr>
                <w:rFonts w:ascii="Times New Roman" w:hAnsi="Times New Roman" w:cs="Times New Roman"/>
                <w:sz w:val="20"/>
                <w:szCs w:val="20"/>
              </w:rPr>
              <w:t>Программы</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2020-2024 годы</w:t>
            </w:r>
          </w:p>
        </w:tc>
        <w:tc>
          <w:tcPr>
            <w:tcW w:w="1839"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Администрация Смоленского ра</w:t>
            </w:r>
            <w:r w:rsidRPr="003C06FC">
              <w:rPr>
                <w:rFonts w:ascii="Times New Roman" w:hAnsi="Times New Roman" w:cs="Times New Roman"/>
                <w:sz w:val="20"/>
                <w:szCs w:val="20"/>
              </w:rPr>
              <w:t>й</w:t>
            </w:r>
            <w:r w:rsidRPr="003C06FC">
              <w:rPr>
                <w:rFonts w:ascii="Times New Roman" w:hAnsi="Times New Roman" w:cs="Times New Roman"/>
                <w:sz w:val="20"/>
                <w:szCs w:val="20"/>
              </w:rPr>
              <w:t>она Алтайского края</w:t>
            </w:r>
          </w:p>
        </w:tc>
        <w:tc>
          <w:tcPr>
            <w:tcW w:w="9528" w:type="dxa"/>
            <w:gridSpan w:val="9"/>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Денежные средства на реализацию мероприятия не требуются</w:t>
            </w:r>
          </w:p>
        </w:tc>
      </w:tr>
      <w:tr w:rsidR="006830A1" w:rsidRPr="003C06FC" w:rsidTr="00A01E47">
        <w:trPr>
          <w:trHeight w:val="1157"/>
        </w:trPr>
        <w:tc>
          <w:tcPr>
            <w:tcW w:w="962"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4</w:t>
            </w:r>
          </w:p>
        </w:tc>
        <w:tc>
          <w:tcPr>
            <w:tcW w:w="2130" w:type="dxa"/>
          </w:tcPr>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Мероприятие 1.2 - Формирование списка молодых семей -  уч</w:t>
            </w:r>
            <w:r w:rsidRPr="003C06FC">
              <w:rPr>
                <w:rFonts w:ascii="Times New Roman" w:hAnsi="Times New Roman" w:cs="Times New Roman"/>
                <w:sz w:val="20"/>
                <w:szCs w:val="20"/>
              </w:rPr>
              <w:t>а</w:t>
            </w:r>
            <w:r w:rsidRPr="003C06FC">
              <w:rPr>
                <w:rFonts w:ascii="Times New Roman" w:hAnsi="Times New Roman" w:cs="Times New Roman"/>
                <w:sz w:val="20"/>
                <w:szCs w:val="20"/>
              </w:rPr>
              <w:t xml:space="preserve">стников </w:t>
            </w:r>
            <w:r w:rsidR="002611A1">
              <w:rPr>
                <w:rFonts w:ascii="Times New Roman" w:hAnsi="Times New Roman" w:cs="Times New Roman"/>
                <w:sz w:val="20"/>
                <w:szCs w:val="20"/>
              </w:rPr>
              <w:t>Программы</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2020-2024 годы</w:t>
            </w:r>
          </w:p>
        </w:tc>
        <w:tc>
          <w:tcPr>
            <w:tcW w:w="1839"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Администрация Смоленского ра</w:t>
            </w:r>
            <w:r w:rsidRPr="003C06FC">
              <w:rPr>
                <w:rFonts w:ascii="Times New Roman" w:hAnsi="Times New Roman" w:cs="Times New Roman"/>
                <w:sz w:val="20"/>
                <w:szCs w:val="20"/>
              </w:rPr>
              <w:t>й</w:t>
            </w:r>
            <w:r w:rsidRPr="003C06FC">
              <w:rPr>
                <w:rFonts w:ascii="Times New Roman" w:hAnsi="Times New Roman" w:cs="Times New Roman"/>
                <w:sz w:val="20"/>
                <w:szCs w:val="20"/>
              </w:rPr>
              <w:t>она Алтайского края,</w:t>
            </w:r>
          </w:p>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Управление по культуре, спорту и молодежной пол</w:t>
            </w:r>
            <w:r w:rsidRPr="003C06FC">
              <w:rPr>
                <w:rFonts w:ascii="Times New Roman" w:hAnsi="Times New Roman" w:cs="Times New Roman"/>
                <w:sz w:val="20"/>
                <w:szCs w:val="20"/>
              </w:rPr>
              <w:t>и</w:t>
            </w:r>
            <w:r w:rsidRPr="003C06FC">
              <w:rPr>
                <w:rFonts w:ascii="Times New Roman" w:hAnsi="Times New Roman" w:cs="Times New Roman"/>
                <w:sz w:val="20"/>
                <w:szCs w:val="20"/>
              </w:rPr>
              <w:t>тике Смоленского района</w:t>
            </w:r>
          </w:p>
        </w:tc>
        <w:tc>
          <w:tcPr>
            <w:tcW w:w="9528" w:type="dxa"/>
            <w:gridSpan w:val="9"/>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Денежные средства на реализацию мероприятия не требуются</w:t>
            </w:r>
          </w:p>
        </w:tc>
      </w:tr>
      <w:tr w:rsidR="006830A1" w:rsidRPr="003C06FC" w:rsidTr="00D500B0">
        <w:trPr>
          <w:trHeight w:val="302"/>
        </w:trPr>
        <w:tc>
          <w:tcPr>
            <w:tcW w:w="962" w:type="dxa"/>
            <w:vMerge w:val="restart"/>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5</w:t>
            </w:r>
          </w:p>
        </w:tc>
        <w:tc>
          <w:tcPr>
            <w:tcW w:w="2130" w:type="dxa"/>
            <w:vMerge w:val="restart"/>
          </w:tcPr>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Мероприятие 1.3 - Осуществление соц</w:t>
            </w:r>
            <w:r w:rsidRPr="003C06FC">
              <w:rPr>
                <w:rFonts w:ascii="Times New Roman" w:hAnsi="Times New Roman" w:cs="Times New Roman"/>
                <w:sz w:val="20"/>
                <w:szCs w:val="20"/>
              </w:rPr>
              <w:t>и</w:t>
            </w:r>
            <w:r w:rsidRPr="003C06FC">
              <w:rPr>
                <w:rFonts w:ascii="Times New Roman" w:hAnsi="Times New Roman" w:cs="Times New Roman"/>
                <w:sz w:val="20"/>
                <w:szCs w:val="20"/>
              </w:rPr>
              <w:t>альных выплат мол</w:t>
            </w:r>
            <w:r w:rsidRPr="003C06FC">
              <w:rPr>
                <w:rFonts w:ascii="Times New Roman" w:hAnsi="Times New Roman" w:cs="Times New Roman"/>
                <w:sz w:val="20"/>
                <w:szCs w:val="20"/>
              </w:rPr>
              <w:t>о</w:t>
            </w:r>
            <w:r w:rsidRPr="003C06FC">
              <w:rPr>
                <w:rFonts w:ascii="Times New Roman" w:hAnsi="Times New Roman" w:cs="Times New Roman"/>
                <w:sz w:val="20"/>
                <w:szCs w:val="20"/>
              </w:rPr>
              <w:t>дым семьям – учас</w:t>
            </w:r>
            <w:r w:rsidRPr="003C06FC">
              <w:rPr>
                <w:rFonts w:ascii="Times New Roman" w:hAnsi="Times New Roman" w:cs="Times New Roman"/>
                <w:sz w:val="20"/>
                <w:szCs w:val="20"/>
              </w:rPr>
              <w:t>т</w:t>
            </w:r>
            <w:r w:rsidRPr="003C06FC">
              <w:rPr>
                <w:rFonts w:ascii="Times New Roman" w:hAnsi="Times New Roman" w:cs="Times New Roman"/>
                <w:sz w:val="20"/>
                <w:szCs w:val="20"/>
              </w:rPr>
              <w:t xml:space="preserve">никам </w:t>
            </w:r>
            <w:r w:rsidR="002611A1">
              <w:rPr>
                <w:rFonts w:ascii="Times New Roman" w:hAnsi="Times New Roman" w:cs="Times New Roman"/>
                <w:sz w:val="20"/>
                <w:szCs w:val="20"/>
              </w:rPr>
              <w:t>Программы</w:t>
            </w:r>
            <w:r w:rsidRPr="003C06FC">
              <w:rPr>
                <w:rFonts w:ascii="Times New Roman" w:hAnsi="Times New Roman" w:cs="Times New Roman"/>
                <w:sz w:val="20"/>
                <w:szCs w:val="20"/>
              </w:rPr>
              <w:t>, на приобретение или строительство жилья</w:t>
            </w:r>
          </w:p>
          <w:p w:rsidR="006830A1" w:rsidRPr="003C06FC" w:rsidRDefault="006830A1" w:rsidP="006830A1">
            <w:pPr>
              <w:spacing w:after="0" w:line="240" w:lineRule="auto"/>
              <w:contextualSpacing/>
              <w:rPr>
                <w:rFonts w:ascii="Times New Roman" w:hAnsi="Times New Roman" w:cs="Times New Roman"/>
                <w:sz w:val="20"/>
                <w:szCs w:val="20"/>
              </w:rPr>
            </w:pPr>
          </w:p>
        </w:tc>
        <w:tc>
          <w:tcPr>
            <w:tcW w:w="850" w:type="dxa"/>
            <w:vMerge w:val="restart"/>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2020-2024 годы</w:t>
            </w:r>
          </w:p>
        </w:tc>
        <w:tc>
          <w:tcPr>
            <w:tcW w:w="1839" w:type="dxa"/>
            <w:vMerge w:val="restart"/>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Администрация Смоленского ра</w:t>
            </w:r>
            <w:r w:rsidRPr="003C06FC">
              <w:rPr>
                <w:rFonts w:ascii="Times New Roman" w:hAnsi="Times New Roman" w:cs="Times New Roman"/>
                <w:sz w:val="20"/>
                <w:szCs w:val="20"/>
              </w:rPr>
              <w:t>й</w:t>
            </w:r>
            <w:r w:rsidRPr="003C06FC">
              <w:rPr>
                <w:rFonts w:ascii="Times New Roman" w:hAnsi="Times New Roman" w:cs="Times New Roman"/>
                <w:sz w:val="20"/>
                <w:szCs w:val="20"/>
              </w:rPr>
              <w:t>она Алтайского края, Управление по культуре, спо</w:t>
            </w:r>
            <w:r w:rsidRPr="003C06FC">
              <w:rPr>
                <w:rFonts w:ascii="Times New Roman" w:hAnsi="Times New Roman" w:cs="Times New Roman"/>
                <w:sz w:val="20"/>
                <w:szCs w:val="20"/>
              </w:rPr>
              <w:t>р</w:t>
            </w:r>
            <w:r w:rsidRPr="003C06FC">
              <w:rPr>
                <w:rFonts w:ascii="Times New Roman" w:hAnsi="Times New Roman" w:cs="Times New Roman"/>
                <w:sz w:val="20"/>
                <w:szCs w:val="20"/>
              </w:rPr>
              <w:t>ту и молодежной политике Смоле</w:t>
            </w:r>
            <w:r w:rsidRPr="003C06FC">
              <w:rPr>
                <w:rFonts w:ascii="Times New Roman" w:hAnsi="Times New Roman" w:cs="Times New Roman"/>
                <w:sz w:val="20"/>
                <w:szCs w:val="20"/>
              </w:rPr>
              <w:t>н</w:t>
            </w:r>
            <w:r w:rsidRPr="003C06FC">
              <w:rPr>
                <w:rFonts w:ascii="Times New Roman" w:hAnsi="Times New Roman" w:cs="Times New Roman"/>
                <w:sz w:val="20"/>
                <w:szCs w:val="20"/>
              </w:rPr>
              <w:t>ского района</w:t>
            </w:r>
          </w:p>
        </w:tc>
        <w:tc>
          <w:tcPr>
            <w:tcW w:w="996"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1666,0</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4453,4</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2785,3</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lang w:val="en-US"/>
              </w:rPr>
            </w:pPr>
            <w:r w:rsidRPr="003C06FC">
              <w:rPr>
                <w:rFonts w:ascii="Times New Roman" w:hAnsi="Times New Roman" w:cs="Times New Roman"/>
                <w:sz w:val="20"/>
                <w:szCs w:val="20"/>
              </w:rPr>
              <w:t>2591,5</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1919,1</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1919,1</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1919,1</w:t>
            </w:r>
          </w:p>
        </w:tc>
        <w:tc>
          <w:tcPr>
            <w:tcW w:w="1052"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17253,5</w:t>
            </w:r>
          </w:p>
        </w:tc>
        <w:tc>
          <w:tcPr>
            <w:tcW w:w="2377" w:type="dxa"/>
          </w:tcPr>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 xml:space="preserve">Всего </w:t>
            </w:r>
          </w:p>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в том числе:</w:t>
            </w:r>
          </w:p>
        </w:tc>
      </w:tr>
      <w:tr w:rsidR="006830A1" w:rsidRPr="003C06FC" w:rsidTr="00D500B0">
        <w:trPr>
          <w:trHeight w:val="301"/>
        </w:trPr>
        <w:tc>
          <w:tcPr>
            <w:tcW w:w="962"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2130" w:type="dxa"/>
            <w:vMerge/>
          </w:tcPr>
          <w:p w:rsidR="006830A1" w:rsidRPr="003C06FC" w:rsidRDefault="006830A1" w:rsidP="006830A1">
            <w:pPr>
              <w:spacing w:after="0" w:line="240" w:lineRule="auto"/>
              <w:contextualSpacing/>
              <w:rPr>
                <w:rFonts w:ascii="Times New Roman" w:hAnsi="Times New Roman" w:cs="Times New Roman"/>
                <w:sz w:val="20"/>
                <w:szCs w:val="20"/>
              </w:rPr>
            </w:pPr>
          </w:p>
        </w:tc>
        <w:tc>
          <w:tcPr>
            <w:tcW w:w="850"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1839"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657,2</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2860,7</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1408,5</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1140,5</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617,2</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617,2</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617,2</w:t>
            </w:r>
          </w:p>
        </w:tc>
        <w:tc>
          <w:tcPr>
            <w:tcW w:w="1052"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7918,5</w:t>
            </w:r>
          </w:p>
        </w:tc>
        <w:tc>
          <w:tcPr>
            <w:tcW w:w="2377" w:type="dxa"/>
          </w:tcPr>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федеральный бюджет</w:t>
            </w:r>
          </w:p>
        </w:tc>
      </w:tr>
      <w:tr w:rsidR="006830A1" w:rsidRPr="003C06FC" w:rsidTr="00D500B0">
        <w:trPr>
          <w:trHeight w:val="301"/>
        </w:trPr>
        <w:tc>
          <w:tcPr>
            <w:tcW w:w="962"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2130" w:type="dxa"/>
            <w:vMerge/>
          </w:tcPr>
          <w:p w:rsidR="006830A1" w:rsidRPr="003C06FC" w:rsidRDefault="006830A1" w:rsidP="006830A1">
            <w:pPr>
              <w:spacing w:after="0" w:line="240" w:lineRule="auto"/>
              <w:contextualSpacing/>
              <w:rPr>
                <w:rFonts w:ascii="Times New Roman" w:hAnsi="Times New Roman" w:cs="Times New Roman"/>
                <w:sz w:val="20"/>
                <w:szCs w:val="20"/>
              </w:rPr>
            </w:pPr>
          </w:p>
        </w:tc>
        <w:tc>
          <w:tcPr>
            <w:tcW w:w="850"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1839"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509,0</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797,4</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755,2</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725,5</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616,9</w:t>
            </w: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616,9</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616,9</w:t>
            </w:r>
          </w:p>
        </w:tc>
        <w:tc>
          <w:tcPr>
            <w:tcW w:w="1052" w:type="dxa"/>
          </w:tcPr>
          <w:p w:rsidR="006830A1" w:rsidRPr="003C06FC" w:rsidRDefault="006830A1" w:rsidP="006830A1">
            <w:pPr>
              <w:spacing w:after="0" w:line="240" w:lineRule="auto"/>
              <w:contextualSpacing/>
              <w:jc w:val="center"/>
              <w:rPr>
                <w:rFonts w:ascii="Times New Roman" w:hAnsi="Times New Roman" w:cs="Times New Roman"/>
                <w:sz w:val="20"/>
                <w:szCs w:val="20"/>
                <w:highlight w:val="green"/>
              </w:rPr>
            </w:pPr>
            <w:r w:rsidRPr="003C06FC">
              <w:rPr>
                <w:rFonts w:ascii="Times New Roman" w:hAnsi="Times New Roman" w:cs="Times New Roman"/>
                <w:sz w:val="20"/>
                <w:szCs w:val="20"/>
              </w:rPr>
              <w:t>4637,8</w:t>
            </w:r>
          </w:p>
        </w:tc>
        <w:tc>
          <w:tcPr>
            <w:tcW w:w="2377" w:type="dxa"/>
          </w:tcPr>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краевой бюджет</w:t>
            </w:r>
          </w:p>
        </w:tc>
      </w:tr>
      <w:tr w:rsidR="006830A1" w:rsidRPr="003C06FC" w:rsidTr="00D500B0">
        <w:trPr>
          <w:trHeight w:val="301"/>
        </w:trPr>
        <w:tc>
          <w:tcPr>
            <w:tcW w:w="962"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2130" w:type="dxa"/>
            <w:vMerge/>
          </w:tcPr>
          <w:p w:rsidR="006830A1" w:rsidRPr="003C06FC" w:rsidRDefault="006830A1" w:rsidP="006830A1">
            <w:pPr>
              <w:spacing w:after="0" w:line="240" w:lineRule="auto"/>
              <w:contextualSpacing/>
              <w:rPr>
                <w:rFonts w:ascii="Times New Roman" w:hAnsi="Times New Roman" w:cs="Times New Roman"/>
                <w:sz w:val="20"/>
                <w:szCs w:val="20"/>
              </w:rPr>
            </w:pPr>
          </w:p>
        </w:tc>
        <w:tc>
          <w:tcPr>
            <w:tcW w:w="850"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1839" w:type="dxa"/>
            <w:vMerge/>
          </w:tcPr>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996"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499,8</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795,3</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621,6</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725,5</w:t>
            </w: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685</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851"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685</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850" w:type="dxa"/>
          </w:tcPr>
          <w:p w:rsidR="006830A1" w:rsidRPr="003C06FC" w:rsidRDefault="006830A1"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685</w:t>
            </w:r>
          </w:p>
          <w:p w:rsidR="006830A1" w:rsidRPr="003C06FC" w:rsidRDefault="006830A1" w:rsidP="006830A1">
            <w:pPr>
              <w:spacing w:after="0" w:line="240" w:lineRule="auto"/>
              <w:contextualSpacing/>
              <w:jc w:val="center"/>
              <w:rPr>
                <w:rFonts w:ascii="Times New Roman" w:hAnsi="Times New Roman" w:cs="Times New Roman"/>
                <w:sz w:val="20"/>
                <w:szCs w:val="20"/>
              </w:rPr>
            </w:pPr>
          </w:p>
        </w:tc>
        <w:tc>
          <w:tcPr>
            <w:tcW w:w="1052" w:type="dxa"/>
          </w:tcPr>
          <w:p w:rsidR="006830A1" w:rsidRPr="003C06FC" w:rsidRDefault="006830A1" w:rsidP="006830A1">
            <w:pPr>
              <w:spacing w:after="0" w:line="240" w:lineRule="auto"/>
              <w:contextualSpacing/>
              <w:jc w:val="center"/>
              <w:rPr>
                <w:rFonts w:ascii="Times New Roman" w:hAnsi="Times New Roman" w:cs="Times New Roman"/>
                <w:sz w:val="20"/>
                <w:szCs w:val="20"/>
                <w:highlight w:val="green"/>
              </w:rPr>
            </w:pPr>
            <w:r w:rsidRPr="003C06FC">
              <w:rPr>
                <w:rFonts w:ascii="Times New Roman" w:hAnsi="Times New Roman" w:cs="Times New Roman"/>
                <w:sz w:val="20"/>
                <w:szCs w:val="20"/>
              </w:rPr>
              <w:t>4697,2</w:t>
            </w:r>
          </w:p>
        </w:tc>
        <w:tc>
          <w:tcPr>
            <w:tcW w:w="2377" w:type="dxa"/>
          </w:tcPr>
          <w:p w:rsidR="006830A1" w:rsidRPr="003C06FC" w:rsidRDefault="006830A1"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местный бюджет</w:t>
            </w:r>
          </w:p>
        </w:tc>
      </w:tr>
      <w:tr w:rsidR="00EB7CC6" w:rsidRPr="003C06FC" w:rsidTr="00D500B0">
        <w:trPr>
          <w:trHeight w:val="301"/>
        </w:trPr>
        <w:tc>
          <w:tcPr>
            <w:tcW w:w="962" w:type="dxa"/>
            <w:vMerge w:val="restart"/>
          </w:tcPr>
          <w:p w:rsidR="00EB7CC6" w:rsidRPr="003C06FC" w:rsidRDefault="00631AB3" w:rsidP="006830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2130" w:type="dxa"/>
            <w:vMerge w:val="restart"/>
          </w:tcPr>
          <w:p w:rsidR="00EB7CC6" w:rsidRPr="003C06FC" w:rsidRDefault="00EB7CC6" w:rsidP="00EB7CC6">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Задача 2</w:t>
            </w:r>
          </w:p>
          <w:p w:rsidR="00EB7CC6" w:rsidRPr="003C06FC" w:rsidRDefault="00EB7CC6" w:rsidP="00EB7CC6">
            <w:pPr>
              <w:spacing w:after="0" w:line="240" w:lineRule="auto"/>
              <w:contextualSpacing/>
              <w:jc w:val="both"/>
              <w:rPr>
                <w:rFonts w:ascii="Times New Roman" w:hAnsi="Times New Roman" w:cs="Times New Roman"/>
                <w:sz w:val="20"/>
                <w:szCs w:val="20"/>
              </w:rPr>
            </w:pPr>
            <w:r w:rsidRPr="003C06FC">
              <w:rPr>
                <w:rFonts w:ascii="Times New Roman" w:hAnsi="Times New Roman" w:cs="Times New Roman"/>
                <w:sz w:val="20"/>
                <w:szCs w:val="20"/>
              </w:rPr>
              <w:t>Переселение граждан из аварийных мног</w:t>
            </w:r>
            <w:r w:rsidRPr="003C06FC">
              <w:rPr>
                <w:rFonts w:ascii="Times New Roman" w:hAnsi="Times New Roman" w:cs="Times New Roman"/>
                <w:sz w:val="20"/>
                <w:szCs w:val="20"/>
              </w:rPr>
              <w:t>о</w:t>
            </w:r>
            <w:r w:rsidRPr="003C06FC">
              <w:rPr>
                <w:rFonts w:ascii="Times New Roman" w:hAnsi="Times New Roman" w:cs="Times New Roman"/>
                <w:sz w:val="20"/>
                <w:szCs w:val="20"/>
              </w:rPr>
              <w:t>квартирных домов жилищного фонда Смоленского района</w:t>
            </w:r>
          </w:p>
          <w:p w:rsidR="00EB7CC6" w:rsidRPr="003C06FC" w:rsidRDefault="00EB7CC6" w:rsidP="006830A1">
            <w:pPr>
              <w:spacing w:after="0" w:line="240" w:lineRule="auto"/>
              <w:contextualSpacing/>
              <w:rPr>
                <w:rFonts w:ascii="Times New Roman" w:hAnsi="Times New Roman" w:cs="Times New Roman"/>
                <w:sz w:val="20"/>
                <w:szCs w:val="20"/>
              </w:rPr>
            </w:pPr>
          </w:p>
        </w:tc>
        <w:tc>
          <w:tcPr>
            <w:tcW w:w="850" w:type="dxa"/>
            <w:vMerge w:val="restart"/>
          </w:tcPr>
          <w:p w:rsidR="00EB7CC6" w:rsidRPr="003C06FC" w:rsidRDefault="00EB7CC6"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2024-2026 годы</w:t>
            </w:r>
          </w:p>
        </w:tc>
        <w:tc>
          <w:tcPr>
            <w:tcW w:w="1839" w:type="dxa"/>
            <w:vMerge w:val="restart"/>
          </w:tcPr>
          <w:p w:rsidR="00EB7CC6" w:rsidRPr="003C06FC" w:rsidRDefault="007E5986" w:rsidP="00EB7CC6">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Администрация Смоленского ра</w:t>
            </w:r>
            <w:r w:rsidRPr="003C06FC">
              <w:rPr>
                <w:rFonts w:ascii="Times New Roman" w:hAnsi="Times New Roman" w:cs="Times New Roman"/>
                <w:sz w:val="20"/>
                <w:szCs w:val="20"/>
              </w:rPr>
              <w:t>й</w:t>
            </w:r>
            <w:r w:rsidRPr="003C06FC">
              <w:rPr>
                <w:rFonts w:ascii="Times New Roman" w:hAnsi="Times New Roman" w:cs="Times New Roman"/>
                <w:sz w:val="20"/>
                <w:szCs w:val="20"/>
              </w:rPr>
              <w:t>она Алтайского края</w:t>
            </w:r>
            <w:r>
              <w:rPr>
                <w:rFonts w:ascii="Times New Roman" w:hAnsi="Times New Roman" w:cs="Times New Roman"/>
                <w:sz w:val="20"/>
                <w:szCs w:val="20"/>
              </w:rPr>
              <w:t>, Отдел</w:t>
            </w:r>
            <w:r w:rsidR="00EB7CC6" w:rsidRPr="003C06FC">
              <w:rPr>
                <w:rFonts w:ascii="Times New Roman" w:hAnsi="Times New Roman" w:cs="Times New Roman"/>
                <w:sz w:val="20"/>
                <w:szCs w:val="20"/>
              </w:rPr>
              <w:t xml:space="preserve"> </w:t>
            </w:r>
            <w:r w:rsidR="007D68FB">
              <w:rPr>
                <w:rFonts w:ascii="Times New Roman" w:hAnsi="Times New Roman" w:cs="Times New Roman"/>
                <w:sz w:val="20"/>
                <w:szCs w:val="20"/>
              </w:rPr>
              <w:t>по ЖКХ</w:t>
            </w:r>
            <w:r w:rsidR="00EB7CC6" w:rsidRPr="003C06FC">
              <w:rPr>
                <w:rFonts w:ascii="Times New Roman" w:hAnsi="Times New Roman" w:cs="Times New Roman"/>
                <w:sz w:val="20"/>
                <w:szCs w:val="20"/>
              </w:rPr>
              <w:t xml:space="preserve"> Админис</w:t>
            </w:r>
            <w:r w:rsidR="00EB7CC6" w:rsidRPr="003C06FC">
              <w:rPr>
                <w:rFonts w:ascii="Times New Roman" w:hAnsi="Times New Roman" w:cs="Times New Roman"/>
                <w:sz w:val="20"/>
                <w:szCs w:val="20"/>
              </w:rPr>
              <w:t>т</w:t>
            </w:r>
            <w:r w:rsidR="00EB7CC6" w:rsidRPr="003C06FC">
              <w:rPr>
                <w:rFonts w:ascii="Times New Roman" w:hAnsi="Times New Roman" w:cs="Times New Roman"/>
                <w:sz w:val="20"/>
                <w:szCs w:val="20"/>
              </w:rPr>
              <w:t>рации Смоленск</w:t>
            </w:r>
            <w:r w:rsidR="00EB7CC6" w:rsidRPr="003C06FC">
              <w:rPr>
                <w:rFonts w:ascii="Times New Roman" w:hAnsi="Times New Roman" w:cs="Times New Roman"/>
                <w:sz w:val="20"/>
                <w:szCs w:val="20"/>
              </w:rPr>
              <w:t>о</w:t>
            </w:r>
            <w:r w:rsidR="00EB7CC6" w:rsidRPr="003C06FC">
              <w:rPr>
                <w:rFonts w:ascii="Times New Roman" w:hAnsi="Times New Roman" w:cs="Times New Roman"/>
                <w:sz w:val="20"/>
                <w:szCs w:val="20"/>
              </w:rPr>
              <w:t>го района Алта</w:t>
            </w:r>
            <w:r w:rsidR="00EB7CC6" w:rsidRPr="003C06FC">
              <w:rPr>
                <w:rFonts w:ascii="Times New Roman" w:hAnsi="Times New Roman" w:cs="Times New Roman"/>
                <w:sz w:val="20"/>
                <w:szCs w:val="20"/>
              </w:rPr>
              <w:t>й</w:t>
            </w:r>
            <w:r w:rsidR="00EB7CC6" w:rsidRPr="003C06FC">
              <w:rPr>
                <w:rFonts w:ascii="Times New Roman" w:hAnsi="Times New Roman" w:cs="Times New Roman"/>
                <w:sz w:val="20"/>
                <w:szCs w:val="20"/>
              </w:rPr>
              <w:t>ского края</w:t>
            </w:r>
          </w:p>
          <w:p w:rsidR="00EB7CC6" w:rsidRPr="003C06FC" w:rsidRDefault="00EB7CC6" w:rsidP="006830A1">
            <w:pPr>
              <w:spacing w:after="0" w:line="240" w:lineRule="auto"/>
              <w:contextualSpacing/>
              <w:jc w:val="center"/>
              <w:rPr>
                <w:rFonts w:ascii="Times New Roman" w:hAnsi="Times New Roman" w:cs="Times New Roman"/>
                <w:sz w:val="20"/>
                <w:szCs w:val="20"/>
              </w:rPr>
            </w:pPr>
          </w:p>
        </w:tc>
        <w:tc>
          <w:tcPr>
            <w:tcW w:w="996" w:type="dxa"/>
          </w:tcPr>
          <w:p w:rsidR="00EB7CC6" w:rsidRPr="003C06FC" w:rsidRDefault="00631AB3" w:rsidP="006830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EB7CC6" w:rsidRPr="003C06FC" w:rsidRDefault="00631AB3" w:rsidP="006830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EB7CC6" w:rsidRPr="003C06FC" w:rsidRDefault="00631AB3" w:rsidP="006830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EB7CC6" w:rsidRPr="003C06FC" w:rsidRDefault="00631AB3" w:rsidP="006830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EB7CC6" w:rsidRPr="003C06FC" w:rsidRDefault="003C06FC"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820,0</w:t>
            </w:r>
          </w:p>
        </w:tc>
        <w:tc>
          <w:tcPr>
            <w:tcW w:w="851" w:type="dxa"/>
          </w:tcPr>
          <w:p w:rsidR="00EB7CC6" w:rsidRPr="003C06FC" w:rsidRDefault="003C06FC"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8,2</w:t>
            </w:r>
          </w:p>
        </w:tc>
        <w:tc>
          <w:tcPr>
            <w:tcW w:w="850" w:type="dxa"/>
          </w:tcPr>
          <w:p w:rsidR="00EB7CC6" w:rsidRPr="003C06FC" w:rsidRDefault="003C06FC"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8,2</w:t>
            </w:r>
          </w:p>
        </w:tc>
        <w:tc>
          <w:tcPr>
            <w:tcW w:w="1052" w:type="dxa"/>
          </w:tcPr>
          <w:p w:rsidR="00EB7CC6" w:rsidRPr="003C06FC" w:rsidRDefault="003C06FC"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836,4</w:t>
            </w:r>
          </w:p>
        </w:tc>
        <w:tc>
          <w:tcPr>
            <w:tcW w:w="2377" w:type="dxa"/>
          </w:tcPr>
          <w:p w:rsidR="00EB7CC6" w:rsidRPr="003C06FC" w:rsidRDefault="00EB7CC6" w:rsidP="009A7F59">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 xml:space="preserve">Всего </w:t>
            </w:r>
          </w:p>
          <w:p w:rsidR="00EB7CC6" w:rsidRPr="003C06FC" w:rsidRDefault="00EB7CC6" w:rsidP="009A7F59">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в том числе:</w:t>
            </w:r>
          </w:p>
        </w:tc>
      </w:tr>
      <w:tr w:rsidR="00631AB3" w:rsidRPr="003C06FC" w:rsidTr="00D500B0">
        <w:trPr>
          <w:trHeight w:val="301"/>
        </w:trPr>
        <w:tc>
          <w:tcPr>
            <w:tcW w:w="962"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2130" w:type="dxa"/>
            <w:vMerge/>
          </w:tcPr>
          <w:p w:rsidR="00631AB3" w:rsidRPr="003C06FC" w:rsidRDefault="00631AB3" w:rsidP="006830A1">
            <w:pPr>
              <w:spacing w:after="0" w:line="240" w:lineRule="auto"/>
              <w:contextualSpacing/>
              <w:rPr>
                <w:rFonts w:ascii="Times New Roman" w:hAnsi="Times New Roman" w:cs="Times New Roman"/>
                <w:sz w:val="20"/>
                <w:szCs w:val="20"/>
              </w:rPr>
            </w:pPr>
          </w:p>
        </w:tc>
        <w:tc>
          <w:tcPr>
            <w:tcW w:w="850"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1839"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996"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631AB3" w:rsidRPr="003C06FC" w:rsidRDefault="00631AB3"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0,0</w:t>
            </w:r>
          </w:p>
        </w:tc>
        <w:tc>
          <w:tcPr>
            <w:tcW w:w="851" w:type="dxa"/>
          </w:tcPr>
          <w:p w:rsidR="00631AB3" w:rsidRPr="003C06FC" w:rsidRDefault="00631AB3"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0,0</w:t>
            </w:r>
          </w:p>
        </w:tc>
        <w:tc>
          <w:tcPr>
            <w:tcW w:w="850" w:type="dxa"/>
          </w:tcPr>
          <w:p w:rsidR="00631AB3" w:rsidRPr="003C06FC" w:rsidRDefault="00631AB3"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0,0</w:t>
            </w:r>
          </w:p>
        </w:tc>
        <w:tc>
          <w:tcPr>
            <w:tcW w:w="1052" w:type="dxa"/>
          </w:tcPr>
          <w:p w:rsidR="00631AB3" w:rsidRPr="003C06FC" w:rsidRDefault="00631AB3"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0,0</w:t>
            </w:r>
          </w:p>
        </w:tc>
        <w:tc>
          <w:tcPr>
            <w:tcW w:w="2377" w:type="dxa"/>
          </w:tcPr>
          <w:p w:rsidR="00631AB3" w:rsidRPr="003C06FC" w:rsidRDefault="00631AB3" w:rsidP="009A7F59">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федеральный бюджет</w:t>
            </w:r>
          </w:p>
        </w:tc>
      </w:tr>
      <w:tr w:rsidR="00631AB3" w:rsidRPr="003C06FC" w:rsidTr="00D500B0">
        <w:trPr>
          <w:trHeight w:val="301"/>
        </w:trPr>
        <w:tc>
          <w:tcPr>
            <w:tcW w:w="962"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2130" w:type="dxa"/>
            <w:vMerge/>
          </w:tcPr>
          <w:p w:rsidR="00631AB3" w:rsidRPr="003C06FC" w:rsidRDefault="00631AB3" w:rsidP="006830A1">
            <w:pPr>
              <w:spacing w:after="0" w:line="240" w:lineRule="auto"/>
              <w:contextualSpacing/>
              <w:rPr>
                <w:rFonts w:ascii="Times New Roman" w:hAnsi="Times New Roman" w:cs="Times New Roman"/>
                <w:sz w:val="20"/>
                <w:szCs w:val="20"/>
              </w:rPr>
            </w:pPr>
          </w:p>
        </w:tc>
        <w:tc>
          <w:tcPr>
            <w:tcW w:w="850"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1839"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996"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811,8</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0,0</w:t>
            </w:r>
          </w:p>
        </w:tc>
        <w:tc>
          <w:tcPr>
            <w:tcW w:w="1052" w:type="dxa"/>
          </w:tcPr>
          <w:p w:rsidR="00631AB3" w:rsidRPr="003C06FC" w:rsidRDefault="00631AB3" w:rsidP="009A7F59">
            <w:pPr>
              <w:spacing w:after="0" w:line="240" w:lineRule="auto"/>
              <w:contextualSpacing/>
              <w:rPr>
                <w:rFonts w:ascii="Times New Roman" w:hAnsi="Times New Roman" w:cs="Times New Roman"/>
                <w:sz w:val="20"/>
                <w:szCs w:val="20"/>
                <w:highlight w:val="green"/>
              </w:rPr>
            </w:pPr>
            <w:r w:rsidRPr="003C06FC">
              <w:rPr>
                <w:rFonts w:ascii="Times New Roman" w:hAnsi="Times New Roman" w:cs="Times New Roman"/>
                <w:sz w:val="20"/>
                <w:szCs w:val="20"/>
              </w:rPr>
              <w:t>811,8</w:t>
            </w:r>
          </w:p>
        </w:tc>
        <w:tc>
          <w:tcPr>
            <w:tcW w:w="2377" w:type="dxa"/>
          </w:tcPr>
          <w:p w:rsidR="00631AB3" w:rsidRPr="003C06FC" w:rsidRDefault="00631AB3" w:rsidP="009A7F59">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краевой бюджет</w:t>
            </w:r>
          </w:p>
        </w:tc>
      </w:tr>
      <w:tr w:rsidR="00631AB3" w:rsidRPr="003C06FC" w:rsidTr="00D500B0">
        <w:trPr>
          <w:trHeight w:val="301"/>
        </w:trPr>
        <w:tc>
          <w:tcPr>
            <w:tcW w:w="962"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2130" w:type="dxa"/>
            <w:vMerge/>
          </w:tcPr>
          <w:p w:rsidR="00631AB3" w:rsidRPr="003C06FC" w:rsidRDefault="00631AB3" w:rsidP="006830A1">
            <w:pPr>
              <w:spacing w:after="0" w:line="240" w:lineRule="auto"/>
              <w:contextualSpacing/>
              <w:rPr>
                <w:rFonts w:ascii="Times New Roman" w:hAnsi="Times New Roman" w:cs="Times New Roman"/>
                <w:sz w:val="20"/>
                <w:szCs w:val="20"/>
              </w:rPr>
            </w:pPr>
          </w:p>
        </w:tc>
        <w:tc>
          <w:tcPr>
            <w:tcW w:w="850"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1839"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996"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8,2</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8,2</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8,2</w:t>
            </w:r>
          </w:p>
        </w:tc>
        <w:tc>
          <w:tcPr>
            <w:tcW w:w="1052" w:type="dxa"/>
          </w:tcPr>
          <w:p w:rsidR="00631AB3" w:rsidRPr="003C06FC" w:rsidRDefault="00631AB3" w:rsidP="009A7F59">
            <w:pPr>
              <w:spacing w:after="0" w:line="240" w:lineRule="auto"/>
              <w:contextualSpacing/>
              <w:jc w:val="center"/>
              <w:rPr>
                <w:rFonts w:ascii="Times New Roman" w:hAnsi="Times New Roman" w:cs="Times New Roman"/>
                <w:sz w:val="20"/>
                <w:szCs w:val="20"/>
                <w:highlight w:val="green"/>
              </w:rPr>
            </w:pPr>
            <w:r w:rsidRPr="003C06FC">
              <w:rPr>
                <w:rFonts w:ascii="Times New Roman" w:hAnsi="Times New Roman" w:cs="Times New Roman"/>
                <w:sz w:val="20"/>
                <w:szCs w:val="20"/>
              </w:rPr>
              <w:t>24,6</w:t>
            </w:r>
          </w:p>
        </w:tc>
        <w:tc>
          <w:tcPr>
            <w:tcW w:w="2377" w:type="dxa"/>
          </w:tcPr>
          <w:p w:rsidR="00631AB3" w:rsidRPr="003C06FC" w:rsidRDefault="00631AB3" w:rsidP="009A7F59">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местный бюджет</w:t>
            </w:r>
          </w:p>
        </w:tc>
      </w:tr>
      <w:tr w:rsidR="00631AB3" w:rsidRPr="003C06FC" w:rsidTr="00D500B0">
        <w:trPr>
          <w:trHeight w:val="301"/>
        </w:trPr>
        <w:tc>
          <w:tcPr>
            <w:tcW w:w="962" w:type="dxa"/>
            <w:vMerge w:val="restart"/>
          </w:tcPr>
          <w:p w:rsidR="00631AB3" w:rsidRPr="003C06FC" w:rsidRDefault="00631AB3" w:rsidP="006830A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130" w:type="dxa"/>
            <w:vMerge w:val="restart"/>
          </w:tcPr>
          <w:p w:rsidR="00631AB3" w:rsidRPr="003C06FC" w:rsidRDefault="00631AB3" w:rsidP="006830A1">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Мероприятие 2.1.</w:t>
            </w:r>
            <w:r w:rsidRPr="003C06FC">
              <w:rPr>
                <w:rFonts w:ascii="Times New Roman" w:hAnsi="Times New Roman" w:cs="Times New Roman"/>
                <w:sz w:val="24"/>
                <w:szCs w:val="24"/>
              </w:rPr>
              <w:t xml:space="preserve"> </w:t>
            </w:r>
            <w:r w:rsidRPr="003C06FC">
              <w:rPr>
                <w:rFonts w:ascii="Times New Roman" w:hAnsi="Times New Roman" w:cs="Times New Roman"/>
                <w:sz w:val="20"/>
                <w:szCs w:val="20"/>
              </w:rPr>
              <w:t>Предоставление ф</w:t>
            </w:r>
            <w:r w:rsidRPr="003C06FC">
              <w:rPr>
                <w:rFonts w:ascii="Times New Roman" w:hAnsi="Times New Roman" w:cs="Times New Roman"/>
                <w:sz w:val="20"/>
                <w:szCs w:val="20"/>
              </w:rPr>
              <w:t>и</w:t>
            </w:r>
            <w:r w:rsidRPr="003C06FC">
              <w:rPr>
                <w:rFonts w:ascii="Times New Roman" w:hAnsi="Times New Roman" w:cs="Times New Roman"/>
                <w:sz w:val="20"/>
                <w:szCs w:val="20"/>
              </w:rPr>
              <w:t>нансовой поддержки граждан</w:t>
            </w:r>
            <w:r w:rsidRPr="003C06FC">
              <w:rPr>
                <w:rFonts w:ascii="Times New Roman" w:hAnsi="Times New Roman" w:cs="Times New Roman"/>
                <w:bCs/>
                <w:sz w:val="20"/>
                <w:szCs w:val="20"/>
              </w:rPr>
              <w:t xml:space="preserve"> прожива</w:t>
            </w:r>
            <w:r w:rsidRPr="003C06FC">
              <w:rPr>
                <w:rFonts w:ascii="Times New Roman" w:hAnsi="Times New Roman" w:cs="Times New Roman"/>
                <w:bCs/>
                <w:sz w:val="20"/>
                <w:szCs w:val="20"/>
              </w:rPr>
              <w:t>ю</w:t>
            </w:r>
            <w:r w:rsidRPr="003C06FC">
              <w:rPr>
                <w:rFonts w:ascii="Times New Roman" w:hAnsi="Times New Roman" w:cs="Times New Roman"/>
                <w:bCs/>
                <w:sz w:val="20"/>
                <w:szCs w:val="20"/>
              </w:rPr>
              <w:t>щих</w:t>
            </w:r>
            <w:r w:rsidRPr="003C06FC">
              <w:rPr>
                <w:rFonts w:ascii="Times New Roman" w:hAnsi="Times New Roman" w:cs="Times New Roman"/>
                <w:sz w:val="20"/>
                <w:szCs w:val="20"/>
              </w:rPr>
              <w:t xml:space="preserve"> в аварийных многоквартирных домах жилищного фонда, с целью улу</w:t>
            </w:r>
            <w:r w:rsidRPr="003C06FC">
              <w:rPr>
                <w:rFonts w:ascii="Times New Roman" w:hAnsi="Times New Roman" w:cs="Times New Roman"/>
                <w:sz w:val="20"/>
                <w:szCs w:val="20"/>
              </w:rPr>
              <w:t>ч</w:t>
            </w:r>
            <w:r w:rsidRPr="003C06FC">
              <w:rPr>
                <w:rFonts w:ascii="Times New Roman" w:hAnsi="Times New Roman" w:cs="Times New Roman"/>
                <w:sz w:val="20"/>
                <w:szCs w:val="20"/>
              </w:rPr>
              <w:t>шения их жилищных условий в соответс</w:t>
            </w:r>
            <w:r w:rsidRPr="003C06FC">
              <w:rPr>
                <w:rFonts w:ascii="Times New Roman" w:hAnsi="Times New Roman" w:cs="Times New Roman"/>
                <w:sz w:val="20"/>
                <w:szCs w:val="20"/>
              </w:rPr>
              <w:t>т</w:t>
            </w:r>
            <w:r w:rsidRPr="003C06FC">
              <w:rPr>
                <w:rFonts w:ascii="Times New Roman" w:hAnsi="Times New Roman" w:cs="Times New Roman"/>
                <w:sz w:val="20"/>
                <w:szCs w:val="20"/>
              </w:rPr>
              <w:t>вии с законодательс</w:t>
            </w:r>
            <w:r w:rsidRPr="003C06FC">
              <w:rPr>
                <w:rFonts w:ascii="Times New Roman" w:hAnsi="Times New Roman" w:cs="Times New Roman"/>
                <w:sz w:val="20"/>
                <w:szCs w:val="20"/>
              </w:rPr>
              <w:t>т</w:t>
            </w:r>
            <w:r w:rsidRPr="003C06FC">
              <w:rPr>
                <w:rFonts w:ascii="Times New Roman" w:hAnsi="Times New Roman" w:cs="Times New Roman"/>
                <w:sz w:val="20"/>
                <w:szCs w:val="20"/>
              </w:rPr>
              <w:t>вом, в т.ч. обеспеч</w:t>
            </w:r>
            <w:r w:rsidRPr="003C06FC">
              <w:rPr>
                <w:rFonts w:ascii="Times New Roman" w:hAnsi="Times New Roman" w:cs="Times New Roman"/>
                <w:sz w:val="20"/>
                <w:szCs w:val="20"/>
              </w:rPr>
              <w:t>е</w:t>
            </w:r>
            <w:r w:rsidRPr="003C06FC">
              <w:rPr>
                <w:rFonts w:ascii="Times New Roman" w:hAnsi="Times New Roman" w:cs="Times New Roman"/>
                <w:sz w:val="20"/>
                <w:szCs w:val="20"/>
              </w:rPr>
              <w:t>ние мероприятий по переселению граждан из аварийного ж</w:t>
            </w:r>
            <w:r w:rsidRPr="003C06FC">
              <w:rPr>
                <w:rFonts w:ascii="Times New Roman" w:hAnsi="Times New Roman" w:cs="Times New Roman"/>
                <w:sz w:val="20"/>
                <w:szCs w:val="20"/>
              </w:rPr>
              <w:t>и</w:t>
            </w:r>
            <w:r w:rsidRPr="003C06FC">
              <w:rPr>
                <w:rFonts w:ascii="Times New Roman" w:hAnsi="Times New Roman" w:cs="Times New Roman"/>
                <w:sz w:val="20"/>
                <w:szCs w:val="20"/>
              </w:rPr>
              <w:t>лищного фонда.</w:t>
            </w:r>
          </w:p>
        </w:tc>
        <w:tc>
          <w:tcPr>
            <w:tcW w:w="850" w:type="dxa"/>
            <w:vMerge w:val="restart"/>
          </w:tcPr>
          <w:p w:rsidR="00631AB3" w:rsidRPr="003C06FC" w:rsidRDefault="00631AB3" w:rsidP="006830A1">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2024-2026 годы</w:t>
            </w:r>
          </w:p>
        </w:tc>
        <w:tc>
          <w:tcPr>
            <w:tcW w:w="1839" w:type="dxa"/>
            <w:vMerge w:val="restart"/>
          </w:tcPr>
          <w:p w:rsidR="00B14ABA" w:rsidRPr="003C06FC" w:rsidRDefault="00B14ABA" w:rsidP="00B14ABA">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Администрация Смоленского ра</w:t>
            </w:r>
            <w:r w:rsidRPr="003C06FC">
              <w:rPr>
                <w:rFonts w:ascii="Times New Roman" w:hAnsi="Times New Roman" w:cs="Times New Roman"/>
                <w:sz w:val="20"/>
                <w:szCs w:val="20"/>
              </w:rPr>
              <w:t>й</w:t>
            </w:r>
            <w:r w:rsidRPr="003C06FC">
              <w:rPr>
                <w:rFonts w:ascii="Times New Roman" w:hAnsi="Times New Roman" w:cs="Times New Roman"/>
                <w:sz w:val="20"/>
                <w:szCs w:val="20"/>
              </w:rPr>
              <w:t>она Алтайского края</w:t>
            </w:r>
            <w:r>
              <w:rPr>
                <w:rFonts w:ascii="Times New Roman" w:hAnsi="Times New Roman" w:cs="Times New Roman"/>
                <w:sz w:val="20"/>
                <w:szCs w:val="20"/>
              </w:rPr>
              <w:t>, Отдел</w:t>
            </w:r>
            <w:r w:rsidRPr="003C06FC">
              <w:rPr>
                <w:rFonts w:ascii="Times New Roman" w:hAnsi="Times New Roman" w:cs="Times New Roman"/>
                <w:sz w:val="20"/>
                <w:szCs w:val="20"/>
              </w:rPr>
              <w:t xml:space="preserve"> </w:t>
            </w:r>
            <w:r w:rsidR="007D68FB">
              <w:rPr>
                <w:rFonts w:ascii="Times New Roman" w:hAnsi="Times New Roman" w:cs="Times New Roman"/>
                <w:sz w:val="20"/>
                <w:szCs w:val="20"/>
              </w:rPr>
              <w:t xml:space="preserve">по ЖКХ </w:t>
            </w:r>
            <w:r w:rsidRPr="003C06FC">
              <w:rPr>
                <w:rFonts w:ascii="Times New Roman" w:hAnsi="Times New Roman" w:cs="Times New Roman"/>
                <w:sz w:val="20"/>
                <w:szCs w:val="20"/>
              </w:rPr>
              <w:t>Админис</w:t>
            </w:r>
            <w:r w:rsidRPr="003C06FC">
              <w:rPr>
                <w:rFonts w:ascii="Times New Roman" w:hAnsi="Times New Roman" w:cs="Times New Roman"/>
                <w:sz w:val="20"/>
                <w:szCs w:val="20"/>
              </w:rPr>
              <w:t>т</w:t>
            </w:r>
            <w:r w:rsidRPr="003C06FC">
              <w:rPr>
                <w:rFonts w:ascii="Times New Roman" w:hAnsi="Times New Roman" w:cs="Times New Roman"/>
                <w:sz w:val="20"/>
                <w:szCs w:val="20"/>
              </w:rPr>
              <w:t>рации Смоленск</w:t>
            </w:r>
            <w:r w:rsidRPr="003C06FC">
              <w:rPr>
                <w:rFonts w:ascii="Times New Roman" w:hAnsi="Times New Roman" w:cs="Times New Roman"/>
                <w:sz w:val="20"/>
                <w:szCs w:val="20"/>
              </w:rPr>
              <w:t>о</w:t>
            </w:r>
            <w:r w:rsidRPr="003C06FC">
              <w:rPr>
                <w:rFonts w:ascii="Times New Roman" w:hAnsi="Times New Roman" w:cs="Times New Roman"/>
                <w:sz w:val="20"/>
                <w:szCs w:val="20"/>
              </w:rPr>
              <w:t>го района Алта</w:t>
            </w:r>
            <w:r w:rsidRPr="003C06FC">
              <w:rPr>
                <w:rFonts w:ascii="Times New Roman" w:hAnsi="Times New Roman" w:cs="Times New Roman"/>
                <w:sz w:val="20"/>
                <w:szCs w:val="20"/>
              </w:rPr>
              <w:t>й</w:t>
            </w:r>
            <w:r w:rsidRPr="003C06FC">
              <w:rPr>
                <w:rFonts w:ascii="Times New Roman" w:hAnsi="Times New Roman" w:cs="Times New Roman"/>
                <w:sz w:val="20"/>
                <w:szCs w:val="20"/>
              </w:rPr>
              <w:t>ского края</w:t>
            </w:r>
          </w:p>
          <w:p w:rsidR="00631AB3" w:rsidRPr="003C06FC" w:rsidRDefault="00631AB3" w:rsidP="00B14ABA">
            <w:pPr>
              <w:spacing w:after="0" w:line="240" w:lineRule="auto"/>
              <w:contextualSpacing/>
              <w:jc w:val="center"/>
              <w:rPr>
                <w:rFonts w:ascii="Times New Roman" w:hAnsi="Times New Roman" w:cs="Times New Roman"/>
                <w:sz w:val="20"/>
                <w:szCs w:val="20"/>
              </w:rPr>
            </w:pPr>
          </w:p>
        </w:tc>
        <w:tc>
          <w:tcPr>
            <w:tcW w:w="996"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820,0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8,2</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8,2</w:t>
            </w:r>
          </w:p>
        </w:tc>
        <w:tc>
          <w:tcPr>
            <w:tcW w:w="1052"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836,4</w:t>
            </w:r>
          </w:p>
        </w:tc>
        <w:tc>
          <w:tcPr>
            <w:tcW w:w="2377" w:type="dxa"/>
          </w:tcPr>
          <w:p w:rsidR="00631AB3" w:rsidRPr="003C06FC" w:rsidRDefault="00631AB3" w:rsidP="009A7F59">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 xml:space="preserve">Всего </w:t>
            </w:r>
          </w:p>
          <w:p w:rsidR="00631AB3" w:rsidRPr="003C06FC" w:rsidRDefault="00631AB3" w:rsidP="009A7F59">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в том числе:</w:t>
            </w:r>
          </w:p>
        </w:tc>
      </w:tr>
      <w:tr w:rsidR="00631AB3" w:rsidRPr="003C06FC" w:rsidTr="00D500B0">
        <w:trPr>
          <w:trHeight w:val="301"/>
        </w:trPr>
        <w:tc>
          <w:tcPr>
            <w:tcW w:w="962"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2130" w:type="dxa"/>
            <w:vMerge/>
          </w:tcPr>
          <w:p w:rsidR="00631AB3" w:rsidRPr="003C06FC" w:rsidRDefault="00631AB3" w:rsidP="006830A1">
            <w:pPr>
              <w:spacing w:after="0" w:line="240" w:lineRule="auto"/>
              <w:contextualSpacing/>
              <w:rPr>
                <w:rFonts w:ascii="Times New Roman" w:hAnsi="Times New Roman" w:cs="Times New Roman"/>
                <w:sz w:val="20"/>
                <w:szCs w:val="20"/>
              </w:rPr>
            </w:pPr>
          </w:p>
        </w:tc>
        <w:tc>
          <w:tcPr>
            <w:tcW w:w="850"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1839"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996"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0,0</w:t>
            </w:r>
          </w:p>
        </w:tc>
        <w:tc>
          <w:tcPr>
            <w:tcW w:w="1052"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0,0</w:t>
            </w:r>
          </w:p>
        </w:tc>
        <w:tc>
          <w:tcPr>
            <w:tcW w:w="2377" w:type="dxa"/>
          </w:tcPr>
          <w:p w:rsidR="00631AB3" w:rsidRPr="003C06FC" w:rsidRDefault="00631AB3" w:rsidP="009A7F59">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федеральный бюджет</w:t>
            </w:r>
          </w:p>
        </w:tc>
      </w:tr>
      <w:tr w:rsidR="00631AB3" w:rsidRPr="003C06FC" w:rsidTr="00D500B0">
        <w:trPr>
          <w:trHeight w:val="301"/>
        </w:trPr>
        <w:tc>
          <w:tcPr>
            <w:tcW w:w="962"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2130" w:type="dxa"/>
            <w:vMerge/>
          </w:tcPr>
          <w:p w:rsidR="00631AB3" w:rsidRPr="003C06FC" w:rsidRDefault="00631AB3" w:rsidP="006830A1">
            <w:pPr>
              <w:spacing w:after="0" w:line="240" w:lineRule="auto"/>
              <w:contextualSpacing/>
              <w:rPr>
                <w:rFonts w:ascii="Times New Roman" w:hAnsi="Times New Roman" w:cs="Times New Roman"/>
                <w:sz w:val="20"/>
                <w:szCs w:val="20"/>
              </w:rPr>
            </w:pPr>
          </w:p>
        </w:tc>
        <w:tc>
          <w:tcPr>
            <w:tcW w:w="850"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1839"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996"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811,8</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0,0</w:t>
            </w:r>
          </w:p>
        </w:tc>
        <w:tc>
          <w:tcPr>
            <w:tcW w:w="1052" w:type="dxa"/>
          </w:tcPr>
          <w:p w:rsidR="00631AB3" w:rsidRPr="003C06FC" w:rsidRDefault="00631AB3" w:rsidP="009A7F59">
            <w:pPr>
              <w:spacing w:after="0" w:line="240" w:lineRule="auto"/>
              <w:contextualSpacing/>
              <w:rPr>
                <w:rFonts w:ascii="Times New Roman" w:hAnsi="Times New Roman" w:cs="Times New Roman"/>
                <w:sz w:val="20"/>
                <w:szCs w:val="20"/>
                <w:highlight w:val="green"/>
              </w:rPr>
            </w:pPr>
            <w:r w:rsidRPr="003C06FC">
              <w:rPr>
                <w:rFonts w:ascii="Times New Roman" w:hAnsi="Times New Roman" w:cs="Times New Roman"/>
                <w:sz w:val="20"/>
                <w:szCs w:val="20"/>
              </w:rPr>
              <w:t>811,8</w:t>
            </w:r>
          </w:p>
        </w:tc>
        <w:tc>
          <w:tcPr>
            <w:tcW w:w="2377" w:type="dxa"/>
          </w:tcPr>
          <w:p w:rsidR="00631AB3" w:rsidRPr="003C06FC" w:rsidRDefault="00631AB3" w:rsidP="009A7F59">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краевой бюджет</w:t>
            </w:r>
          </w:p>
        </w:tc>
      </w:tr>
      <w:tr w:rsidR="00631AB3" w:rsidRPr="003C06FC" w:rsidTr="00D500B0">
        <w:trPr>
          <w:trHeight w:val="301"/>
        </w:trPr>
        <w:tc>
          <w:tcPr>
            <w:tcW w:w="962"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2130" w:type="dxa"/>
            <w:vMerge/>
          </w:tcPr>
          <w:p w:rsidR="00631AB3" w:rsidRPr="003C06FC" w:rsidRDefault="00631AB3" w:rsidP="006830A1">
            <w:pPr>
              <w:spacing w:after="0" w:line="240" w:lineRule="auto"/>
              <w:contextualSpacing/>
              <w:rPr>
                <w:rFonts w:ascii="Times New Roman" w:hAnsi="Times New Roman" w:cs="Times New Roman"/>
                <w:sz w:val="20"/>
                <w:szCs w:val="20"/>
              </w:rPr>
            </w:pPr>
          </w:p>
        </w:tc>
        <w:tc>
          <w:tcPr>
            <w:tcW w:w="850"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1839" w:type="dxa"/>
            <w:vMerge/>
          </w:tcPr>
          <w:p w:rsidR="00631AB3" w:rsidRPr="003C06FC" w:rsidRDefault="00631AB3" w:rsidP="006830A1">
            <w:pPr>
              <w:spacing w:after="0" w:line="240" w:lineRule="auto"/>
              <w:contextualSpacing/>
              <w:jc w:val="center"/>
              <w:rPr>
                <w:rFonts w:ascii="Times New Roman" w:hAnsi="Times New Roman" w:cs="Times New Roman"/>
                <w:sz w:val="20"/>
                <w:szCs w:val="20"/>
              </w:rPr>
            </w:pPr>
          </w:p>
        </w:tc>
        <w:tc>
          <w:tcPr>
            <w:tcW w:w="996"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8,2</w:t>
            </w:r>
          </w:p>
        </w:tc>
        <w:tc>
          <w:tcPr>
            <w:tcW w:w="851"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8,2</w:t>
            </w:r>
          </w:p>
        </w:tc>
        <w:tc>
          <w:tcPr>
            <w:tcW w:w="850" w:type="dxa"/>
          </w:tcPr>
          <w:p w:rsidR="00631AB3" w:rsidRPr="003C06FC" w:rsidRDefault="00631AB3" w:rsidP="009A7F59">
            <w:pPr>
              <w:spacing w:after="0" w:line="240" w:lineRule="auto"/>
              <w:contextualSpacing/>
              <w:jc w:val="center"/>
              <w:rPr>
                <w:rFonts w:ascii="Times New Roman" w:hAnsi="Times New Roman" w:cs="Times New Roman"/>
                <w:sz w:val="20"/>
                <w:szCs w:val="20"/>
              </w:rPr>
            </w:pPr>
            <w:r w:rsidRPr="003C06FC">
              <w:rPr>
                <w:rFonts w:ascii="Times New Roman" w:hAnsi="Times New Roman" w:cs="Times New Roman"/>
                <w:sz w:val="20"/>
                <w:szCs w:val="20"/>
              </w:rPr>
              <w:t>8,2</w:t>
            </w:r>
          </w:p>
        </w:tc>
        <w:tc>
          <w:tcPr>
            <w:tcW w:w="1052" w:type="dxa"/>
          </w:tcPr>
          <w:p w:rsidR="00631AB3" w:rsidRPr="003C06FC" w:rsidRDefault="00631AB3" w:rsidP="009A7F59">
            <w:pPr>
              <w:spacing w:after="0" w:line="240" w:lineRule="auto"/>
              <w:contextualSpacing/>
              <w:jc w:val="center"/>
              <w:rPr>
                <w:rFonts w:ascii="Times New Roman" w:hAnsi="Times New Roman" w:cs="Times New Roman"/>
                <w:sz w:val="20"/>
                <w:szCs w:val="20"/>
                <w:highlight w:val="green"/>
              </w:rPr>
            </w:pPr>
            <w:r w:rsidRPr="003C06FC">
              <w:rPr>
                <w:rFonts w:ascii="Times New Roman" w:hAnsi="Times New Roman" w:cs="Times New Roman"/>
                <w:sz w:val="20"/>
                <w:szCs w:val="20"/>
              </w:rPr>
              <w:t>24,6</w:t>
            </w:r>
          </w:p>
        </w:tc>
        <w:tc>
          <w:tcPr>
            <w:tcW w:w="2377" w:type="dxa"/>
          </w:tcPr>
          <w:p w:rsidR="00631AB3" w:rsidRPr="003C06FC" w:rsidRDefault="00631AB3" w:rsidP="009A7F59">
            <w:pPr>
              <w:spacing w:after="0" w:line="240" w:lineRule="auto"/>
              <w:contextualSpacing/>
              <w:rPr>
                <w:rFonts w:ascii="Times New Roman" w:hAnsi="Times New Roman" w:cs="Times New Roman"/>
                <w:sz w:val="20"/>
                <w:szCs w:val="20"/>
              </w:rPr>
            </w:pPr>
            <w:r w:rsidRPr="003C06FC">
              <w:rPr>
                <w:rFonts w:ascii="Times New Roman" w:hAnsi="Times New Roman" w:cs="Times New Roman"/>
                <w:sz w:val="20"/>
                <w:szCs w:val="20"/>
              </w:rPr>
              <w:t>местный бюджет</w:t>
            </w:r>
          </w:p>
        </w:tc>
      </w:tr>
    </w:tbl>
    <w:p w:rsidR="006830A1" w:rsidRPr="009726BD" w:rsidRDefault="006830A1" w:rsidP="006830A1">
      <w:pPr>
        <w:spacing w:after="0" w:line="240" w:lineRule="auto"/>
        <w:contextualSpacing/>
        <w:jc w:val="center"/>
        <w:rPr>
          <w:rFonts w:ascii="Times New Roman" w:hAnsi="Times New Roman" w:cs="Times New Roman"/>
          <w:sz w:val="28"/>
          <w:szCs w:val="28"/>
        </w:rPr>
      </w:pPr>
    </w:p>
    <w:p w:rsidR="006830A1" w:rsidRDefault="006830A1" w:rsidP="006830A1">
      <w:pPr>
        <w:spacing w:after="0" w:line="240" w:lineRule="auto"/>
        <w:contextualSpacing/>
        <w:rPr>
          <w:sz w:val="28"/>
          <w:szCs w:val="28"/>
        </w:rPr>
        <w:sectPr w:rsidR="006830A1" w:rsidSect="00484309">
          <w:pgSz w:w="16838" w:h="11906" w:orient="landscape"/>
          <w:pgMar w:top="993" w:right="902" w:bottom="851" w:left="902" w:header="709" w:footer="709" w:gutter="0"/>
          <w:cols w:space="708"/>
          <w:docGrid w:linePitch="360"/>
        </w:sect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1134D6" w:rsidRDefault="001134D6"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6830A1" w:rsidRPr="00C9588B" w:rsidRDefault="006830A1" w:rsidP="006830A1">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C9588B">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1.3</w:t>
      </w:r>
    </w:p>
    <w:p w:rsidR="006830A1" w:rsidRPr="009726BD" w:rsidRDefault="006830A1" w:rsidP="006830A1">
      <w:pPr>
        <w:spacing w:after="0" w:line="240" w:lineRule="auto"/>
        <w:contextualSpacing/>
        <w:jc w:val="center"/>
        <w:rPr>
          <w:rFonts w:ascii="Times New Roman" w:hAnsi="Times New Roman" w:cs="Times New Roman"/>
          <w:sz w:val="28"/>
          <w:szCs w:val="28"/>
        </w:rPr>
      </w:pPr>
      <w:r w:rsidRPr="009726BD">
        <w:rPr>
          <w:rFonts w:ascii="Times New Roman" w:hAnsi="Times New Roman" w:cs="Times New Roman"/>
          <w:sz w:val="28"/>
          <w:szCs w:val="28"/>
        </w:rPr>
        <w:t xml:space="preserve">Объем финансовых ресурсов, </w:t>
      </w:r>
    </w:p>
    <w:p w:rsidR="006830A1" w:rsidRPr="009726BD" w:rsidRDefault="006830A1" w:rsidP="006830A1">
      <w:pPr>
        <w:spacing w:after="0" w:line="240" w:lineRule="auto"/>
        <w:contextualSpacing/>
        <w:jc w:val="center"/>
        <w:rPr>
          <w:rFonts w:ascii="Times New Roman" w:hAnsi="Times New Roman" w:cs="Times New Roman"/>
          <w:sz w:val="28"/>
          <w:szCs w:val="28"/>
        </w:rPr>
      </w:pPr>
      <w:proofErr w:type="gramStart"/>
      <w:r w:rsidRPr="009726BD">
        <w:rPr>
          <w:rFonts w:ascii="Times New Roman" w:hAnsi="Times New Roman" w:cs="Times New Roman"/>
          <w:sz w:val="28"/>
          <w:szCs w:val="28"/>
        </w:rPr>
        <w:t>необходимых</w:t>
      </w:r>
      <w:proofErr w:type="gramEnd"/>
      <w:r w:rsidRPr="009726BD">
        <w:rPr>
          <w:rFonts w:ascii="Times New Roman" w:hAnsi="Times New Roman" w:cs="Times New Roman"/>
          <w:sz w:val="28"/>
          <w:szCs w:val="28"/>
        </w:rPr>
        <w:t xml:space="preserve"> для реализации муниципальной </w:t>
      </w:r>
      <w:r w:rsidR="002611A1">
        <w:rPr>
          <w:rFonts w:ascii="Times New Roman" w:hAnsi="Times New Roman" w:cs="Times New Roman"/>
          <w:sz w:val="28"/>
          <w:szCs w:val="28"/>
        </w:rPr>
        <w:t>Программы</w:t>
      </w:r>
    </w:p>
    <w:p w:rsidR="006830A1" w:rsidRPr="009726BD" w:rsidRDefault="006830A1" w:rsidP="006830A1">
      <w:pPr>
        <w:spacing w:after="0" w:line="240" w:lineRule="auto"/>
        <w:contextualSpacing/>
        <w:jc w:val="center"/>
        <w:rPr>
          <w:rFonts w:ascii="Times New Roman" w:hAnsi="Times New Roman" w:cs="Times New Roman"/>
          <w:sz w:val="28"/>
          <w:szCs w:val="28"/>
        </w:rPr>
      </w:pPr>
    </w:p>
    <w:tbl>
      <w:tblPr>
        <w:tblW w:w="5000" w:type="pct"/>
        <w:tblCellMar>
          <w:left w:w="70" w:type="dxa"/>
          <w:right w:w="70" w:type="dxa"/>
        </w:tblCellMar>
        <w:tblLook w:val="0000"/>
      </w:tblPr>
      <w:tblGrid>
        <w:gridCol w:w="3435"/>
        <w:gridCol w:w="805"/>
        <w:gridCol w:w="805"/>
        <w:gridCol w:w="805"/>
        <w:gridCol w:w="805"/>
        <w:gridCol w:w="806"/>
        <w:gridCol w:w="818"/>
        <w:gridCol w:w="800"/>
        <w:gridCol w:w="1124"/>
      </w:tblGrid>
      <w:tr w:rsidR="006830A1" w:rsidRPr="006830A1" w:rsidTr="006830A1">
        <w:trPr>
          <w:cantSplit/>
          <w:trHeight w:val="240"/>
        </w:trPr>
        <w:tc>
          <w:tcPr>
            <w:tcW w:w="1686" w:type="pct"/>
            <w:vMerge w:val="restart"/>
            <w:tcBorders>
              <w:top w:val="single" w:sz="6" w:space="0" w:color="auto"/>
              <w:left w:val="single" w:sz="6" w:space="0" w:color="auto"/>
              <w:bottom w:val="nil"/>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 xml:space="preserve">Источники и направления </w:t>
            </w:r>
          </w:p>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расходов</w:t>
            </w:r>
          </w:p>
        </w:tc>
        <w:tc>
          <w:tcPr>
            <w:tcW w:w="3314" w:type="pct"/>
            <w:gridSpan w:val="8"/>
            <w:tcBorders>
              <w:top w:val="single" w:sz="6" w:space="0" w:color="auto"/>
              <w:left w:val="single" w:sz="6" w:space="0" w:color="auto"/>
              <w:bottom w:val="single" w:sz="6" w:space="0" w:color="auto"/>
              <w:right w:val="single" w:sz="4"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Сумма расходов, тыс. рублей</w:t>
            </w:r>
          </w:p>
        </w:tc>
      </w:tr>
      <w:tr w:rsidR="006830A1" w:rsidRPr="006830A1" w:rsidTr="006830A1">
        <w:trPr>
          <w:cantSplit/>
          <w:trHeight w:val="600"/>
        </w:trPr>
        <w:tc>
          <w:tcPr>
            <w:tcW w:w="1686" w:type="pct"/>
            <w:vMerge/>
            <w:tcBorders>
              <w:top w:val="nil"/>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2020 год</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2021 год</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2022 год</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2023 год</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2024 год</w:t>
            </w:r>
          </w:p>
        </w:tc>
        <w:tc>
          <w:tcPr>
            <w:tcW w:w="40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2025 год</w:t>
            </w:r>
          </w:p>
        </w:tc>
        <w:tc>
          <w:tcPr>
            <w:tcW w:w="37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2026 год</w:t>
            </w:r>
          </w:p>
        </w:tc>
        <w:tc>
          <w:tcPr>
            <w:tcW w:w="552"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год</w:t>
            </w:r>
          </w:p>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всего</w:t>
            </w:r>
          </w:p>
        </w:tc>
      </w:tr>
      <w:tr w:rsidR="006830A1" w:rsidRPr="006830A1" w:rsidTr="006830A1">
        <w:trPr>
          <w:cantSplit/>
          <w:trHeight w:val="240"/>
        </w:trPr>
        <w:tc>
          <w:tcPr>
            <w:tcW w:w="1686"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ind w:firstLine="110"/>
              <w:jc w:val="center"/>
              <w:rPr>
                <w:rFonts w:ascii="Times New Roman" w:hAnsi="Times New Roman" w:cs="Times New Roman"/>
                <w:sz w:val="24"/>
                <w:szCs w:val="24"/>
              </w:rPr>
            </w:pPr>
            <w:r w:rsidRPr="006830A1">
              <w:rPr>
                <w:rFonts w:ascii="Times New Roman" w:hAnsi="Times New Roman" w:cs="Times New Roman"/>
                <w:sz w:val="24"/>
                <w:szCs w:val="24"/>
              </w:rPr>
              <w:t>1</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1</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3</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4</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5</w:t>
            </w:r>
          </w:p>
        </w:tc>
        <w:tc>
          <w:tcPr>
            <w:tcW w:w="40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3</w:t>
            </w:r>
          </w:p>
        </w:tc>
        <w:tc>
          <w:tcPr>
            <w:tcW w:w="37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4</w:t>
            </w:r>
          </w:p>
        </w:tc>
        <w:tc>
          <w:tcPr>
            <w:tcW w:w="552"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5</w:t>
            </w:r>
          </w:p>
        </w:tc>
      </w:tr>
      <w:tr w:rsidR="006830A1" w:rsidRPr="006830A1" w:rsidTr="006830A1">
        <w:trPr>
          <w:cantSplit/>
          <w:trHeight w:val="240"/>
        </w:trPr>
        <w:tc>
          <w:tcPr>
            <w:tcW w:w="1686"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r w:rsidRPr="006830A1">
              <w:rPr>
                <w:rFonts w:ascii="Times New Roman" w:hAnsi="Times New Roman" w:cs="Times New Roman"/>
                <w:sz w:val="24"/>
                <w:szCs w:val="24"/>
              </w:rPr>
              <w:t>Всего финансовых затрат</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1666,0</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4453,4</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2785,3</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2591,5</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E324A5" w:rsidP="00484309">
            <w:pPr>
              <w:jc w:val="center"/>
              <w:rPr>
                <w:rFonts w:ascii="Times New Roman" w:hAnsi="Times New Roman" w:cs="Times New Roman"/>
                <w:sz w:val="24"/>
                <w:szCs w:val="24"/>
              </w:rPr>
            </w:pPr>
            <w:r>
              <w:rPr>
                <w:rFonts w:ascii="Times New Roman" w:hAnsi="Times New Roman" w:cs="Times New Roman"/>
                <w:sz w:val="24"/>
                <w:szCs w:val="24"/>
              </w:rPr>
              <w:t>2739,1</w:t>
            </w:r>
          </w:p>
        </w:tc>
        <w:tc>
          <w:tcPr>
            <w:tcW w:w="403" w:type="pct"/>
            <w:tcBorders>
              <w:top w:val="single" w:sz="6" w:space="0" w:color="auto"/>
              <w:left w:val="single" w:sz="6" w:space="0" w:color="auto"/>
              <w:bottom w:val="single" w:sz="6" w:space="0" w:color="auto"/>
              <w:right w:val="single" w:sz="6" w:space="0" w:color="auto"/>
            </w:tcBorders>
          </w:tcPr>
          <w:p w:rsidR="006830A1" w:rsidRPr="006830A1" w:rsidRDefault="00E324A5" w:rsidP="00484309">
            <w:pPr>
              <w:jc w:val="center"/>
              <w:rPr>
                <w:rFonts w:ascii="Times New Roman" w:hAnsi="Times New Roman" w:cs="Times New Roman"/>
                <w:sz w:val="24"/>
                <w:szCs w:val="24"/>
              </w:rPr>
            </w:pPr>
            <w:r>
              <w:rPr>
                <w:rFonts w:ascii="Times New Roman" w:hAnsi="Times New Roman" w:cs="Times New Roman"/>
                <w:sz w:val="24"/>
                <w:szCs w:val="24"/>
              </w:rPr>
              <w:t>1927,3</w:t>
            </w:r>
          </w:p>
        </w:tc>
        <w:tc>
          <w:tcPr>
            <w:tcW w:w="373" w:type="pct"/>
            <w:tcBorders>
              <w:top w:val="single" w:sz="6" w:space="0" w:color="auto"/>
              <w:left w:val="single" w:sz="6" w:space="0" w:color="auto"/>
              <w:bottom w:val="single" w:sz="6" w:space="0" w:color="auto"/>
              <w:right w:val="single" w:sz="6" w:space="0" w:color="auto"/>
            </w:tcBorders>
          </w:tcPr>
          <w:p w:rsidR="006830A1" w:rsidRPr="006830A1" w:rsidRDefault="00E324A5" w:rsidP="00484309">
            <w:pPr>
              <w:jc w:val="center"/>
              <w:rPr>
                <w:rFonts w:ascii="Times New Roman" w:hAnsi="Times New Roman" w:cs="Times New Roman"/>
                <w:sz w:val="24"/>
                <w:szCs w:val="24"/>
              </w:rPr>
            </w:pPr>
            <w:r>
              <w:rPr>
                <w:rFonts w:ascii="Times New Roman" w:hAnsi="Times New Roman" w:cs="Times New Roman"/>
                <w:sz w:val="24"/>
                <w:szCs w:val="24"/>
              </w:rPr>
              <w:t>1927,3</w:t>
            </w:r>
          </w:p>
        </w:tc>
        <w:tc>
          <w:tcPr>
            <w:tcW w:w="552" w:type="pct"/>
            <w:tcBorders>
              <w:top w:val="single" w:sz="6" w:space="0" w:color="auto"/>
              <w:left w:val="single" w:sz="6" w:space="0" w:color="auto"/>
              <w:bottom w:val="single" w:sz="6" w:space="0" w:color="auto"/>
              <w:right w:val="single" w:sz="6" w:space="0" w:color="auto"/>
            </w:tcBorders>
          </w:tcPr>
          <w:p w:rsidR="006830A1" w:rsidRPr="00E324A5" w:rsidRDefault="00E324A5" w:rsidP="00484309">
            <w:pPr>
              <w:jc w:val="center"/>
              <w:rPr>
                <w:rFonts w:ascii="Times New Roman" w:hAnsi="Times New Roman" w:cs="Times New Roman"/>
                <w:sz w:val="24"/>
                <w:szCs w:val="24"/>
              </w:rPr>
            </w:pPr>
            <w:r w:rsidRPr="00E324A5">
              <w:rPr>
                <w:rFonts w:ascii="Times New Roman" w:hAnsi="Times New Roman" w:cs="Times New Roman"/>
                <w:sz w:val="24"/>
                <w:szCs w:val="24"/>
              </w:rPr>
              <w:t>18089,9</w:t>
            </w:r>
          </w:p>
        </w:tc>
      </w:tr>
      <w:tr w:rsidR="006830A1" w:rsidRPr="006830A1" w:rsidTr="006830A1">
        <w:trPr>
          <w:cantSplit/>
          <w:trHeight w:val="240"/>
        </w:trPr>
        <w:tc>
          <w:tcPr>
            <w:tcW w:w="1686"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ind w:firstLine="110"/>
              <w:rPr>
                <w:rFonts w:ascii="Times New Roman" w:hAnsi="Times New Roman" w:cs="Times New Roman"/>
                <w:sz w:val="24"/>
                <w:szCs w:val="24"/>
              </w:rPr>
            </w:pPr>
            <w:r w:rsidRPr="006830A1">
              <w:rPr>
                <w:rFonts w:ascii="Times New Roman" w:hAnsi="Times New Roman" w:cs="Times New Roman"/>
                <w:sz w:val="24"/>
                <w:szCs w:val="24"/>
              </w:rPr>
              <w:t>в том числе</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37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p>
        </w:tc>
        <w:tc>
          <w:tcPr>
            <w:tcW w:w="552"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highlight w:val="magenta"/>
              </w:rPr>
            </w:pPr>
          </w:p>
        </w:tc>
      </w:tr>
      <w:tr w:rsidR="006830A1" w:rsidRPr="006830A1" w:rsidTr="006830A1">
        <w:trPr>
          <w:cantSplit/>
          <w:trHeight w:val="639"/>
        </w:trPr>
        <w:tc>
          <w:tcPr>
            <w:tcW w:w="1686"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rPr>
                <w:rFonts w:ascii="Times New Roman" w:hAnsi="Times New Roman" w:cs="Times New Roman"/>
                <w:sz w:val="24"/>
                <w:szCs w:val="24"/>
              </w:rPr>
            </w:pPr>
            <w:r w:rsidRPr="006830A1">
              <w:rPr>
                <w:rFonts w:ascii="Times New Roman" w:hAnsi="Times New Roman" w:cs="Times New Roman"/>
                <w:sz w:val="24"/>
                <w:szCs w:val="24"/>
              </w:rPr>
              <w:t xml:space="preserve"> из бюджета </w:t>
            </w:r>
            <w:r w:rsidRPr="006830A1">
              <w:rPr>
                <w:rFonts w:ascii="Times New Roman" w:hAnsi="Times New Roman" w:cs="Times New Roman"/>
                <w:i/>
                <w:sz w:val="24"/>
                <w:szCs w:val="24"/>
                <w:u w:val="single"/>
              </w:rPr>
              <w:t>муниципального образования</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499,8</w:t>
            </w:r>
          </w:p>
          <w:p w:rsidR="006830A1" w:rsidRPr="006830A1" w:rsidRDefault="006830A1" w:rsidP="00484309">
            <w:pPr>
              <w:jc w:val="center"/>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795,3</w:t>
            </w:r>
          </w:p>
          <w:p w:rsidR="006830A1" w:rsidRPr="006830A1" w:rsidRDefault="006830A1" w:rsidP="00484309">
            <w:pPr>
              <w:jc w:val="center"/>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621,6</w:t>
            </w:r>
          </w:p>
          <w:p w:rsidR="006830A1" w:rsidRPr="006830A1" w:rsidRDefault="006830A1" w:rsidP="00484309">
            <w:pPr>
              <w:jc w:val="center"/>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725,5</w:t>
            </w:r>
          </w:p>
          <w:p w:rsidR="006830A1" w:rsidRPr="006830A1" w:rsidRDefault="006830A1" w:rsidP="00484309">
            <w:pPr>
              <w:jc w:val="center"/>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E324A5" w:rsidP="00484309">
            <w:pPr>
              <w:jc w:val="center"/>
              <w:rPr>
                <w:rFonts w:ascii="Times New Roman" w:hAnsi="Times New Roman" w:cs="Times New Roman"/>
                <w:sz w:val="24"/>
                <w:szCs w:val="24"/>
              </w:rPr>
            </w:pPr>
            <w:r>
              <w:rPr>
                <w:rFonts w:ascii="Times New Roman" w:hAnsi="Times New Roman" w:cs="Times New Roman"/>
                <w:sz w:val="24"/>
                <w:szCs w:val="24"/>
              </w:rPr>
              <w:t>693,2</w:t>
            </w:r>
          </w:p>
        </w:tc>
        <w:tc>
          <w:tcPr>
            <w:tcW w:w="403" w:type="pct"/>
            <w:tcBorders>
              <w:top w:val="single" w:sz="6" w:space="0" w:color="auto"/>
              <w:left w:val="single" w:sz="6" w:space="0" w:color="auto"/>
              <w:bottom w:val="single" w:sz="6" w:space="0" w:color="auto"/>
              <w:right w:val="single" w:sz="6" w:space="0" w:color="auto"/>
            </w:tcBorders>
          </w:tcPr>
          <w:p w:rsidR="006830A1" w:rsidRPr="006830A1" w:rsidRDefault="00E324A5" w:rsidP="00484309">
            <w:pPr>
              <w:jc w:val="center"/>
              <w:rPr>
                <w:rFonts w:ascii="Times New Roman" w:hAnsi="Times New Roman" w:cs="Times New Roman"/>
                <w:sz w:val="24"/>
                <w:szCs w:val="24"/>
              </w:rPr>
            </w:pPr>
            <w:r>
              <w:rPr>
                <w:rFonts w:ascii="Times New Roman" w:hAnsi="Times New Roman" w:cs="Times New Roman"/>
                <w:sz w:val="24"/>
                <w:szCs w:val="24"/>
              </w:rPr>
              <w:t>693,2</w:t>
            </w:r>
          </w:p>
        </w:tc>
        <w:tc>
          <w:tcPr>
            <w:tcW w:w="373" w:type="pct"/>
            <w:tcBorders>
              <w:top w:val="single" w:sz="6" w:space="0" w:color="auto"/>
              <w:left w:val="single" w:sz="6" w:space="0" w:color="auto"/>
              <w:bottom w:val="single" w:sz="6" w:space="0" w:color="auto"/>
              <w:right w:val="single" w:sz="6" w:space="0" w:color="auto"/>
            </w:tcBorders>
          </w:tcPr>
          <w:p w:rsidR="006830A1" w:rsidRPr="006830A1" w:rsidRDefault="00E324A5" w:rsidP="00484309">
            <w:pPr>
              <w:jc w:val="center"/>
              <w:rPr>
                <w:rFonts w:ascii="Times New Roman" w:hAnsi="Times New Roman" w:cs="Times New Roman"/>
                <w:sz w:val="24"/>
                <w:szCs w:val="24"/>
              </w:rPr>
            </w:pPr>
            <w:r>
              <w:rPr>
                <w:rFonts w:ascii="Times New Roman" w:hAnsi="Times New Roman" w:cs="Times New Roman"/>
                <w:sz w:val="24"/>
                <w:szCs w:val="24"/>
              </w:rPr>
              <w:t>693,2</w:t>
            </w:r>
          </w:p>
        </w:tc>
        <w:tc>
          <w:tcPr>
            <w:tcW w:w="552" w:type="pct"/>
            <w:tcBorders>
              <w:top w:val="single" w:sz="6" w:space="0" w:color="auto"/>
              <w:left w:val="single" w:sz="6" w:space="0" w:color="auto"/>
              <w:bottom w:val="single" w:sz="6" w:space="0" w:color="auto"/>
              <w:right w:val="single" w:sz="6" w:space="0" w:color="auto"/>
            </w:tcBorders>
          </w:tcPr>
          <w:p w:rsidR="006830A1" w:rsidRPr="006830A1" w:rsidRDefault="006830A1" w:rsidP="00E324A5">
            <w:pPr>
              <w:jc w:val="center"/>
              <w:rPr>
                <w:rFonts w:ascii="Times New Roman" w:hAnsi="Times New Roman" w:cs="Times New Roman"/>
                <w:sz w:val="24"/>
                <w:szCs w:val="24"/>
                <w:highlight w:val="magenta"/>
              </w:rPr>
            </w:pPr>
            <w:r w:rsidRPr="006830A1">
              <w:rPr>
                <w:rFonts w:ascii="Times New Roman" w:hAnsi="Times New Roman" w:cs="Times New Roman"/>
                <w:sz w:val="24"/>
                <w:szCs w:val="24"/>
              </w:rPr>
              <w:t>4</w:t>
            </w:r>
            <w:r w:rsidR="00E324A5">
              <w:rPr>
                <w:rFonts w:ascii="Times New Roman" w:hAnsi="Times New Roman" w:cs="Times New Roman"/>
                <w:sz w:val="24"/>
                <w:szCs w:val="24"/>
              </w:rPr>
              <w:t>721,8</w:t>
            </w:r>
          </w:p>
        </w:tc>
      </w:tr>
      <w:tr w:rsidR="006830A1" w:rsidRPr="006830A1" w:rsidTr="006830A1">
        <w:trPr>
          <w:cantSplit/>
          <w:trHeight w:val="240"/>
        </w:trPr>
        <w:tc>
          <w:tcPr>
            <w:tcW w:w="1686"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ind w:firstLine="110"/>
              <w:rPr>
                <w:rFonts w:ascii="Times New Roman" w:hAnsi="Times New Roman" w:cs="Times New Roman"/>
                <w:sz w:val="24"/>
                <w:szCs w:val="24"/>
              </w:rPr>
            </w:pPr>
            <w:r w:rsidRPr="006830A1">
              <w:rPr>
                <w:rFonts w:ascii="Times New Roman" w:hAnsi="Times New Roman" w:cs="Times New Roman"/>
                <w:sz w:val="24"/>
                <w:szCs w:val="24"/>
              </w:rPr>
              <w:t>из краевого бюджета (на усл</w:t>
            </w:r>
            <w:r w:rsidRPr="006830A1">
              <w:rPr>
                <w:rFonts w:ascii="Times New Roman" w:hAnsi="Times New Roman" w:cs="Times New Roman"/>
                <w:sz w:val="24"/>
                <w:szCs w:val="24"/>
              </w:rPr>
              <w:t>о</w:t>
            </w:r>
            <w:r w:rsidRPr="006830A1">
              <w:rPr>
                <w:rFonts w:ascii="Times New Roman" w:hAnsi="Times New Roman" w:cs="Times New Roman"/>
                <w:sz w:val="24"/>
                <w:szCs w:val="24"/>
              </w:rPr>
              <w:t xml:space="preserve">виях </w:t>
            </w:r>
            <w:proofErr w:type="spellStart"/>
            <w:r w:rsidRPr="006830A1">
              <w:rPr>
                <w:rFonts w:ascii="Times New Roman" w:hAnsi="Times New Roman" w:cs="Times New Roman"/>
                <w:sz w:val="24"/>
                <w:szCs w:val="24"/>
              </w:rPr>
              <w:t>софинансирования</w:t>
            </w:r>
            <w:proofErr w:type="spellEnd"/>
            <w:r w:rsidRPr="006830A1">
              <w:rPr>
                <w:rFonts w:ascii="Times New Roman" w:hAnsi="Times New Roman" w:cs="Times New Roman"/>
                <w:sz w:val="24"/>
                <w:szCs w:val="24"/>
              </w:rPr>
              <w:t>)</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509,0</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797,4</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755,2</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725,5</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E324A5" w:rsidP="00484309">
            <w:pPr>
              <w:jc w:val="center"/>
              <w:rPr>
                <w:rFonts w:ascii="Times New Roman" w:hAnsi="Times New Roman" w:cs="Times New Roman"/>
                <w:sz w:val="24"/>
                <w:szCs w:val="24"/>
              </w:rPr>
            </w:pPr>
            <w:r>
              <w:rPr>
                <w:rFonts w:ascii="Times New Roman" w:hAnsi="Times New Roman" w:cs="Times New Roman"/>
                <w:sz w:val="24"/>
                <w:szCs w:val="24"/>
              </w:rPr>
              <w:t>1428,7</w:t>
            </w:r>
          </w:p>
        </w:tc>
        <w:tc>
          <w:tcPr>
            <w:tcW w:w="40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616,9</w:t>
            </w:r>
          </w:p>
        </w:tc>
        <w:tc>
          <w:tcPr>
            <w:tcW w:w="37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616,9</w:t>
            </w:r>
          </w:p>
        </w:tc>
        <w:tc>
          <w:tcPr>
            <w:tcW w:w="552" w:type="pct"/>
            <w:tcBorders>
              <w:top w:val="single" w:sz="6" w:space="0" w:color="auto"/>
              <w:left w:val="single" w:sz="6" w:space="0" w:color="auto"/>
              <w:bottom w:val="single" w:sz="6" w:space="0" w:color="auto"/>
              <w:right w:val="single" w:sz="6" w:space="0" w:color="auto"/>
            </w:tcBorders>
          </w:tcPr>
          <w:p w:rsidR="006830A1" w:rsidRPr="006830A1" w:rsidRDefault="00E324A5" w:rsidP="00484309">
            <w:pPr>
              <w:jc w:val="center"/>
              <w:rPr>
                <w:rFonts w:ascii="Times New Roman" w:hAnsi="Times New Roman" w:cs="Times New Roman"/>
                <w:sz w:val="24"/>
                <w:szCs w:val="24"/>
                <w:highlight w:val="magenta"/>
              </w:rPr>
            </w:pPr>
            <w:r w:rsidRPr="00E324A5">
              <w:rPr>
                <w:rFonts w:ascii="Times New Roman" w:hAnsi="Times New Roman" w:cs="Times New Roman"/>
                <w:sz w:val="24"/>
                <w:szCs w:val="24"/>
              </w:rPr>
              <w:t>5449,6</w:t>
            </w:r>
          </w:p>
        </w:tc>
      </w:tr>
      <w:tr w:rsidR="006830A1" w:rsidRPr="006830A1" w:rsidTr="006830A1">
        <w:trPr>
          <w:cantSplit/>
          <w:trHeight w:val="240"/>
        </w:trPr>
        <w:tc>
          <w:tcPr>
            <w:tcW w:w="1686"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pStyle w:val="ConsPlusCell"/>
              <w:widowControl/>
              <w:ind w:left="110"/>
              <w:rPr>
                <w:rFonts w:ascii="Times New Roman" w:hAnsi="Times New Roman" w:cs="Times New Roman"/>
                <w:sz w:val="24"/>
                <w:szCs w:val="24"/>
              </w:rPr>
            </w:pPr>
            <w:r w:rsidRPr="006830A1">
              <w:rPr>
                <w:rFonts w:ascii="Times New Roman" w:hAnsi="Times New Roman" w:cs="Times New Roman"/>
                <w:sz w:val="24"/>
                <w:szCs w:val="24"/>
              </w:rPr>
              <w:t xml:space="preserve">из федерального бюджета (на условиях </w:t>
            </w:r>
            <w:proofErr w:type="spellStart"/>
            <w:r w:rsidRPr="006830A1">
              <w:rPr>
                <w:rFonts w:ascii="Times New Roman" w:hAnsi="Times New Roman" w:cs="Times New Roman"/>
                <w:sz w:val="24"/>
                <w:szCs w:val="24"/>
              </w:rPr>
              <w:t>софинансирования</w:t>
            </w:r>
            <w:proofErr w:type="spellEnd"/>
            <w:r w:rsidRPr="006830A1">
              <w:rPr>
                <w:rFonts w:ascii="Times New Roman" w:hAnsi="Times New Roman" w:cs="Times New Roman"/>
                <w:sz w:val="24"/>
                <w:szCs w:val="24"/>
              </w:rPr>
              <w:t>)</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657,2</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2860,7</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1408,5</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1140,5</w:t>
            </w:r>
          </w:p>
        </w:tc>
        <w:tc>
          <w:tcPr>
            <w:tcW w:w="397"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617,2</w:t>
            </w:r>
          </w:p>
        </w:tc>
        <w:tc>
          <w:tcPr>
            <w:tcW w:w="40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617,2</w:t>
            </w:r>
          </w:p>
        </w:tc>
        <w:tc>
          <w:tcPr>
            <w:tcW w:w="373"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rPr>
            </w:pPr>
            <w:r w:rsidRPr="006830A1">
              <w:rPr>
                <w:rFonts w:ascii="Times New Roman" w:hAnsi="Times New Roman" w:cs="Times New Roman"/>
                <w:sz w:val="24"/>
                <w:szCs w:val="24"/>
              </w:rPr>
              <w:t>617,2</w:t>
            </w:r>
          </w:p>
        </w:tc>
        <w:tc>
          <w:tcPr>
            <w:tcW w:w="552" w:type="pct"/>
            <w:tcBorders>
              <w:top w:val="single" w:sz="6" w:space="0" w:color="auto"/>
              <w:left w:val="single" w:sz="6" w:space="0" w:color="auto"/>
              <w:bottom w:val="single" w:sz="6" w:space="0" w:color="auto"/>
              <w:right w:val="single" w:sz="6" w:space="0" w:color="auto"/>
            </w:tcBorders>
          </w:tcPr>
          <w:p w:rsidR="006830A1" w:rsidRPr="006830A1" w:rsidRDefault="006830A1" w:rsidP="00484309">
            <w:pPr>
              <w:jc w:val="center"/>
              <w:rPr>
                <w:rFonts w:ascii="Times New Roman" w:hAnsi="Times New Roman" w:cs="Times New Roman"/>
                <w:sz w:val="24"/>
                <w:szCs w:val="24"/>
                <w:highlight w:val="magenta"/>
              </w:rPr>
            </w:pPr>
            <w:r w:rsidRPr="006830A1">
              <w:rPr>
                <w:rFonts w:ascii="Times New Roman" w:hAnsi="Times New Roman" w:cs="Times New Roman"/>
                <w:sz w:val="24"/>
                <w:szCs w:val="24"/>
              </w:rPr>
              <w:t>7918,5</w:t>
            </w:r>
          </w:p>
        </w:tc>
      </w:tr>
    </w:tbl>
    <w:p w:rsidR="006830A1" w:rsidRPr="009726BD" w:rsidRDefault="006830A1" w:rsidP="006830A1">
      <w:pPr>
        <w:autoSpaceDE w:val="0"/>
        <w:autoSpaceDN w:val="0"/>
        <w:adjustRightInd w:val="0"/>
        <w:spacing w:after="0" w:line="240" w:lineRule="auto"/>
        <w:ind w:firstLine="708"/>
        <w:contextualSpacing/>
        <w:jc w:val="right"/>
        <w:rPr>
          <w:rFonts w:ascii="Times New Roman" w:hAnsi="Times New Roman" w:cs="Times New Roman"/>
          <w:sz w:val="28"/>
          <w:szCs w:val="28"/>
        </w:rPr>
      </w:pPr>
    </w:p>
    <w:p w:rsidR="006830A1" w:rsidRDefault="006830A1" w:rsidP="006830A1">
      <w:pPr>
        <w:autoSpaceDE w:val="0"/>
        <w:autoSpaceDN w:val="0"/>
        <w:adjustRightInd w:val="0"/>
        <w:spacing w:after="0" w:line="240" w:lineRule="auto"/>
        <w:ind w:firstLine="708"/>
        <w:contextualSpacing/>
        <w:jc w:val="right"/>
      </w:pPr>
    </w:p>
    <w:p w:rsidR="006830A1" w:rsidRPr="00355888" w:rsidRDefault="006830A1" w:rsidP="006830A1">
      <w:pPr>
        <w:pStyle w:val="Style18"/>
        <w:widowControl/>
        <w:spacing w:line="240" w:lineRule="auto"/>
        <w:ind w:left="10915"/>
        <w:contextualSpacing/>
        <w:jc w:val="left"/>
        <w:rPr>
          <w:rStyle w:val="FontStyle32"/>
          <w:sz w:val="28"/>
          <w:szCs w:val="28"/>
        </w:rPr>
      </w:pPr>
    </w:p>
    <w:p w:rsidR="006830A1" w:rsidRDefault="006830A1"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8C7CB7">
      <w:pPr>
        <w:autoSpaceDE w:val="0"/>
        <w:autoSpaceDN w:val="0"/>
        <w:adjustRightInd w:val="0"/>
        <w:spacing w:after="0"/>
        <w:ind w:left="5670" w:firstLine="709"/>
        <w:contextualSpacing/>
        <w:jc w:val="right"/>
        <w:rPr>
          <w:rFonts w:ascii="Times New Roman" w:hAnsi="Times New Roman" w:cs="Times New Roman"/>
          <w:sz w:val="28"/>
          <w:szCs w:val="28"/>
        </w:rPr>
      </w:pPr>
      <w:r w:rsidRPr="009726BD">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r w:rsidRPr="009726BD">
        <w:rPr>
          <w:rFonts w:ascii="Times New Roman" w:hAnsi="Times New Roman" w:cs="Times New Roman"/>
          <w:sz w:val="28"/>
          <w:szCs w:val="28"/>
        </w:rPr>
        <w:t xml:space="preserve"> </w:t>
      </w:r>
    </w:p>
    <w:p w:rsidR="008C7CB7" w:rsidRDefault="008C7CB7" w:rsidP="008C7CB7">
      <w:pPr>
        <w:autoSpaceDE w:val="0"/>
        <w:autoSpaceDN w:val="0"/>
        <w:adjustRightInd w:val="0"/>
        <w:spacing w:after="0" w:line="240" w:lineRule="auto"/>
        <w:ind w:firstLine="708"/>
        <w:contextualSpacing/>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8C7CB7" w:rsidRDefault="008C7CB7" w:rsidP="008C7CB7">
      <w:pPr>
        <w:autoSpaceDE w:val="0"/>
        <w:autoSpaceDN w:val="0"/>
        <w:adjustRightInd w:val="0"/>
        <w:spacing w:after="0" w:line="240" w:lineRule="auto"/>
        <w:ind w:firstLine="708"/>
        <w:contextualSpacing/>
        <w:jc w:val="right"/>
        <w:rPr>
          <w:rFonts w:ascii="Times New Roman" w:hAnsi="Times New Roman" w:cs="Times New Roman"/>
          <w:sz w:val="28"/>
          <w:szCs w:val="28"/>
        </w:rPr>
      </w:pPr>
      <w:r w:rsidRPr="00C2420B">
        <w:rPr>
          <w:rFonts w:ascii="Times New Roman" w:hAnsi="Times New Roman" w:cs="Times New Roman"/>
          <w:sz w:val="28"/>
          <w:szCs w:val="28"/>
        </w:rPr>
        <w:t>«Обе</w:t>
      </w:r>
      <w:r>
        <w:rPr>
          <w:rFonts w:ascii="Times New Roman" w:hAnsi="Times New Roman" w:cs="Times New Roman"/>
          <w:sz w:val="28"/>
          <w:szCs w:val="28"/>
        </w:rPr>
        <w:t xml:space="preserve">спечение жильем </w:t>
      </w:r>
      <w:r w:rsidRPr="00C2420B">
        <w:rPr>
          <w:rFonts w:ascii="Times New Roman" w:hAnsi="Times New Roman" w:cs="Times New Roman"/>
          <w:sz w:val="28"/>
          <w:szCs w:val="28"/>
        </w:rPr>
        <w:t>мо</w:t>
      </w:r>
      <w:r>
        <w:rPr>
          <w:rFonts w:ascii="Times New Roman" w:hAnsi="Times New Roman" w:cs="Times New Roman"/>
          <w:sz w:val="28"/>
          <w:szCs w:val="28"/>
        </w:rPr>
        <w:t xml:space="preserve">лодых семей </w:t>
      </w:r>
    </w:p>
    <w:p w:rsidR="008C7CB7" w:rsidRPr="00C2420B" w:rsidRDefault="008C7CB7" w:rsidP="008C7CB7">
      <w:pPr>
        <w:autoSpaceDE w:val="0"/>
        <w:autoSpaceDN w:val="0"/>
        <w:adjustRightInd w:val="0"/>
        <w:spacing w:after="0" w:line="240" w:lineRule="auto"/>
        <w:ind w:firstLine="708"/>
        <w:contextualSpacing/>
        <w:jc w:val="right"/>
        <w:rPr>
          <w:rFonts w:ascii="Times New Roman" w:hAnsi="Times New Roman" w:cs="Times New Roman"/>
          <w:sz w:val="28"/>
          <w:szCs w:val="28"/>
        </w:rPr>
      </w:pPr>
      <w:r>
        <w:rPr>
          <w:rFonts w:ascii="Times New Roman" w:hAnsi="Times New Roman" w:cs="Times New Roman"/>
          <w:sz w:val="28"/>
          <w:szCs w:val="28"/>
        </w:rPr>
        <w:t>в Смоленском районе</w:t>
      </w:r>
      <w:r w:rsidRPr="00C2420B">
        <w:rPr>
          <w:rFonts w:ascii="Times New Roman" w:hAnsi="Times New Roman" w:cs="Times New Roman"/>
          <w:sz w:val="28"/>
          <w:szCs w:val="28"/>
        </w:rPr>
        <w:t>»</w:t>
      </w:r>
    </w:p>
    <w:p w:rsidR="008C7CB7" w:rsidRDefault="008C7CB7" w:rsidP="008C7CB7">
      <w:pPr>
        <w:autoSpaceDE w:val="0"/>
        <w:autoSpaceDN w:val="0"/>
        <w:adjustRightInd w:val="0"/>
        <w:spacing w:after="0" w:line="240" w:lineRule="auto"/>
        <w:ind w:left="5670"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
    <w:p w:rsidR="008C7CB7" w:rsidRPr="00B26078" w:rsidRDefault="008C7CB7" w:rsidP="008C7CB7">
      <w:pPr>
        <w:autoSpaceDE w:val="0"/>
        <w:autoSpaceDN w:val="0"/>
        <w:adjustRightInd w:val="0"/>
        <w:spacing w:after="0" w:line="240" w:lineRule="auto"/>
        <w:ind w:left="5670" w:firstLine="709"/>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firstLine="708"/>
        <w:contextualSpacing/>
        <w:jc w:val="right"/>
        <w:rPr>
          <w:rFonts w:ascii="Times New Roman" w:hAnsi="Times New Roman" w:cs="Times New Roman"/>
          <w:sz w:val="28"/>
          <w:szCs w:val="28"/>
        </w:rPr>
      </w:pPr>
    </w:p>
    <w:p w:rsidR="008C7CB7" w:rsidRPr="00C2420B" w:rsidRDefault="008C7CB7" w:rsidP="008C7CB7">
      <w:pPr>
        <w:autoSpaceDE w:val="0"/>
        <w:autoSpaceDN w:val="0"/>
        <w:adjustRightInd w:val="0"/>
        <w:spacing w:after="0" w:line="240" w:lineRule="auto"/>
        <w:ind w:firstLine="708"/>
        <w:contextualSpacing/>
        <w:jc w:val="center"/>
        <w:rPr>
          <w:rFonts w:ascii="Times New Roman" w:hAnsi="Times New Roman" w:cs="Times New Roman"/>
          <w:sz w:val="28"/>
          <w:szCs w:val="28"/>
        </w:rPr>
      </w:pPr>
      <w:r w:rsidRPr="00C2420B">
        <w:rPr>
          <w:rFonts w:ascii="Times New Roman" w:hAnsi="Times New Roman" w:cs="Times New Roman"/>
          <w:sz w:val="28"/>
          <w:szCs w:val="28"/>
        </w:rPr>
        <w:t>ПАСПОРТ</w:t>
      </w:r>
    </w:p>
    <w:p w:rsidR="008C7CB7" w:rsidRPr="00C2420B" w:rsidRDefault="008C7CB7" w:rsidP="008C7CB7">
      <w:pPr>
        <w:autoSpaceDE w:val="0"/>
        <w:autoSpaceDN w:val="0"/>
        <w:adjustRightInd w:val="0"/>
        <w:spacing w:after="0" w:line="240" w:lineRule="auto"/>
        <w:ind w:firstLine="708"/>
        <w:contextualSpacing/>
        <w:jc w:val="center"/>
        <w:rPr>
          <w:rFonts w:ascii="Times New Roman" w:hAnsi="Times New Roman" w:cs="Times New Roman"/>
          <w:sz w:val="28"/>
          <w:szCs w:val="28"/>
        </w:rPr>
      </w:pPr>
      <w:r w:rsidRPr="00C2420B">
        <w:rPr>
          <w:rFonts w:ascii="Times New Roman" w:hAnsi="Times New Roman" w:cs="Times New Roman"/>
          <w:sz w:val="28"/>
          <w:szCs w:val="28"/>
        </w:rPr>
        <w:t xml:space="preserve">муниципальной </w:t>
      </w:r>
      <w:r>
        <w:rPr>
          <w:rFonts w:ascii="Times New Roman" w:hAnsi="Times New Roman" w:cs="Times New Roman"/>
          <w:sz w:val="28"/>
          <w:szCs w:val="28"/>
        </w:rPr>
        <w:t>подпрограммы</w:t>
      </w:r>
    </w:p>
    <w:p w:rsidR="008C7CB7" w:rsidRPr="00C2420B" w:rsidRDefault="008C7CB7" w:rsidP="008C7CB7">
      <w:pPr>
        <w:autoSpaceDE w:val="0"/>
        <w:autoSpaceDN w:val="0"/>
        <w:adjustRightInd w:val="0"/>
        <w:spacing w:after="0" w:line="240" w:lineRule="auto"/>
        <w:ind w:firstLine="708"/>
        <w:contextualSpacing/>
        <w:jc w:val="center"/>
        <w:rPr>
          <w:rFonts w:ascii="Times New Roman" w:hAnsi="Times New Roman" w:cs="Times New Roman"/>
          <w:sz w:val="28"/>
          <w:szCs w:val="28"/>
        </w:rPr>
      </w:pPr>
      <w:r w:rsidRPr="00C2420B">
        <w:rPr>
          <w:rFonts w:ascii="Times New Roman" w:hAnsi="Times New Roman" w:cs="Times New Roman"/>
          <w:sz w:val="28"/>
          <w:szCs w:val="28"/>
        </w:rPr>
        <w:t>«Обе</w:t>
      </w:r>
      <w:r>
        <w:rPr>
          <w:rFonts w:ascii="Times New Roman" w:hAnsi="Times New Roman" w:cs="Times New Roman"/>
          <w:sz w:val="28"/>
          <w:szCs w:val="28"/>
        </w:rPr>
        <w:t xml:space="preserve">спечение жильем </w:t>
      </w:r>
      <w:r w:rsidRPr="00C2420B">
        <w:rPr>
          <w:rFonts w:ascii="Times New Roman" w:hAnsi="Times New Roman" w:cs="Times New Roman"/>
          <w:sz w:val="28"/>
          <w:szCs w:val="28"/>
        </w:rPr>
        <w:t>мо</w:t>
      </w:r>
      <w:r>
        <w:rPr>
          <w:rFonts w:ascii="Times New Roman" w:hAnsi="Times New Roman" w:cs="Times New Roman"/>
          <w:sz w:val="28"/>
          <w:szCs w:val="28"/>
        </w:rPr>
        <w:t>лодых семей в Смоленском районе</w:t>
      </w:r>
      <w:r w:rsidRPr="00C2420B">
        <w:rPr>
          <w:rFonts w:ascii="Times New Roman" w:hAnsi="Times New Roman" w:cs="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7"/>
        <w:gridCol w:w="6342"/>
      </w:tblGrid>
      <w:tr w:rsidR="008C7CB7" w:rsidRPr="00C2420B" w:rsidTr="00721A24">
        <w:trPr>
          <w:jc w:val="center"/>
        </w:trPr>
        <w:tc>
          <w:tcPr>
            <w:tcW w:w="191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Наименование </w:t>
            </w:r>
            <w:r>
              <w:rPr>
                <w:rFonts w:ascii="Times New Roman" w:hAnsi="Times New Roman" w:cs="Times New Roman"/>
                <w:sz w:val="28"/>
                <w:szCs w:val="28"/>
              </w:rPr>
              <w:t>подпрограммы</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p>
        </w:tc>
        <w:tc>
          <w:tcPr>
            <w:tcW w:w="308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 «Обеспечение жильем   молодых семей в Смоле</w:t>
            </w:r>
            <w:r w:rsidRPr="00C2420B">
              <w:rPr>
                <w:rFonts w:ascii="Times New Roman" w:hAnsi="Times New Roman" w:cs="Times New Roman"/>
                <w:sz w:val="28"/>
                <w:szCs w:val="28"/>
              </w:rPr>
              <w:t>н</w:t>
            </w:r>
            <w:r w:rsidRPr="00C2420B">
              <w:rPr>
                <w:rFonts w:ascii="Times New Roman" w:hAnsi="Times New Roman" w:cs="Times New Roman"/>
                <w:sz w:val="28"/>
                <w:szCs w:val="28"/>
              </w:rPr>
              <w:t xml:space="preserve">ском районе» </w:t>
            </w:r>
          </w:p>
        </w:tc>
      </w:tr>
      <w:tr w:rsidR="008C7CB7" w:rsidRPr="00C2420B" w:rsidTr="00721A24">
        <w:trPr>
          <w:jc w:val="center"/>
        </w:trPr>
        <w:tc>
          <w:tcPr>
            <w:tcW w:w="191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подп</w:t>
            </w:r>
            <w:r w:rsidRPr="00C2420B">
              <w:rPr>
                <w:rFonts w:ascii="Times New Roman" w:hAnsi="Times New Roman" w:cs="Times New Roman"/>
                <w:sz w:val="28"/>
                <w:szCs w:val="28"/>
              </w:rPr>
              <w:t>рограммы</w:t>
            </w:r>
          </w:p>
        </w:tc>
        <w:tc>
          <w:tcPr>
            <w:tcW w:w="308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Управление по культуре, спорту и молодежной политике Смоленского района Алтайского края</w:t>
            </w:r>
          </w:p>
        </w:tc>
      </w:tr>
      <w:tr w:rsidR="008C7CB7" w:rsidRPr="00C2420B" w:rsidTr="00721A24">
        <w:trPr>
          <w:jc w:val="center"/>
        </w:trPr>
        <w:tc>
          <w:tcPr>
            <w:tcW w:w="1915" w:type="pct"/>
            <w:vAlign w:val="center"/>
          </w:tcPr>
          <w:p w:rsidR="008C7CB7" w:rsidRDefault="008C7CB7" w:rsidP="00721A24">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Основание для разработки подпрограммы</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p>
        </w:tc>
        <w:tc>
          <w:tcPr>
            <w:tcW w:w="3085" w:type="pct"/>
            <w:vAlign w:val="center"/>
          </w:tcPr>
          <w:p w:rsidR="008C7CB7" w:rsidRPr="00B37B54"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B37B54">
              <w:rPr>
                <w:rFonts w:ascii="Times New Roman" w:hAnsi="Times New Roman" w:cs="Times New Roman"/>
                <w:sz w:val="28"/>
                <w:szCs w:val="28"/>
              </w:rPr>
              <w:t>Порядок  реализации  некоторых  мероприятий</w:t>
            </w:r>
          </w:p>
          <w:p w:rsidR="008C7CB7" w:rsidRPr="00B37B54"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B37B54">
              <w:rPr>
                <w:rFonts w:ascii="Times New Roman" w:hAnsi="Times New Roman" w:cs="Times New Roman"/>
                <w:sz w:val="28"/>
                <w:szCs w:val="28"/>
              </w:rPr>
              <w:t>регионального проекта «Создание условий для обеспечения доступным и</w:t>
            </w:r>
            <w:r>
              <w:rPr>
                <w:rFonts w:ascii="Times New Roman" w:hAnsi="Times New Roman" w:cs="Times New Roman"/>
                <w:sz w:val="28"/>
                <w:szCs w:val="28"/>
              </w:rPr>
              <w:t xml:space="preserve"> </w:t>
            </w:r>
            <w:r w:rsidRPr="00B37B54">
              <w:rPr>
                <w:rFonts w:ascii="Times New Roman" w:hAnsi="Times New Roman" w:cs="Times New Roman"/>
                <w:sz w:val="28"/>
                <w:szCs w:val="28"/>
              </w:rPr>
              <w:t>комфортным жильем отдельных категорий граждан Алтайского края»</w:t>
            </w:r>
          </w:p>
          <w:p w:rsidR="008C7CB7"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B37B54">
              <w:rPr>
                <w:rFonts w:ascii="Times New Roman" w:hAnsi="Times New Roman" w:cs="Times New Roman"/>
                <w:sz w:val="28"/>
                <w:szCs w:val="28"/>
              </w:rPr>
              <w:t>государственной программы Алтайского края «Обеспечение доступным и</w:t>
            </w:r>
            <w:r>
              <w:rPr>
                <w:rFonts w:ascii="Times New Roman" w:hAnsi="Times New Roman" w:cs="Times New Roman"/>
                <w:sz w:val="28"/>
                <w:szCs w:val="28"/>
              </w:rPr>
              <w:t xml:space="preserve"> </w:t>
            </w:r>
            <w:r w:rsidRPr="00B37B54">
              <w:rPr>
                <w:rFonts w:ascii="Times New Roman" w:hAnsi="Times New Roman" w:cs="Times New Roman"/>
                <w:sz w:val="28"/>
                <w:szCs w:val="28"/>
              </w:rPr>
              <w:t>комфортным  жильем  населения  Алтайского  края»</w:t>
            </w:r>
            <w:r w:rsidRPr="008114AE">
              <w:rPr>
                <w:rFonts w:ascii="Times New Roman" w:hAnsi="Times New Roman" w:cs="Times New Roman"/>
                <w:sz w:val="28"/>
                <w:szCs w:val="28"/>
              </w:rPr>
              <w:t xml:space="preserve">, </w:t>
            </w:r>
            <w:proofErr w:type="gramStart"/>
            <w:r w:rsidRPr="008114AE">
              <w:rPr>
                <w:rFonts w:ascii="Times New Roman" w:hAnsi="Times New Roman" w:cs="Times New Roman"/>
                <w:sz w:val="28"/>
                <w:szCs w:val="28"/>
              </w:rPr>
              <w:t>утвержденный</w:t>
            </w:r>
            <w:proofErr w:type="gramEnd"/>
            <w:r w:rsidRPr="008114AE">
              <w:rPr>
                <w:rFonts w:ascii="Times New Roman" w:hAnsi="Times New Roman" w:cs="Times New Roman"/>
                <w:sz w:val="28"/>
                <w:szCs w:val="28"/>
              </w:rPr>
              <w:t xml:space="preserve"> п</w:t>
            </w:r>
            <w:r w:rsidRPr="008114AE">
              <w:rPr>
                <w:rFonts w:ascii="Times New Roman" w:hAnsi="Times New Roman" w:cs="Times New Roman"/>
                <w:sz w:val="28"/>
                <w:szCs w:val="28"/>
              </w:rPr>
              <w:t>о</w:t>
            </w:r>
            <w:r w:rsidRPr="008114AE">
              <w:rPr>
                <w:rFonts w:ascii="Times New Roman" w:hAnsi="Times New Roman" w:cs="Times New Roman"/>
                <w:sz w:val="28"/>
                <w:szCs w:val="28"/>
              </w:rPr>
              <w:t>становлением Правительства Алтайского края от 07.10.2020 № 436</w:t>
            </w:r>
            <w:r>
              <w:rPr>
                <w:rFonts w:ascii="Times New Roman" w:hAnsi="Times New Roman" w:cs="Times New Roman"/>
                <w:sz w:val="28"/>
                <w:szCs w:val="28"/>
              </w:rPr>
              <w:t>.</w:t>
            </w:r>
          </w:p>
          <w:p w:rsidR="008C7CB7" w:rsidRPr="00540772" w:rsidRDefault="008C7CB7" w:rsidP="00721A24">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w:t>
            </w:r>
            <w:r w:rsidRPr="00540772">
              <w:rPr>
                <w:rFonts w:ascii="Times New Roman" w:hAnsi="Times New Roman" w:cs="Times New Roman"/>
                <w:sz w:val="28"/>
                <w:szCs w:val="28"/>
              </w:rPr>
              <w:t>остановление Правительства Алтайского края от 28.12.2023 № 516</w:t>
            </w:r>
          </w:p>
          <w:p w:rsidR="008C7CB7" w:rsidRPr="00540772"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540772">
              <w:rPr>
                <w:rFonts w:ascii="Times New Roman" w:hAnsi="Times New Roman" w:cs="Times New Roman"/>
                <w:sz w:val="28"/>
                <w:szCs w:val="28"/>
              </w:rPr>
              <w:t xml:space="preserve">«Об утверждении государственной </w:t>
            </w:r>
            <w:r>
              <w:rPr>
                <w:rFonts w:ascii="Times New Roman" w:hAnsi="Times New Roman" w:cs="Times New Roman"/>
                <w:sz w:val="28"/>
                <w:szCs w:val="28"/>
              </w:rPr>
              <w:t>подпрограммы</w:t>
            </w:r>
            <w:r w:rsidRPr="00540772">
              <w:rPr>
                <w:rFonts w:ascii="Times New Roman" w:hAnsi="Times New Roman" w:cs="Times New Roman"/>
                <w:sz w:val="28"/>
                <w:szCs w:val="28"/>
              </w:rPr>
              <w:t xml:space="preserve"> Алтайского края</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540772">
              <w:rPr>
                <w:rFonts w:ascii="Times New Roman" w:hAnsi="Times New Roman" w:cs="Times New Roman"/>
                <w:sz w:val="28"/>
                <w:szCs w:val="28"/>
              </w:rPr>
              <w:t>«Обеспечение доступным и комфортным жильем населения Алтайского</w:t>
            </w:r>
            <w:r>
              <w:rPr>
                <w:rFonts w:ascii="Times New Roman" w:hAnsi="Times New Roman" w:cs="Times New Roman"/>
                <w:sz w:val="28"/>
                <w:szCs w:val="28"/>
              </w:rPr>
              <w:t xml:space="preserve"> </w:t>
            </w:r>
            <w:r w:rsidRPr="00540772">
              <w:rPr>
                <w:rFonts w:ascii="Times New Roman" w:hAnsi="Times New Roman" w:cs="Times New Roman"/>
                <w:sz w:val="28"/>
                <w:szCs w:val="28"/>
              </w:rPr>
              <w:t>края»</w:t>
            </w:r>
          </w:p>
        </w:tc>
      </w:tr>
      <w:tr w:rsidR="008C7CB7" w:rsidRPr="00C2420B" w:rsidTr="00721A24">
        <w:trPr>
          <w:jc w:val="center"/>
        </w:trPr>
        <w:tc>
          <w:tcPr>
            <w:tcW w:w="191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Участники </w:t>
            </w:r>
            <w:r>
              <w:rPr>
                <w:rFonts w:ascii="Times New Roman" w:hAnsi="Times New Roman" w:cs="Times New Roman"/>
                <w:sz w:val="28"/>
                <w:szCs w:val="28"/>
              </w:rPr>
              <w:t>подпрограммы</w:t>
            </w:r>
          </w:p>
        </w:tc>
        <w:tc>
          <w:tcPr>
            <w:tcW w:w="308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Администраци</w:t>
            </w:r>
            <w:r>
              <w:rPr>
                <w:rFonts w:ascii="Times New Roman" w:hAnsi="Times New Roman" w:cs="Times New Roman"/>
                <w:sz w:val="28"/>
                <w:szCs w:val="28"/>
              </w:rPr>
              <w:t>я</w:t>
            </w:r>
            <w:r w:rsidRPr="00C2420B">
              <w:rPr>
                <w:rFonts w:ascii="Times New Roman" w:hAnsi="Times New Roman" w:cs="Times New Roman"/>
                <w:sz w:val="28"/>
                <w:szCs w:val="28"/>
              </w:rPr>
              <w:t xml:space="preserve"> Смоленского района</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Управление по культуре, спорту и молодежной политике Смоленского района Алтайского края</w:t>
            </w:r>
          </w:p>
        </w:tc>
      </w:tr>
      <w:tr w:rsidR="008C7CB7" w:rsidRPr="00C2420B" w:rsidTr="00721A24">
        <w:trPr>
          <w:jc w:val="center"/>
        </w:trPr>
        <w:tc>
          <w:tcPr>
            <w:tcW w:w="191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Цель </w:t>
            </w:r>
            <w:r>
              <w:rPr>
                <w:rFonts w:ascii="Times New Roman" w:hAnsi="Times New Roman" w:cs="Times New Roman"/>
                <w:sz w:val="28"/>
                <w:szCs w:val="28"/>
              </w:rPr>
              <w:t>подпрограммы</w:t>
            </w:r>
          </w:p>
        </w:tc>
        <w:tc>
          <w:tcPr>
            <w:tcW w:w="308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Государственная поддержка в решении жилищной проблемы молодых семей, признанных в устано</w:t>
            </w:r>
            <w:r w:rsidRPr="00C2420B">
              <w:rPr>
                <w:rFonts w:ascii="Times New Roman" w:hAnsi="Times New Roman" w:cs="Times New Roman"/>
                <w:sz w:val="28"/>
                <w:szCs w:val="28"/>
              </w:rPr>
              <w:t>в</w:t>
            </w:r>
            <w:r w:rsidRPr="00C2420B">
              <w:rPr>
                <w:rFonts w:ascii="Times New Roman" w:hAnsi="Times New Roman" w:cs="Times New Roman"/>
                <w:sz w:val="28"/>
                <w:szCs w:val="28"/>
              </w:rPr>
              <w:t>ленном порядке, нуждающимися в улучшении жилищных условий</w:t>
            </w:r>
          </w:p>
        </w:tc>
      </w:tr>
      <w:tr w:rsidR="008C7CB7" w:rsidRPr="00C2420B" w:rsidTr="00721A24">
        <w:trPr>
          <w:jc w:val="center"/>
        </w:trPr>
        <w:tc>
          <w:tcPr>
            <w:tcW w:w="191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b/>
                <w:sz w:val="28"/>
                <w:szCs w:val="28"/>
              </w:rPr>
            </w:pPr>
            <w:r w:rsidRPr="00C2420B">
              <w:rPr>
                <w:rFonts w:ascii="Times New Roman" w:hAnsi="Times New Roman" w:cs="Times New Roman"/>
                <w:sz w:val="28"/>
                <w:szCs w:val="28"/>
              </w:rPr>
              <w:t xml:space="preserve">Задачи </w:t>
            </w:r>
            <w:r>
              <w:rPr>
                <w:rFonts w:ascii="Times New Roman" w:hAnsi="Times New Roman" w:cs="Times New Roman"/>
                <w:sz w:val="28"/>
                <w:szCs w:val="28"/>
              </w:rPr>
              <w:t>подпрограммы</w:t>
            </w:r>
            <w:r w:rsidRPr="00C2420B">
              <w:rPr>
                <w:rFonts w:ascii="Times New Roman" w:hAnsi="Times New Roman" w:cs="Times New Roman"/>
                <w:b/>
                <w:sz w:val="28"/>
                <w:szCs w:val="28"/>
              </w:rPr>
              <w:t>:</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p>
        </w:tc>
        <w:tc>
          <w:tcPr>
            <w:tcW w:w="308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Предоставление молодым семьям – участникам </w:t>
            </w:r>
            <w:proofErr w:type="spellStart"/>
            <w:r>
              <w:rPr>
                <w:rFonts w:ascii="Times New Roman" w:hAnsi="Times New Roman" w:cs="Times New Roman"/>
                <w:sz w:val="28"/>
                <w:szCs w:val="28"/>
              </w:rPr>
              <w:t>под</w:t>
            </w:r>
            <w:r w:rsidRPr="00C2420B">
              <w:rPr>
                <w:rFonts w:ascii="Times New Roman" w:hAnsi="Times New Roman" w:cs="Times New Roman"/>
                <w:sz w:val="28"/>
                <w:szCs w:val="28"/>
              </w:rPr>
              <w:t>рограммы</w:t>
            </w:r>
            <w:proofErr w:type="spellEnd"/>
            <w:r w:rsidRPr="00C2420B">
              <w:rPr>
                <w:rFonts w:ascii="Times New Roman" w:hAnsi="Times New Roman" w:cs="Times New Roman"/>
                <w:sz w:val="28"/>
                <w:szCs w:val="28"/>
              </w:rPr>
              <w:t xml:space="preserve"> социальных выплат на приобрет</w:t>
            </w:r>
            <w:r w:rsidRPr="00C2420B">
              <w:rPr>
                <w:rFonts w:ascii="Times New Roman" w:hAnsi="Times New Roman" w:cs="Times New Roman"/>
                <w:sz w:val="28"/>
                <w:szCs w:val="28"/>
              </w:rPr>
              <w:t>е</w:t>
            </w:r>
            <w:r w:rsidRPr="00C2420B">
              <w:rPr>
                <w:rFonts w:ascii="Times New Roman" w:hAnsi="Times New Roman" w:cs="Times New Roman"/>
                <w:sz w:val="28"/>
                <w:szCs w:val="28"/>
              </w:rPr>
              <w:t>ние или строительство жилья;</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создание условий для привлечения молодыми семьями собственных средств, финансовых сре</w:t>
            </w:r>
            <w:proofErr w:type="gramStart"/>
            <w:r w:rsidRPr="00C2420B">
              <w:rPr>
                <w:rFonts w:ascii="Times New Roman" w:hAnsi="Times New Roman" w:cs="Times New Roman"/>
                <w:sz w:val="28"/>
                <w:szCs w:val="28"/>
              </w:rPr>
              <w:t>дств  кр</w:t>
            </w:r>
            <w:proofErr w:type="gramEnd"/>
            <w:r w:rsidRPr="00C2420B">
              <w:rPr>
                <w:rFonts w:ascii="Times New Roman" w:hAnsi="Times New Roman" w:cs="Times New Roman"/>
                <w:sz w:val="28"/>
                <w:szCs w:val="28"/>
              </w:rPr>
              <w:t>едитных организаций и других орган</w:t>
            </w:r>
            <w:r w:rsidRPr="00C2420B">
              <w:rPr>
                <w:rFonts w:ascii="Times New Roman" w:hAnsi="Times New Roman" w:cs="Times New Roman"/>
                <w:sz w:val="28"/>
                <w:szCs w:val="28"/>
              </w:rPr>
              <w:t>и</w:t>
            </w:r>
            <w:r w:rsidRPr="00C2420B">
              <w:rPr>
                <w:rFonts w:ascii="Times New Roman" w:hAnsi="Times New Roman" w:cs="Times New Roman"/>
                <w:sz w:val="28"/>
                <w:szCs w:val="28"/>
              </w:rPr>
              <w:t>заций, предоставляющих кредиты и займы для приобретения жилья или строительство индивид</w:t>
            </w:r>
            <w:r w:rsidRPr="00C2420B">
              <w:rPr>
                <w:rFonts w:ascii="Times New Roman" w:hAnsi="Times New Roman" w:cs="Times New Roman"/>
                <w:sz w:val="28"/>
                <w:szCs w:val="28"/>
              </w:rPr>
              <w:t>у</w:t>
            </w:r>
            <w:r w:rsidRPr="00C2420B">
              <w:rPr>
                <w:rFonts w:ascii="Times New Roman" w:hAnsi="Times New Roman" w:cs="Times New Roman"/>
                <w:sz w:val="28"/>
                <w:szCs w:val="28"/>
              </w:rPr>
              <w:t>ального жилого дома, в том числе ипотечные ж</w:t>
            </w:r>
            <w:r w:rsidRPr="00C2420B">
              <w:rPr>
                <w:rFonts w:ascii="Times New Roman" w:hAnsi="Times New Roman" w:cs="Times New Roman"/>
                <w:sz w:val="28"/>
                <w:szCs w:val="28"/>
              </w:rPr>
              <w:t>и</w:t>
            </w:r>
            <w:r w:rsidRPr="00C2420B">
              <w:rPr>
                <w:rFonts w:ascii="Times New Roman" w:hAnsi="Times New Roman" w:cs="Times New Roman"/>
                <w:sz w:val="28"/>
                <w:szCs w:val="28"/>
              </w:rPr>
              <w:t>лищные кредиты.</w:t>
            </w:r>
          </w:p>
        </w:tc>
      </w:tr>
      <w:tr w:rsidR="008C7CB7" w:rsidRPr="00C2420B" w:rsidTr="00721A24">
        <w:trPr>
          <w:jc w:val="center"/>
        </w:trPr>
        <w:tc>
          <w:tcPr>
            <w:tcW w:w="191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lastRenderedPageBreak/>
              <w:t>Целевые индикаторы и пок</w:t>
            </w:r>
            <w:r w:rsidRPr="00C2420B">
              <w:rPr>
                <w:rFonts w:ascii="Times New Roman" w:hAnsi="Times New Roman" w:cs="Times New Roman"/>
                <w:sz w:val="28"/>
                <w:szCs w:val="28"/>
              </w:rPr>
              <w:t>а</w:t>
            </w:r>
            <w:r w:rsidRPr="00C2420B">
              <w:rPr>
                <w:rFonts w:ascii="Times New Roman" w:hAnsi="Times New Roman" w:cs="Times New Roman"/>
                <w:sz w:val="28"/>
                <w:szCs w:val="28"/>
              </w:rPr>
              <w:t xml:space="preserve">затели реализации  </w:t>
            </w:r>
            <w:r>
              <w:rPr>
                <w:rFonts w:ascii="Times New Roman" w:hAnsi="Times New Roman" w:cs="Times New Roman"/>
                <w:sz w:val="28"/>
                <w:szCs w:val="28"/>
              </w:rPr>
              <w:t>подпр</w:t>
            </w:r>
            <w:r>
              <w:rPr>
                <w:rFonts w:ascii="Times New Roman" w:hAnsi="Times New Roman" w:cs="Times New Roman"/>
                <w:sz w:val="28"/>
                <w:szCs w:val="28"/>
              </w:rPr>
              <w:t>о</w:t>
            </w:r>
            <w:r>
              <w:rPr>
                <w:rFonts w:ascii="Times New Roman" w:hAnsi="Times New Roman" w:cs="Times New Roman"/>
                <w:sz w:val="28"/>
                <w:szCs w:val="28"/>
              </w:rPr>
              <w:t>граммы</w:t>
            </w:r>
            <w:r w:rsidRPr="00C2420B">
              <w:rPr>
                <w:rFonts w:ascii="Times New Roman" w:hAnsi="Times New Roman" w:cs="Times New Roman"/>
                <w:sz w:val="28"/>
                <w:szCs w:val="28"/>
              </w:rPr>
              <w:t>:</w:t>
            </w:r>
          </w:p>
        </w:tc>
        <w:tc>
          <w:tcPr>
            <w:tcW w:w="3085" w:type="pct"/>
            <w:vAlign w:val="center"/>
          </w:tcPr>
          <w:p w:rsidR="008C7CB7"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Количество молодых семей, улучшивших жили</w:t>
            </w:r>
            <w:r w:rsidRPr="00C2420B">
              <w:rPr>
                <w:rFonts w:ascii="Times New Roman" w:hAnsi="Times New Roman" w:cs="Times New Roman"/>
                <w:sz w:val="28"/>
                <w:szCs w:val="28"/>
              </w:rPr>
              <w:t>щ</w:t>
            </w:r>
            <w:r w:rsidRPr="00C2420B">
              <w:rPr>
                <w:rFonts w:ascii="Times New Roman" w:hAnsi="Times New Roman" w:cs="Times New Roman"/>
                <w:sz w:val="28"/>
                <w:szCs w:val="28"/>
              </w:rPr>
              <w:t>ные условия (в том числе с использованием ип</w:t>
            </w:r>
            <w:r w:rsidRPr="00C2420B">
              <w:rPr>
                <w:rFonts w:ascii="Times New Roman" w:hAnsi="Times New Roman" w:cs="Times New Roman"/>
                <w:sz w:val="28"/>
                <w:szCs w:val="28"/>
              </w:rPr>
              <w:t>о</w:t>
            </w:r>
            <w:r w:rsidRPr="00C2420B">
              <w:rPr>
                <w:rFonts w:ascii="Times New Roman" w:hAnsi="Times New Roman" w:cs="Times New Roman"/>
                <w:sz w:val="28"/>
                <w:szCs w:val="28"/>
              </w:rPr>
              <w:t>течных жилищных кредитов и займов) за счет средств бюджета муниципального образования Смоленский район, а также  средств федерального и краевого бюджетов. Общее количество молодых семей, улучивших жилищные условия в 2020-202</w:t>
            </w:r>
            <w:r>
              <w:rPr>
                <w:rFonts w:ascii="Times New Roman" w:hAnsi="Times New Roman" w:cs="Times New Roman"/>
                <w:sz w:val="28"/>
                <w:szCs w:val="28"/>
              </w:rPr>
              <w:t>6</w:t>
            </w:r>
            <w:r w:rsidRPr="00C2420B">
              <w:rPr>
                <w:rFonts w:ascii="Times New Roman" w:hAnsi="Times New Roman" w:cs="Times New Roman"/>
                <w:sz w:val="28"/>
                <w:szCs w:val="28"/>
              </w:rPr>
              <w:t xml:space="preserve"> годах, со</w:t>
            </w:r>
            <w:r>
              <w:rPr>
                <w:rFonts w:ascii="Times New Roman" w:hAnsi="Times New Roman" w:cs="Times New Roman"/>
                <w:sz w:val="28"/>
                <w:szCs w:val="28"/>
              </w:rPr>
              <w:t>ставит 23</w:t>
            </w:r>
            <w:r w:rsidRPr="00C2420B">
              <w:rPr>
                <w:rFonts w:ascii="Times New Roman" w:hAnsi="Times New Roman" w:cs="Times New Roman"/>
                <w:sz w:val="28"/>
                <w:szCs w:val="28"/>
              </w:rPr>
              <w:t>, в том числе по годам:</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9588B">
              <w:rPr>
                <w:rFonts w:ascii="Times New Roman" w:hAnsi="Times New Roman" w:cs="Times New Roman"/>
                <w:sz w:val="28"/>
                <w:szCs w:val="28"/>
              </w:rPr>
              <w:t>2020 – 2 семьи;</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2021 – </w:t>
            </w:r>
            <w:r>
              <w:rPr>
                <w:rFonts w:ascii="Times New Roman" w:hAnsi="Times New Roman" w:cs="Times New Roman"/>
                <w:sz w:val="28"/>
                <w:szCs w:val="28"/>
              </w:rPr>
              <w:t>7</w:t>
            </w:r>
            <w:r w:rsidRPr="00C2420B">
              <w:rPr>
                <w:rFonts w:ascii="Times New Roman" w:hAnsi="Times New Roman" w:cs="Times New Roman"/>
                <w:sz w:val="28"/>
                <w:szCs w:val="28"/>
              </w:rPr>
              <w:t xml:space="preserve"> сем</w:t>
            </w:r>
            <w:r>
              <w:rPr>
                <w:rFonts w:ascii="Times New Roman" w:hAnsi="Times New Roman" w:cs="Times New Roman"/>
                <w:sz w:val="28"/>
                <w:szCs w:val="28"/>
              </w:rPr>
              <w:t>ей</w:t>
            </w:r>
            <w:r w:rsidRPr="00C2420B">
              <w:rPr>
                <w:rFonts w:ascii="Times New Roman" w:hAnsi="Times New Roman" w:cs="Times New Roman"/>
                <w:sz w:val="28"/>
                <w:szCs w:val="28"/>
              </w:rPr>
              <w:t>;</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2022 – </w:t>
            </w:r>
            <w:r>
              <w:rPr>
                <w:rFonts w:ascii="Times New Roman" w:hAnsi="Times New Roman" w:cs="Times New Roman"/>
                <w:sz w:val="28"/>
                <w:szCs w:val="28"/>
              </w:rPr>
              <w:t>4</w:t>
            </w:r>
            <w:r w:rsidRPr="00C2420B">
              <w:rPr>
                <w:rFonts w:ascii="Times New Roman" w:hAnsi="Times New Roman" w:cs="Times New Roman"/>
                <w:sz w:val="28"/>
                <w:szCs w:val="28"/>
              </w:rPr>
              <w:t xml:space="preserve"> семьи;</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2023 – </w:t>
            </w:r>
            <w:r>
              <w:rPr>
                <w:rFonts w:ascii="Times New Roman" w:hAnsi="Times New Roman" w:cs="Times New Roman"/>
                <w:sz w:val="28"/>
                <w:szCs w:val="28"/>
              </w:rPr>
              <w:t>4</w:t>
            </w:r>
            <w:r w:rsidRPr="00C2420B">
              <w:rPr>
                <w:rFonts w:ascii="Times New Roman" w:hAnsi="Times New Roman" w:cs="Times New Roman"/>
                <w:sz w:val="28"/>
                <w:szCs w:val="28"/>
              </w:rPr>
              <w:t xml:space="preserve"> семьи;</w:t>
            </w:r>
          </w:p>
          <w:p w:rsidR="008C7CB7"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2024 – 2 семьи</w:t>
            </w:r>
            <w:r>
              <w:rPr>
                <w:rFonts w:ascii="Times New Roman" w:hAnsi="Times New Roman" w:cs="Times New Roman"/>
                <w:sz w:val="28"/>
                <w:szCs w:val="28"/>
              </w:rPr>
              <w:t xml:space="preserve">; </w:t>
            </w:r>
          </w:p>
          <w:p w:rsidR="008C7CB7" w:rsidRDefault="008C7CB7" w:rsidP="00721A24">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2025 – 2 семьи;</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2026 – 2 семьи</w:t>
            </w:r>
            <w:r w:rsidRPr="00C2420B">
              <w:rPr>
                <w:rFonts w:ascii="Times New Roman" w:hAnsi="Times New Roman" w:cs="Times New Roman"/>
                <w:sz w:val="28"/>
                <w:szCs w:val="28"/>
              </w:rPr>
              <w:t>.</w:t>
            </w:r>
          </w:p>
        </w:tc>
      </w:tr>
      <w:tr w:rsidR="008C7CB7" w:rsidRPr="00C2420B" w:rsidTr="00721A24">
        <w:trPr>
          <w:jc w:val="center"/>
        </w:trPr>
        <w:tc>
          <w:tcPr>
            <w:tcW w:w="191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Сроки   реализации </w:t>
            </w:r>
            <w:r>
              <w:rPr>
                <w:rFonts w:ascii="Times New Roman" w:hAnsi="Times New Roman" w:cs="Times New Roman"/>
                <w:sz w:val="28"/>
                <w:szCs w:val="28"/>
              </w:rPr>
              <w:t>подпр</w:t>
            </w:r>
            <w:r>
              <w:rPr>
                <w:rFonts w:ascii="Times New Roman" w:hAnsi="Times New Roman" w:cs="Times New Roman"/>
                <w:sz w:val="28"/>
                <w:szCs w:val="28"/>
              </w:rPr>
              <w:t>о</w:t>
            </w:r>
            <w:r>
              <w:rPr>
                <w:rFonts w:ascii="Times New Roman" w:hAnsi="Times New Roman" w:cs="Times New Roman"/>
                <w:sz w:val="28"/>
                <w:szCs w:val="28"/>
              </w:rPr>
              <w:t>граммы</w:t>
            </w:r>
            <w:r w:rsidRPr="00C2420B">
              <w:rPr>
                <w:rFonts w:ascii="Times New Roman" w:hAnsi="Times New Roman" w:cs="Times New Roman"/>
                <w:sz w:val="28"/>
                <w:szCs w:val="28"/>
              </w:rPr>
              <w:t>:</w:t>
            </w:r>
          </w:p>
        </w:tc>
        <w:tc>
          <w:tcPr>
            <w:tcW w:w="308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202</w:t>
            </w:r>
            <w:r>
              <w:rPr>
                <w:rFonts w:ascii="Times New Roman" w:hAnsi="Times New Roman" w:cs="Times New Roman"/>
                <w:sz w:val="28"/>
                <w:szCs w:val="28"/>
              </w:rPr>
              <w:t>0</w:t>
            </w:r>
            <w:r w:rsidRPr="00C2420B">
              <w:rPr>
                <w:rFonts w:ascii="Times New Roman" w:hAnsi="Times New Roman" w:cs="Times New Roman"/>
                <w:sz w:val="28"/>
                <w:szCs w:val="28"/>
              </w:rPr>
              <w:t xml:space="preserve"> –202</w:t>
            </w:r>
            <w:r>
              <w:rPr>
                <w:rFonts w:ascii="Times New Roman" w:hAnsi="Times New Roman" w:cs="Times New Roman"/>
                <w:sz w:val="28"/>
                <w:szCs w:val="28"/>
              </w:rPr>
              <w:t>6</w:t>
            </w:r>
            <w:r w:rsidRPr="00C2420B">
              <w:rPr>
                <w:rFonts w:ascii="Times New Roman" w:hAnsi="Times New Roman" w:cs="Times New Roman"/>
                <w:sz w:val="28"/>
                <w:szCs w:val="28"/>
              </w:rPr>
              <w:t xml:space="preserve"> годы</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p>
        </w:tc>
      </w:tr>
      <w:tr w:rsidR="008C7CB7" w:rsidRPr="00C2420B" w:rsidTr="00721A24">
        <w:trPr>
          <w:jc w:val="center"/>
        </w:trPr>
        <w:tc>
          <w:tcPr>
            <w:tcW w:w="191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Объем и источники</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финансирования </w:t>
            </w:r>
            <w:r>
              <w:rPr>
                <w:rFonts w:ascii="Times New Roman" w:hAnsi="Times New Roman" w:cs="Times New Roman"/>
                <w:sz w:val="28"/>
                <w:szCs w:val="28"/>
              </w:rPr>
              <w:t>подпрогра</w:t>
            </w:r>
            <w:r>
              <w:rPr>
                <w:rFonts w:ascii="Times New Roman" w:hAnsi="Times New Roman" w:cs="Times New Roman"/>
                <w:sz w:val="28"/>
                <w:szCs w:val="28"/>
              </w:rPr>
              <w:t>м</w:t>
            </w:r>
            <w:r>
              <w:rPr>
                <w:rFonts w:ascii="Times New Roman" w:hAnsi="Times New Roman" w:cs="Times New Roman"/>
                <w:sz w:val="28"/>
                <w:szCs w:val="28"/>
              </w:rPr>
              <w:t>мы</w:t>
            </w:r>
            <w:r w:rsidRPr="00C2420B">
              <w:rPr>
                <w:rFonts w:ascii="Times New Roman" w:hAnsi="Times New Roman" w:cs="Times New Roman"/>
                <w:sz w:val="28"/>
                <w:szCs w:val="28"/>
              </w:rPr>
              <w:t>:</w:t>
            </w:r>
          </w:p>
        </w:tc>
        <w:tc>
          <w:tcPr>
            <w:tcW w:w="3085" w:type="pct"/>
            <w:vAlign w:val="center"/>
          </w:tcPr>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2420B">
              <w:rPr>
                <w:rFonts w:ascii="Times New Roman" w:hAnsi="Times New Roman" w:cs="Times New Roman"/>
                <w:sz w:val="28"/>
                <w:szCs w:val="28"/>
              </w:rPr>
              <w:t>Общий объем финансирования в 202</w:t>
            </w:r>
            <w:r>
              <w:rPr>
                <w:rFonts w:ascii="Times New Roman" w:hAnsi="Times New Roman" w:cs="Times New Roman"/>
                <w:sz w:val="28"/>
                <w:szCs w:val="28"/>
              </w:rPr>
              <w:t>0</w:t>
            </w:r>
            <w:r w:rsidRPr="00C2420B">
              <w:rPr>
                <w:rFonts w:ascii="Times New Roman" w:hAnsi="Times New Roman" w:cs="Times New Roman"/>
                <w:sz w:val="28"/>
                <w:szCs w:val="28"/>
              </w:rPr>
              <w:t>-202</w:t>
            </w:r>
            <w:r>
              <w:rPr>
                <w:rFonts w:ascii="Times New Roman" w:hAnsi="Times New Roman" w:cs="Times New Roman"/>
                <w:sz w:val="28"/>
                <w:szCs w:val="28"/>
              </w:rPr>
              <w:t>6</w:t>
            </w:r>
            <w:r w:rsidRPr="00C2420B">
              <w:rPr>
                <w:rFonts w:ascii="Times New Roman" w:hAnsi="Times New Roman" w:cs="Times New Roman"/>
                <w:sz w:val="28"/>
                <w:szCs w:val="28"/>
              </w:rPr>
              <w:t xml:space="preserve"> годах </w:t>
            </w:r>
            <w:r w:rsidRPr="00FD25FF">
              <w:rPr>
                <w:rFonts w:ascii="Times New Roman" w:hAnsi="Times New Roman" w:cs="Times New Roman"/>
                <w:sz w:val="28"/>
                <w:szCs w:val="28"/>
              </w:rPr>
              <w:t xml:space="preserve">составит </w:t>
            </w:r>
            <w:r w:rsidRPr="00E83941">
              <w:rPr>
                <w:rFonts w:ascii="Times New Roman" w:hAnsi="Times New Roman" w:cs="Times New Roman"/>
                <w:sz w:val="28"/>
                <w:szCs w:val="28"/>
              </w:rPr>
              <w:t>17253,5 тыс. рублей, из них:</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федерального бюджета – 7918,5 тыс. ру</w:t>
            </w:r>
            <w:r w:rsidRPr="00E83941">
              <w:rPr>
                <w:rFonts w:ascii="Times New Roman" w:hAnsi="Times New Roman" w:cs="Times New Roman"/>
                <w:sz w:val="28"/>
                <w:szCs w:val="28"/>
              </w:rPr>
              <w:t>б</w:t>
            </w:r>
            <w:r w:rsidRPr="00E83941">
              <w:rPr>
                <w:rFonts w:ascii="Times New Roman" w:hAnsi="Times New Roman" w:cs="Times New Roman"/>
                <w:sz w:val="28"/>
                <w:szCs w:val="28"/>
              </w:rPr>
              <w:t>лей, в том числе по годам:</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657,2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2860,7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1408,5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1140,5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2024 год – 617,2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617,2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617,2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краевого бюджета – 4637,8 тыс. рублей, в том числе по годам:</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509,0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797,4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755,2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725,5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2024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бюджета муниципального образования Смоленский район – 4697,2 тыс. рублей, в том числе по годам:</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499,8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795,3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621,6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725,5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2024 год – 685,0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lastRenderedPageBreak/>
              <w:t>2025 год – 685,0 тыс. рублей;</w:t>
            </w:r>
          </w:p>
          <w:p w:rsidR="008C7CB7" w:rsidRPr="00E83941" w:rsidRDefault="008C7CB7" w:rsidP="00721A2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685,0 тыс. рублей.</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Объемы финансирования подлежат ежегодному уточнению, исходя из возможностей федеральн</w:t>
            </w:r>
            <w:r w:rsidRPr="00C2420B">
              <w:rPr>
                <w:rFonts w:ascii="Times New Roman" w:hAnsi="Times New Roman" w:cs="Times New Roman"/>
                <w:sz w:val="28"/>
                <w:szCs w:val="28"/>
              </w:rPr>
              <w:t>о</w:t>
            </w:r>
            <w:r w:rsidRPr="00C2420B">
              <w:rPr>
                <w:rFonts w:ascii="Times New Roman" w:hAnsi="Times New Roman" w:cs="Times New Roman"/>
                <w:sz w:val="28"/>
                <w:szCs w:val="28"/>
              </w:rPr>
              <w:t>го, краевого бюджетов и бюджета муниципальн</w:t>
            </w:r>
            <w:r w:rsidRPr="00C2420B">
              <w:rPr>
                <w:rFonts w:ascii="Times New Roman" w:hAnsi="Times New Roman" w:cs="Times New Roman"/>
                <w:sz w:val="28"/>
                <w:szCs w:val="28"/>
              </w:rPr>
              <w:t>о</w:t>
            </w:r>
            <w:r w:rsidRPr="00C2420B">
              <w:rPr>
                <w:rFonts w:ascii="Times New Roman" w:hAnsi="Times New Roman" w:cs="Times New Roman"/>
                <w:sz w:val="28"/>
                <w:szCs w:val="28"/>
              </w:rPr>
              <w:t>го образования Смоленский район.</w:t>
            </w:r>
          </w:p>
        </w:tc>
      </w:tr>
      <w:tr w:rsidR="008C7CB7" w:rsidRPr="00C2420B" w:rsidTr="00721A24">
        <w:trPr>
          <w:jc w:val="center"/>
        </w:trPr>
        <w:tc>
          <w:tcPr>
            <w:tcW w:w="191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lastRenderedPageBreak/>
              <w:t xml:space="preserve">Ожидаемые результаты  </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реализации </w:t>
            </w:r>
            <w:r>
              <w:rPr>
                <w:rFonts w:ascii="Times New Roman" w:hAnsi="Times New Roman" w:cs="Times New Roman"/>
                <w:sz w:val="28"/>
                <w:szCs w:val="28"/>
              </w:rPr>
              <w:t>подпрограммы</w:t>
            </w:r>
            <w:r w:rsidRPr="00C2420B">
              <w:rPr>
                <w:rFonts w:ascii="Times New Roman" w:hAnsi="Times New Roman" w:cs="Times New Roman"/>
                <w:sz w:val="28"/>
                <w:szCs w:val="28"/>
              </w:rPr>
              <w:t>, выраженные в соответству</w:t>
            </w:r>
            <w:r w:rsidRPr="00C2420B">
              <w:rPr>
                <w:rFonts w:ascii="Times New Roman" w:hAnsi="Times New Roman" w:cs="Times New Roman"/>
                <w:sz w:val="28"/>
                <w:szCs w:val="28"/>
              </w:rPr>
              <w:t>ю</w:t>
            </w:r>
            <w:r w:rsidRPr="00C2420B">
              <w:rPr>
                <w:rFonts w:ascii="Times New Roman" w:hAnsi="Times New Roman" w:cs="Times New Roman"/>
                <w:sz w:val="28"/>
                <w:szCs w:val="28"/>
              </w:rPr>
              <w:t>щих показателях, поддающи</w:t>
            </w:r>
            <w:r w:rsidRPr="00C2420B">
              <w:rPr>
                <w:rFonts w:ascii="Times New Roman" w:hAnsi="Times New Roman" w:cs="Times New Roman"/>
                <w:sz w:val="28"/>
                <w:szCs w:val="28"/>
              </w:rPr>
              <w:t>х</w:t>
            </w:r>
            <w:r w:rsidRPr="00C2420B">
              <w:rPr>
                <w:rFonts w:ascii="Times New Roman" w:hAnsi="Times New Roman" w:cs="Times New Roman"/>
                <w:sz w:val="28"/>
                <w:szCs w:val="28"/>
              </w:rPr>
              <w:t>ся количественной оценке</w:t>
            </w:r>
          </w:p>
        </w:tc>
        <w:tc>
          <w:tcPr>
            <w:tcW w:w="3085" w:type="pct"/>
            <w:vAlign w:val="center"/>
          </w:tcPr>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C2420B">
              <w:rPr>
                <w:rFonts w:ascii="Times New Roman" w:hAnsi="Times New Roman" w:cs="Times New Roman"/>
                <w:sz w:val="28"/>
                <w:szCs w:val="28"/>
              </w:rPr>
              <w:t xml:space="preserve">Успешное выполнение мероприятий </w:t>
            </w:r>
            <w:r>
              <w:rPr>
                <w:rFonts w:ascii="Times New Roman" w:hAnsi="Times New Roman" w:cs="Times New Roman"/>
                <w:sz w:val="28"/>
                <w:szCs w:val="28"/>
              </w:rPr>
              <w:t>Подпрогра</w:t>
            </w:r>
            <w:r>
              <w:rPr>
                <w:rFonts w:ascii="Times New Roman" w:hAnsi="Times New Roman" w:cs="Times New Roman"/>
                <w:sz w:val="28"/>
                <w:szCs w:val="28"/>
              </w:rPr>
              <w:t>м</w:t>
            </w:r>
            <w:r>
              <w:rPr>
                <w:rFonts w:ascii="Times New Roman" w:hAnsi="Times New Roman" w:cs="Times New Roman"/>
                <w:sz w:val="28"/>
                <w:szCs w:val="28"/>
              </w:rPr>
              <w:t>мы</w:t>
            </w:r>
            <w:r w:rsidRPr="00C2420B">
              <w:rPr>
                <w:rFonts w:ascii="Times New Roman" w:hAnsi="Times New Roman" w:cs="Times New Roman"/>
                <w:sz w:val="28"/>
                <w:szCs w:val="28"/>
              </w:rPr>
              <w:t xml:space="preserve"> в 202</w:t>
            </w:r>
            <w:r>
              <w:rPr>
                <w:rFonts w:ascii="Times New Roman" w:hAnsi="Times New Roman" w:cs="Times New Roman"/>
                <w:sz w:val="28"/>
                <w:szCs w:val="28"/>
              </w:rPr>
              <w:t>0</w:t>
            </w:r>
            <w:r w:rsidRPr="00C2420B">
              <w:rPr>
                <w:rFonts w:ascii="Times New Roman" w:hAnsi="Times New Roman" w:cs="Times New Roman"/>
                <w:sz w:val="28"/>
                <w:szCs w:val="28"/>
              </w:rPr>
              <w:t>-202</w:t>
            </w:r>
            <w:r>
              <w:rPr>
                <w:rFonts w:ascii="Times New Roman" w:hAnsi="Times New Roman" w:cs="Times New Roman"/>
                <w:sz w:val="28"/>
                <w:szCs w:val="28"/>
              </w:rPr>
              <w:t>6</w:t>
            </w:r>
            <w:r w:rsidRPr="00C2420B">
              <w:rPr>
                <w:rFonts w:ascii="Times New Roman" w:hAnsi="Times New Roman" w:cs="Times New Roman"/>
                <w:sz w:val="28"/>
                <w:szCs w:val="28"/>
              </w:rPr>
              <w:t xml:space="preserve"> годах позволи</w:t>
            </w:r>
            <w:r>
              <w:rPr>
                <w:rFonts w:ascii="Times New Roman" w:hAnsi="Times New Roman" w:cs="Times New Roman"/>
                <w:sz w:val="28"/>
                <w:szCs w:val="28"/>
              </w:rPr>
              <w:t>т обеспечить жил</w:t>
            </w:r>
            <w:r>
              <w:rPr>
                <w:rFonts w:ascii="Times New Roman" w:hAnsi="Times New Roman" w:cs="Times New Roman"/>
                <w:sz w:val="28"/>
                <w:szCs w:val="28"/>
              </w:rPr>
              <w:t>ь</w:t>
            </w:r>
            <w:r>
              <w:rPr>
                <w:rFonts w:ascii="Times New Roman" w:hAnsi="Times New Roman" w:cs="Times New Roman"/>
                <w:sz w:val="28"/>
                <w:szCs w:val="28"/>
              </w:rPr>
              <w:t>ем не менее 23</w:t>
            </w:r>
            <w:r w:rsidRPr="00C2420B">
              <w:rPr>
                <w:rFonts w:ascii="Times New Roman" w:hAnsi="Times New Roman" w:cs="Times New Roman"/>
                <w:sz w:val="28"/>
                <w:szCs w:val="28"/>
              </w:rPr>
              <w:t>молодых семей Смоленского ра</w:t>
            </w:r>
            <w:r w:rsidRPr="00C2420B">
              <w:rPr>
                <w:rFonts w:ascii="Times New Roman" w:hAnsi="Times New Roman" w:cs="Times New Roman"/>
                <w:sz w:val="28"/>
                <w:szCs w:val="28"/>
              </w:rPr>
              <w:t>й</w:t>
            </w:r>
            <w:r w:rsidRPr="00C2420B">
              <w:rPr>
                <w:rFonts w:ascii="Times New Roman" w:hAnsi="Times New Roman" w:cs="Times New Roman"/>
                <w:sz w:val="28"/>
                <w:szCs w:val="28"/>
              </w:rPr>
              <w:t>она путем привлечения дополнительных финанс</w:t>
            </w:r>
            <w:r w:rsidRPr="00C2420B">
              <w:rPr>
                <w:rFonts w:ascii="Times New Roman" w:hAnsi="Times New Roman" w:cs="Times New Roman"/>
                <w:sz w:val="28"/>
                <w:szCs w:val="28"/>
              </w:rPr>
              <w:t>о</w:t>
            </w:r>
            <w:r w:rsidRPr="00C2420B">
              <w:rPr>
                <w:rFonts w:ascii="Times New Roman" w:hAnsi="Times New Roman" w:cs="Times New Roman"/>
                <w:sz w:val="28"/>
                <w:szCs w:val="28"/>
              </w:rPr>
              <w:t>вых средств банков и других организаций, предо</w:t>
            </w:r>
            <w:r w:rsidRPr="00C2420B">
              <w:rPr>
                <w:rFonts w:ascii="Times New Roman" w:hAnsi="Times New Roman" w:cs="Times New Roman"/>
                <w:sz w:val="28"/>
                <w:szCs w:val="28"/>
              </w:rPr>
              <w:t>с</w:t>
            </w:r>
            <w:r w:rsidRPr="00C2420B">
              <w:rPr>
                <w:rFonts w:ascii="Times New Roman" w:hAnsi="Times New Roman" w:cs="Times New Roman"/>
                <w:sz w:val="28"/>
                <w:szCs w:val="28"/>
              </w:rPr>
              <w:t>тавляющих ипотечные жилищные кредиты и за</w:t>
            </w:r>
            <w:r w:rsidRPr="00C2420B">
              <w:rPr>
                <w:rFonts w:ascii="Times New Roman" w:hAnsi="Times New Roman" w:cs="Times New Roman"/>
                <w:sz w:val="28"/>
                <w:szCs w:val="28"/>
              </w:rPr>
              <w:t>й</w:t>
            </w:r>
            <w:r w:rsidRPr="00C2420B">
              <w:rPr>
                <w:rFonts w:ascii="Times New Roman" w:hAnsi="Times New Roman" w:cs="Times New Roman"/>
                <w:sz w:val="28"/>
                <w:szCs w:val="28"/>
              </w:rPr>
              <w:t>мы, а также собственных сре</w:t>
            </w:r>
            <w:proofErr w:type="gramStart"/>
            <w:r w:rsidRPr="00C2420B">
              <w:rPr>
                <w:rFonts w:ascii="Times New Roman" w:hAnsi="Times New Roman" w:cs="Times New Roman"/>
                <w:sz w:val="28"/>
                <w:szCs w:val="28"/>
              </w:rPr>
              <w:t>дств гр</w:t>
            </w:r>
            <w:proofErr w:type="gramEnd"/>
            <w:r w:rsidRPr="00C2420B">
              <w:rPr>
                <w:rFonts w:ascii="Times New Roman" w:hAnsi="Times New Roman" w:cs="Times New Roman"/>
                <w:sz w:val="28"/>
                <w:szCs w:val="28"/>
              </w:rPr>
              <w:t>аждан.</w:t>
            </w:r>
          </w:p>
        </w:tc>
      </w:tr>
    </w:tbl>
    <w:p w:rsidR="008C7CB7" w:rsidRDefault="008C7CB7" w:rsidP="008C7CB7">
      <w:pPr>
        <w:pStyle w:val="a6"/>
        <w:spacing w:after="0" w:line="240" w:lineRule="auto"/>
        <w:ind w:left="705"/>
        <w:jc w:val="both"/>
        <w:rPr>
          <w:rFonts w:ascii="Times New Roman" w:hAnsi="Times New Roman" w:cs="Times New Roman"/>
          <w:sz w:val="28"/>
          <w:szCs w:val="28"/>
        </w:rPr>
      </w:pPr>
    </w:p>
    <w:p w:rsidR="008C7CB7" w:rsidRDefault="008C7CB7" w:rsidP="00F060FE">
      <w:pPr>
        <w:pStyle w:val="a3"/>
        <w:numPr>
          <w:ilvl w:val="0"/>
          <w:numId w:val="11"/>
        </w:numPr>
        <w:jc w:val="center"/>
        <w:rPr>
          <w:b/>
          <w:szCs w:val="28"/>
        </w:rPr>
      </w:pPr>
      <w:r>
        <w:rPr>
          <w:b/>
          <w:szCs w:val="28"/>
        </w:rPr>
        <w:t>Общие положения</w:t>
      </w:r>
    </w:p>
    <w:p w:rsidR="008C7CB7" w:rsidRDefault="008C7CB7" w:rsidP="008C7CB7">
      <w:pPr>
        <w:pStyle w:val="a3"/>
        <w:jc w:val="center"/>
        <w:rPr>
          <w:b/>
          <w:szCs w:val="28"/>
        </w:rPr>
      </w:pPr>
    </w:p>
    <w:p w:rsidR="008C7CB7" w:rsidRDefault="008C7CB7" w:rsidP="008C7CB7">
      <w:pPr>
        <w:pStyle w:val="ConsPlusNormal"/>
        <w:suppressAutoHyphens/>
        <w:ind w:firstLine="709"/>
        <w:jc w:val="both"/>
        <w:rPr>
          <w:sz w:val="28"/>
          <w:szCs w:val="28"/>
        </w:rPr>
      </w:pPr>
      <w:proofErr w:type="gramStart"/>
      <w:r>
        <w:rPr>
          <w:sz w:val="28"/>
          <w:szCs w:val="28"/>
        </w:rPr>
        <w:t>1.1.Подпрограмма представляет собой комплекс мероприятий, направленных на решение</w:t>
      </w:r>
      <w:r w:rsidRPr="00684B7B">
        <w:rPr>
          <w:sz w:val="28"/>
          <w:szCs w:val="28"/>
        </w:rPr>
        <w:t xml:space="preserve"> жилищной проблемы </w:t>
      </w:r>
      <w:r>
        <w:rPr>
          <w:sz w:val="28"/>
          <w:szCs w:val="28"/>
        </w:rPr>
        <w:t xml:space="preserve">молодых семей Смоленского района, устанавливает порядок и условия получения молодыми семьями социальных выплат </w:t>
      </w:r>
      <w:r w:rsidRPr="00684B7B">
        <w:rPr>
          <w:sz w:val="28"/>
          <w:szCs w:val="28"/>
        </w:rPr>
        <w:t>на приобретение жилого помещения или строительство индивидуального жилого дома</w:t>
      </w:r>
      <w:r>
        <w:rPr>
          <w:sz w:val="28"/>
          <w:szCs w:val="28"/>
        </w:rPr>
        <w:t>, является частью</w:t>
      </w:r>
      <w:r w:rsidRPr="00FE07E1">
        <w:rPr>
          <w:sz w:val="28"/>
          <w:szCs w:val="28"/>
        </w:rPr>
        <w:t xml:space="preserve"> </w:t>
      </w:r>
      <w:r w:rsidRPr="00734304">
        <w:rPr>
          <w:sz w:val="28"/>
          <w:szCs w:val="28"/>
        </w:rPr>
        <w:t xml:space="preserve">регионального проекта "Создание условий для обеспечения доступным и комфортным жильем отдельных категорий граждан Алтайского края" государственной </w:t>
      </w:r>
      <w:hyperlink r:id="rId10">
        <w:r>
          <w:rPr>
            <w:color w:val="0000FF"/>
            <w:sz w:val="28"/>
            <w:szCs w:val="28"/>
          </w:rPr>
          <w:t>программы</w:t>
        </w:r>
      </w:hyperlink>
      <w:r w:rsidRPr="00734304">
        <w:rPr>
          <w:sz w:val="28"/>
          <w:szCs w:val="28"/>
        </w:rPr>
        <w:t xml:space="preserve"> Алтайского края </w:t>
      </w:r>
      <w:r>
        <w:rPr>
          <w:sz w:val="28"/>
          <w:szCs w:val="28"/>
        </w:rPr>
        <w:t>«</w:t>
      </w:r>
      <w:r w:rsidRPr="00734304">
        <w:rPr>
          <w:sz w:val="28"/>
          <w:szCs w:val="28"/>
        </w:rPr>
        <w:t>Обеспечение доступным и комфортным жи</w:t>
      </w:r>
      <w:r>
        <w:rPr>
          <w:sz w:val="28"/>
          <w:szCs w:val="28"/>
        </w:rPr>
        <w:t>льем населения</w:t>
      </w:r>
      <w:proofErr w:type="gramEnd"/>
      <w:r>
        <w:rPr>
          <w:sz w:val="28"/>
          <w:szCs w:val="28"/>
        </w:rPr>
        <w:t xml:space="preserve"> Алтайского края», </w:t>
      </w:r>
      <w:proofErr w:type="gramStart"/>
      <w:r>
        <w:rPr>
          <w:sz w:val="28"/>
          <w:szCs w:val="28"/>
        </w:rPr>
        <w:t>утвержденной</w:t>
      </w:r>
      <w:proofErr w:type="gramEnd"/>
      <w:r w:rsidRPr="00FE07E1">
        <w:rPr>
          <w:sz w:val="28"/>
          <w:szCs w:val="28"/>
        </w:rPr>
        <w:t xml:space="preserve"> </w:t>
      </w:r>
      <w:r>
        <w:rPr>
          <w:sz w:val="28"/>
          <w:szCs w:val="28"/>
        </w:rPr>
        <w:t>П</w:t>
      </w:r>
      <w:r w:rsidRPr="00415841">
        <w:rPr>
          <w:sz w:val="28"/>
          <w:szCs w:val="28"/>
        </w:rPr>
        <w:t>остановление</w:t>
      </w:r>
      <w:r>
        <w:rPr>
          <w:sz w:val="28"/>
          <w:szCs w:val="28"/>
        </w:rPr>
        <w:t>м</w:t>
      </w:r>
      <w:r w:rsidRPr="00415841">
        <w:rPr>
          <w:sz w:val="28"/>
          <w:szCs w:val="28"/>
        </w:rPr>
        <w:t xml:space="preserve"> Правительства Алтайского края от 28.12.2023 № 516</w:t>
      </w:r>
      <w:r>
        <w:rPr>
          <w:sz w:val="28"/>
          <w:szCs w:val="28"/>
        </w:rPr>
        <w:t>.</w:t>
      </w:r>
    </w:p>
    <w:p w:rsidR="008C7CB7" w:rsidRDefault="008C7CB7" w:rsidP="008C7CB7">
      <w:pPr>
        <w:pStyle w:val="ConsPlusNormal"/>
        <w:suppressAutoHyphens/>
        <w:ind w:firstLine="709"/>
        <w:jc w:val="both"/>
        <w:rPr>
          <w:sz w:val="28"/>
          <w:szCs w:val="28"/>
        </w:rPr>
      </w:pPr>
      <w:proofErr w:type="gramStart"/>
      <w:r>
        <w:rPr>
          <w:sz w:val="28"/>
          <w:szCs w:val="28"/>
        </w:rPr>
        <w:t xml:space="preserve">Предметом регулирования данной подпрограммы являются отношения, возникающие между органами государственной власти Алтайского края, Администрацией Смоленского района и молодыми семьями – участниками подпрограммы по предоставлению социальных выплат </w:t>
      </w:r>
      <w:r w:rsidRPr="00684B7B">
        <w:rPr>
          <w:sz w:val="28"/>
          <w:szCs w:val="28"/>
        </w:rPr>
        <w:t>на приобретение у любых физических и (или) юридических лиц жилого помещения или строительство индивидуального жилого дома, отвечающ</w:t>
      </w:r>
      <w:r>
        <w:rPr>
          <w:sz w:val="28"/>
          <w:szCs w:val="28"/>
        </w:rPr>
        <w:t>их</w:t>
      </w:r>
      <w:r w:rsidRPr="00684B7B">
        <w:rPr>
          <w:sz w:val="28"/>
          <w:szCs w:val="28"/>
        </w:rPr>
        <w:t xml:space="preserve"> установленным санитарным и техническим требованиям, благоустроенного применительно к условиям</w:t>
      </w:r>
      <w:r>
        <w:rPr>
          <w:sz w:val="28"/>
          <w:szCs w:val="28"/>
        </w:rPr>
        <w:t xml:space="preserve"> населенных</w:t>
      </w:r>
      <w:r w:rsidRPr="00684B7B">
        <w:rPr>
          <w:sz w:val="28"/>
          <w:szCs w:val="28"/>
        </w:rPr>
        <w:t xml:space="preserve"> пункт</w:t>
      </w:r>
      <w:r>
        <w:rPr>
          <w:sz w:val="28"/>
          <w:szCs w:val="28"/>
        </w:rPr>
        <w:t>ов Смоленского района</w:t>
      </w:r>
      <w:r w:rsidRPr="00684B7B">
        <w:rPr>
          <w:sz w:val="28"/>
          <w:szCs w:val="28"/>
        </w:rPr>
        <w:t>, выбра</w:t>
      </w:r>
      <w:r>
        <w:rPr>
          <w:sz w:val="28"/>
          <w:szCs w:val="28"/>
        </w:rPr>
        <w:t>нных для постоянного проживания.</w:t>
      </w:r>
      <w:proofErr w:type="gramEnd"/>
    </w:p>
    <w:p w:rsidR="008C7CB7" w:rsidRPr="00734304" w:rsidRDefault="008C7CB7" w:rsidP="008C7CB7">
      <w:pPr>
        <w:pStyle w:val="ConsPlusNormal"/>
        <w:jc w:val="both"/>
        <w:rPr>
          <w:sz w:val="28"/>
          <w:szCs w:val="28"/>
        </w:rPr>
      </w:pPr>
      <w:proofErr w:type="gramStart"/>
      <w:r>
        <w:rPr>
          <w:sz w:val="28"/>
          <w:szCs w:val="28"/>
        </w:rPr>
        <w:t>1.2.Муниципальная подпрограмма реализуется в соответствии  с Поряд</w:t>
      </w:r>
      <w:r w:rsidRPr="00734304">
        <w:rPr>
          <w:sz w:val="28"/>
          <w:szCs w:val="28"/>
        </w:rPr>
        <w:t>к</w:t>
      </w:r>
      <w:r>
        <w:rPr>
          <w:sz w:val="28"/>
          <w:szCs w:val="28"/>
        </w:rPr>
        <w:t>ом</w:t>
      </w:r>
      <w:r w:rsidRPr="00734304">
        <w:rPr>
          <w:sz w:val="28"/>
          <w:szCs w:val="28"/>
        </w:rPr>
        <w:t xml:space="preserve"> реализации некоторых мероприятий регионального проекта "Создание условий для обеспечения доступным и комфортным жильем отдельных категорий граждан А</w:t>
      </w:r>
      <w:r w:rsidRPr="00734304">
        <w:rPr>
          <w:sz w:val="28"/>
          <w:szCs w:val="28"/>
        </w:rPr>
        <w:t>л</w:t>
      </w:r>
      <w:r w:rsidRPr="00734304">
        <w:rPr>
          <w:sz w:val="28"/>
          <w:szCs w:val="28"/>
        </w:rPr>
        <w:t xml:space="preserve">тайского края" государственной </w:t>
      </w:r>
      <w:r>
        <w:rPr>
          <w:sz w:val="28"/>
          <w:szCs w:val="28"/>
        </w:rPr>
        <w:t>программы</w:t>
      </w:r>
      <w:r w:rsidRPr="00734304">
        <w:rPr>
          <w:sz w:val="28"/>
          <w:szCs w:val="28"/>
        </w:rPr>
        <w:t xml:space="preserve"> Алтайского края "Обеспечение до</w:t>
      </w:r>
      <w:r w:rsidRPr="00734304">
        <w:rPr>
          <w:sz w:val="28"/>
          <w:szCs w:val="28"/>
        </w:rPr>
        <w:t>с</w:t>
      </w:r>
      <w:r w:rsidRPr="00734304">
        <w:rPr>
          <w:sz w:val="28"/>
          <w:szCs w:val="28"/>
        </w:rPr>
        <w:t>тупным и комфортным жильем населения Алтайского края"</w:t>
      </w:r>
      <w:r>
        <w:rPr>
          <w:sz w:val="28"/>
          <w:szCs w:val="28"/>
        </w:rPr>
        <w:t>, утвержденным</w:t>
      </w:r>
      <w:r w:rsidRPr="00734304">
        <w:rPr>
          <w:sz w:val="28"/>
          <w:szCs w:val="28"/>
        </w:rPr>
        <w:t xml:space="preserve"> </w:t>
      </w:r>
      <w:r>
        <w:rPr>
          <w:sz w:val="28"/>
          <w:szCs w:val="28"/>
        </w:rPr>
        <w:t>П</w:t>
      </w:r>
      <w:r>
        <w:rPr>
          <w:sz w:val="28"/>
          <w:szCs w:val="28"/>
        </w:rPr>
        <w:t>о</w:t>
      </w:r>
      <w:r>
        <w:rPr>
          <w:sz w:val="28"/>
          <w:szCs w:val="28"/>
        </w:rPr>
        <w:t xml:space="preserve">становлением Правительства Алтайского края от 7 октября 2020 г. № 436, и </w:t>
      </w:r>
      <w:r w:rsidRPr="00734304">
        <w:rPr>
          <w:sz w:val="28"/>
          <w:szCs w:val="28"/>
        </w:rPr>
        <w:t>опр</w:t>
      </w:r>
      <w:r w:rsidRPr="00734304">
        <w:rPr>
          <w:sz w:val="28"/>
          <w:szCs w:val="28"/>
        </w:rPr>
        <w:t>е</w:t>
      </w:r>
      <w:r w:rsidRPr="00734304">
        <w:rPr>
          <w:sz w:val="28"/>
          <w:szCs w:val="28"/>
        </w:rPr>
        <w:t>деляет порядок и условия признания молодой семьи имеющей доходы, позволя</w:t>
      </w:r>
      <w:r w:rsidRPr="00734304">
        <w:rPr>
          <w:sz w:val="28"/>
          <w:szCs w:val="28"/>
        </w:rPr>
        <w:t>ю</w:t>
      </w:r>
      <w:r w:rsidRPr="00734304">
        <w:rPr>
          <w:sz w:val="28"/>
          <w:szCs w:val="28"/>
        </w:rPr>
        <w:t>щие</w:t>
      </w:r>
      <w:proofErr w:type="gramEnd"/>
      <w:r w:rsidRPr="00734304">
        <w:rPr>
          <w:sz w:val="28"/>
          <w:szCs w:val="28"/>
        </w:rPr>
        <w:t xml:space="preserve"> </w:t>
      </w:r>
      <w:proofErr w:type="gramStart"/>
      <w:r w:rsidRPr="00734304">
        <w:rPr>
          <w:sz w:val="28"/>
          <w:szCs w:val="28"/>
        </w:rPr>
        <w:t>получить кредит, либо иные денежные средства для оплаты расчетной (сре</w:t>
      </w:r>
      <w:r w:rsidRPr="00734304">
        <w:rPr>
          <w:sz w:val="28"/>
          <w:szCs w:val="28"/>
        </w:rPr>
        <w:t>д</w:t>
      </w:r>
      <w:r w:rsidRPr="00734304">
        <w:rPr>
          <w:sz w:val="28"/>
          <w:szCs w:val="28"/>
        </w:rPr>
        <w:t>ней) стоимости жилья в части, превышающей размер социальной выплаты, пор</w:t>
      </w:r>
      <w:r w:rsidRPr="00734304">
        <w:rPr>
          <w:sz w:val="28"/>
          <w:szCs w:val="28"/>
        </w:rPr>
        <w:t>я</w:t>
      </w:r>
      <w:r w:rsidRPr="00734304">
        <w:rPr>
          <w:sz w:val="28"/>
          <w:szCs w:val="28"/>
        </w:rPr>
        <w:t xml:space="preserve">док формирования списка молодых семей - участников </w:t>
      </w:r>
      <w:r>
        <w:rPr>
          <w:sz w:val="28"/>
          <w:szCs w:val="28"/>
        </w:rPr>
        <w:t>подпрограммы</w:t>
      </w:r>
      <w:r w:rsidRPr="00734304">
        <w:rPr>
          <w:sz w:val="28"/>
          <w:szCs w:val="28"/>
        </w:rPr>
        <w:t>, изъяви</w:t>
      </w:r>
      <w:r w:rsidRPr="00734304">
        <w:rPr>
          <w:sz w:val="28"/>
          <w:szCs w:val="28"/>
        </w:rPr>
        <w:t>в</w:t>
      </w:r>
      <w:r w:rsidRPr="00734304">
        <w:rPr>
          <w:sz w:val="28"/>
          <w:szCs w:val="28"/>
        </w:rPr>
        <w:t xml:space="preserve">ших желание получить социальную выплату в планируемом году, сводного списка молодых семей - </w:t>
      </w:r>
      <w:r>
        <w:rPr>
          <w:sz w:val="28"/>
          <w:szCs w:val="28"/>
        </w:rPr>
        <w:t>участн</w:t>
      </w:r>
      <w:r w:rsidRPr="00734304">
        <w:rPr>
          <w:sz w:val="28"/>
          <w:szCs w:val="28"/>
        </w:rPr>
        <w:t xml:space="preserve">иков </w:t>
      </w:r>
      <w:r>
        <w:rPr>
          <w:sz w:val="28"/>
          <w:szCs w:val="28"/>
        </w:rPr>
        <w:t>подпрограммы</w:t>
      </w:r>
      <w:r w:rsidRPr="00734304">
        <w:rPr>
          <w:sz w:val="28"/>
          <w:szCs w:val="28"/>
        </w:rPr>
        <w:t>, изъявивших желание получить соц</w:t>
      </w:r>
      <w:r w:rsidRPr="00734304">
        <w:rPr>
          <w:sz w:val="28"/>
          <w:szCs w:val="28"/>
        </w:rPr>
        <w:t>и</w:t>
      </w:r>
      <w:r w:rsidRPr="00734304">
        <w:rPr>
          <w:sz w:val="28"/>
          <w:szCs w:val="28"/>
        </w:rPr>
        <w:lastRenderedPageBreak/>
        <w:t>альную выплату в планируемом году, списка молодых семей - претендентов на п</w:t>
      </w:r>
      <w:r w:rsidRPr="00734304">
        <w:rPr>
          <w:sz w:val="28"/>
          <w:szCs w:val="28"/>
        </w:rPr>
        <w:t>о</w:t>
      </w:r>
      <w:r w:rsidRPr="00734304">
        <w:rPr>
          <w:sz w:val="28"/>
          <w:szCs w:val="28"/>
        </w:rPr>
        <w:t>лучение социальной выплаты в соответствующем году, внесения изменений</w:t>
      </w:r>
      <w:proofErr w:type="gramEnd"/>
      <w:r w:rsidRPr="00734304">
        <w:rPr>
          <w:sz w:val="28"/>
          <w:szCs w:val="28"/>
        </w:rPr>
        <w:t xml:space="preserve"> в ук</w:t>
      </w:r>
      <w:r w:rsidRPr="00734304">
        <w:rPr>
          <w:sz w:val="28"/>
          <w:szCs w:val="28"/>
        </w:rPr>
        <w:t>а</w:t>
      </w:r>
      <w:r w:rsidRPr="00734304">
        <w:rPr>
          <w:sz w:val="28"/>
          <w:szCs w:val="28"/>
        </w:rPr>
        <w:t>занные списки, а также порядок и условия предоставления дополнительной соц</w:t>
      </w:r>
      <w:r w:rsidRPr="00734304">
        <w:rPr>
          <w:sz w:val="28"/>
          <w:szCs w:val="28"/>
        </w:rPr>
        <w:t>и</w:t>
      </w:r>
      <w:r w:rsidRPr="00734304">
        <w:rPr>
          <w:sz w:val="28"/>
          <w:szCs w:val="28"/>
        </w:rPr>
        <w:t>альной выплаты при рождении (усыновлении) одного ребенка.</w:t>
      </w:r>
    </w:p>
    <w:p w:rsidR="008C7CB7" w:rsidRDefault="008C7CB7" w:rsidP="008C7CB7">
      <w:pPr>
        <w:pStyle w:val="ConsPlusNormal"/>
        <w:spacing w:before="220"/>
        <w:ind w:firstLine="540"/>
        <w:jc w:val="both"/>
        <w:rPr>
          <w:sz w:val="28"/>
          <w:szCs w:val="28"/>
        </w:rPr>
      </w:pPr>
      <w:r>
        <w:rPr>
          <w:sz w:val="28"/>
          <w:szCs w:val="28"/>
        </w:rPr>
        <w:t>1</w:t>
      </w:r>
      <w:r w:rsidRPr="00734304">
        <w:rPr>
          <w:sz w:val="28"/>
          <w:szCs w:val="28"/>
        </w:rPr>
        <w:t xml:space="preserve">.3. </w:t>
      </w:r>
      <w:proofErr w:type="gramStart"/>
      <w:r w:rsidRPr="00734304">
        <w:rPr>
          <w:sz w:val="28"/>
          <w:szCs w:val="28"/>
        </w:rPr>
        <w:t>Признание молодых семей нуждающимися в улучшении жилищных усл</w:t>
      </w:r>
      <w:r w:rsidRPr="00734304">
        <w:rPr>
          <w:sz w:val="28"/>
          <w:szCs w:val="28"/>
        </w:rPr>
        <w:t>о</w:t>
      </w:r>
      <w:r w:rsidRPr="00734304">
        <w:rPr>
          <w:sz w:val="28"/>
          <w:szCs w:val="28"/>
        </w:rPr>
        <w:t>вий осуществляется органами местного самоуправления муниципальных образов</w:t>
      </w:r>
      <w:r w:rsidRPr="00734304">
        <w:rPr>
          <w:sz w:val="28"/>
          <w:szCs w:val="28"/>
        </w:rPr>
        <w:t>а</w:t>
      </w:r>
      <w:r w:rsidRPr="00734304">
        <w:rPr>
          <w:sz w:val="28"/>
          <w:szCs w:val="28"/>
        </w:rPr>
        <w:t xml:space="preserve">ний по основаниям, предусмотренным </w:t>
      </w:r>
      <w:hyperlink r:id="rId11">
        <w:r w:rsidRPr="00734304">
          <w:rPr>
            <w:color w:val="0000FF"/>
            <w:sz w:val="28"/>
            <w:szCs w:val="28"/>
          </w:rPr>
          <w:t>статьей 51</w:t>
        </w:r>
      </w:hyperlink>
      <w:r w:rsidRPr="00734304">
        <w:rPr>
          <w:sz w:val="28"/>
          <w:szCs w:val="28"/>
        </w:rPr>
        <w:t xml:space="preserve"> Жилищного кодекса Российской Федерации, и в порядке, установленном </w:t>
      </w:r>
      <w:hyperlink r:id="rId12">
        <w:r w:rsidRPr="00734304">
          <w:rPr>
            <w:color w:val="0000FF"/>
            <w:sz w:val="28"/>
            <w:szCs w:val="28"/>
          </w:rPr>
          <w:t>законом</w:t>
        </w:r>
      </w:hyperlink>
      <w:r w:rsidRPr="00734304">
        <w:rPr>
          <w:sz w:val="28"/>
          <w:szCs w:val="28"/>
        </w:rPr>
        <w:t xml:space="preserve"> Алтайского края от 09.12.2005 N 115-ЗС "О порядке ведения органами местного самоуправления учета граждан в качестве нуждающихся в жилых помещениях, предоставляемых по договорам с</w:t>
      </w:r>
      <w:r w:rsidRPr="00734304">
        <w:rPr>
          <w:sz w:val="28"/>
          <w:szCs w:val="28"/>
        </w:rPr>
        <w:t>о</w:t>
      </w:r>
      <w:r w:rsidRPr="00734304">
        <w:rPr>
          <w:sz w:val="28"/>
          <w:szCs w:val="28"/>
        </w:rPr>
        <w:t>циального найма".</w:t>
      </w:r>
      <w:proofErr w:type="gramEnd"/>
    </w:p>
    <w:p w:rsidR="008C7CB7" w:rsidRDefault="008C7CB7" w:rsidP="008C7CB7">
      <w:pPr>
        <w:shd w:val="clear" w:color="auto" w:fill="FFFFFF"/>
        <w:spacing w:after="0" w:line="240" w:lineRule="auto"/>
        <w:contextualSpacing/>
        <w:jc w:val="both"/>
        <w:rPr>
          <w:sz w:val="28"/>
          <w:szCs w:val="28"/>
        </w:rPr>
      </w:pPr>
    </w:p>
    <w:p w:rsidR="008C7CB7" w:rsidRPr="0059213D" w:rsidRDefault="008C7CB7" w:rsidP="008C7CB7">
      <w:pPr>
        <w:shd w:val="clear" w:color="auto" w:fill="FFFFFF"/>
        <w:spacing w:after="0" w:line="240" w:lineRule="auto"/>
        <w:contextualSpacing/>
        <w:jc w:val="both"/>
        <w:rPr>
          <w:rFonts w:ascii="Times New Roman" w:eastAsia="Times New Roman" w:hAnsi="Times New Roman" w:cs="Times New Roman"/>
          <w:sz w:val="28"/>
          <w:szCs w:val="28"/>
        </w:rPr>
      </w:pPr>
      <w:r w:rsidRPr="0059213D">
        <w:rPr>
          <w:rFonts w:ascii="Times New Roman" w:hAnsi="Times New Roman" w:cs="Times New Roman"/>
          <w:sz w:val="28"/>
          <w:szCs w:val="28"/>
        </w:rPr>
        <w:t xml:space="preserve">       1.4. </w:t>
      </w:r>
      <w:proofErr w:type="gramStart"/>
      <w:r>
        <w:rPr>
          <w:rFonts w:ascii="Times New Roman" w:hAnsi="Times New Roman" w:cs="Times New Roman"/>
          <w:sz w:val="28"/>
          <w:szCs w:val="28"/>
        </w:rPr>
        <w:t>У</w:t>
      </w:r>
      <w:r w:rsidRPr="0059213D">
        <w:rPr>
          <w:rFonts w:ascii="Times New Roman" w:hAnsi="Times New Roman" w:cs="Times New Roman"/>
          <w:spacing w:val="-6"/>
          <w:sz w:val="28"/>
          <w:szCs w:val="28"/>
        </w:rPr>
        <w:t xml:space="preserve">частник </w:t>
      </w:r>
      <w:r>
        <w:rPr>
          <w:rFonts w:ascii="Times New Roman" w:hAnsi="Times New Roman" w:cs="Times New Roman"/>
          <w:spacing w:val="-6"/>
          <w:sz w:val="28"/>
          <w:szCs w:val="28"/>
        </w:rPr>
        <w:t>подпрограммы</w:t>
      </w:r>
      <w:r w:rsidRPr="0059213D">
        <w:rPr>
          <w:rFonts w:ascii="Times New Roman" w:hAnsi="Times New Roman" w:cs="Times New Roman"/>
          <w:spacing w:val="-6"/>
          <w:sz w:val="28"/>
          <w:szCs w:val="28"/>
        </w:rPr>
        <w:t xml:space="preserve"> – </w:t>
      </w:r>
      <w:r w:rsidRPr="0059213D">
        <w:rPr>
          <w:rFonts w:ascii="Times New Roman" w:hAnsi="Times New Roman" w:cs="Times New Roman"/>
          <w:sz w:val="28"/>
          <w:szCs w:val="28"/>
        </w:rPr>
        <w:t>молодая семья, возраст каждого из супругов в которой не превышает 35 лет, где один из супругов является гражданином Росси</w:t>
      </w:r>
      <w:r w:rsidRPr="0059213D">
        <w:rPr>
          <w:rFonts w:ascii="Times New Roman" w:hAnsi="Times New Roman" w:cs="Times New Roman"/>
          <w:sz w:val="28"/>
          <w:szCs w:val="28"/>
        </w:rPr>
        <w:t>й</w:t>
      </w:r>
      <w:r w:rsidRPr="0059213D">
        <w:rPr>
          <w:rFonts w:ascii="Times New Roman" w:hAnsi="Times New Roman" w:cs="Times New Roman"/>
          <w:sz w:val="28"/>
          <w:szCs w:val="28"/>
        </w:rPr>
        <w:t>ской Федерации, либо неполная семья, состоящая из одного молодого родителя (возраст которого не превышает 35 лет), являющегося гражданином Российской Федерации, и одного и более детей, и нуждающаяся в улучшении жилищных усл</w:t>
      </w:r>
      <w:r w:rsidRPr="0059213D">
        <w:rPr>
          <w:rFonts w:ascii="Times New Roman" w:hAnsi="Times New Roman" w:cs="Times New Roman"/>
          <w:sz w:val="28"/>
          <w:szCs w:val="28"/>
        </w:rPr>
        <w:t>о</w:t>
      </w:r>
      <w:r w:rsidRPr="0059213D">
        <w:rPr>
          <w:rFonts w:ascii="Times New Roman" w:hAnsi="Times New Roman" w:cs="Times New Roman"/>
          <w:sz w:val="28"/>
          <w:szCs w:val="28"/>
        </w:rPr>
        <w:t>вий и имеющая доходы либо иные денежные средства, достаточные для</w:t>
      </w:r>
      <w:proofErr w:type="gramEnd"/>
      <w:r w:rsidRPr="0059213D">
        <w:rPr>
          <w:rFonts w:ascii="Times New Roman" w:hAnsi="Times New Roman" w:cs="Times New Roman"/>
          <w:sz w:val="28"/>
          <w:szCs w:val="28"/>
        </w:rPr>
        <w:t xml:space="preserve"> оплаты стоимости жилья в части, превышающей размер предоставляемой социальной в</w:t>
      </w:r>
      <w:r w:rsidRPr="0059213D">
        <w:rPr>
          <w:rFonts w:ascii="Times New Roman" w:hAnsi="Times New Roman" w:cs="Times New Roman"/>
          <w:sz w:val="28"/>
          <w:szCs w:val="28"/>
        </w:rPr>
        <w:t>ы</w:t>
      </w:r>
      <w:r w:rsidRPr="0059213D">
        <w:rPr>
          <w:rFonts w:ascii="Times New Roman" w:hAnsi="Times New Roman" w:cs="Times New Roman"/>
          <w:sz w:val="28"/>
          <w:szCs w:val="28"/>
        </w:rPr>
        <w:t>платы;</w:t>
      </w:r>
    </w:p>
    <w:p w:rsidR="008C7CB7" w:rsidRPr="00734304" w:rsidRDefault="008C7CB7" w:rsidP="008C7CB7">
      <w:pPr>
        <w:pStyle w:val="ConsPlusNormal"/>
        <w:spacing w:before="220"/>
        <w:ind w:firstLine="540"/>
        <w:jc w:val="both"/>
        <w:rPr>
          <w:sz w:val="28"/>
          <w:szCs w:val="28"/>
        </w:rPr>
      </w:pPr>
      <w:r w:rsidRPr="00734304">
        <w:rPr>
          <w:sz w:val="28"/>
          <w:szCs w:val="28"/>
        </w:rPr>
        <w:t>1.</w:t>
      </w:r>
      <w:r>
        <w:rPr>
          <w:sz w:val="28"/>
          <w:szCs w:val="28"/>
        </w:rPr>
        <w:t>5</w:t>
      </w:r>
      <w:r w:rsidRPr="00734304">
        <w:rPr>
          <w:sz w:val="28"/>
          <w:szCs w:val="28"/>
        </w:rPr>
        <w:t xml:space="preserve">. </w:t>
      </w:r>
      <w:proofErr w:type="gramStart"/>
      <w:r w:rsidRPr="00734304">
        <w:rPr>
          <w:sz w:val="28"/>
          <w:szCs w:val="28"/>
        </w:rPr>
        <w:t xml:space="preserve">Молодые семьи, признанные ранее в установленном порядке участниками </w:t>
      </w:r>
      <w:r>
        <w:rPr>
          <w:sz w:val="28"/>
          <w:szCs w:val="28"/>
        </w:rPr>
        <w:t>подпрограммы «</w:t>
      </w:r>
      <w:r w:rsidRPr="00734304">
        <w:rPr>
          <w:sz w:val="28"/>
          <w:szCs w:val="28"/>
        </w:rPr>
        <w:t xml:space="preserve">Обеспечение жильем молодых семей в </w:t>
      </w:r>
      <w:r>
        <w:rPr>
          <w:sz w:val="28"/>
          <w:szCs w:val="28"/>
        </w:rPr>
        <w:t>Смоленском районе</w:t>
      </w:r>
      <w:r w:rsidRPr="00734304">
        <w:rPr>
          <w:sz w:val="28"/>
          <w:szCs w:val="28"/>
        </w:rPr>
        <w:t>" гос</w:t>
      </w:r>
      <w:r w:rsidRPr="00734304">
        <w:rPr>
          <w:sz w:val="28"/>
          <w:szCs w:val="28"/>
        </w:rPr>
        <w:t>у</w:t>
      </w:r>
      <w:r w:rsidRPr="00734304">
        <w:rPr>
          <w:sz w:val="28"/>
          <w:szCs w:val="28"/>
        </w:rPr>
        <w:t xml:space="preserve">дарственной </w:t>
      </w:r>
      <w:r>
        <w:rPr>
          <w:sz w:val="28"/>
          <w:szCs w:val="28"/>
        </w:rPr>
        <w:t>программы</w:t>
      </w:r>
      <w:r w:rsidRPr="00734304">
        <w:rPr>
          <w:sz w:val="28"/>
          <w:szCs w:val="28"/>
        </w:rPr>
        <w:t xml:space="preserve"> Алтайского края "Обеспечение доступным и комфортным жильем населения Алтайского края", утвержденной постановлением Правительс</w:t>
      </w:r>
      <w:r w:rsidRPr="00734304">
        <w:rPr>
          <w:sz w:val="28"/>
          <w:szCs w:val="28"/>
        </w:rPr>
        <w:t>т</w:t>
      </w:r>
      <w:r w:rsidRPr="00734304">
        <w:rPr>
          <w:sz w:val="28"/>
          <w:szCs w:val="28"/>
        </w:rPr>
        <w:t>ва Алтайского края от 15.06.2020 N 266, и не реализовавшие свое право на получ</w:t>
      </w:r>
      <w:r w:rsidRPr="00734304">
        <w:rPr>
          <w:sz w:val="28"/>
          <w:szCs w:val="28"/>
        </w:rPr>
        <w:t>е</w:t>
      </w:r>
      <w:r w:rsidRPr="00734304">
        <w:rPr>
          <w:sz w:val="28"/>
          <w:szCs w:val="28"/>
        </w:rPr>
        <w:t>ние социальной выплаты, с 01.01.2024 автоматически становятся участниками р</w:t>
      </w:r>
      <w:r w:rsidRPr="00734304">
        <w:rPr>
          <w:sz w:val="28"/>
          <w:szCs w:val="28"/>
        </w:rPr>
        <w:t>е</w:t>
      </w:r>
      <w:r w:rsidRPr="00734304">
        <w:rPr>
          <w:sz w:val="28"/>
          <w:szCs w:val="28"/>
        </w:rPr>
        <w:t>гионального проекта "Создание условий для обеспечения доступным и комфор</w:t>
      </w:r>
      <w:r w:rsidRPr="00734304">
        <w:rPr>
          <w:sz w:val="28"/>
          <w:szCs w:val="28"/>
        </w:rPr>
        <w:t>т</w:t>
      </w:r>
      <w:r w:rsidRPr="00734304">
        <w:rPr>
          <w:sz w:val="28"/>
          <w:szCs w:val="28"/>
        </w:rPr>
        <w:t>ным</w:t>
      </w:r>
      <w:proofErr w:type="gramEnd"/>
      <w:r w:rsidRPr="00734304">
        <w:rPr>
          <w:sz w:val="28"/>
          <w:szCs w:val="28"/>
        </w:rPr>
        <w:t xml:space="preserve"> жильем отдельных категорий граждан Алтайского края" государственной </w:t>
      </w:r>
      <w:hyperlink r:id="rId13">
        <w:r>
          <w:rPr>
            <w:color w:val="0000FF"/>
            <w:sz w:val="28"/>
            <w:szCs w:val="28"/>
          </w:rPr>
          <w:t>пр</w:t>
        </w:r>
        <w:r>
          <w:rPr>
            <w:color w:val="0000FF"/>
            <w:sz w:val="28"/>
            <w:szCs w:val="28"/>
          </w:rPr>
          <w:t>о</w:t>
        </w:r>
        <w:r>
          <w:rPr>
            <w:color w:val="0000FF"/>
            <w:sz w:val="28"/>
            <w:szCs w:val="28"/>
          </w:rPr>
          <w:t>граммы</w:t>
        </w:r>
      </w:hyperlink>
      <w:r w:rsidRPr="00734304">
        <w:rPr>
          <w:sz w:val="28"/>
          <w:szCs w:val="28"/>
        </w:rPr>
        <w:t xml:space="preserve"> Алтайского края "Обеспечение доступным и комфортным жильем насел</w:t>
      </w:r>
      <w:r w:rsidRPr="00734304">
        <w:rPr>
          <w:sz w:val="28"/>
          <w:szCs w:val="28"/>
        </w:rPr>
        <w:t>е</w:t>
      </w:r>
      <w:r w:rsidRPr="00734304">
        <w:rPr>
          <w:sz w:val="28"/>
          <w:szCs w:val="28"/>
        </w:rPr>
        <w:t>ния Алтайского края" на предусмотренных в нем условиях.</w:t>
      </w:r>
    </w:p>
    <w:p w:rsidR="008C7CB7" w:rsidRDefault="008C7CB7" w:rsidP="008C7CB7">
      <w:pPr>
        <w:pStyle w:val="ConsPlusNormal"/>
        <w:suppressAutoHyphens/>
        <w:ind w:firstLine="709"/>
        <w:jc w:val="both"/>
        <w:rPr>
          <w:sz w:val="28"/>
          <w:szCs w:val="28"/>
        </w:rPr>
      </w:pPr>
    </w:p>
    <w:p w:rsidR="008C7CB7" w:rsidRDefault="008C7CB7" w:rsidP="008C7CB7">
      <w:pPr>
        <w:pStyle w:val="ConsPlusNormal"/>
        <w:suppressAutoHyphens/>
        <w:ind w:firstLine="709"/>
        <w:jc w:val="both"/>
        <w:rPr>
          <w:sz w:val="28"/>
          <w:szCs w:val="28"/>
        </w:rPr>
      </w:pPr>
    </w:p>
    <w:p w:rsidR="008C7CB7" w:rsidRPr="000027B4" w:rsidRDefault="008C7CB7" w:rsidP="00F060FE">
      <w:pPr>
        <w:numPr>
          <w:ilvl w:val="0"/>
          <w:numId w:val="11"/>
        </w:numPr>
        <w:autoSpaceDE w:val="0"/>
        <w:autoSpaceDN w:val="0"/>
        <w:adjustRightInd w:val="0"/>
        <w:spacing w:after="0" w:line="240" w:lineRule="auto"/>
        <w:contextualSpacing/>
        <w:jc w:val="center"/>
        <w:rPr>
          <w:rFonts w:ascii="Times New Roman" w:hAnsi="Times New Roman" w:cs="Times New Roman"/>
          <w:b/>
          <w:sz w:val="28"/>
          <w:szCs w:val="28"/>
        </w:rPr>
      </w:pPr>
      <w:r w:rsidRPr="000027B4">
        <w:rPr>
          <w:rFonts w:ascii="Times New Roman" w:hAnsi="Times New Roman" w:cs="Times New Roman"/>
          <w:b/>
          <w:sz w:val="28"/>
          <w:szCs w:val="28"/>
        </w:rPr>
        <w:t>Характеристика проблемы</w:t>
      </w:r>
    </w:p>
    <w:p w:rsidR="008C7CB7" w:rsidRPr="000027B4" w:rsidRDefault="008C7CB7" w:rsidP="008C7CB7">
      <w:pPr>
        <w:autoSpaceDE w:val="0"/>
        <w:autoSpaceDN w:val="0"/>
        <w:adjustRightInd w:val="0"/>
        <w:spacing w:after="0" w:line="240" w:lineRule="auto"/>
        <w:contextualSpacing/>
        <w:jc w:val="both"/>
        <w:rPr>
          <w:rFonts w:ascii="Times New Roman" w:hAnsi="Times New Roman" w:cs="Times New Roman"/>
          <w:sz w:val="28"/>
          <w:szCs w:val="28"/>
        </w:rPr>
      </w:pP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Поддержка молодых семей в целях улучшения жилищных условий является важнейшим направлением социальной политики Администрации Смоленского района.</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подпрограммы</w:t>
      </w:r>
      <w:r w:rsidRPr="000027B4">
        <w:rPr>
          <w:rFonts w:ascii="Times New Roman" w:hAnsi="Times New Roman" w:cs="Times New Roman"/>
          <w:sz w:val="28"/>
          <w:szCs w:val="28"/>
        </w:rPr>
        <w:t xml:space="preserve"> демонстрирует ежегодный рост числа молодых семей, желающих стать ее участниками.   По состоянию на 1 января 2015 года на учете в качестве нуждающихся в улучшении жилищных условий состояли  270 молодых семьи, из них 63 семьи изъявили желание участвовать в Программе.</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 xml:space="preserve">С 2011 года в рамках </w:t>
      </w:r>
      <w:r>
        <w:rPr>
          <w:rFonts w:ascii="Times New Roman" w:hAnsi="Times New Roman" w:cs="Times New Roman"/>
          <w:sz w:val="28"/>
          <w:szCs w:val="28"/>
        </w:rPr>
        <w:t>Подпрограммы</w:t>
      </w:r>
      <w:r w:rsidRPr="000027B4">
        <w:rPr>
          <w:rFonts w:ascii="Times New Roman" w:hAnsi="Times New Roman" w:cs="Times New Roman"/>
          <w:sz w:val="28"/>
          <w:szCs w:val="28"/>
        </w:rPr>
        <w:t xml:space="preserve"> улучшили свои жилищные условия  </w:t>
      </w:r>
      <w:r>
        <w:rPr>
          <w:rFonts w:ascii="Times New Roman" w:hAnsi="Times New Roman" w:cs="Times New Roman"/>
          <w:sz w:val="28"/>
          <w:szCs w:val="28"/>
        </w:rPr>
        <w:t>53</w:t>
      </w:r>
      <w:r w:rsidRPr="000027B4">
        <w:rPr>
          <w:rFonts w:ascii="Times New Roman" w:hAnsi="Times New Roman" w:cs="Times New Roman"/>
          <w:sz w:val="28"/>
          <w:szCs w:val="28"/>
        </w:rPr>
        <w:t xml:space="preserve"> молодых семей Смоленского района.</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6273E">
        <w:rPr>
          <w:rFonts w:ascii="Times New Roman" w:hAnsi="Times New Roman" w:cs="Times New Roman"/>
          <w:sz w:val="28"/>
          <w:szCs w:val="28"/>
        </w:rPr>
        <w:lastRenderedPageBreak/>
        <w:t xml:space="preserve">Анализ результатов реализации </w:t>
      </w:r>
      <w:r>
        <w:rPr>
          <w:rFonts w:ascii="Times New Roman" w:hAnsi="Times New Roman" w:cs="Times New Roman"/>
          <w:sz w:val="28"/>
          <w:szCs w:val="28"/>
        </w:rPr>
        <w:t>Подпрограммы</w:t>
      </w:r>
      <w:r w:rsidRPr="0096273E">
        <w:rPr>
          <w:rFonts w:ascii="Times New Roman" w:hAnsi="Times New Roman" w:cs="Times New Roman"/>
          <w:sz w:val="28"/>
          <w:szCs w:val="28"/>
        </w:rPr>
        <w:t xml:space="preserve"> выявил необходимость ее продления</w:t>
      </w:r>
      <w:r w:rsidRPr="000027B4">
        <w:rPr>
          <w:rFonts w:ascii="Times New Roman" w:hAnsi="Times New Roman" w:cs="Times New Roman"/>
          <w:sz w:val="28"/>
          <w:szCs w:val="28"/>
        </w:rPr>
        <w:t xml:space="preserve"> с целью осуществления государственной поддержки молодых семей в улучшении жилищных условий.</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Актуальность данной проблемы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Большинство молодых семей впервые приобретают собственное жилье, поэтому они не могут использовать его в качестве обеспечения уплаты первоначального взноса при получении ипотечного жилищного кредита или займа. Также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C7CB7"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Все это позволит сформировать экон</w:t>
      </w:r>
      <w:r w:rsidRPr="000027B4">
        <w:rPr>
          <w:rFonts w:ascii="Times New Roman" w:hAnsi="Times New Roman" w:cs="Times New Roman"/>
          <w:sz w:val="28"/>
          <w:szCs w:val="28"/>
        </w:rPr>
        <w:t>о</w:t>
      </w:r>
      <w:r w:rsidRPr="000027B4">
        <w:rPr>
          <w:rFonts w:ascii="Times New Roman" w:hAnsi="Times New Roman" w:cs="Times New Roman"/>
          <w:sz w:val="28"/>
          <w:szCs w:val="28"/>
        </w:rPr>
        <w:t>мически активный слой населения.</w:t>
      </w:r>
    </w:p>
    <w:p w:rsidR="008C7CB7" w:rsidRPr="00EA5B0C" w:rsidRDefault="008C7CB7" w:rsidP="008C7CB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A5B0C">
        <w:rPr>
          <w:rFonts w:ascii="Times New Roman" w:hAnsi="Times New Roman" w:cs="Times New Roman"/>
          <w:sz w:val="28"/>
          <w:szCs w:val="28"/>
        </w:rPr>
        <w:t>Улучшение жилищных условий молодых семей в последующем осуществл</w:t>
      </w:r>
      <w:r w:rsidRPr="00EA5B0C">
        <w:rPr>
          <w:rFonts w:ascii="Times New Roman" w:hAnsi="Times New Roman" w:cs="Times New Roman"/>
          <w:sz w:val="28"/>
          <w:szCs w:val="28"/>
        </w:rPr>
        <w:t>я</w:t>
      </w:r>
      <w:r w:rsidRPr="00EA5B0C">
        <w:rPr>
          <w:rFonts w:ascii="Times New Roman" w:hAnsi="Times New Roman" w:cs="Times New Roman"/>
          <w:sz w:val="28"/>
          <w:szCs w:val="28"/>
        </w:rPr>
        <w:t>ется на общих основаниях в соответствии с законодательством Российской Фед</w:t>
      </w:r>
      <w:r w:rsidRPr="00EA5B0C">
        <w:rPr>
          <w:rFonts w:ascii="Times New Roman" w:hAnsi="Times New Roman" w:cs="Times New Roman"/>
          <w:sz w:val="28"/>
          <w:szCs w:val="28"/>
        </w:rPr>
        <w:t>е</w:t>
      </w:r>
      <w:r w:rsidRPr="00EA5B0C">
        <w:rPr>
          <w:rFonts w:ascii="Times New Roman" w:hAnsi="Times New Roman" w:cs="Times New Roman"/>
          <w:sz w:val="28"/>
          <w:szCs w:val="28"/>
        </w:rPr>
        <w:t>рации.</w:t>
      </w:r>
    </w:p>
    <w:p w:rsidR="008C7CB7" w:rsidRPr="00EA5B0C" w:rsidRDefault="008C7CB7" w:rsidP="008C7CB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A5B0C">
        <w:rPr>
          <w:rFonts w:ascii="Times New Roman" w:hAnsi="Times New Roman" w:cs="Times New Roman"/>
          <w:sz w:val="28"/>
          <w:szCs w:val="28"/>
        </w:rPr>
        <w:t>Администрация района обеспечивает размещение информации о предоста</w:t>
      </w:r>
      <w:r w:rsidRPr="00EA5B0C">
        <w:rPr>
          <w:rFonts w:ascii="Times New Roman" w:hAnsi="Times New Roman" w:cs="Times New Roman"/>
          <w:sz w:val="28"/>
          <w:szCs w:val="28"/>
        </w:rPr>
        <w:t>в</w:t>
      </w:r>
      <w:r w:rsidRPr="00EA5B0C">
        <w:rPr>
          <w:rFonts w:ascii="Times New Roman" w:hAnsi="Times New Roman" w:cs="Times New Roman"/>
          <w:sz w:val="28"/>
          <w:szCs w:val="28"/>
        </w:rPr>
        <w:t>лении социальной выплаты молодым семьям по программе  «Обеспечение жильем молодых семей в Смоленском районе на 20</w:t>
      </w:r>
      <w:r>
        <w:rPr>
          <w:rFonts w:ascii="Times New Roman" w:hAnsi="Times New Roman" w:cs="Times New Roman"/>
          <w:sz w:val="28"/>
          <w:szCs w:val="28"/>
        </w:rPr>
        <w:t>20</w:t>
      </w:r>
      <w:r w:rsidRPr="00EA5B0C">
        <w:rPr>
          <w:rFonts w:ascii="Times New Roman" w:hAnsi="Times New Roman" w:cs="Times New Roman"/>
          <w:sz w:val="28"/>
          <w:szCs w:val="28"/>
        </w:rPr>
        <w:t>-202</w:t>
      </w:r>
      <w:r>
        <w:rPr>
          <w:rFonts w:ascii="Times New Roman" w:hAnsi="Times New Roman" w:cs="Times New Roman"/>
          <w:sz w:val="28"/>
          <w:szCs w:val="28"/>
        </w:rPr>
        <w:t>6</w:t>
      </w:r>
      <w:r w:rsidRPr="00EA5B0C">
        <w:rPr>
          <w:rFonts w:ascii="Times New Roman" w:hAnsi="Times New Roman" w:cs="Times New Roman"/>
          <w:sz w:val="28"/>
          <w:szCs w:val="28"/>
        </w:rPr>
        <w:t xml:space="preserve"> годы» в Единой государстве</w:t>
      </w:r>
      <w:r w:rsidRPr="00EA5B0C">
        <w:rPr>
          <w:rFonts w:ascii="Times New Roman" w:hAnsi="Times New Roman" w:cs="Times New Roman"/>
          <w:sz w:val="28"/>
          <w:szCs w:val="28"/>
        </w:rPr>
        <w:t>н</w:t>
      </w:r>
      <w:r w:rsidRPr="00EA5B0C">
        <w:rPr>
          <w:rFonts w:ascii="Times New Roman" w:hAnsi="Times New Roman" w:cs="Times New Roman"/>
          <w:sz w:val="28"/>
          <w:szCs w:val="28"/>
        </w:rPr>
        <w:t>ной информационной системе социального обеспечения (далее - ЕГИССО). Разм</w:t>
      </w:r>
      <w:r w:rsidRPr="00EA5B0C">
        <w:rPr>
          <w:rFonts w:ascii="Times New Roman" w:hAnsi="Times New Roman" w:cs="Times New Roman"/>
          <w:sz w:val="28"/>
          <w:szCs w:val="28"/>
        </w:rPr>
        <w:t>е</w:t>
      </w:r>
      <w:r w:rsidRPr="00EA5B0C">
        <w:rPr>
          <w:rFonts w:ascii="Times New Roman" w:hAnsi="Times New Roman" w:cs="Times New Roman"/>
          <w:sz w:val="28"/>
          <w:szCs w:val="28"/>
        </w:rPr>
        <w:t>щение (получение) указанной информации в ЕГИССО осуществляется в соответс</w:t>
      </w:r>
      <w:r w:rsidRPr="00EA5B0C">
        <w:rPr>
          <w:rFonts w:ascii="Times New Roman" w:hAnsi="Times New Roman" w:cs="Times New Roman"/>
          <w:sz w:val="28"/>
          <w:szCs w:val="28"/>
        </w:rPr>
        <w:t>т</w:t>
      </w:r>
      <w:r w:rsidRPr="00EA5B0C">
        <w:rPr>
          <w:rFonts w:ascii="Times New Roman" w:hAnsi="Times New Roman" w:cs="Times New Roman"/>
          <w:sz w:val="28"/>
          <w:szCs w:val="28"/>
        </w:rPr>
        <w:t>вии с Федеральным законом от 17.07.1999 № 178- ФЗ «О государственной соц</w:t>
      </w:r>
      <w:r w:rsidRPr="00EA5B0C">
        <w:rPr>
          <w:rFonts w:ascii="Times New Roman" w:hAnsi="Times New Roman" w:cs="Times New Roman"/>
          <w:sz w:val="28"/>
          <w:szCs w:val="28"/>
        </w:rPr>
        <w:t>и</w:t>
      </w:r>
      <w:r w:rsidRPr="00EA5B0C">
        <w:rPr>
          <w:rFonts w:ascii="Times New Roman" w:hAnsi="Times New Roman" w:cs="Times New Roman"/>
          <w:sz w:val="28"/>
          <w:szCs w:val="28"/>
        </w:rPr>
        <w:t>альной помощи</w:t>
      </w:r>
      <w:r>
        <w:rPr>
          <w:rFonts w:ascii="Times New Roman" w:hAnsi="Times New Roman" w:cs="Times New Roman"/>
          <w:sz w:val="28"/>
          <w:szCs w:val="28"/>
        </w:rPr>
        <w:t>».</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8C7CB7" w:rsidRPr="000027B4" w:rsidRDefault="008C7CB7" w:rsidP="008C7CB7">
      <w:pPr>
        <w:autoSpaceDE w:val="0"/>
        <w:autoSpaceDN w:val="0"/>
        <w:adjustRightInd w:val="0"/>
        <w:spacing w:after="0" w:line="240" w:lineRule="auto"/>
        <w:contextualSpacing/>
        <w:jc w:val="center"/>
        <w:rPr>
          <w:rFonts w:ascii="Times New Roman" w:hAnsi="Times New Roman" w:cs="Times New Roman"/>
          <w:b/>
          <w:sz w:val="28"/>
          <w:szCs w:val="28"/>
        </w:rPr>
      </w:pPr>
      <w:r w:rsidRPr="000027B4">
        <w:rPr>
          <w:rFonts w:ascii="Times New Roman" w:hAnsi="Times New Roman" w:cs="Times New Roman"/>
          <w:b/>
          <w:sz w:val="28"/>
          <w:szCs w:val="28"/>
        </w:rPr>
        <w:t xml:space="preserve">3. Приоритеты районной политики в сфере реализации </w:t>
      </w:r>
      <w:r>
        <w:rPr>
          <w:rFonts w:ascii="Times New Roman" w:hAnsi="Times New Roman" w:cs="Times New Roman"/>
          <w:b/>
          <w:sz w:val="28"/>
          <w:szCs w:val="28"/>
        </w:rPr>
        <w:t>Подпрограммы</w:t>
      </w:r>
      <w:r w:rsidRPr="000027B4">
        <w:rPr>
          <w:rFonts w:ascii="Times New Roman" w:hAnsi="Times New Roman" w:cs="Times New Roman"/>
          <w:b/>
          <w:sz w:val="28"/>
          <w:szCs w:val="28"/>
        </w:rPr>
        <w:t>, цели, задачи  и показатели достижения целей и задач, ожидаемые конечные резул</w:t>
      </w:r>
      <w:r w:rsidRPr="000027B4">
        <w:rPr>
          <w:rFonts w:ascii="Times New Roman" w:hAnsi="Times New Roman" w:cs="Times New Roman"/>
          <w:b/>
          <w:sz w:val="28"/>
          <w:szCs w:val="28"/>
        </w:rPr>
        <w:t>ь</w:t>
      </w:r>
      <w:r w:rsidRPr="000027B4">
        <w:rPr>
          <w:rFonts w:ascii="Times New Roman" w:hAnsi="Times New Roman" w:cs="Times New Roman"/>
          <w:b/>
          <w:sz w:val="28"/>
          <w:szCs w:val="28"/>
        </w:rPr>
        <w:t xml:space="preserve">таты </w:t>
      </w:r>
      <w:r>
        <w:rPr>
          <w:rFonts w:ascii="Times New Roman" w:hAnsi="Times New Roman" w:cs="Times New Roman"/>
          <w:b/>
          <w:sz w:val="28"/>
          <w:szCs w:val="28"/>
        </w:rPr>
        <w:t>Подпрограммы</w:t>
      </w:r>
      <w:r w:rsidRPr="000027B4">
        <w:rPr>
          <w:rFonts w:ascii="Times New Roman" w:hAnsi="Times New Roman" w:cs="Times New Roman"/>
          <w:b/>
          <w:sz w:val="28"/>
          <w:szCs w:val="28"/>
        </w:rPr>
        <w:t xml:space="preserve">, сроки и этапы реализации </w:t>
      </w:r>
      <w:r>
        <w:rPr>
          <w:rFonts w:ascii="Times New Roman" w:hAnsi="Times New Roman" w:cs="Times New Roman"/>
          <w:b/>
          <w:sz w:val="28"/>
          <w:szCs w:val="28"/>
        </w:rPr>
        <w:t>Подпрограммы</w:t>
      </w:r>
      <w:r w:rsidRPr="000027B4">
        <w:rPr>
          <w:rFonts w:ascii="Times New Roman" w:hAnsi="Times New Roman" w:cs="Times New Roman"/>
          <w:b/>
          <w:sz w:val="28"/>
          <w:szCs w:val="28"/>
        </w:rPr>
        <w:t>.</w:t>
      </w:r>
    </w:p>
    <w:p w:rsidR="008C7CB7" w:rsidRPr="000027B4" w:rsidRDefault="008C7CB7" w:rsidP="008C7CB7">
      <w:pPr>
        <w:autoSpaceDE w:val="0"/>
        <w:autoSpaceDN w:val="0"/>
        <w:adjustRightInd w:val="0"/>
        <w:spacing w:after="0" w:line="240" w:lineRule="auto"/>
        <w:contextualSpacing/>
        <w:jc w:val="center"/>
        <w:rPr>
          <w:rFonts w:ascii="Times New Roman" w:hAnsi="Times New Roman" w:cs="Times New Roman"/>
          <w:sz w:val="28"/>
          <w:szCs w:val="28"/>
        </w:rPr>
      </w:pPr>
    </w:p>
    <w:p w:rsidR="008C7CB7" w:rsidRPr="000027B4" w:rsidRDefault="008C7CB7" w:rsidP="008C7CB7">
      <w:pPr>
        <w:autoSpaceDE w:val="0"/>
        <w:autoSpaceDN w:val="0"/>
        <w:adjustRightInd w:val="0"/>
        <w:spacing w:after="0" w:line="240" w:lineRule="auto"/>
        <w:contextualSpacing/>
        <w:jc w:val="both"/>
        <w:rPr>
          <w:rFonts w:ascii="Times New Roman" w:hAnsi="Times New Roman" w:cs="Times New Roman"/>
          <w:b/>
          <w:sz w:val="28"/>
          <w:szCs w:val="28"/>
        </w:rPr>
      </w:pPr>
      <w:r w:rsidRPr="000027B4">
        <w:rPr>
          <w:rFonts w:ascii="Times New Roman" w:hAnsi="Times New Roman" w:cs="Times New Roman"/>
          <w:b/>
          <w:sz w:val="28"/>
          <w:szCs w:val="28"/>
        </w:rPr>
        <w:t xml:space="preserve">3.1. Приоритеты районной политики в сфере реализации </w:t>
      </w:r>
      <w:r>
        <w:rPr>
          <w:rFonts w:ascii="Times New Roman" w:hAnsi="Times New Roman" w:cs="Times New Roman"/>
          <w:b/>
          <w:sz w:val="28"/>
          <w:szCs w:val="28"/>
        </w:rPr>
        <w:t>Подпрограммы</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Приоритеты районной политики, так же как и государственной политики, в поддержке молодых семей в улучшении жилищных условий сформированы с уч</w:t>
      </w:r>
      <w:r w:rsidRPr="000027B4">
        <w:rPr>
          <w:rFonts w:ascii="Times New Roman" w:hAnsi="Times New Roman" w:cs="Times New Roman"/>
          <w:sz w:val="28"/>
          <w:szCs w:val="28"/>
        </w:rPr>
        <w:t>е</w:t>
      </w:r>
      <w:r w:rsidRPr="000027B4">
        <w:rPr>
          <w:rFonts w:ascii="Times New Roman" w:hAnsi="Times New Roman" w:cs="Times New Roman"/>
          <w:sz w:val="28"/>
          <w:szCs w:val="28"/>
        </w:rPr>
        <w:t>том целей и задач, представлены в стратегических документах:</w:t>
      </w:r>
    </w:p>
    <w:p w:rsidR="008C7CB7" w:rsidRPr="00E30D6E"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30D6E">
        <w:rPr>
          <w:rFonts w:ascii="Times New Roman" w:hAnsi="Times New Roman" w:cs="Times New Roman"/>
          <w:sz w:val="28"/>
          <w:szCs w:val="28"/>
        </w:rPr>
        <w:t>Указ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8C7CB7" w:rsidRPr="00E30D6E"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30D6E">
        <w:rPr>
          <w:rFonts w:ascii="Times New Roman" w:hAnsi="Times New Roman" w:cs="Times New Roman"/>
          <w:sz w:val="28"/>
          <w:szCs w:val="28"/>
        </w:rPr>
        <w:t>Указ Президента Российской Федерации от 07.05.2012. № 597 «О мероприят</w:t>
      </w:r>
      <w:r w:rsidRPr="00E30D6E">
        <w:rPr>
          <w:rFonts w:ascii="Times New Roman" w:hAnsi="Times New Roman" w:cs="Times New Roman"/>
          <w:sz w:val="28"/>
          <w:szCs w:val="28"/>
        </w:rPr>
        <w:t>и</w:t>
      </w:r>
      <w:r w:rsidRPr="00E30D6E">
        <w:rPr>
          <w:rFonts w:ascii="Times New Roman" w:hAnsi="Times New Roman" w:cs="Times New Roman"/>
          <w:sz w:val="28"/>
          <w:szCs w:val="28"/>
        </w:rPr>
        <w:t>ях по реализации государственной социальной политики»;</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0" w:name="sub_20215"/>
      <w:r w:rsidRPr="0098528F">
        <w:rPr>
          <w:rFonts w:ascii="Times New Roman" w:hAnsi="Times New Roman" w:cs="Times New Roman"/>
          <w:bCs/>
          <w:sz w:val="28"/>
          <w:szCs w:val="28"/>
        </w:rPr>
        <w:t>Основы</w:t>
      </w:r>
      <w:r w:rsidRPr="000027B4">
        <w:rPr>
          <w:rFonts w:ascii="Times New Roman" w:hAnsi="Times New Roman" w:cs="Times New Roman"/>
          <w:sz w:val="28"/>
          <w:szCs w:val="28"/>
        </w:rPr>
        <w:t xml:space="preserve"> государственной молодежной политики Российской Федерации на п</w:t>
      </w:r>
      <w:r w:rsidRPr="000027B4">
        <w:rPr>
          <w:rFonts w:ascii="Times New Roman" w:hAnsi="Times New Roman" w:cs="Times New Roman"/>
          <w:sz w:val="28"/>
          <w:szCs w:val="28"/>
        </w:rPr>
        <w:t>е</w:t>
      </w:r>
      <w:r w:rsidRPr="000027B4">
        <w:rPr>
          <w:rFonts w:ascii="Times New Roman" w:hAnsi="Times New Roman" w:cs="Times New Roman"/>
          <w:sz w:val="28"/>
          <w:szCs w:val="28"/>
        </w:rPr>
        <w:t xml:space="preserve">риод до 2025 года, утвержденные </w:t>
      </w:r>
      <w:r w:rsidRPr="0098528F">
        <w:rPr>
          <w:rFonts w:ascii="Times New Roman" w:hAnsi="Times New Roman" w:cs="Times New Roman"/>
          <w:bCs/>
          <w:sz w:val="28"/>
          <w:szCs w:val="28"/>
        </w:rPr>
        <w:t>распоряжением</w:t>
      </w:r>
      <w:r w:rsidRPr="000027B4">
        <w:rPr>
          <w:rFonts w:ascii="Times New Roman" w:hAnsi="Times New Roman" w:cs="Times New Roman"/>
          <w:sz w:val="28"/>
          <w:szCs w:val="28"/>
        </w:rPr>
        <w:t xml:space="preserve"> Правительства Российской Ф</w:t>
      </w:r>
      <w:r w:rsidRPr="000027B4">
        <w:rPr>
          <w:rFonts w:ascii="Times New Roman" w:hAnsi="Times New Roman" w:cs="Times New Roman"/>
          <w:sz w:val="28"/>
          <w:szCs w:val="28"/>
        </w:rPr>
        <w:t>е</w:t>
      </w:r>
      <w:r w:rsidRPr="000027B4">
        <w:rPr>
          <w:rFonts w:ascii="Times New Roman" w:hAnsi="Times New Roman" w:cs="Times New Roman"/>
          <w:sz w:val="28"/>
          <w:szCs w:val="28"/>
        </w:rPr>
        <w:t>дерации от 29.11.2014 № 2403-р;</w:t>
      </w:r>
    </w:p>
    <w:p w:rsidR="008C7CB7" w:rsidRPr="00E30D6E"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 w:name="sub_20216"/>
      <w:r>
        <w:rPr>
          <w:rFonts w:ascii="Times New Roman" w:hAnsi="Times New Roman" w:cs="Times New Roman"/>
          <w:bCs/>
          <w:sz w:val="28"/>
          <w:szCs w:val="28"/>
        </w:rPr>
        <w:t>Г</w:t>
      </w:r>
      <w:r w:rsidRPr="00E30D6E">
        <w:rPr>
          <w:rFonts w:ascii="Times New Roman" w:hAnsi="Times New Roman" w:cs="Times New Roman"/>
          <w:bCs/>
          <w:sz w:val="28"/>
          <w:szCs w:val="28"/>
        </w:rPr>
        <w:t xml:space="preserve">осударственная </w:t>
      </w:r>
      <w:r>
        <w:rPr>
          <w:rFonts w:ascii="Times New Roman" w:hAnsi="Times New Roman" w:cs="Times New Roman"/>
          <w:bCs/>
          <w:sz w:val="28"/>
          <w:szCs w:val="28"/>
        </w:rPr>
        <w:t>программа</w:t>
      </w:r>
      <w:r w:rsidRPr="00E30D6E">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w:t>
      </w:r>
      <w:r w:rsidRPr="00E30D6E">
        <w:rPr>
          <w:rFonts w:ascii="Times New Roman" w:hAnsi="Times New Roman" w:cs="Times New Roman"/>
          <w:sz w:val="28"/>
          <w:szCs w:val="28"/>
        </w:rPr>
        <w:t>а</w:t>
      </w:r>
      <w:r w:rsidRPr="00E30D6E">
        <w:rPr>
          <w:rFonts w:ascii="Times New Roman" w:hAnsi="Times New Roman" w:cs="Times New Roman"/>
          <w:sz w:val="28"/>
          <w:szCs w:val="28"/>
        </w:rPr>
        <w:lastRenderedPageBreak/>
        <w:t xml:space="preserve">ции», утвержденная </w:t>
      </w:r>
      <w:r w:rsidRPr="00E30D6E">
        <w:rPr>
          <w:rFonts w:ascii="Times New Roman" w:hAnsi="Times New Roman" w:cs="Times New Roman"/>
          <w:bCs/>
          <w:sz w:val="28"/>
          <w:szCs w:val="28"/>
        </w:rPr>
        <w:t>постановлением</w:t>
      </w:r>
      <w:r w:rsidRPr="00E30D6E">
        <w:rPr>
          <w:rFonts w:ascii="Times New Roman" w:hAnsi="Times New Roman" w:cs="Times New Roman"/>
          <w:sz w:val="28"/>
          <w:szCs w:val="28"/>
        </w:rPr>
        <w:t xml:space="preserve"> Правительства Российской Федерации от 30.12.2017 № 1710;</w:t>
      </w:r>
    </w:p>
    <w:bookmarkEnd w:id="1"/>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36101">
        <w:rPr>
          <w:rFonts w:ascii="Times New Roman" w:hAnsi="Times New Roman" w:cs="Times New Roman"/>
          <w:sz w:val="28"/>
          <w:szCs w:val="28"/>
        </w:rPr>
        <w:t>Послание Президента Российской Федерации В.В. Путина Федеральному С</w:t>
      </w:r>
      <w:r w:rsidRPr="00036101">
        <w:rPr>
          <w:rFonts w:ascii="Times New Roman" w:hAnsi="Times New Roman" w:cs="Times New Roman"/>
          <w:sz w:val="28"/>
          <w:szCs w:val="28"/>
        </w:rPr>
        <w:t>о</w:t>
      </w:r>
      <w:r w:rsidRPr="00036101">
        <w:rPr>
          <w:rFonts w:ascii="Times New Roman" w:hAnsi="Times New Roman" w:cs="Times New Roman"/>
          <w:sz w:val="28"/>
          <w:szCs w:val="28"/>
        </w:rPr>
        <w:t>бранию Рос</w:t>
      </w:r>
      <w:r>
        <w:rPr>
          <w:rFonts w:ascii="Times New Roman" w:hAnsi="Times New Roman" w:cs="Times New Roman"/>
          <w:sz w:val="28"/>
          <w:szCs w:val="28"/>
        </w:rPr>
        <w:t>сийской Федерации от 20.02.2019;</w:t>
      </w:r>
    </w:p>
    <w:bookmarkEnd w:id="0"/>
    <w:p w:rsidR="008C7CB7" w:rsidRPr="00413B38"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Cs/>
          <w:sz w:val="28"/>
          <w:szCs w:val="28"/>
        </w:rPr>
        <w:t>П</w:t>
      </w:r>
      <w:r w:rsidRPr="00413B38">
        <w:rPr>
          <w:rFonts w:ascii="Times New Roman" w:hAnsi="Times New Roman" w:cs="Times New Roman"/>
          <w:bCs/>
          <w:sz w:val="28"/>
          <w:szCs w:val="28"/>
        </w:rPr>
        <w:t>остановление Правительства РФ от 17 декабря 2010 г. N 1050</w:t>
      </w:r>
      <w:r w:rsidRPr="00413B38">
        <w:rPr>
          <w:rFonts w:ascii="Times New Roman" w:hAnsi="Times New Roman" w:cs="Times New Roman"/>
          <w:bCs/>
          <w:sz w:val="28"/>
          <w:szCs w:val="28"/>
        </w:rPr>
        <w:br/>
        <w:t xml:space="preserve">"О реализации отдельных мероприятий государственной </w:t>
      </w:r>
      <w:r>
        <w:rPr>
          <w:rFonts w:ascii="Times New Roman" w:hAnsi="Times New Roman" w:cs="Times New Roman"/>
          <w:bCs/>
          <w:sz w:val="28"/>
          <w:szCs w:val="28"/>
        </w:rPr>
        <w:t>программы</w:t>
      </w:r>
      <w:r w:rsidRPr="00413B38">
        <w:rPr>
          <w:rFonts w:ascii="Times New Roman" w:hAnsi="Times New Roman" w:cs="Times New Roman"/>
          <w:bCs/>
          <w:sz w:val="28"/>
          <w:szCs w:val="28"/>
        </w:rPr>
        <w:t xml:space="preserve"> Россий</w:t>
      </w:r>
      <w:r>
        <w:rPr>
          <w:rFonts w:ascii="Times New Roman" w:hAnsi="Times New Roman" w:cs="Times New Roman"/>
          <w:bCs/>
          <w:sz w:val="28"/>
          <w:szCs w:val="28"/>
        </w:rPr>
        <w:t>ской Федерации «</w:t>
      </w:r>
      <w:r w:rsidRPr="00413B38">
        <w:rPr>
          <w:rFonts w:ascii="Times New Roman" w:hAnsi="Times New Roman" w:cs="Times New Roman"/>
          <w:bCs/>
          <w:sz w:val="28"/>
          <w:szCs w:val="28"/>
        </w:rPr>
        <w:t>Обеспечение доступным и комфортным жильем и коммунальными у</w:t>
      </w:r>
      <w:r w:rsidRPr="00413B38">
        <w:rPr>
          <w:rFonts w:ascii="Times New Roman" w:hAnsi="Times New Roman" w:cs="Times New Roman"/>
          <w:bCs/>
          <w:sz w:val="28"/>
          <w:szCs w:val="28"/>
        </w:rPr>
        <w:t>с</w:t>
      </w:r>
      <w:r w:rsidRPr="00413B38">
        <w:rPr>
          <w:rFonts w:ascii="Times New Roman" w:hAnsi="Times New Roman" w:cs="Times New Roman"/>
          <w:bCs/>
          <w:sz w:val="28"/>
          <w:szCs w:val="28"/>
        </w:rPr>
        <w:t>луга</w:t>
      </w:r>
      <w:r>
        <w:rPr>
          <w:rFonts w:ascii="Times New Roman" w:hAnsi="Times New Roman" w:cs="Times New Roman"/>
          <w:bCs/>
          <w:sz w:val="28"/>
          <w:szCs w:val="28"/>
        </w:rPr>
        <w:t>ми граждан Российской Федерации»;</w:t>
      </w:r>
    </w:p>
    <w:p w:rsidR="008C7CB7" w:rsidRPr="004158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w:t>
      </w:r>
      <w:r w:rsidRPr="00415841">
        <w:rPr>
          <w:rFonts w:ascii="Times New Roman" w:hAnsi="Times New Roman" w:cs="Times New Roman"/>
          <w:sz w:val="28"/>
          <w:szCs w:val="28"/>
        </w:rPr>
        <w:t>остановление Правительства Алтайского края от 28.12.2023 № 516</w:t>
      </w:r>
      <w:r>
        <w:rPr>
          <w:rFonts w:ascii="Times New Roman" w:hAnsi="Times New Roman" w:cs="Times New Roman"/>
          <w:sz w:val="28"/>
          <w:szCs w:val="28"/>
        </w:rPr>
        <w:t xml:space="preserve"> </w:t>
      </w:r>
      <w:r w:rsidRPr="00415841">
        <w:rPr>
          <w:rFonts w:ascii="Times New Roman" w:hAnsi="Times New Roman" w:cs="Times New Roman"/>
          <w:sz w:val="28"/>
          <w:szCs w:val="28"/>
        </w:rPr>
        <w:t>«Об  у</w:t>
      </w:r>
      <w:r w:rsidRPr="00415841">
        <w:rPr>
          <w:rFonts w:ascii="Times New Roman" w:hAnsi="Times New Roman" w:cs="Times New Roman"/>
          <w:sz w:val="28"/>
          <w:szCs w:val="28"/>
        </w:rPr>
        <w:t>т</w:t>
      </w:r>
      <w:r w:rsidRPr="00415841">
        <w:rPr>
          <w:rFonts w:ascii="Times New Roman" w:hAnsi="Times New Roman" w:cs="Times New Roman"/>
          <w:sz w:val="28"/>
          <w:szCs w:val="28"/>
        </w:rPr>
        <w:t xml:space="preserve">верждении  государственной  </w:t>
      </w:r>
      <w:r>
        <w:rPr>
          <w:rFonts w:ascii="Times New Roman" w:hAnsi="Times New Roman" w:cs="Times New Roman"/>
          <w:sz w:val="28"/>
          <w:szCs w:val="28"/>
        </w:rPr>
        <w:t>программы</w:t>
      </w:r>
      <w:r w:rsidRPr="00415841">
        <w:rPr>
          <w:rFonts w:ascii="Times New Roman" w:hAnsi="Times New Roman" w:cs="Times New Roman"/>
          <w:sz w:val="28"/>
          <w:szCs w:val="28"/>
        </w:rPr>
        <w:t xml:space="preserve">  Алтайского  края</w:t>
      </w:r>
      <w:r>
        <w:rPr>
          <w:rFonts w:ascii="Times New Roman" w:hAnsi="Times New Roman" w:cs="Times New Roman"/>
          <w:sz w:val="28"/>
          <w:szCs w:val="28"/>
        </w:rPr>
        <w:t xml:space="preserve"> </w:t>
      </w:r>
      <w:r w:rsidRPr="00415841">
        <w:rPr>
          <w:rFonts w:ascii="Times New Roman" w:hAnsi="Times New Roman" w:cs="Times New Roman"/>
          <w:sz w:val="28"/>
          <w:szCs w:val="28"/>
        </w:rPr>
        <w:t>«Обеспечение досту</w:t>
      </w:r>
      <w:r w:rsidRPr="00415841">
        <w:rPr>
          <w:rFonts w:ascii="Times New Roman" w:hAnsi="Times New Roman" w:cs="Times New Roman"/>
          <w:sz w:val="28"/>
          <w:szCs w:val="28"/>
        </w:rPr>
        <w:t>п</w:t>
      </w:r>
      <w:r w:rsidRPr="00415841">
        <w:rPr>
          <w:rFonts w:ascii="Times New Roman" w:hAnsi="Times New Roman" w:cs="Times New Roman"/>
          <w:sz w:val="28"/>
          <w:szCs w:val="28"/>
        </w:rPr>
        <w:t>ным и комфортным жильем населения Алтайского</w:t>
      </w:r>
      <w:r>
        <w:rPr>
          <w:rFonts w:ascii="Times New Roman" w:hAnsi="Times New Roman" w:cs="Times New Roman"/>
          <w:sz w:val="28"/>
          <w:szCs w:val="28"/>
        </w:rPr>
        <w:t xml:space="preserve"> края»</w:t>
      </w:r>
      <w:r w:rsidRPr="00415841">
        <w:rPr>
          <w:rFonts w:ascii="Times New Roman" w:hAnsi="Times New Roman" w:cs="Times New Roman"/>
          <w:sz w:val="28"/>
          <w:szCs w:val="28"/>
        </w:rPr>
        <w:t>;</w:t>
      </w:r>
    </w:p>
    <w:p w:rsidR="008C7CB7" w:rsidRPr="007A234A"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A09B8">
        <w:rPr>
          <w:rFonts w:ascii="Times New Roman" w:hAnsi="Times New Roman" w:cs="Times New Roman"/>
          <w:sz w:val="28"/>
          <w:szCs w:val="28"/>
        </w:rPr>
        <w:t>Порядок  реализации  некоторых  мероприятий</w:t>
      </w:r>
      <w:r>
        <w:rPr>
          <w:rFonts w:ascii="Times New Roman" w:hAnsi="Times New Roman" w:cs="Times New Roman"/>
          <w:sz w:val="28"/>
          <w:szCs w:val="28"/>
        </w:rPr>
        <w:t xml:space="preserve"> </w:t>
      </w:r>
      <w:r w:rsidRPr="005A09B8">
        <w:rPr>
          <w:rFonts w:ascii="Times New Roman" w:hAnsi="Times New Roman" w:cs="Times New Roman"/>
          <w:sz w:val="28"/>
          <w:szCs w:val="28"/>
        </w:rPr>
        <w:t>регионального проекта «Со</w:t>
      </w:r>
      <w:r w:rsidRPr="005A09B8">
        <w:rPr>
          <w:rFonts w:ascii="Times New Roman" w:hAnsi="Times New Roman" w:cs="Times New Roman"/>
          <w:sz w:val="28"/>
          <w:szCs w:val="28"/>
        </w:rPr>
        <w:t>з</w:t>
      </w:r>
      <w:r w:rsidRPr="005A09B8">
        <w:rPr>
          <w:rFonts w:ascii="Times New Roman" w:hAnsi="Times New Roman" w:cs="Times New Roman"/>
          <w:sz w:val="28"/>
          <w:szCs w:val="28"/>
        </w:rPr>
        <w:t>дание условий для обеспечения доступным и</w:t>
      </w:r>
      <w:r>
        <w:rPr>
          <w:rFonts w:ascii="Times New Roman" w:hAnsi="Times New Roman" w:cs="Times New Roman"/>
          <w:sz w:val="28"/>
          <w:szCs w:val="28"/>
        </w:rPr>
        <w:t xml:space="preserve"> </w:t>
      </w:r>
      <w:r w:rsidRPr="005A09B8">
        <w:rPr>
          <w:rFonts w:ascii="Times New Roman" w:hAnsi="Times New Roman" w:cs="Times New Roman"/>
          <w:sz w:val="28"/>
          <w:szCs w:val="28"/>
        </w:rPr>
        <w:t>комфортным жильем отдельных кат</w:t>
      </w:r>
      <w:r w:rsidRPr="005A09B8">
        <w:rPr>
          <w:rFonts w:ascii="Times New Roman" w:hAnsi="Times New Roman" w:cs="Times New Roman"/>
          <w:sz w:val="28"/>
          <w:szCs w:val="28"/>
        </w:rPr>
        <w:t>е</w:t>
      </w:r>
      <w:r w:rsidRPr="005A09B8">
        <w:rPr>
          <w:rFonts w:ascii="Times New Roman" w:hAnsi="Times New Roman" w:cs="Times New Roman"/>
          <w:sz w:val="28"/>
          <w:szCs w:val="28"/>
        </w:rPr>
        <w:t>горий граждан Алтайского края»</w:t>
      </w:r>
      <w:r>
        <w:rPr>
          <w:rFonts w:ascii="Times New Roman" w:hAnsi="Times New Roman" w:cs="Times New Roman"/>
          <w:sz w:val="28"/>
          <w:szCs w:val="28"/>
        </w:rPr>
        <w:t xml:space="preserve"> </w:t>
      </w:r>
      <w:r w:rsidRPr="005A09B8">
        <w:rPr>
          <w:rFonts w:ascii="Times New Roman" w:hAnsi="Times New Roman" w:cs="Times New Roman"/>
          <w:sz w:val="28"/>
          <w:szCs w:val="28"/>
        </w:rPr>
        <w:t>государственной программы Алтайского края «Обеспечение доступным и</w:t>
      </w:r>
      <w:r>
        <w:rPr>
          <w:rFonts w:ascii="Times New Roman" w:hAnsi="Times New Roman" w:cs="Times New Roman"/>
          <w:sz w:val="28"/>
          <w:szCs w:val="28"/>
        </w:rPr>
        <w:t xml:space="preserve"> </w:t>
      </w:r>
      <w:r w:rsidRPr="005A09B8">
        <w:rPr>
          <w:rFonts w:ascii="Times New Roman" w:hAnsi="Times New Roman" w:cs="Times New Roman"/>
          <w:sz w:val="28"/>
          <w:szCs w:val="28"/>
        </w:rPr>
        <w:t>комфортным  жильем  населения  Алтайского  края»,  утвержденный</w:t>
      </w:r>
      <w:r>
        <w:rPr>
          <w:rFonts w:ascii="Times New Roman" w:hAnsi="Times New Roman" w:cs="Times New Roman"/>
          <w:sz w:val="28"/>
          <w:szCs w:val="28"/>
        </w:rPr>
        <w:t xml:space="preserve"> </w:t>
      </w:r>
      <w:r w:rsidRPr="005A09B8">
        <w:rPr>
          <w:rFonts w:ascii="Times New Roman" w:hAnsi="Times New Roman" w:cs="Times New Roman"/>
          <w:sz w:val="28"/>
          <w:szCs w:val="28"/>
        </w:rPr>
        <w:t xml:space="preserve">постановлением Правительства Алтайского края от 07.10.2020 № </w:t>
      </w:r>
      <w:r>
        <w:rPr>
          <w:rFonts w:ascii="Times New Roman" w:hAnsi="Times New Roman" w:cs="Times New Roman"/>
          <w:sz w:val="28"/>
          <w:szCs w:val="28"/>
        </w:rPr>
        <w:t>436 (с учетом изменений)</w:t>
      </w:r>
      <w:r w:rsidRPr="007A234A">
        <w:rPr>
          <w:rFonts w:ascii="Times New Roman" w:hAnsi="Times New Roman" w:cs="Times New Roman"/>
          <w:sz w:val="28"/>
          <w:szCs w:val="28"/>
        </w:rPr>
        <w:t>;</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Приоритетными направлениями государственной политики в поддержке м</w:t>
      </w:r>
      <w:r w:rsidRPr="000027B4">
        <w:rPr>
          <w:rFonts w:ascii="Times New Roman" w:hAnsi="Times New Roman" w:cs="Times New Roman"/>
          <w:sz w:val="28"/>
          <w:szCs w:val="28"/>
        </w:rPr>
        <w:t>о</w:t>
      </w:r>
      <w:r w:rsidRPr="000027B4">
        <w:rPr>
          <w:rFonts w:ascii="Times New Roman" w:hAnsi="Times New Roman" w:cs="Times New Roman"/>
          <w:sz w:val="28"/>
          <w:szCs w:val="28"/>
        </w:rPr>
        <w:t>лодых семей в улучшении жилищных условий являются:</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стимулирование развития жилищного строительства;</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поддержка платежеспособного спроса на жилье молодых семей, и семей, имеющих 3 и более детей, а так</w:t>
      </w:r>
      <w:r>
        <w:rPr>
          <w:rFonts w:ascii="Times New Roman" w:hAnsi="Times New Roman" w:cs="Times New Roman"/>
          <w:sz w:val="28"/>
          <w:szCs w:val="28"/>
        </w:rPr>
        <w:t xml:space="preserve"> </w:t>
      </w:r>
      <w:r w:rsidRPr="000027B4">
        <w:rPr>
          <w:rFonts w:ascii="Times New Roman" w:hAnsi="Times New Roman" w:cs="Times New Roman"/>
          <w:sz w:val="28"/>
          <w:szCs w:val="28"/>
        </w:rPr>
        <w:t>же ипотечного жилищного кредитования;</w:t>
      </w:r>
    </w:p>
    <w:p w:rsidR="008C7CB7"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создание условий для успешной социализации и эффективной самореализации молодежи с последующей ее интеграцией в процессы социально-экономического, общественно-политического и культурного развития района.</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8C7CB7" w:rsidRPr="000027B4" w:rsidRDefault="008C7CB7" w:rsidP="008C7CB7">
      <w:pPr>
        <w:autoSpaceDE w:val="0"/>
        <w:autoSpaceDN w:val="0"/>
        <w:adjustRightInd w:val="0"/>
        <w:spacing w:after="0" w:line="240" w:lineRule="auto"/>
        <w:contextualSpacing/>
        <w:jc w:val="center"/>
        <w:rPr>
          <w:rFonts w:ascii="Times New Roman" w:hAnsi="Times New Roman" w:cs="Times New Roman"/>
          <w:b/>
          <w:sz w:val="28"/>
          <w:szCs w:val="28"/>
        </w:rPr>
      </w:pPr>
      <w:r w:rsidRPr="000027B4">
        <w:rPr>
          <w:rFonts w:ascii="Times New Roman" w:hAnsi="Times New Roman" w:cs="Times New Roman"/>
          <w:b/>
          <w:sz w:val="28"/>
          <w:szCs w:val="28"/>
        </w:rPr>
        <w:t xml:space="preserve">3.2. Цели и задачи </w:t>
      </w:r>
      <w:r>
        <w:rPr>
          <w:rFonts w:ascii="Times New Roman" w:hAnsi="Times New Roman" w:cs="Times New Roman"/>
          <w:b/>
          <w:sz w:val="28"/>
          <w:szCs w:val="28"/>
        </w:rPr>
        <w:t>Подпрограммы</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 xml:space="preserve">Целью </w:t>
      </w:r>
      <w:r>
        <w:rPr>
          <w:rFonts w:ascii="Times New Roman" w:hAnsi="Times New Roman" w:cs="Times New Roman"/>
          <w:sz w:val="28"/>
          <w:szCs w:val="28"/>
        </w:rPr>
        <w:t>Подпрограммы</w:t>
      </w:r>
      <w:r w:rsidRPr="000027B4">
        <w:rPr>
          <w:rFonts w:ascii="Times New Roman" w:hAnsi="Times New Roman" w:cs="Times New Roman"/>
          <w:sz w:val="28"/>
          <w:szCs w:val="28"/>
        </w:rPr>
        <w:t xml:space="preserve"> является государственная поддержка в решении ж</w:t>
      </w:r>
      <w:r w:rsidRPr="000027B4">
        <w:rPr>
          <w:rFonts w:ascii="Times New Roman" w:hAnsi="Times New Roman" w:cs="Times New Roman"/>
          <w:sz w:val="28"/>
          <w:szCs w:val="28"/>
        </w:rPr>
        <w:t>и</w:t>
      </w:r>
      <w:r w:rsidRPr="000027B4">
        <w:rPr>
          <w:rFonts w:ascii="Times New Roman" w:hAnsi="Times New Roman" w:cs="Times New Roman"/>
          <w:sz w:val="28"/>
          <w:szCs w:val="28"/>
        </w:rPr>
        <w:t>лищной проблемы молодых семей, признанных в установленном порядке, ну</w:t>
      </w:r>
      <w:r w:rsidRPr="000027B4">
        <w:rPr>
          <w:rFonts w:ascii="Times New Roman" w:hAnsi="Times New Roman" w:cs="Times New Roman"/>
          <w:sz w:val="28"/>
          <w:szCs w:val="28"/>
        </w:rPr>
        <w:t>ж</w:t>
      </w:r>
      <w:r w:rsidRPr="000027B4">
        <w:rPr>
          <w:rFonts w:ascii="Times New Roman" w:hAnsi="Times New Roman" w:cs="Times New Roman"/>
          <w:sz w:val="28"/>
          <w:szCs w:val="28"/>
        </w:rPr>
        <w:t xml:space="preserve">дающимися в улучшении жилищных условий. </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 xml:space="preserve">Задачами </w:t>
      </w:r>
      <w:r>
        <w:rPr>
          <w:rFonts w:ascii="Times New Roman" w:hAnsi="Times New Roman" w:cs="Times New Roman"/>
          <w:sz w:val="28"/>
          <w:szCs w:val="28"/>
        </w:rPr>
        <w:t>Подпрограммы</w:t>
      </w:r>
      <w:r w:rsidRPr="000027B4">
        <w:rPr>
          <w:rFonts w:ascii="Times New Roman" w:hAnsi="Times New Roman" w:cs="Times New Roman"/>
          <w:sz w:val="28"/>
          <w:szCs w:val="28"/>
        </w:rPr>
        <w:t xml:space="preserve"> являются: </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 xml:space="preserve">предоставление молодым семьям – участникам </w:t>
      </w:r>
      <w:r>
        <w:rPr>
          <w:rFonts w:ascii="Times New Roman" w:hAnsi="Times New Roman" w:cs="Times New Roman"/>
          <w:sz w:val="28"/>
          <w:szCs w:val="28"/>
        </w:rPr>
        <w:t>Подпрограммы</w:t>
      </w:r>
      <w:r w:rsidRPr="000027B4">
        <w:rPr>
          <w:rFonts w:ascii="Times New Roman" w:hAnsi="Times New Roman" w:cs="Times New Roman"/>
          <w:sz w:val="28"/>
          <w:szCs w:val="28"/>
        </w:rPr>
        <w:t xml:space="preserve"> социальных выплат на приобретение или строительство жилья; </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создание условий для привлечения молодыми семьями собственных  средств, финансовых сре</w:t>
      </w:r>
      <w:proofErr w:type="gramStart"/>
      <w:r w:rsidRPr="000027B4">
        <w:rPr>
          <w:rFonts w:ascii="Times New Roman" w:hAnsi="Times New Roman" w:cs="Times New Roman"/>
          <w:sz w:val="28"/>
          <w:szCs w:val="28"/>
        </w:rPr>
        <w:t>дств кр</w:t>
      </w:r>
      <w:proofErr w:type="gramEnd"/>
      <w:r w:rsidRPr="000027B4">
        <w:rPr>
          <w:rFonts w:ascii="Times New Roman" w:hAnsi="Times New Roman" w:cs="Times New Roman"/>
          <w:sz w:val="28"/>
          <w:szCs w:val="28"/>
        </w:rPr>
        <w:t>едитных организаций и других организаций, предоста</w:t>
      </w:r>
      <w:r w:rsidRPr="000027B4">
        <w:rPr>
          <w:rFonts w:ascii="Times New Roman" w:hAnsi="Times New Roman" w:cs="Times New Roman"/>
          <w:sz w:val="28"/>
          <w:szCs w:val="28"/>
        </w:rPr>
        <w:t>в</w:t>
      </w:r>
      <w:r w:rsidRPr="000027B4">
        <w:rPr>
          <w:rFonts w:ascii="Times New Roman" w:hAnsi="Times New Roman" w:cs="Times New Roman"/>
          <w:sz w:val="28"/>
          <w:szCs w:val="28"/>
        </w:rPr>
        <w:t>ляющих кредиты и займы для приобретения жилья или строительства индивид</w:t>
      </w:r>
      <w:r w:rsidRPr="000027B4">
        <w:rPr>
          <w:rFonts w:ascii="Times New Roman" w:hAnsi="Times New Roman" w:cs="Times New Roman"/>
          <w:sz w:val="28"/>
          <w:szCs w:val="28"/>
        </w:rPr>
        <w:t>у</w:t>
      </w:r>
      <w:r w:rsidRPr="000027B4">
        <w:rPr>
          <w:rFonts w:ascii="Times New Roman" w:hAnsi="Times New Roman" w:cs="Times New Roman"/>
          <w:sz w:val="28"/>
          <w:szCs w:val="28"/>
        </w:rPr>
        <w:t>ального жилого дома, в том числе ипотечные жилищные кредиты.</w:t>
      </w:r>
    </w:p>
    <w:p w:rsidR="008C7CB7" w:rsidRPr="000027B4" w:rsidRDefault="008C7CB7" w:rsidP="008C7CB7">
      <w:pPr>
        <w:autoSpaceDE w:val="0"/>
        <w:autoSpaceDN w:val="0"/>
        <w:adjustRightInd w:val="0"/>
        <w:spacing w:after="0" w:line="240" w:lineRule="auto"/>
        <w:contextualSpacing/>
        <w:jc w:val="both"/>
        <w:rPr>
          <w:rFonts w:ascii="Times New Roman" w:hAnsi="Times New Roman" w:cs="Times New Roman"/>
          <w:sz w:val="28"/>
          <w:szCs w:val="28"/>
        </w:rPr>
      </w:pPr>
    </w:p>
    <w:p w:rsidR="008C7CB7" w:rsidRPr="000027B4" w:rsidRDefault="008C7CB7" w:rsidP="008C7CB7">
      <w:pPr>
        <w:autoSpaceDE w:val="0"/>
        <w:autoSpaceDN w:val="0"/>
        <w:adjustRightInd w:val="0"/>
        <w:spacing w:after="0" w:line="240" w:lineRule="auto"/>
        <w:contextualSpacing/>
        <w:jc w:val="center"/>
        <w:rPr>
          <w:rFonts w:ascii="Times New Roman" w:hAnsi="Times New Roman" w:cs="Times New Roman"/>
          <w:b/>
          <w:sz w:val="28"/>
          <w:szCs w:val="28"/>
        </w:rPr>
      </w:pPr>
      <w:r w:rsidRPr="000027B4">
        <w:rPr>
          <w:rFonts w:ascii="Times New Roman" w:hAnsi="Times New Roman" w:cs="Times New Roman"/>
          <w:b/>
          <w:sz w:val="28"/>
          <w:szCs w:val="28"/>
        </w:rPr>
        <w:t xml:space="preserve">3.3. Конечные результаты реализации </w:t>
      </w:r>
      <w:r>
        <w:rPr>
          <w:rFonts w:ascii="Times New Roman" w:hAnsi="Times New Roman" w:cs="Times New Roman"/>
          <w:b/>
          <w:sz w:val="28"/>
          <w:szCs w:val="28"/>
        </w:rPr>
        <w:t>Подпрограммы</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 xml:space="preserve">В ходе реализации </w:t>
      </w:r>
      <w:r>
        <w:rPr>
          <w:rFonts w:ascii="Times New Roman" w:hAnsi="Times New Roman" w:cs="Times New Roman"/>
          <w:sz w:val="28"/>
          <w:szCs w:val="28"/>
        </w:rPr>
        <w:t>Подпрограммы</w:t>
      </w:r>
      <w:r w:rsidRPr="000027B4">
        <w:rPr>
          <w:rFonts w:ascii="Times New Roman" w:hAnsi="Times New Roman" w:cs="Times New Roman"/>
          <w:sz w:val="28"/>
          <w:szCs w:val="28"/>
        </w:rPr>
        <w:t xml:space="preserve"> планируется достижение показателя реал</w:t>
      </w:r>
      <w:r w:rsidRPr="000027B4">
        <w:rPr>
          <w:rFonts w:ascii="Times New Roman" w:hAnsi="Times New Roman" w:cs="Times New Roman"/>
          <w:sz w:val="28"/>
          <w:szCs w:val="28"/>
        </w:rPr>
        <w:t>и</w:t>
      </w:r>
      <w:r w:rsidRPr="000027B4">
        <w:rPr>
          <w:rFonts w:ascii="Times New Roman" w:hAnsi="Times New Roman" w:cs="Times New Roman"/>
          <w:sz w:val="28"/>
          <w:szCs w:val="28"/>
        </w:rPr>
        <w:t xml:space="preserve">зации </w:t>
      </w:r>
      <w:r>
        <w:rPr>
          <w:rFonts w:ascii="Times New Roman" w:hAnsi="Times New Roman" w:cs="Times New Roman"/>
          <w:sz w:val="28"/>
          <w:szCs w:val="28"/>
        </w:rPr>
        <w:t>Подпрограммы</w:t>
      </w:r>
      <w:r w:rsidRPr="000027B4">
        <w:rPr>
          <w:rFonts w:ascii="Times New Roman" w:hAnsi="Times New Roman" w:cs="Times New Roman"/>
          <w:sz w:val="28"/>
          <w:szCs w:val="28"/>
        </w:rPr>
        <w:t xml:space="preserve">, отражающего количество молодых семей, улучшивших свои жилищные условия. </w:t>
      </w:r>
      <w:proofErr w:type="gramStart"/>
      <w:r w:rsidRPr="000027B4">
        <w:rPr>
          <w:rFonts w:ascii="Times New Roman" w:hAnsi="Times New Roman" w:cs="Times New Roman"/>
          <w:sz w:val="28"/>
          <w:szCs w:val="28"/>
        </w:rPr>
        <w:t xml:space="preserve">В рамках </w:t>
      </w:r>
      <w:r>
        <w:rPr>
          <w:rFonts w:ascii="Times New Roman" w:hAnsi="Times New Roman" w:cs="Times New Roman"/>
          <w:sz w:val="28"/>
          <w:szCs w:val="28"/>
        </w:rPr>
        <w:t>Подпрограммы</w:t>
      </w:r>
      <w:r w:rsidRPr="000027B4">
        <w:rPr>
          <w:rFonts w:ascii="Times New Roman" w:hAnsi="Times New Roman" w:cs="Times New Roman"/>
          <w:sz w:val="28"/>
          <w:szCs w:val="28"/>
        </w:rPr>
        <w:t xml:space="preserve"> под понятием «количество молодых семей, улучшивших свои жилищные условия» понимается количество молодых семей, включенных в список молодых семей – претендентов на получение соц</w:t>
      </w:r>
      <w:r w:rsidRPr="000027B4">
        <w:rPr>
          <w:rFonts w:ascii="Times New Roman" w:hAnsi="Times New Roman" w:cs="Times New Roman"/>
          <w:sz w:val="28"/>
          <w:szCs w:val="28"/>
        </w:rPr>
        <w:t>и</w:t>
      </w:r>
      <w:r w:rsidRPr="000027B4">
        <w:rPr>
          <w:rFonts w:ascii="Times New Roman" w:hAnsi="Times New Roman" w:cs="Times New Roman"/>
          <w:sz w:val="28"/>
          <w:szCs w:val="28"/>
        </w:rPr>
        <w:t xml:space="preserve">альной выплаты в текущем году и получивших свидетельства участников </w:t>
      </w:r>
      <w:r>
        <w:rPr>
          <w:rFonts w:ascii="Times New Roman" w:hAnsi="Times New Roman" w:cs="Times New Roman"/>
          <w:sz w:val="28"/>
          <w:szCs w:val="28"/>
        </w:rPr>
        <w:t>подпр</w:t>
      </w:r>
      <w:r>
        <w:rPr>
          <w:rFonts w:ascii="Times New Roman" w:hAnsi="Times New Roman" w:cs="Times New Roman"/>
          <w:sz w:val="28"/>
          <w:szCs w:val="28"/>
        </w:rPr>
        <w:t>о</w:t>
      </w:r>
      <w:r>
        <w:rPr>
          <w:rFonts w:ascii="Times New Roman" w:hAnsi="Times New Roman" w:cs="Times New Roman"/>
          <w:sz w:val="28"/>
          <w:szCs w:val="28"/>
        </w:rPr>
        <w:t>граммы</w:t>
      </w:r>
      <w:r w:rsidRPr="000027B4">
        <w:rPr>
          <w:rFonts w:ascii="Times New Roman" w:hAnsi="Times New Roman" w:cs="Times New Roman"/>
          <w:sz w:val="28"/>
          <w:szCs w:val="28"/>
        </w:rPr>
        <w:t xml:space="preserve"> (без учета свидетельств, получаемых молодыми семьями в рамках внес</w:t>
      </w:r>
      <w:r w:rsidRPr="000027B4">
        <w:rPr>
          <w:rFonts w:ascii="Times New Roman" w:hAnsi="Times New Roman" w:cs="Times New Roman"/>
          <w:sz w:val="28"/>
          <w:szCs w:val="28"/>
        </w:rPr>
        <w:t>е</w:t>
      </w:r>
      <w:r w:rsidRPr="000027B4">
        <w:rPr>
          <w:rFonts w:ascii="Times New Roman" w:hAnsi="Times New Roman" w:cs="Times New Roman"/>
          <w:sz w:val="28"/>
          <w:szCs w:val="28"/>
        </w:rPr>
        <w:lastRenderedPageBreak/>
        <w:t>ния изменений в список молодых семей – претендентов на получение социальных выплат в соответствующем году).</w:t>
      </w:r>
      <w:proofErr w:type="gramEnd"/>
    </w:p>
    <w:p w:rsidR="008C7CB7"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027B4">
        <w:rPr>
          <w:rFonts w:ascii="Times New Roman" w:hAnsi="Times New Roman" w:cs="Times New Roman"/>
          <w:sz w:val="28"/>
          <w:szCs w:val="28"/>
        </w:rPr>
        <w:t xml:space="preserve"> Успешное выполнение мероприятий </w:t>
      </w:r>
      <w:r>
        <w:rPr>
          <w:rFonts w:ascii="Times New Roman" w:hAnsi="Times New Roman" w:cs="Times New Roman"/>
          <w:sz w:val="28"/>
          <w:szCs w:val="28"/>
        </w:rPr>
        <w:t>подпрограммы</w:t>
      </w:r>
      <w:r w:rsidRPr="000027B4">
        <w:rPr>
          <w:rFonts w:ascii="Times New Roman" w:hAnsi="Times New Roman" w:cs="Times New Roman"/>
          <w:sz w:val="28"/>
          <w:szCs w:val="28"/>
        </w:rPr>
        <w:t xml:space="preserve"> в 2020 - 202</w:t>
      </w:r>
      <w:r>
        <w:rPr>
          <w:rFonts w:ascii="Times New Roman" w:hAnsi="Times New Roman" w:cs="Times New Roman"/>
          <w:sz w:val="28"/>
          <w:szCs w:val="28"/>
        </w:rPr>
        <w:t>6</w:t>
      </w:r>
      <w:r w:rsidRPr="000027B4">
        <w:rPr>
          <w:rFonts w:ascii="Times New Roman" w:hAnsi="Times New Roman" w:cs="Times New Roman"/>
          <w:sz w:val="28"/>
          <w:szCs w:val="28"/>
        </w:rPr>
        <w:t xml:space="preserve"> годах п</w:t>
      </w:r>
      <w:r w:rsidRPr="000027B4">
        <w:rPr>
          <w:rFonts w:ascii="Times New Roman" w:hAnsi="Times New Roman" w:cs="Times New Roman"/>
          <w:sz w:val="28"/>
          <w:szCs w:val="28"/>
        </w:rPr>
        <w:t>о</w:t>
      </w:r>
      <w:r w:rsidRPr="000027B4">
        <w:rPr>
          <w:rFonts w:ascii="Times New Roman" w:hAnsi="Times New Roman" w:cs="Times New Roman"/>
          <w:sz w:val="28"/>
          <w:szCs w:val="28"/>
        </w:rPr>
        <w:t xml:space="preserve">зволит обеспечить жильем не менее </w:t>
      </w:r>
      <w:r>
        <w:rPr>
          <w:rFonts w:ascii="Times New Roman" w:hAnsi="Times New Roman" w:cs="Times New Roman"/>
          <w:sz w:val="28"/>
          <w:szCs w:val="28"/>
        </w:rPr>
        <w:t>23</w:t>
      </w:r>
      <w:r w:rsidRPr="000027B4">
        <w:rPr>
          <w:rFonts w:ascii="Times New Roman" w:hAnsi="Times New Roman" w:cs="Times New Roman"/>
          <w:sz w:val="28"/>
          <w:szCs w:val="28"/>
        </w:rPr>
        <w:t xml:space="preserve"> молодых семей Смоленского района Алта</w:t>
      </w:r>
      <w:r w:rsidRPr="000027B4">
        <w:rPr>
          <w:rFonts w:ascii="Times New Roman" w:hAnsi="Times New Roman" w:cs="Times New Roman"/>
          <w:sz w:val="28"/>
          <w:szCs w:val="28"/>
        </w:rPr>
        <w:t>й</w:t>
      </w:r>
      <w:r w:rsidRPr="000027B4">
        <w:rPr>
          <w:rFonts w:ascii="Times New Roman" w:hAnsi="Times New Roman" w:cs="Times New Roman"/>
          <w:sz w:val="28"/>
          <w:szCs w:val="28"/>
        </w:rPr>
        <w:t>ского края путем привлечения дополнительных финансовых средств банков и др</w:t>
      </w:r>
      <w:r w:rsidRPr="000027B4">
        <w:rPr>
          <w:rFonts w:ascii="Times New Roman" w:hAnsi="Times New Roman" w:cs="Times New Roman"/>
          <w:sz w:val="28"/>
          <w:szCs w:val="28"/>
        </w:rPr>
        <w:t>у</w:t>
      </w:r>
      <w:r w:rsidRPr="000027B4">
        <w:rPr>
          <w:rFonts w:ascii="Times New Roman" w:hAnsi="Times New Roman" w:cs="Times New Roman"/>
          <w:sz w:val="28"/>
          <w:szCs w:val="28"/>
        </w:rPr>
        <w:t>гих организаций, предоставляющих ипотечные жилищные кредиты и займы, а также соб</w:t>
      </w:r>
      <w:r>
        <w:rPr>
          <w:rFonts w:ascii="Times New Roman" w:hAnsi="Times New Roman" w:cs="Times New Roman"/>
          <w:sz w:val="28"/>
          <w:szCs w:val="28"/>
        </w:rPr>
        <w:t>ственных сре</w:t>
      </w:r>
      <w:proofErr w:type="gramStart"/>
      <w:r>
        <w:rPr>
          <w:rFonts w:ascii="Times New Roman" w:hAnsi="Times New Roman" w:cs="Times New Roman"/>
          <w:sz w:val="28"/>
          <w:szCs w:val="28"/>
        </w:rPr>
        <w:t xml:space="preserve">дств </w:t>
      </w:r>
      <w:r w:rsidRPr="00E03977">
        <w:rPr>
          <w:rFonts w:ascii="Times New Roman" w:hAnsi="Times New Roman" w:cs="Times New Roman"/>
          <w:sz w:val="28"/>
          <w:szCs w:val="28"/>
        </w:rPr>
        <w:t>гр</w:t>
      </w:r>
      <w:proofErr w:type="gramEnd"/>
      <w:r w:rsidRPr="00E03977">
        <w:rPr>
          <w:rFonts w:ascii="Times New Roman" w:hAnsi="Times New Roman" w:cs="Times New Roman"/>
          <w:sz w:val="28"/>
          <w:szCs w:val="28"/>
        </w:rPr>
        <w:t>аждан</w:t>
      </w:r>
      <w:r>
        <w:rPr>
          <w:rFonts w:ascii="Times New Roman" w:hAnsi="Times New Roman" w:cs="Times New Roman"/>
          <w:sz w:val="28"/>
          <w:szCs w:val="28"/>
        </w:rPr>
        <w:t>.</w:t>
      </w:r>
    </w:p>
    <w:p w:rsidR="008C7CB7"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03977">
        <w:rPr>
          <w:rFonts w:ascii="Times New Roman" w:hAnsi="Times New Roman"/>
          <w:sz w:val="28"/>
          <w:szCs w:val="28"/>
        </w:rPr>
        <w:t xml:space="preserve">Конечные результаты реализации </w:t>
      </w:r>
      <w:r>
        <w:rPr>
          <w:rFonts w:ascii="Times New Roman" w:hAnsi="Times New Roman"/>
          <w:sz w:val="28"/>
          <w:szCs w:val="28"/>
        </w:rPr>
        <w:t>Подпрограммы</w:t>
      </w:r>
      <w:r w:rsidRPr="00E03977">
        <w:rPr>
          <w:rFonts w:ascii="Times New Roman" w:hAnsi="Times New Roman"/>
          <w:sz w:val="28"/>
          <w:szCs w:val="28"/>
        </w:rPr>
        <w:t xml:space="preserve"> представлены в Приложени</w:t>
      </w:r>
      <w:r>
        <w:rPr>
          <w:rFonts w:ascii="Times New Roman" w:hAnsi="Times New Roman"/>
          <w:sz w:val="28"/>
          <w:szCs w:val="28"/>
        </w:rPr>
        <w:t>и</w:t>
      </w:r>
      <w:r w:rsidRPr="00E03977">
        <w:rPr>
          <w:rFonts w:ascii="Times New Roman" w:hAnsi="Times New Roman"/>
          <w:sz w:val="28"/>
          <w:szCs w:val="28"/>
        </w:rPr>
        <w:t xml:space="preserve"> №1.1</w:t>
      </w:r>
      <w:r>
        <w:rPr>
          <w:rFonts w:ascii="Times New Roman" w:hAnsi="Times New Roman"/>
          <w:sz w:val="28"/>
          <w:szCs w:val="28"/>
        </w:rPr>
        <w:t>.</w:t>
      </w:r>
    </w:p>
    <w:p w:rsidR="008C7CB7" w:rsidRPr="000027B4"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8C7CB7" w:rsidRPr="000027B4" w:rsidRDefault="008C7CB7" w:rsidP="008C7CB7">
      <w:pPr>
        <w:autoSpaceDE w:val="0"/>
        <w:autoSpaceDN w:val="0"/>
        <w:adjustRightInd w:val="0"/>
        <w:spacing w:after="0" w:line="240" w:lineRule="auto"/>
        <w:contextualSpacing/>
        <w:jc w:val="center"/>
        <w:rPr>
          <w:rFonts w:ascii="Times New Roman" w:hAnsi="Times New Roman" w:cs="Times New Roman"/>
          <w:b/>
          <w:sz w:val="28"/>
          <w:szCs w:val="28"/>
        </w:rPr>
      </w:pPr>
      <w:r w:rsidRPr="000027B4">
        <w:rPr>
          <w:rFonts w:ascii="Times New Roman" w:hAnsi="Times New Roman" w:cs="Times New Roman"/>
          <w:b/>
          <w:sz w:val="28"/>
          <w:szCs w:val="28"/>
        </w:rPr>
        <w:t xml:space="preserve">3.4. Сроки и этапы реализации </w:t>
      </w:r>
      <w:r>
        <w:rPr>
          <w:rFonts w:ascii="Times New Roman" w:hAnsi="Times New Roman" w:cs="Times New Roman"/>
          <w:b/>
          <w:sz w:val="28"/>
          <w:szCs w:val="28"/>
        </w:rPr>
        <w:t>Подпрограммы</w:t>
      </w:r>
    </w:p>
    <w:p w:rsidR="008C7CB7" w:rsidRPr="000027B4" w:rsidRDefault="008C7CB7" w:rsidP="008C7CB7">
      <w:pPr>
        <w:autoSpaceDE w:val="0"/>
        <w:autoSpaceDN w:val="0"/>
        <w:adjustRightInd w:val="0"/>
        <w:spacing w:after="0" w:line="240" w:lineRule="auto"/>
        <w:contextualSpacing/>
        <w:jc w:val="both"/>
        <w:rPr>
          <w:rFonts w:ascii="Times New Roman" w:hAnsi="Times New Roman" w:cs="Times New Roman"/>
          <w:sz w:val="28"/>
          <w:szCs w:val="28"/>
        </w:rPr>
      </w:pPr>
    </w:p>
    <w:p w:rsidR="008C7CB7" w:rsidRPr="00E03977"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03977">
        <w:rPr>
          <w:rFonts w:ascii="Times New Roman" w:hAnsi="Times New Roman" w:cs="Times New Roman"/>
          <w:sz w:val="28"/>
          <w:szCs w:val="28"/>
        </w:rPr>
        <w:t xml:space="preserve">Мероприятия </w:t>
      </w:r>
      <w:r>
        <w:rPr>
          <w:rFonts w:ascii="Times New Roman" w:hAnsi="Times New Roman" w:cs="Times New Roman"/>
          <w:sz w:val="28"/>
          <w:szCs w:val="28"/>
        </w:rPr>
        <w:t>Подпрограммы</w:t>
      </w:r>
      <w:r w:rsidRPr="00E03977">
        <w:rPr>
          <w:rFonts w:ascii="Times New Roman" w:hAnsi="Times New Roman" w:cs="Times New Roman"/>
          <w:sz w:val="28"/>
          <w:szCs w:val="28"/>
        </w:rPr>
        <w:t xml:space="preserve"> реализуются с 2020 по 2026 годы без деления на этапы.</w:t>
      </w:r>
    </w:p>
    <w:p w:rsidR="008C7CB7" w:rsidRPr="00E03977" w:rsidRDefault="008C7CB7" w:rsidP="008C7CB7">
      <w:pPr>
        <w:pStyle w:val="ConsPlusNormal"/>
        <w:contextualSpacing/>
        <w:jc w:val="center"/>
        <w:rPr>
          <w:b/>
          <w:sz w:val="28"/>
          <w:szCs w:val="28"/>
        </w:rPr>
      </w:pPr>
      <w:r w:rsidRPr="00E03977">
        <w:rPr>
          <w:b/>
          <w:sz w:val="28"/>
          <w:szCs w:val="28"/>
        </w:rPr>
        <w:t xml:space="preserve">4. Обобщенная характеристика мероприятий </w:t>
      </w:r>
      <w:r>
        <w:rPr>
          <w:b/>
          <w:sz w:val="28"/>
          <w:szCs w:val="28"/>
        </w:rPr>
        <w:t>Подпрограммы</w:t>
      </w:r>
    </w:p>
    <w:p w:rsidR="008C7CB7" w:rsidRPr="00E03977" w:rsidRDefault="008C7CB7" w:rsidP="008C7CB7">
      <w:pPr>
        <w:pStyle w:val="ConsPlusNormal"/>
        <w:contextualSpacing/>
        <w:jc w:val="both"/>
        <w:rPr>
          <w:sz w:val="28"/>
          <w:szCs w:val="28"/>
        </w:rPr>
      </w:pPr>
    </w:p>
    <w:p w:rsidR="008C7CB7" w:rsidRDefault="008C7CB7" w:rsidP="008C7CB7">
      <w:pPr>
        <w:pStyle w:val="ConsPlusNormal"/>
        <w:ind w:firstLine="540"/>
        <w:contextualSpacing/>
        <w:jc w:val="both"/>
        <w:rPr>
          <w:sz w:val="28"/>
          <w:szCs w:val="28"/>
        </w:rPr>
      </w:pPr>
      <w:r>
        <w:rPr>
          <w:color w:val="000000"/>
          <w:sz w:val="28"/>
          <w:szCs w:val="28"/>
        </w:rPr>
        <w:t>Подпрограмма</w:t>
      </w:r>
      <w:r w:rsidRPr="00E03977">
        <w:rPr>
          <w:color w:val="000000"/>
          <w:sz w:val="28"/>
          <w:szCs w:val="28"/>
        </w:rPr>
        <w:t xml:space="preserve"> включает следующие основные мероприятия по приоритетным направлениям </w:t>
      </w:r>
      <w:r w:rsidRPr="000027B4">
        <w:rPr>
          <w:sz w:val="28"/>
          <w:szCs w:val="28"/>
        </w:rPr>
        <w:t xml:space="preserve">в </w:t>
      </w:r>
      <w:r>
        <w:rPr>
          <w:sz w:val="28"/>
          <w:szCs w:val="28"/>
        </w:rPr>
        <w:t xml:space="preserve">сфере </w:t>
      </w:r>
      <w:r w:rsidRPr="000027B4">
        <w:rPr>
          <w:sz w:val="28"/>
          <w:szCs w:val="28"/>
        </w:rPr>
        <w:t>поддержк</w:t>
      </w:r>
      <w:r>
        <w:rPr>
          <w:sz w:val="28"/>
          <w:szCs w:val="28"/>
        </w:rPr>
        <w:t>и</w:t>
      </w:r>
      <w:r w:rsidRPr="000027B4">
        <w:rPr>
          <w:sz w:val="28"/>
          <w:szCs w:val="28"/>
        </w:rPr>
        <w:t xml:space="preserve"> молодых семей в улучшении жилищных усл</w:t>
      </w:r>
      <w:r w:rsidRPr="000027B4">
        <w:rPr>
          <w:sz w:val="28"/>
          <w:szCs w:val="28"/>
        </w:rPr>
        <w:t>о</w:t>
      </w:r>
      <w:r w:rsidRPr="000027B4">
        <w:rPr>
          <w:sz w:val="28"/>
          <w:szCs w:val="28"/>
        </w:rPr>
        <w:t>вий</w:t>
      </w:r>
      <w:r>
        <w:rPr>
          <w:sz w:val="28"/>
          <w:szCs w:val="28"/>
        </w:rPr>
        <w:t>:</w:t>
      </w:r>
    </w:p>
    <w:p w:rsidR="008C7CB7" w:rsidRPr="00765A78" w:rsidRDefault="008C7CB7" w:rsidP="008C7CB7">
      <w:pPr>
        <w:pStyle w:val="ConsPlusNormal"/>
        <w:ind w:firstLine="540"/>
        <w:contextualSpacing/>
        <w:jc w:val="both"/>
        <w:rPr>
          <w:sz w:val="28"/>
          <w:szCs w:val="28"/>
        </w:rPr>
      </w:pPr>
      <w:r w:rsidRPr="00765A78">
        <w:rPr>
          <w:sz w:val="28"/>
          <w:szCs w:val="28"/>
        </w:rPr>
        <w:t>- Определение ежегодного объема средств бюджета муниципального образ</w:t>
      </w:r>
      <w:r w:rsidRPr="00765A78">
        <w:rPr>
          <w:sz w:val="28"/>
          <w:szCs w:val="28"/>
        </w:rPr>
        <w:t>о</w:t>
      </w:r>
      <w:r w:rsidRPr="00765A78">
        <w:rPr>
          <w:sz w:val="28"/>
          <w:szCs w:val="28"/>
        </w:rPr>
        <w:t xml:space="preserve">вания Смоленский район на реализацию мероприятий </w:t>
      </w:r>
      <w:r>
        <w:rPr>
          <w:sz w:val="28"/>
          <w:szCs w:val="28"/>
        </w:rPr>
        <w:t>подпрограммы;</w:t>
      </w:r>
    </w:p>
    <w:p w:rsidR="008C7CB7" w:rsidRPr="00765A78" w:rsidRDefault="008C7CB7" w:rsidP="008C7CB7">
      <w:pPr>
        <w:pStyle w:val="ConsPlusNormal"/>
        <w:ind w:firstLine="540"/>
        <w:contextualSpacing/>
        <w:jc w:val="both"/>
        <w:rPr>
          <w:sz w:val="28"/>
          <w:szCs w:val="28"/>
        </w:rPr>
      </w:pPr>
      <w:r w:rsidRPr="00765A78">
        <w:rPr>
          <w:sz w:val="28"/>
          <w:szCs w:val="28"/>
        </w:rPr>
        <w:t xml:space="preserve">- Формирование списка молодых семей -  участников </w:t>
      </w:r>
      <w:r>
        <w:rPr>
          <w:sz w:val="28"/>
          <w:szCs w:val="28"/>
        </w:rPr>
        <w:t>Подпрограммы;</w:t>
      </w:r>
    </w:p>
    <w:p w:rsidR="008C7CB7" w:rsidRPr="00765A78" w:rsidRDefault="008C7CB7" w:rsidP="008C7CB7">
      <w:pPr>
        <w:spacing w:after="0" w:line="240" w:lineRule="auto"/>
        <w:ind w:firstLine="540"/>
        <w:contextualSpacing/>
        <w:jc w:val="both"/>
        <w:rPr>
          <w:rFonts w:ascii="Times New Roman" w:hAnsi="Times New Roman" w:cs="Times New Roman"/>
          <w:sz w:val="28"/>
          <w:szCs w:val="28"/>
        </w:rPr>
      </w:pPr>
      <w:r w:rsidRPr="00765A78">
        <w:rPr>
          <w:rFonts w:ascii="Times New Roman" w:hAnsi="Times New Roman" w:cs="Times New Roman"/>
          <w:sz w:val="28"/>
          <w:szCs w:val="28"/>
        </w:rPr>
        <w:t xml:space="preserve">- Осуществление социальных выплат молодым семьям – участникам </w:t>
      </w:r>
      <w:r>
        <w:rPr>
          <w:rFonts w:ascii="Times New Roman" w:hAnsi="Times New Roman" w:cs="Times New Roman"/>
          <w:sz w:val="28"/>
          <w:szCs w:val="28"/>
        </w:rPr>
        <w:t>Подпр</w:t>
      </w:r>
      <w:r>
        <w:rPr>
          <w:rFonts w:ascii="Times New Roman" w:hAnsi="Times New Roman" w:cs="Times New Roman"/>
          <w:sz w:val="28"/>
          <w:szCs w:val="28"/>
        </w:rPr>
        <w:t>о</w:t>
      </w:r>
      <w:r>
        <w:rPr>
          <w:rFonts w:ascii="Times New Roman" w:hAnsi="Times New Roman" w:cs="Times New Roman"/>
          <w:sz w:val="28"/>
          <w:szCs w:val="28"/>
        </w:rPr>
        <w:t>граммы</w:t>
      </w:r>
      <w:r w:rsidRPr="00765A78">
        <w:rPr>
          <w:rFonts w:ascii="Times New Roman" w:hAnsi="Times New Roman" w:cs="Times New Roman"/>
          <w:sz w:val="28"/>
          <w:szCs w:val="28"/>
        </w:rPr>
        <w:t>, на приобретение или строительство жилья</w:t>
      </w:r>
      <w:r>
        <w:rPr>
          <w:rFonts w:ascii="Times New Roman" w:hAnsi="Times New Roman" w:cs="Times New Roman"/>
          <w:sz w:val="28"/>
          <w:szCs w:val="28"/>
        </w:rPr>
        <w:t>.</w:t>
      </w:r>
    </w:p>
    <w:p w:rsidR="008C7CB7" w:rsidRPr="0096273E" w:rsidRDefault="008C7CB7" w:rsidP="008C7CB7">
      <w:pPr>
        <w:shd w:val="clear" w:color="auto" w:fill="FCFDFD"/>
        <w:spacing w:after="0" w:line="240" w:lineRule="auto"/>
        <w:ind w:firstLine="709"/>
        <w:contextualSpacing/>
        <w:jc w:val="both"/>
        <w:rPr>
          <w:rFonts w:ascii="Times New Roman" w:hAnsi="Times New Roman"/>
          <w:sz w:val="28"/>
          <w:szCs w:val="28"/>
        </w:rPr>
      </w:pPr>
      <w:r w:rsidRPr="00E03977">
        <w:rPr>
          <w:rFonts w:ascii="Times New Roman" w:hAnsi="Times New Roman"/>
          <w:sz w:val="28"/>
          <w:szCs w:val="28"/>
        </w:rPr>
        <w:t>Перечень мероприятий по срокам исполнения, источникам финансирования и в разрезе исполнителей прилагается (Приложение №1.2).</w:t>
      </w:r>
    </w:p>
    <w:p w:rsidR="008C7CB7" w:rsidRPr="00E03977" w:rsidRDefault="008C7CB7" w:rsidP="008C7CB7">
      <w:pPr>
        <w:pStyle w:val="ConsPlusNormal"/>
        <w:ind w:firstLine="540"/>
        <w:contextualSpacing/>
        <w:jc w:val="both"/>
        <w:rPr>
          <w:sz w:val="28"/>
          <w:szCs w:val="28"/>
        </w:rPr>
      </w:pPr>
    </w:p>
    <w:p w:rsidR="008C7CB7" w:rsidRPr="000027B4" w:rsidRDefault="008C7CB7" w:rsidP="008C7CB7">
      <w:pPr>
        <w:autoSpaceDE w:val="0"/>
        <w:autoSpaceDN w:val="0"/>
        <w:adjustRightInd w:val="0"/>
        <w:spacing w:after="0"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0027B4">
        <w:rPr>
          <w:rFonts w:ascii="Times New Roman" w:hAnsi="Times New Roman" w:cs="Times New Roman"/>
          <w:b/>
          <w:sz w:val="28"/>
          <w:szCs w:val="28"/>
        </w:rPr>
        <w:t xml:space="preserve">Объем финансирования </w:t>
      </w:r>
      <w:r>
        <w:rPr>
          <w:rFonts w:ascii="Times New Roman" w:hAnsi="Times New Roman" w:cs="Times New Roman"/>
          <w:b/>
          <w:sz w:val="28"/>
          <w:szCs w:val="28"/>
        </w:rPr>
        <w:t>Подпрограммы</w:t>
      </w:r>
    </w:p>
    <w:p w:rsidR="008C7CB7" w:rsidRPr="000027B4" w:rsidRDefault="008C7CB7" w:rsidP="008C7CB7">
      <w:pPr>
        <w:autoSpaceDE w:val="0"/>
        <w:autoSpaceDN w:val="0"/>
        <w:adjustRightInd w:val="0"/>
        <w:spacing w:after="0" w:line="240" w:lineRule="auto"/>
        <w:contextualSpacing/>
        <w:jc w:val="both"/>
        <w:rPr>
          <w:rFonts w:ascii="Times New Roman" w:hAnsi="Times New Roman" w:cs="Times New Roman"/>
          <w:sz w:val="28"/>
          <w:szCs w:val="28"/>
        </w:rPr>
      </w:pP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 xml:space="preserve">Основными источниками финансирования </w:t>
      </w:r>
      <w:r>
        <w:rPr>
          <w:rFonts w:ascii="Times New Roman" w:hAnsi="Times New Roman" w:cs="Times New Roman"/>
          <w:sz w:val="28"/>
          <w:szCs w:val="28"/>
        </w:rPr>
        <w:t>Подпрограммы</w:t>
      </w:r>
      <w:r w:rsidRPr="00E83941">
        <w:rPr>
          <w:rFonts w:ascii="Times New Roman" w:hAnsi="Times New Roman" w:cs="Times New Roman"/>
          <w:sz w:val="28"/>
          <w:szCs w:val="28"/>
        </w:rPr>
        <w:t xml:space="preserve"> являются:</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средства федерального бюджета;</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средства краевого бюджета;</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средства бюджета муниципального образования Смоленский район;</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средства кредитных и других организаций, предоставляющих молодым сем</w:t>
      </w:r>
      <w:r w:rsidRPr="00E83941">
        <w:rPr>
          <w:rFonts w:ascii="Times New Roman" w:hAnsi="Times New Roman" w:cs="Times New Roman"/>
          <w:sz w:val="28"/>
          <w:szCs w:val="28"/>
        </w:rPr>
        <w:t>ь</w:t>
      </w:r>
      <w:r w:rsidRPr="00E83941">
        <w:rPr>
          <w:rFonts w:ascii="Times New Roman" w:hAnsi="Times New Roman" w:cs="Times New Roman"/>
          <w:sz w:val="28"/>
          <w:szCs w:val="28"/>
        </w:rPr>
        <w:t>ям кредиты и займы на приобретение или строительство индивидуального жилья, в том числе ипотечные жилищные кредиты;</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средства молодых семей, используемые для частичной оплаты стоимости пр</w:t>
      </w:r>
      <w:r w:rsidRPr="00E83941">
        <w:rPr>
          <w:rFonts w:ascii="Times New Roman" w:hAnsi="Times New Roman" w:cs="Times New Roman"/>
          <w:sz w:val="28"/>
          <w:szCs w:val="28"/>
        </w:rPr>
        <w:t>и</w:t>
      </w:r>
      <w:r w:rsidRPr="00E83941">
        <w:rPr>
          <w:rFonts w:ascii="Times New Roman" w:hAnsi="Times New Roman" w:cs="Times New Roman"/>
          <w:sz w:val="28"/>
          <w:szCs w:val="28"/>
        </w:rPr>
        <w:t>обретаемого или строящегося индивидуального жилья.</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Общий объем финансирования в 2020-2026 годах составит 17253,5 тыс. ру</w:t>
      </w:r>
      <w:r w:rsidRPr="00E83941">
        <w:rPr>
          <w:rFonts w:ascii="Times New Roman" w:hAnsi="Times New Roman" w:cs="Times New Roman"/>
          <w:sz w:val="28"/>
          <w:szCs w:val="28"/>
        </w:rPr>
        <w:t>б</w:t>
      </w:r>
      <w:r w:rsidRPr="00E83941">
        <w:rPr>
          <w:rFonts w:ascii="Times New Roman" w:hAnsi="Times New Roman" w:cs="Times New Roman"/>
          <w:sz w:val="28"/>
          <w:szCs w:val="28"/>
        </w:rPr>
        <w:t>лей, из них:</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федерального бюджета – 7918,5 тыс. рублей, в том числе по годам:</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657,2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2860,7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1408,5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1140,5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2024 год – 617,2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617,2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lastRenderedPageBreak/>
        <w:t>2026 год – 617,2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краевого бюджета – 4637,8 тыс. рублей, в том числе по годам:</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509,0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797,4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755,2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725,5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2024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616,9</w:t>
      </w:r>
      <w:r w:rsidRPr="00E83941">
        <w:rPr>
          <w:rFonts w:ascii="Times New Roman" w:hAnsi="Times New Roman" w:cs="Times New Roman"/>
          <w:sz w:val="20"/>
          <w:szCs w:val="20"/>
        </w:rPr>
        <w:t xml:space="preserve"> </w:t>
      </w:r>
      <w:r w:rsidRPr="00E83941">
        <w:rPr>
          <w:rFonts w:ascii="Times New Roman" w:hAnsi="Times New Roman" w:cs="Times New Roman"/>
          <w:sz w:val="28"/>
          <w:szCs w:val="28"/>
        </w:rPr>
        <w:t>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из бюджета муниципального образования Смоленский район – 4697,2 тыс. рублей, в том числе по годам:</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2020 год – 499,8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2021 год – 795,3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2022 год – 621,6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2023 год – 725,5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2024 год – 685,0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2025 год – 685,0 тыс. рублей;</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2026 год – 685,0 тыс. рублей.</w:t>
      </w:r>
    </w:p>
    <w:p w:rsidR="008C7CB7" w:rsidRPr="00E83941" w:rsidRDefault="008C7CB7" w:rsidP="008C7CB7">
      <w:pPr>
        <w:pStyle w:val="1"/>
        <w:spacing w:before="0" w:after="0"/>
        <w:ind w:firstLine="567"/>
        <w:contextualSpacing/>
        <w:jc w:val="both"/>
        <w:rPr>
          <w:rFonts w:ascii="Times New Roman" w:hAnsi="Times New Roman"/>
          <w:sz w:val="28"/>
          <w:szCs w:val="28"/>
        </w:rPr>
      </w:pPr>
      <w:r w:rsidRPr="00E83941">
        <w:rPr>
          <w:rFonts w:ascii="Times New Roman" w:hAnsi="Times New Roman"/>
          <w:b w:val="0"/>
          <w:sz w:val="28"/>
          <w:szCs w:val="28"/>
        </w:rPr>
        <w:t>Объемы финансирования подлежат ежегодному уточнению, исходя из во</w:t>
      </w:r>
      <w:r w:rsidRPr="00E83941">
        <w:rPr>
          <w:rFonts w:ascii="Times New Roman" w:hAnsi="Times New Roman"/>
          <w:b w:val="0"/>
          <w:sz w:val="28"/>
          <w:szCs w:val="28"/>
        </w:rPr>
        <w:t>з</w:t>
      </w:r>
      <w:r w:rsidRPr="00E83941">
        <w:rPr>
          <w:rFonts w:ascii="Times New Roman" w:hAnsi="Times New Roman"/>
          <w:b w:val="0"/>
          <w:sz w:val="28"/>
          <w:szCs w:val="28"/>
        </w:rPr>
        <w:t>можностей федерального, краевого бюджетов и бюджета муниципального образ</w:t>
      </w:r>
      <w:r w:rsidRPr="00E83941">
        <w:rPr>
          <w:rFonts w:ascii="Times New Roman" w:hAnsi="Times New Roman"/>
          <w:b w:val="0"/>
          <w:sz w:val="28"/>
          <w:szCs w:val="28"/>
        </w:rPr>
        <w:t>о</w:t>
      </w:r>
      <w:r w:rsidRPr="00E83941">
        <w:rPr>
          <w:rFonts w:ascii="Times New Roman" w:hAnsi="Times New Roman"/>
          <w:b w:val="0"/>
          <w:sz w:val="28"/>
          <w:szCs w:val="28"/>
        </w:rPr>
        <w:t>вания Смоленский район</w:t>
      </w:r>
      <w:r w:rsidRPr="00E83941">
        <w:rPr>
          <w:rFonts w:ascii="Times New Roman" w:hAnsi="Times New Roman"/>
          <w:sz w:val="28"/>
          <w:szCs w:val="28"/>
        </w:rPr>
        <w:t>.</w:t>
      </w:r>
    </w:p>
    <w:p w:rsidR="008C7CB7" w:rsidRPr="00E83941" w:rsidRDefault="008C7CB7" w:rsidP="008C7CB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83941">
        <w:rPr>
          <w:rFonts w:ascii="Times New Roman" w:hAnsi="Times New Roman" w:cs="Times New Roman"/>
          <w:sz w:val="28"/>
          <w:szCs w:val="28"/>
        </w:rPr>
        <w:t xml:space="preserve">Сводные финансовые затраты по направлениям </w:t>
      </w:r>
      <w:r>
        <w:rPr>
          <w:rFonts w:ascii="Times New Roman" w:hAnsi="Times New Roman" w:cs="Times New Roman"/>
          <w:sz w:val="28"/>
          <w:szCs w:val="28"/>
        </w:rPr>
        <w:t>подпрограммы</w:t>
      </w:r>
      <w:r w:rsidRPr="00E83941">
        <w:rPr>
          <w:rFonts w:ascii="Times New Roman" w:hAnsi="Times New Roman" w:cs="Times New Roman"/>
          <w:sz w:val="28"/>
          <w:szCs w:val="28"/>
        </w:rPr>
        <w:t xml:space="preserve"> представлены в приложении № 1.3.</w:t>
      </w:r>
    </w:p>
    <w:p w:rsidR="008C7CB7" w:rsidRPr="0098528F" w:rsidRDefault="008C7CB7" w:rsidP="008C7CB7">
      <w:pPr>
        <w:ind w:left="360"/>
        <w:jc w:val="center"/>
        <w:rPr>
          <w:rFonts w:ascii="Times New Roman" w:hAnsi="Times New Roman" w:cs="Times New Roman"/>
          <w:b/>
          <w:sz w:val="28"/>
          <w:szCs w:val="28"/>
        </w:rPr>
      </w:pPr>
      <w:r>
        <w:rPr>
          <w:rFonts w:ascii="Times New Roman" w:hAnsi="Times New Roman" w:cs="Times New Roman"/>
          <w:b/>
          <w:sz w:val="28"/>
          <w:szCs w:val="28"/>
        </w:rPr>
        <w:t xml:space="preserve">6. </w:t>
      </w:r>
      <w:r w:rsidRPr="0098528F">
        <w:rPr>
          <w:rFonts w:ascii="Times New Roman" w:hAnsi="Times New Roman" w:cs="Times New Roman"/>
          <w:b/>
          <w:sz w:val="28"/>
          <w:szCs w:val="28"/>
        </w:rPr>
        <w:t xml:space="preserve">Механизм реализации </w:t>
      </w:r>
      <w:r>
        <w:rPr>
          <w:rFonts w:ascii="Times New Roman" w:hAnsi="Times New Roman" w:cs="Times New Roman"/>
          <w:b/>
          <w:sz w:val="28"/>
          <w:szCs w:val="28"/>
        </w:rPr>
        <w:t>Подпрограммы</w:t>
      </w:r>
    </w:p>
    <w:p w:rsidR="008C7CB7" w:rsidRPr="00610FDB" w:rsidRDefault="008C7CB7" w:rsidP="008C7CB7">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6.1.</w:t>
      </w:r>
      <w:r w:rsidRPr="00610FDB">
        <w:rPr>
          <w:rFonts w:ascii="Times New Roman" w:hAnsi="Times New Roman" w:cs="Times New Roman"/>
          <w:sz w:val="28"/>
          <w:szCs w:val="28"/>
        </w:rPr>
        <w:t xml:space="preserve"> О порядке и условиях признания молодой семьи имеющей</w:t>
      </w:r>
    </w:p>
    <w:p w:rsidR="008C7CB7" w:rsidRPr="00610FDB" w:rsidRDefault="008C7CB7" w:rsidP="008C7CB7">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доходы, позволяющие получить кредит, либо иные денежные</w:t>
      </w:r>
    </w:p>
    <w:p w:rsidR="008C7CB7" w:rsidRPr="00610FDB" w:rsidRDefault="008C7CB7" w:rsidP="008C7CB7">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средства для оплаты расчетной (средней) стоимости жилья</w:t>
      </w:r>
    </w:p>
    <w:p w:rsidR="008C7CB7" w:rsidRPr="00610FDB" w:rsidRDefault="008C7CB7" w:rsidP="008C7CB7">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в части, превышающей размер предоставляемой социальной</w:t>
      </w:r>
    </w:p>
    <w:p w:rsidR="008C7CB7" w:rsidRPr="00610FDB" w:rsidRDefault="008C7CB7" w:rsidP="008C7CB7">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выплаты</w:t>
      </w:r>
    </w:p>
    <w:p w:rsidR="008C7CB7" w:rsidRPr="00610FDB" w:rsidRDefault="008C7CB7" w:rsidP="008C7CB7">
      <w:pPr>
        <w:pStyle w:val="ConsPlusNormal"/>
        <w:contextualSpacing/>
        <w:jc w:val="both"/>
        <w:rPr>
          <w:sz w:val="28"/>
          <w:szCs w:val="28"/>
        </w:rPr>
      </w:pPr>
    </w:p>
    <w:p w:rsidR="008C7CB7" w:rsidRPr="00610FDB" w:rsidRDefault="008C7CB7" w:rsidP="008C7CB7">
      <w:pPr>
        <w:pStyle w:val="ConsPlusNormal"/>
        <w:ind w:firstLine="540"/>
        <w:contextualSpacing/>
        <w:jc w:val="both"/>
        <w:rPr>
          <w:sz w:val="28"/>
          <w:szCs w:val="28"/>
        </w:rPr>
      </w:pPr>
      <w:r>
        <w:rPr>
          <w:sz w:val="28"/>
          <w:szCs w:val="28"/>
        </w:rPr>
        <w:t>1.</w:t>
      </w:r>
      <w:r w:rsidRPr="00610FDB">
        <w:rPr>
          <w:sz w:val="28"/>
          <w:szCs w:val="28"/>
        </w:rPr>
        <w:t xml:space="preserve">1. Одним из условий участия молодой семьи в </w:t>
      </w:r>
      <w:r>
        <w:rPr>
          <w:sz w:val="28"/>
          <w:szCs w:val="28"/>
        </w:rPr>
        <w:t>программе</w:t>
      </w:r>
      <w:r w:rsidRPr="00610FDB">
        <w:rPr>
          <w:sz w:val="28"/>
          <w:szCs w:val="28"/>
        </w:rPr>
        <w:t xml:space="preserve"> является наличие у нее доходов, позволяющих получить кредит, либо иных денежных сре</w:t>
      </w:r>
      <w:proofErr w:type="gramStart"/>
      <w:r w:rsidRPr="00610FDB">
        <w:rPr>
          <w:sz w:val="28"/>
          <w:szCs w:val="28"/>
        </w:rPr>
        <w:t>дств дл</w:t>
      </w:r>
      <w:proofErr w:type="gramEnd"/>
      <w:r w:rsidRPr="00610FDB">
        <w:rPr>
          <w:sz w:val="28"/>
          <w:szCs w:val="28"/>
        </w:rPr>
        <w:t>я о</w:t>
      </w:r>
      <w:r w:rsidRPr="00610FDB">
        <w:rPr>
          <w:sz w:val="28"/>
          <w:szCs w:val="28"/>
        </w:rPr>
        <w:t>п</w:t>
      </w:r>
      <w:r w:rsidRPr="00610FDB">
        <w:rPr>
          <w:sz w:val="28"/>
          <w:szCs w:val="28"/>
        </w:rPr>
        <w:t>латы расчетной (средней) стоимости жилья в части, превышающей размер предо</w:t>
      </w:r>
      <w:r w:rsidRPr="00610FDB">
        <w:rPr>
          <w:sz w:val="28"/>
          <w:szCs w:val="28"/>
        </w:rPr>
        <w:t>с</w:t>
      </w:r>
      <w:r w:rsidRPr="00610FDB">
        <w:rPr>
          <w:sz w:val="28"/>
          <w:szCs w:val="28"/>
        </w:rPr>
        <w:t>тавляемой социальной выплаты (далее - "достаточные доходы").</w:t>
      </w:r>
    </w:p>
    <w:p w:rsidR="008C7CB7" w:rsidRPr="00610FDB" w:rsidRDefault="008C7CB7" w:rsidP="008C7CB7">
      <w:pPr>
        <w:pStyle w:val="ConsPlusNormal"/>
        <w:spacing w:before="220"/>
        <w:ind w:firstLine="540"/>
        <w:contextualSpacing/>
        <w:jc w:val="both"/>
        <w:rPr>
          <w:sz w:val="28"/>
          <w:szCs w:val="28"/>
        </w:rPr>
      </w:pPr>
      <w:r>
        <w:rPr>
          <w:sz w:val="28"/>
          <w:szCs w:val="28"/>
        </w:rPr>
        <w:t>1.</w:t>
      </w:r>
      <w:r w:rsidRPr="00610FDB">
        <w:rPr>
          <w:sz w:val="28"/>
          <w:szCs w:val="28"/>
        </w:rPr>
        <w:t>2. Признание молодой семьи имеющей достаточные доходы осуществляется органом местного самоуправления муниципального образования по месту жител</w:t>
      </w:r>
      <w:r w:rsidRPr="00610FDB">
        <w:rPr>
          <w:sz w:val="28"/>
          <w:szCs w:val="28"/>
        </w:rPr>
        <w:t>ь</w:t>
      </w:r>
      <w:r w:rsidRPr="00610FDB">
        <w:rPr>
          <w:sz w:val="28"/>
          <w:szCs w:val="28"/>
        </w:rPr>
        <w:t>ства молодой семьи.</w:t>
      </w:r>
      <w:r>
        <w:rPr>
          <w:sz w:val="28"/>
          <w:szCs w:val="28"/>
        </w:rPr>
        <w:t xml:space="preserve"> </w:t>
      </w:r>
    </w:p>
    <w:p w:rsidR="008C7CB7" w:rsidRPr="00610FDB" w:rsidRDefault="008C7CB7" w:rsidP="008C7CB7">
      <w:pPr>
        <w:pStyle w:val="ConsPlusNormal"/>
        <w:spacing w:before="220"/>
        <w:ind w:firstLine="540"/>
        <w:contextualSpacing/>
        <w:jc w:val="both"/>
        <w:rPr>
          <w:sz w:val="28"/>
          <w:szCs w:val="28"/>
        </w:rPr>
      </w:pPr>
      <w:bookmarkStart w:id="2" w:name="P73"/>
      <w:bookmarkEnd w:id="2"/>
      <w:r>
        <w:rPr>
          <w:sz w:val="28"/>
          <w:szCs w:val="28"/>
        </w:rPr>
        <w:t>1.</w:t>
      </w:r>
      <w:r w:rsidRPr="00610FDB">
        <w:rPr>
          <w:sz w:val="28"/>
          <w:szCs w:val="28"/>
        </w:rPr>
        <w:t>3. К документам, подтверждающим признание молодой семьи имеющей до</w:t>
      </w:r>
      <w:r w:rsidRPr="00610FDB">
        <w:rPr>
          <w:sz w:val="28"/>
          <w:szCs w:val="28"/>
        </w:rPr>
        <w:t>с</w:t>
      </w:r>
      <w:r w:rsidRPr="00610FDB">
        <w:rPr>
          <w:sz w:val="28"/>
          <w:szCs w:val="28"/>
        </w:rPr>
        <w:t>таточные доходы, относятся:</w:t>
      </w:r>
    </w:p>
    <w:p w:rsidR="008C7CB7" w:rsidRPr="00610FDB" w:rsidRDefault="008C7CB7" w:rsidP="008C7CB7">
      <w:pPr>
        <w:pStyle w:val="ConsPlusNormal"/>
        <w:spacing w:before="220"/>
        <w:ind w:firstLine="540"/>
        <w:contextualSpacing/>
        <w:jc w:val="both"/>
        <w:rPr>
          <w:sz w:val="28"/>
          <w:szCs w:val="28"/>
        </w:rPr>
      </w:pPr>
      <w:r>
        <w:rPr>
          <w:sz w:val="28"/>
          <w:szCs w:val="28"/>
        </w:rPr>
        <w:t>-</w:t>
      </w:r>
      <w:r w:rsidRPr="00610FDB">
        <w:rPr>
          <w:sz w:val="28"/>
          <w:szCs w:val="28"/>
        </w:rPr>
        <w:t>выписка (выписки) из лицевого банковского счета члена (членов) молодой семьи о сумме собственных средств, находящихся на лицевом счете (счетах), деп</w:t>
      </w:r>
      <w:r w:rsidRPr="00610FDB">
        <w:rPr>
          <w:sz w:val="28"/>
          <w:szCs w:val="28"/>
        </w:rPr>
        <w:t>о</w:t>
      </w:r>
      <w:r w:rsidRPr="00610FDB">
        <w:rPr>
          <w:sz w:val="28"/>
          <w:szCs w:val="28"/>
        </w:rPr>
        <w:t>зите или в иной форме;</w:t>
      </w:r>
    </w:p>
    <w:p w:rsidR="008C7CB7" w:rsidRPr="00610FDB" w:rsidRDefault="008C7CB7" w:rsidP="008C7CB7">
      <w:pPr>
        <w:pStyle w:val="ConsPlusNormal"/>
        <w:spacing w:before="220"/>
        <w:ind w:firstLine="540"/>
        <w:contextualSpacing/>
        <w:jc w:val="both"/>
        <w:rPr>
          <w:sz w:val="28"/>
          <w:szCs w:val="28"/>
        </w:rPr>
      </w:pPr>
      <w:r>
        <w:rPr>
          <w:sz w:val="28"/>
          <w:szCs w:val="28"/>
        </w:rPr>
        <w:t>-</w:t>
      </w:r>
      <w:r w:rsidRPr="00610FDB">
        <w:rPr>
          <w:sz w:val="28"/>
          <w:szCs w:val="28"/>
        </w:rPr>
        <w:t>документы, подтверждающие наличие ценных бумаг в собственности у чл</w:t>
      </w:r>
      <w:r w:rsidRPr="00610FDB">
        <w:rPr>
          <w:sz w:val="28"/>
          <w:szCs w:val="28"/>
        </w:rPr>
        <w:t>е</w:t>
      </w:r>
      <w:r w:rsidRPr="00610FDB">
        <w:rPr>
          <w:sz w:val="28"/>
          <w:szCs w:val="28"/>
        </w:rPr>
        <w:t>нов молодой семьи;</w:t>
      </w:r>
    </w:p>
    <w:p w:rsidR="008C7CB7" w:rsidRPr="00610FDB" w:rsidRDefault="008C7CB7" w:rsidP="008C7CB7">
      <w:pPr>
        <w:pStyle w:val="ConsPlusNormal"/>
        <w:spacing w:before="220"/>
        <w:ind w:firstLine="540"/>
        <w:contextualSpacing/>
        <w:jc w:val="both"/>
        <w:rPr>
          <w:sz w:val="28"/>
          <w:szCs w:val="28"/>
        </w:rPr>
      </w:pPr>
      <w:r>
        <w:rPr>
          <w:sz w:val="28"/>
          <w:szCs w:val="28"/>
        </w:rPr>
        <w:t>-</w:t>
      </w:r>
      <w:r w:rsidRPr="00610FDB">
        <w:rPr>
          <w:sz w:val="28"/>
          <w:szCs w:val="28"/>
        </w:rPr>
        <w:t>документы, подтверждающие наличие жилого помещения или его части в собственности членов молодой семьи. При этом размер собственных средств ра</w:t>
      </w:r>
      <w:r w:rsidRPr="00610FDB">
        <w:rPr>
          <w:sz w:val="28"/>
          <w:szCs w:val="28"/>
        </w:rPr>
        <w:t>с</w:t>
      </w:r>
      <w:r w:rsidRPr="00610FDB">
        <w:rPr>
          <w:sz w:val="28"/>
          <w:szCs w:val="28"/>
        </w:rPr>
        <w:lastRenderedPageBreak/>
        <w:t>считывается как произведение средней стоимости 1 кв. м жилого помещения, уст</w:t>
      </w:r>
      <w:r w:rsidRPr="00610FDB">
        <w:rPr>
          <w:sz w:val="28"/>
          <w:szCs w:val="28"/>
        </w:rPr>
        <w:t>а</w:t>
      </w:r>
      <w:r w:rsidRPr="00610FDB">
        <w:rPr>
          <w:sz w:val="28"/>
          <w:szCs w:val="28"/>
        </w:rPr>
        <w:t>навливаемой органом местного самоуправления, и общей площади жилого пом</w:t>
      </w:r>
      <w:r w:rsidRPr="00610FDB">
        <w:rPr>
          <w:sz w:val="28"/>
          <w:szCs w:val="28"/>
        </w:rPr>
        <w:t>е</w:t>
      </w:r>
      <w:r w:rsidRPr="00610FDB">
        <w:rPr>
          <w:sz w:val="28"/>
          <w:szCs w:val="28"/>
        </w:rPr>
        <w:t>щения, но не выше средней рыночной стоимости 1 кв. м общей площади жилья по Алтайскому краю, определяемой Министерством строительства и жилищно-коммунального хозяйства Российской Федерации;</w:t>
      </w:r>
    </w:p>
    <w:p w:rsidR="008C7CB7" w:rsidRPr="00610FDB" w:rsidRDefault="008C7CB7" w:rsidP="008C7CB7">
      <w:pPr>
        <w:pStyle w:val="ConsPlusNormal"/>
        <w:spacing w:before="220"/>
        <w:ind w:firstLine="540"/>
        <w:contextualSpacing/>
        <w:jc w:val="both"/>
        <w:rPr>
          <w:sz w:val="28"/>
          <w:szCs w:val="28"/>
        </w:rPr>
      </w:pPr>
      <w:proofErr w:type="gramStart"/>
      <w:r>
        <w:rPr>
          <w:sz w:val="28"/>
          <w:szCs w:val="28"/>
        </w:rPr>
        <w:t>-</w:t>
      </w:r>
      <w:r w:rsidRPr="00610FDB">
        <w:rPr>
          <w:sz w:val="28"/>
          <w:szCs w:val="28"/>
        </w:rPr>
        <w:t>нотариально заверенный предварительный договор займа либо договор займа с отлагательными условиями, заключенный членом (членами) молодой семьи с о</w:t>
      </w:r>
      <w:r w:rsidRPr="00610FDB">
        <w:rPr>
          <w:sz w:val="28"/>
          <w:szCs w:val="28"/>
        </w:rPr>
        <w:t>р</w:t>
      </w:r>
      <w:r w:rsidRPr="00610FDB">
        <w:rPr>
          <w:sz w:val="28"/>
          <w:szCs w:val="28"/>
        </w:rPr>
        <w:t>ганизацией или физическим лицом, с указанием цели и срока предоставления за</w:t>
      </w:r>
      <w:r w:rsidRPr="00610FDB">
        <w:rPr>
          <w:sz w:val="28"/>
          <w:szCs w:val="28"/>
        </w:rPr>
        <w:t>й</w:t>
      </w:r>
      <w:r w:rsidRPr="00610FDB">
        <w:rPr>
          <w:sz w:val="28"/>
          <w:szCs w:val="28"/>
        </w:rPr>
        <w:t>ма и выписка из банковского лицевого счета таких организации или физического лица о сумме находящихся на данном счете денежных средств в размере не менее суммы займа, указанной в одном из обозначенных договоров займа;</w:t>
      </w:r>
      <w:proofErr w:type="gramEnd"/>
    </w:p>
    <w:p w:rsidR="008C7CB7" w:rsidRPr="00610FDB" w:rsidRDefault="008C7CB7" w:rsidP="008C7CB7">
      <w:pPr>
        <w:pStyle w:val="ConsPlusNormal"/>
        <w:spacing w:before="220"/>
        <w:ind w:firstLine="540"/>
        <w:contextualSpacing/>
        <w:jc w:val="both"/>
        <w:rPr>
          <w:sz w:val="28"/>
          <w:szCs w:val="28"/>
        </w:rPr>
      </w:pPr>
      <w:r>
        <w:rPr>
          <w:sz w:val="28"/>
          <w:szCs w:val="28"/>
        </w:rPr>
        <w:t>-</w:t>
      </w:r>
      <w:r w:rsidRPr="00610FDB">
        <w:rPr>
          <w:sz w:val="28"/>
          <w:szCs w:val="28"/>
        </w:rPr>
        <w:t xml:space="preserve">выписка из </w:t>
      </w:r>
      <w:proofErr w:type="spellStart"/>
      <w:r w:rsidRPr="00610FDB">
        <w:rPr>
          <w:sz w:val="28"/>
          <w:szCs w:val="28"/>
        </w:rPr>
        <w:t>похозяйственной</w:t>
      </w:r>
      <w:proofErr w:type="spellEnd"/>
      <w:r w:rsidRPr="00610FDB">
        <w:rPr>
          <w:sz w:val="28"/>
          <w:szCs w:val="28"/>
        </w:rPr>
        <w:t xml:space="preserve"> книги, содержащая сведения о наличии и сост</w:t>
      </w:r>
      <w:r w:rsidRPr="00610FDB">
        <w:rPr>
          <w:sz w:val="28"/>
          <w:szCs w:val="28"/>
        </w:rPr>
        <w:t>а</w:t>
      </w:r>
      <w:r w:rsidRPr="00610FDB">
        <w:rPr>
          <w:sz w:val="28"/>
          <w:szCs w:val="28"/>
        </w:rPr>
        <w:t>ве личного подсобного хозяйства;</w:t>
      </w:r>
    </w:p>
    <w:p w:rsidR="008C7CB7" w:rsidRPr="00610FDB" w:rsidRDefault="008C7CB7" w:rsidP="008C7CB7">
      <w:pPr>
        <w:pStyle w:val="ConsPlusNormal"/>
        <w:spacing w:before="220"/>
        <w:ind w:firstLine="540"/>
        <w:contextualSpacing/>
        <w:jc w:val="both"/>
        <w:rPr>
          <w:sz w:val="28"/>
          <w:szCs w:val="28"/>
        </w:rPr>
      </w:pPr>
      <w:r>
        <w:rPr>
          <w:sz w:val="28"/>
          <w:szCs w:val="28"/>
        </w:rPr>
        <w:t>-</w:t>
      </w:r>
      <w:r w:rsidRPr="00610FDB">
        <w:rPr>
          <w:sz w:val="28"/>
          <w:szCs w:val="28"/>
        </w:rPr>
        <w:t>отчет независимого оценщика или оценочной компании об оценке рыночной стоимости транспортных средств, находящихся в собственности члена (членов) молодой семьи, составленный в соответствии с требованиями законодательства Российской Федерации об оценочной деятельности, а также копии паспортов ук</w:t>
      </w:r>
      <w:r w:rsidRPr="00610FDB">
        <w:rPr>
          <w:sz w:val="28"/>
          <w:szCs w:val="28"/>
        </w:rPr>
        <w:t>а</w:t>
      </w:r>
      <w:r w:rsidRPr="00610FDB">
        <w:rPr>
          <w:sz w:val="28"/>
          <w:szCs w:val="28"/>
        </w:rPr>
        <w:t>занных транспортных средств;</w:t>
      </w:r>
    </w:p>
    <w:p w:rsidR="008C7CB7" w:rsidRPr="00610FDB" w:rsidRDefault="008C7CB7" w:rsidP="008C7CB7">
      <w:pPr>
        <w:pStyle w:val="ConsPlusNormal"/>
        <w:spacing w:before="220"/>
        <w:ind w:firstLine="540"/>
        <w:contextualSpacing/>
        <w:jc w:val="both"/>
        <w:rPr>
          <w:sz w:val="28"/>
          <w:szCs w:val="28"/>
        </w:rPr>
      </w:pPr>
      <w:r>
        <w:rPr>
          <w:sz w:val="28"/>
          <w:szCs w:val="28"/>
        </w:rPr>
        <w:t>-</w:t>
      </w:r>
      <w:r w:rsidRPr="00610FDB">
        <w:rPr>
          <w:sz w:val="28"/>
          <w:szCs w:val="28"/>
        </w:rPr>
        <w:t>документы, подтверждающие расходы на строительство индивидуального жилого дома;</w:t>
      </w:r>
    </w:p>
    <w:p w:rsidR="008C7CB7" w:rsidRPr="00610FDB" w:rsidRDefault="008C7CB7" w:rsidP="008C7CB7">
      <w:pPr>
        <w:pStyle w:val="ConsPlusNormal"/>
        <w:spacing w:before="220"/>
        <w:ind w:firstLine="540"/>
        <w:contextualSpacing/>
        <w:jc w:val="both"/>
        <w:rPr>
          <w:sz w:val="28"/>
          <w:szCs w:val="28"/>
        </w:rPr>
      </w:pPr>
      <w:r>
        <w:rPr>
          <w:sz w:val="28"/>
          <w:szCs w:val="28"/>
        </w:rPr>
        <w:t>-</w:t>
      </w:r>
      <w:r w:rsidRPr="00610FDB">
        <w:rPr>
          <w:sz w:val="28"/>
          <w:szCs w:val="28"/>
        </w:rPr>
        <w:t>копия государственного сертификата на получение материнского (семейного) капитала и справка из Фонда пенсионного и социального страхования Российской Федерации о размере материнского (семейного) капитала с учетом индексации;</w:t>
      </w:r>
    </w:p>
    <w:p w:rsidR="008C7CB7" w:rsidRPr="00610FDB" w:rsidRDefault="008C7CB7" w:rsidP="008C7CB7">
      <w:pPr>
        <w:pStyle w:val="ConsPlusNormal"/>
        <w:spacing w:before="220"/>
        <w:ind w:firstLine="540"/>
        <w:contextualSpacing/>
        <w:jc w:val="both"/>
        <w:rPr>
          <w:sz w:val="28"/>
          <w:szCs w:val="28"/>
        </w:rPr>
      </w:pPr>
      <w:r>
        <w:rPr>
          <w:sz w:val="28"/>
          <w:szCs w:val="28"/>
        </w:rPr>
        <w:t>-</w:t>
      </w:r>
      <w:r w:rsidRPr="00610FDB">
        <w:rPr>
          <w:sz w:val="28"/>
          <w:szCs w:val="28"/>
        </w:rPr>
        <w:t>уведомление о предоставлении материнского (семейного) капитала в Алта</w:t>
      </w:r>
      <w:r w:rsidRPr="00610FDB">
        <w:rPr>
          <w:sz w:val="28"/>
          <w:szCs w:val="28"/>
        </w:rPr>
        <w:t>й</w:t>
      </w:r>
      <w:r w:rsidRPr="00610FDB">
        <w:rPr>
          <w:sz w:val="28"/>
          <w:szCs w:val="28"/>
        </w:rPr>
        <w:t>ском крае;</w:t>
      </w:r>
    </w:p>
    <w:p w:rsidR="008C7CB7" w:rsidRPr="00610FDB" w:rsidRDefault="008C7CB7" w:rsidP="008C7CB7">
      <w:pPr>
        <w:pStyle w:val="ConsPlusNormal"/>
        <w:spacing w:before="220"/>
        <w:ind w:firstLine="540"/>
        <w:contextualSpacing/>
        <w:jc w:val="both"/>
        <w:rPr>
          <w:sz w:val="28"/>
          <w:szCs w:val="28"/>
        </w:rPr>
      </w:pPr>
      <w:proofErr w:type="gramStart"/>
      <w:r>
        <w:rPr>
          <w:sz w:val="28"/>
          <w:szCs w:val="28"/>
        </w:rPr>
        <w:t>-</w:t>
      </w:r>
      <w:r w:rsidRPr="00610FDB">
        <w:rPr>
          <w:sz w:val="28"/>
          <w:szCs w:val="28"/>
        </w:rPr>
        <w:t>справка кредитной организации (организации, предоставляющей жилищный заем) с указанием размера кредита (займа), который может быть предоставлен о</w:t>
      </w:r>
      <w:r w:rsidRPr="00610FDB">
        <w:rPr>
          <w:sz w:val="28"/>
          <w:szCs w:val="28"/>
        </w:rPr>
        <w:t>д</w:t>
      </w:r>
      <w:r w:rsidRPr="00610FDB">
        <w:rPr>
          <w:sz w:val="28"/>
          <w:szCs w:val="28"/>
        </w:rPr>
        <w:t>ному из супругов исходя из совокупного дохода молодой семьи, в случае если м</w:t>
      </w:r>
      <w:r w:rsidRPr="00610FDB">
        <w:rPr>
          <w:sz w:val="28"/>
          <w:szCs w:val="28"/>
        </w:rPr>
        <w:t>о</w:t>
      </w:r>
      <w:r w:rsidRPr="00610FDB">
        <w:rPr>
          <w:sz w:val="28"/>
          <w:szCs w:val="28"/>
        </w:rPr>
        <w:t>лодая семья планирует использовать социальную выплату в качестве первоначал</w:t>
      </w:r>
      <w:r w:rsidRPr="00610FDB">
        <w:rPr>
          <w:sz w:val="28"/>
          <w:szCs w:val="28"/>
        </w:rPr>
        <w:t>ь</w:t>
      </w:r>
      <w:r w:rsidRPr="00610FDB">
        <w:rPr>
          <w:sz w:val="28"/>
          <w:szCs w:val="28"/>
        </w:rPr>
        <w:t>ного взноса при получении жилищного кредита, в том числе ипотечного, или ж</w:t>
      </w:r>
      <w:r w:rsidRPr="00610FDB">
        <w:rPr>
          <w:sz w:val="28"/>
          <w:szCs w:val="28"/>
        </w:rPr>
        <w:t>и</w:t>
      </w:r>
      <w:r w:rsidRPr="00610FDB">
        <w:rPr>
          <w:sz w:val="28"/>
          <w:szCs w:val="28"/>
        </w:rPr>
        <w:t>лищного займа на приобретение жилого помещения по договору купли-продажи или строительство жилого дома;</w:t>
      </w:r>
      <w:proofErr w:type="gramEnd"/>
    </w:p>
    <w:p w:rsidR="008C7CB7" w:rsidRPr="00610FDB" w:rsidRDefault="008C7CB7" w:rsidP="008C7CB7">
      <w:pPr>
        <w:pStyle w:val="ConsPlusNormal"/>
        <w:spacing w:before="220"/>
        <w:ind w:firstLine="540"/>
        <w:contextualSpacing/>
        <w:jc w:val="both"/>
        <w:rPr>
          <w:sz w:val="28"/>
          <w:szCs w:val="28"/>
        </w:rPr>
      </w:pPr>
      <w:r>
        <w:rPr>
          <w:sz w:val="28"/>
          <w:szCs w:val="28"/>
        </w:rPr>
        <w:t>-</w:t>
      </w:r>
      <w:r w:rsidRPr="00610FDB">
        <w:rPr>
          <w:sz w:val="28"/>
          <w:szCs w:val="28"/>
        </w:rPr>
        <w:t>документы, подтверждающие наличие и рыночную стоимость иного имущ</w:t>
      </w:r>
      <w:r w:rsidRPr="00610FDB">
        <w:rPr>
          <w:sz w:val="28"/>
          <w:szCs w:val="28"/>
        </w:rPr>
        <w:t>е</w:t>
      </w:r>
      <w:r w:rsidRPr="00610FDB">
        <w:rPr>
          <w:sz w:val="28"/>
          <w:szCs w:val="28"/>
        </w:rPr>
        <w:t>ства, находящегося в собственности членов молодой семьи.</w:t>
      </w:r>
    </w:p>
    <w:p w:rsidR="008C7CB7" w:rsidRPr="00610FDB" w:rsidRDefault="008C7CB7" w:rsidP="008C7CB7">
      <w:pPr>
        <w:pStyle w:val="ConsPlusNormal"/>
        <w:spacing w:before="220"/>
        <w:ind w:firstLine="540"/>
        <w:contextualSpacing/>
        <w:jc w:val="both"/>
        <w:rPr>
          <w:sz w:val="28"/>
          <w:szCs w:val="28"/>
        </w:rPr>
      </w:pPr>
      <w:r>
        <w:rPr>
          <w:sz w:val="28"/>
          <w:szCs w:val="28"/>
        </w:rPr>
        <w:t>1.</w:t>
      </w:r>
      <w:r w:rsidRPr="00610FDB">
        <w:rPr>
          <w:sz w:val="28"/>
          <w:szCs w:val="28"/>
        </w:rPr>
        <w:t>4. Орган местного самоуправления в течение пяти рабочих дней со дня п</w:t>
      </w:r>
      <w:r w:rsidRPr="00610FDB">
        <w:rPr>
          <w:sz w:val="28"/>
          <w:szCs w:val="28"/>
        </w:rPr>
        <w:t>о</w:t>
      </w:r>
      <w:r w:rsidRPr="00610FDB">
        <w:rPr>
          <w:sz w:val="28"/>
          <w:szCs w:val="28"/>
        </w:rPr>
        <w:t xml:space="preserve">ступления документов, указанных в </w:t>
      </w:r>
      <w:hyperlink w:anchor="P73">
        <w:r w:rsidRPr="00610FDB">
          <w:rPr>
            <w:color w:val="0000FF"/>
            <w:sz w:val="28"/>
            <w:szCs w:val="28"/>
          </w:rPr>
          <w:t>пункте 3</w:t>
        </w:r>
      </w:hyperlink>
      <w:r w:rsidRPr="00610FDB">
        <w:rPr>
          <w:sz w:val="28"/>
          <w:szCs w:val="28"/>
        </w:rPr>
        <w:t xml:space="preserve"> настоящего </w:t>
      </w:r>
      <w:r>
        <w:rPr>
          <w:sz w:val="28"/>
          <w:szCs w:val="28"/>
        </w:rPr>
        <w:t>раздела</w:t>
      </w:r>
      <w:r w:rsidRPr="00610FDB">
        <w:rPr>
          <w:sz w:val="28"/>
          <w:szCs w:val="28"/>
        </w:rPr>
        <w:t>, принимает р</w:t>
      </w:r>
      <w:r w:rsidRPr="00610FDB">
        <w:rPr>
          <w:sz w:val="28"/>
          <w:szCs w:val="28"/>
        </w:rPr>
        <w:t>е</w:t>
      </w:r>
      <w:r w:rsidRPr="00610FDB">
        <w:rPr>
          <w:sz w:val="28"/>
          <w:szCs w:val="28"/>
        </w:rPr>
        <w:t>шение о признании либо об отказе в признании молодой семьи, имеющей дост</w:t>
      </w:r>
      <w:r w:rsidRPr="00610FDB">
        <w:rPr>
          <w:sz w:val="28"/>
          <w:szCs w:val="28"/>
        </w:rPr>
        <w:t>а</w:t>
      </w:r>
      <w:r w:rsidRPr="00610FDB">
        <w:rPr>
          <w:sz w:val="28"/>
          <w:szCs w:val="28"/>
        </w:rPr>
        <w:t>точные доходы.</w:t>
      </w:r>
    </w:p>
    <w:p w:rsidR="008C7CB7" w:rsidRPr="00610FDB" w:rsidRDefault="008C7CB7" w:rsidP="008C7CB7">
      <w:pPr>
        <w:pStyle w:val="ConsPlusNormal"/>
        <w:spacing w:before="220"/>
        <w:ind w:firstLine="540"/>
        <w:contextualSpacing/>
        <w:jc w:val="both"/>
        <w:rPr>
          <w:sz w:val="28"/>
          <w:szCs w:val="28"/>
        </w:rPr>
      </w:pPr>
      <w:proofErr w:type="gramStart"/>
      <w:r w:rsidRPr="00610FDB">
        <w:rPr>
          <w:sz w:val="28"/>
          <w:szCs w:val="28"/>
        </w:rPr>
        <w:t>Орган местного самоуправления признает молодую семью имеющей дост</w:t>
      </w:r>
      <w:r w:rsidRPr="00610FDB">
        <w:rPr>
          <w:sz w:val="28"/>
          <w:szCs w:val="28"/>
        </w:rPr>
        <w:t>а</w:t>
      </w:r>
      <w:r w:rsidRPr="00610FDB">
        <w:rPr>
          <w:sz w:val="28"/>
          <w:szCs w:val="28"/>
        </w:rPr>
        <w:t>точные доходы в случае, если сумма собственных средств, расходов на строител</w:t>
      </w:r>
      <w:r w:rsidRPr="00610FDB">
        <w:rPr>
          <w:sz w:val="28"/>
          <w:szCs w:val="28"/>
        </w:rPr>
        <w:t>ь</w:t>
      </w:r>
      <w:r w:rsidRPr="00610FDB">
        <w:rPr>
          <w:sz w:val="28"/>
          <w:szCs w:val="28"/>
        </w:rPr>
        <w:t>ство индивидуального жилого дома и (или) сумма средств, которые могут быть предоставлены молодой семье в виде кредита (займа), не менее разницы между средней стоимостью жилья и размером социальной выплаты, определяемыми в с</w:t>
      </w:r>
      <w:r w:rsidRPr="00610FDB">
        <w:rPr>
          <w:sz w:val="28"/>
          <w:szCs w:val="28"/>
        </w:rPr>
        <w:t>о</w:t>
      </w:r>
      <w:r w:rsidRPr="00610FDB">
        <w:rPr>
          <w:sz w:val="28"/>
          <w:szCs w:val="28"/>
        </w:rPr>
        <w:t>ответствии с региональным проектом.</w:t>
      </w:r>
      <w:proofErr w:type="gramEnd"/>
    </w:p>
    <w:p w:rsidR="008C7CB7" w:rsidRPr="00610FDB" w:rsidRDefault="008C7CB7" w:rsidP="008C7CB7">
      <w:pPr>
        <w:pStyle w:val="ConsPlusNormal"/>
        <w:spacing w:before="220"/>
        <w:ind w:firstLine="540"/>
        <w:contextualSpacing/>
        <w:jc w:val="both"/>
        <w:rPr>
          <w:sz w:val="28"/>
          <w:szCs w:val="28"/>
        </w:rPr>
      </w:pPr>
      <w:r w:rsidRPr="00610FDB">
        <w:rPr>
          <w:sz w:val="28"/>
          <w:szCs w:val="28"/>
        </w:rPr>
        <w:t>В случае непризнания молодой семьи имеющей достаточные доходы орган местного самоуправления принимает решение об отказе в признании молодой с</w:t>
      </w:r>
      <w:r w:rsidRPr="00610FDB">
        <w:rPr>
          <w:sz w:val="28"/>
          <w:szCs w:val="28"/>
        </w:rPr>
        <w:t>е</w:t>
      </w:r>
      <w:r w:rsidRPr="00610FDB">
        <w:rPr>
          <w:sz w:val="28"/>
          <w:szCs w:val="28"/>
        </w:rPr>
        <w:lastRenderedPageBreak/>
        <w:t xml:space="preserve">мьи участницей регионального проекта и уведомляет молодую семью в </w:t>
      </w:r>
      <w:r>
        <w:rPr>
          <w:sz w:val="28"/>
          <w:szCs w:val="28"/>
        </w:rPr>
        <w:t>течение  трех рабочих дней.</w:t>
      </w:r>
    </w:p>
    <w:p w:rsidR="008C7CB7" w:rsidRPr="00610FDB" w:rsidRDefault="008C7CB7" w:rsidP="008C7CB7">
      <w:pPr>
        <w:pStyle w:val="ConsPlusNormal"/>
        <w:contextualSpacing/>
        <w:jc w:val="both"/>
        <w:rPr>
          <w:sz w:val="28"/>
          <w:szCs w:val="28"/>
        </w:rPr>
      </w:pPr>
    </w:p>
    <w:p w:rsidR="008C7CB7" w:rsidRPr="00610FDB" w:rsidRDefault="008C7CB7" w:rsidP="008C7CB7">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6.2</w:t>
      </w:r>
      <w:r w:rsidRPr="00610FDB">
        <w:rPr>
          <w:rFonts w:ascii="Times New Roman" w:hAnsi="Times New Roman" w:cs="Times New Roman"/>
          <w:sz w:val="28"/>
          <w:szCs w:val="28"/>
        </w:rPr>
        <w:t>. Порядок формирования списка молодых семей - участников</w:t>
      </w:r>
    </w:p>
    <w:p w:rsidR="008C7CB7" w:rsidRPr="00610FDB" w:rsidRDefault="008C7CB7" w:rsidP="008C7CB7">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 xml:space="preserve">регионального проекта, </w:t>
      </w:r>
      <w:proofErr w:type="gramStart"/>
      <w:r w:rsidRPr="00610FDB">
        <w:rPr>
          <w:rFonts w:ascii="Times New Roman" w:hAnsi="Times New Roman" w:cs="Times New Roman"/>
          <w:sz w:val="28"/>
          <w:szCs w:val="28"/>
        </w:rPr>
        <w:t>изъявивших</w:t>
      </w:r>
      <w:proofErr w:type="gramEnd"/>
      <w:r w:rsidRPr="00610FDB">
        <w:rPr>
          <w:rFonts w:ascii="Times New Roman" w:hAnsi="Times New Roman" w:cs="Times New Roman"/>
          <w:sz w:val="28"/>
          <w:szCs w:val="28"/>
        </w:rPr>
        <w:t xml:space="preserve"> желание получить</w:t>
      </w:r>
    </w:p>
    <w:p w:rsidR="008C7CB7" w:rsidRPr="00610FDB" w:rsidRDefault="008C7CB7" w:rsidP="008C7CB7">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социальную выплату в планируемом году, сводного списка</w:t>
      </w:r>
    </w:p>
    <w:p w:rsidR="008C7CB7" w:rsidRPr="00610FDB" w:rsidRDefault="008C7CB7" w:rsidP="008C7CB7">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молодых семей - участников регионального проекта, изъявивших</w:t>
      </w:r>
    </w:p>
    <w:p w:rsidR="008C7CB7" w:rsidRPr="00610FDB" w:rsidRDefault="008C7CB7" w:rsidP="008C7CB7">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желание получить социальную выплату в планируемом году,</w:t>
      </w:r>
    </w:p>
    <w:p w:rsidR="008C7CB7" w:rsidRPr="00610FDB" w:rsidRDefault="008C7CB7" w:rsidP="008C7CB7">
      <w:pPr>
        <w:pStyle w:val="ConsPlusTitle"/>
        <w:contextualSpacing/>
        <w:jc w:val="center"/>
        <w:rPr>
          <w:rFonts w:ascii="Times New Roman" w:hAnsi="Times New Roman" w:cs="Times New Roman"/>
          <w:sz w:val="28"/>
          <w:szCs w:val="28"/>
        </w:rPr>
      </w:pPr>
      <w:r w:rsidRPr="00610FDB">
        <w:rPr>
          <w:rFonts w:ascii="Times New Roman" w:hAnsi="Times New Roman" w:cs="Times New Roman"/>
          <w:sz w:val="28"/>
          <w:szCs w:val="28"/>
        </w:rPr>
        <w:t>и внесения в них изменений</w:t>
      </w:r>
    </w:p>
    <w:p w:rsidR="008C7CB7" w:rsidRPr="00610FDB" w:rsidRDefault="008C7CB7" w:rsidP="008C7CB7">
      <w:pPr>
        <w:pStyle w:val="ConsPlusNormal"/>
        <w:contextualSpacing/>
        <w:jc w:val="both"/>
        <w:rPr>
          <w:sz w:val="28"/>
          <w:szCs w:val="28"/>
        </w:rPr>
      </w:pPr>
    </w:p>
    <w:p w:rsidR="008C7CB7" w:rsidRPr="00610FDB" w:rsidRDefault="008C7CB7" w:rsidP="008C7CB7">
      <w:pPr>
        <w:pStyle w:val="ConsPlusNormal"/>
        <w:ind w:firstLine="540"/>
        <w:contextualSpacing/>
        <w:jc w:val="both"/>
        <w:rPr>
          <w:sz w:val="28"/>
          <w:szCs w:val="28"/>
        </w:rPr>
      </w:pPr>
      <w:r>
        <w:rPr>
          <w:sz w:val="28"/>
          <w:szCs w:val="28"/>
        </w:rPr>
        <w:t>2</w:t>
      </w:r>
      <w:r w:rsidRPr="00610FDB">
        <w:rPr>
          <w:sz w:val="28"/>
          <w:szCs w:val="28"/>
        </w:rPr>
        <w:t xml:space="preserve">.1. </w:t>
      </w:r>
      <w:hyperlink w:anchor="P258">
        <w:r w:rsidRPr="00610FDB">
          <w:rPr>
            <w:color w:val="0000FF"/>
            <w:sz w:val="28"/>
            <w:szCs w:val="28"/>
          </w:rPr>
          <w:t>Список</w:t>
        </w:r>
      </w:hyperlink>
      <w:r w:rsidRPr="00610FDB">
        <w:rPr>
          <w:sz w:val="28"/>
          <w:szCs w:val="28"/>
        </w:rPr>
        <w:t xml:space="preserve"> молодых семей - участников регионального проекта, изъявивших желание получить социальную выплату в планируемом году (далее - "список м</w:t>
      </w:r>
      <w:r w:rsidRPr="00610FDB">
        <w:rPr>
          <w:sz w:val="28"/>
          <w:szCs w:val="28"/>
        </w:rPr>
        <w:t>о</w:t>
      </w:r>
      <w:r w:rsidRPr="00610FDB">
        <w:rPr>
          <w:sz w:val="28"/>
          <w:szCs w:val="28"/>
        </w:rPr>
        <w:t>лодых семей - участников регионального проекта"), формируется органом местн</w:t>
      </w:r>
      <w:r w:rsidRPr="00610FDB">
        <w:rPr>
          <w:sz w:val="28"/>
          <w:szCs w:val="28"/>
        </w:rPr>
        <w:t>о</w:t>
      </w:r>
      <w:r w:rsidRPr="00610FDB">
        <w:rPr>
          <w:sz w:val="28"/>
          <w:szCs w:val="28"/>
        </w:rPr>
        <w:t>го самоуправления по форме согласно приложению 1 к Порядку</w:t>
      </w:r>
      <w:r>
        <w:rPr>
          <w:sz w:val="28"/>
          <w:szCs w:val="28"/>
        </w:rPr>
        <w:t>,</w:t>
      </w:r>
      <w:r w:rsidRPr="0071239C">
        <w:rPr>
          <w:sz w:val="28"/>
          <w:szCs w:val="28"/>
        </w:rPr>
        <w:t xml:space="preserve"> </w:t>
      </w:r>
      <w:r>
        <w:rPr>
          <w:sz w:val="28"/>
          <w:szCs w:val="28"/>
        </w:rPr>
        <w:t>утвержденным</w:t>
      </w:r>
      <w:r w:rsidRPr="00734304">
        <w:rPr>
          <w:sz w:val="28"/>
          <w:szCs w:val="28"/>
        </w:rPr>
        <w:t xml:space="preserve"> </w:t>
      </w:r>
      <w:r>
        <w:rPr>
          <w:sz w:val="28"/>
          <w:szCs w:val="28"/>
        </w:rPr>
        <w:t xml:space="preserve">Постановлением Правительства Алтайского края от 7 октября 20202 г. № 436 </w:t>
      </w:r>
      <w:r w:rsidRPr="00610FDB">
        <w:rPr>
          <w:sz w:val="28"/>
          <w:szCs w:val="28"/>
        </w:rPr>
        <w:t>.</w:t>
      </w:r>
    </w:p>
    <w:p w:rsidR="008C7CB7" w:rsidRPr="00610FDB" w:rsidRDefault="008C7CB7" w:rsidP="008C7CB7">
      <w:pPr>
        <w:pStyle w:val="ConsPlusNormal"/>
        <w:spacing w:before="220"/>
        <w:ind w:firstLine="540"/>
        <w:contextualSpacing/>
        <w:jc w:val="both"/>
        <w:rPr>
          <w:sz w:val="28"/>
          <w:szCs w:val="28"/>
        </w:rPr>
      </w:pPr>
      <w:r>
        <w:rPr>
          <w:sz w:val="28"/>
          <w:szCs w:val="28"/>
        </w:rPr>
        <w:t>2</w:t>
      </w:r>
      <w:r w:rsidRPr="00610FDB">
        <w:rPr>
          <w:sz w:val="28"/>
          <w:szCs w:val="28"/>
        </w:rPr>
        <w:t>.2. Орган местного самоуправления ежегодно до 1 июня года, предшеству</w:t>
      </w:r>
      <w:r w:rsidRPr="00610FDB">
        <w:rPr>
          <w:sz w:val="28"/>
          <w:szCs w:val="28"/>
        </w:rPr>
        <w:t>ю</w:t>
      </w:r>
      <w:r w:rsidRPr="00610FDB">
        <w:rPr>
          <w:sz w:val="28"/>
          <w:szCs w:val="28"/>
        </w:rPr>
        <w:t xml:space="preserve">щего </w:t>
      </w:r>
      <w:proofErr w:type="gramStart"/>
      <w:r w:rsidRPr="00610FDB">
        <w:rPr>
          <w:sz w:val="28"/>
          <w:szCs w:val="28"/>
        </w:rPr>
        <w:t>планируемому</w:t>
      </w:r>
      <w:proofErr w:type="gramEnd"/>
      <w:r w:rsidRPr="00610FDB">
        <w:rPr>
          <w:sz w:val="28"/>
          <w:szCs w:val="28"/>
        </w:rPr>
        <w:t>, формирует список молодых семей - участников региональн</w:t>
      </w:r>
      <w:r w:rsidRPr="00610FDB">
        <w:rPr>
          <w:sz w:val="28"/>
          <w:szCs w:val="28"/>
        </w:rPr>
        <w:t>о</w:t>
      </w:r>
      <w:r w:rsidRPr="00610FDB">
        <w:rPr>
          <w:sz w:val="28"/>
          <w:szCs w:val="28"/>
        </w:rPr>
        <w:t>го проекта.</w:t>
      </w:r>
    </w:p>
    <w:p w:rsidR="008C7CB7" w:rsidRPr="00610FDB" w:rsidRDefault="008C7CB7" w:rsidP="008C7CB7">
      <w:pPr>
        <w:pStyle w:val="ConsPlusNormal"/>
        <w:spacing w:before="220"/>
        <w:ind w:firstLine="540"/>
        <w:contextualSpacing/>
        <w:jc w:val="both"/>
        <w:rPr>
          <w:sz w:val="28"/>
          <w:szCs w:val="28"/>
        </w:rPr>
      </w:pPr>
      <w:r>
        <w:rPr>
          <w:sz w:val="28"/>
          <w:szCs w:val="28"/>
        </w:rPr>
        <w:t>2</w:t>
      </w:r>
      <w:r w:rsidRPr="00610FDB">
        <w:rPr>
          <w:sz w:val="28"/>
          <w:szCs w:val="28"/>
        </w:rPr>
        <w:t>.3. Список молодых семей - участников регионального проекта формируется в хронологическом порядке, в котором молодыми семьями были поданы докуме</w:t>
      </w:r>
      <w:r w:rsidRPr="00610FDB">
        <w:rPr>
          <w:sz w:val="28"/>
          <w:szCs w:val="28"/>
        </w:rPr>
        <w:t>н</w:t>
      </w:r>
      <w:r w:rsidRPr="00610FDB">
        <w:rPr>
          <w:sz w:val="28"/>
          <w:szCs w:val="28"/>
        </w:rPr>
        <w:t>ты в орган местного самоуправления для участия в региональном проекте с учетом следующей очередности молодых семей на получение социальной выплаты:</w:t>
      </w:r>
    </w:p>
    <w:p w:rsidR="008C7CB7" w:rsidRPr="00610FDB" w:rsidRDefault="008C7CB7" w:rsidP="008C7CB7">
      <w:pPr>
        <w:pStyle w:val="ConsPlusNormal"/>
        <w:spacing w:before="220"/>
        <w:ind w:firstLine="540"/>
        <w:contextualSpacing/>
        <w:jc w:val="both"/>
        <w:rPr>
          <w:sz w:val="28"/>
          <w:szCs w:val="28"/>
        </w:rPr>
      </w:pPr>
      <w:r w:rsidRPr="00610FDB">
        <w:rPr>
          <w:sz w:val="28"/>
          <w:szCs w:val="28"/>
        </w:rPr>
        <w:t>в первую очередь в список включаются молодые семьи, поставленные на учет в качестве нуждающихся в улучшении жилищных условий до 1 марта 2005 года, а также молодые семьи, имеющие трех и более детей;</w:t>
      </w:r>
    </w:p>
    <w:p w:rsidR="008C7CB7" w:rsidRPr="00610FDB" w:rsidRDefault="008C7CB7" w:rsidP="008C7CB7">
      <w:pPr>
        <w:pStyle w:val="ConsPlusNormal"/>
        <w:spacing w:before="220"/>
        <w:ind w:firstLine="540"/>
        <w:contextualSpacing/>
        <w:jc w:val="both"/>
        <w:rPr>
          <w:sz w:val="28"/>
          <w:szCs w:val="28"/>
        </w:rPr>
      </w:pPr>
      <w:r w:rsidRPr="00610FDB">
        <w:rPr>
          <w:sz w:val="28"/>
          <w:szCs w:val="28"/>
        </w:rPr>
        <w:t>во вторую очередь - иные молодые семьи, подавшие заявления на участие в региональном проекте и признанные ее участниками.</w:t>
      </w:r>
    </w:p>
    <w:p w:rsidR="008C7CB7" w:rsidRPr="00610FDB" w:rsidRDefault="008C7CB7" w:rsidP="008C7CB7">
      <w:pPr>
        <w:pStyle w:val="ConsPlusNormal"/>
        <w:spacing w:before="220"/>
        <w:ind w:firstLine="540"/>
        <w:contextualSpacing/>
        <w:jc w:val="both"/>
        <w:rPr>
          <w:sz w:val="28"/>
          <w:szCs w:val="28"/>
        </w:rPr>
      </w:pPr>
      <w:r>
        <w:rPr>
          <w:sz w:val="28"/>
          <w:szCs w:val="28"/>
        </w:rPr>
        <w:t>2</w:t>
      </w:r>
      <w:r w:rsidRPr="00610FDB">
        <w:rPr>
          <w:sz w:val="28"/>
          <w:szCs w:val="28"/>
        </w:rPr>
        <w:t xml:space="preserve">.4. Список молодых семей - участников регионального проекта формируется с учетом  </w:t>
      </w:r>
      <w:hyperlink w:anchor="P117">
        <w:r w:rsidRPr="00610FDB">
          <w:rPr>
            <w:color w:val="0000FF"/>
            <w:sz w:val="28"/>
            <w:szCs w:val="28"/>
          </w:rPr>
          <w:t>пункт</w:t>
        </w:r>
        <w:r>
          <w:rPr>
            <w:color w:val="0000FF"/>
            <w:sz w:val="28"/>
            <w:szCs w:val="28"/>
          </w:rPr>
          <w:t>ов</w:t>
        </w:r>
        <w:r w:rsidRPr="00610FDB">
          <w:rPr>
            <w:color w:val="0000FF"/>
            <w:sz w:val="28"/>
            <w:szCs w:val="28"/>
          </w:rPr>
          <w:t xml:space="preserve"> </w:t>
        </w:r>
        <w:r>
          <w:rPr>
            <w:color w:val="0000FF"/>
            <w:sz w:val="28"/>
            <w:szCs w:val="28"/>
          </w:rPr>
          <w:t>2</w:t>
        </w:r>
        <w:r w:rsidRPr="00610FDB">
          <w:rPr>
            <w:color w:val="0000FF"/>
            <w:sz w:val="28"/>
            <w:szCs w:val="28"/>
          </w:rPr>
          <w:t>.5</w:t>
        </w:r>
      </w:hyperlink>
      <w:r w:rsidRPr="00610FDB">
        <w:rPr>
          <w:sz w:val="28"/>
          <w:szCs w:val="28"/>
        </w:rPr>
        <w:t xml:space="preserve"> </w:t>
      </w:r>
      <w:r>
        <w:rPr>
          <w:sz w:val="28"/>
          <w:szCs w:val="28"/>
        </w:rPr>
        <w:t>–</w:t>
      </w:r>
      <w:r w:rsidRPr="00610FDB">
        <w:rPr>
          <w:sz w:val="28"/>
          <w:szCs w:val="28"/>
        </w:rPr>
        <w:t xml:space="preserve"> </w:t>
      </w:r>
      <w:hyperlink w:anchor="P132">
        <w:r>
          <w:rPr>
            <w:color w:val="0000FF"/>
            <w:sz w:val="28"/>
            <w:szCs w:val="28"/>
          </w:rPr>
          <w:t>2.5</w:t>
        </w:r>
        <w:r w:rsidRPr="00610FDB">
          <w:rPr>
            <w:color w:val="0000FF"/>
            <w:sz w:val="28"/>
            <w:szCs w:val="28"/>
          </w:rPr>
          <w:t>-2</w:t>
        </w:r>
      </w:hyperlink>
      <w:r w:rsidRPr="00610FDB">
        <w:rPr>
          <w:sz w:val="28"/>
          <w:szCs w:val="28"/>
        </w:rPr>
        <w:t xml:space="preserve"> настоящего </w:t>
      </w:r>
      <w:r>
        <w:rPr>
          <w:sz w:val="28"/>
          <w:szCs w:val="28"/>
        </w:rPr>
        <w:t>Раздела</w:t>
      </w:r>
      <w:r w:rsidRPr="00610FDB">
        <w:rPr>
          <w:sz w:val="28"/>
          <w:szCs w:val="28"/>
        </w:rPr>
        <w:t>.</w:t>
      </w:r>
    </w:p>
    <w:p w:rsidR="008C7CB7" w:rsidRPr="00610FDB" w:rsidRDefault="008C7CB7" w:rsidP="008C7CB7">
      <w:pPr>
        <w:pStyle w:val="ConsPlusNormal"/>
        <w:spacing w:before="220"/>
        <w:ind w:firstLine="540"/>
        <w:contextualSpacing/>
        <w:jc w:val="both"/>
        <w:rPr>
          <w:sz w:val="28"/>
          <w:szCs w:val="28"/>
        </w:rPr>
      </w:pPr>
      <w:bookmarkStart w:id="3" w:name="P117"/>
      <w:bookmarkEnd w:id="3"/>
      <w:r>
        <w:rPr>
          <w:sz w:val="28"/>
          <w:szCs w:val="28"/>
        </w:rPr>
        <w:t>2</w:t>
      </w:r>
      <w:r w:rsidRPr="00610FDB">
        <w:rPr>
          <w:sz w:val="28"/>
          <w:szCs w:val="28"/>
        </w:rPr>
        <w:t xml:space="preserve">.5. </w:t>
      </w:r>
      <w:proofErr w:type="gramStart"/>
      <w:r w:rsidRPr="00610FDB">
        <w:rPr>
          <w:sz w:val="28"/>
          <w:szCs w:val="28"/>
        </w:rPr>
        <w:t>В случае изменения численного состава семьи (рождение (усыновление) ребенка (детей), расторжение (заключение) брака, смерть одного из членов семьи) с момента признания их органами местного самоуправления участниками реги</w:t>
      </w:r>
      <w:r w:rsidRPr="00610FDB">
        <w:rPr>
          <w:sz w:val="28"/>
          <w:szCs w:val="28"/>
        </w:rPr>
        <w:t>о</w:t>
      </w:r>
      <w:r w:rsidRPr="00610FDB">
        <w:rPr>
          <w:sz w:val="28"/>
          <w:szCs w:val="28"/>
        </w:rPr>
        <w:t>нального проекта молодая семья в течение 55 рабочих дней со дня указанных и</w:t>
      </w:r>
      <w:r w:rsidRPr="00610FDB">
        <w:rPr>
          <w:sz w:val="28"/>
          <w:szCs w:val="28"/>
        </w:rPr>
        <w:t>з</w:t>
      </w:r>
      <w:r w:rsidRPr="00610FDB">
        <w:rPr>
          <w:sz w:val="28"/>
          <w:szCs w:val="28"/>
        </w:rPr>
        <w:t>менений представляет в орган местного самоуправления, признавший ее участн</w:t>
      </w:r>
      <w:r w:rsidRPr="00610FDB">
        <w:rPr>
          <w:sz w:val="28"/>
          <w:szCs w:val="28"/>
        </w:rPr>
        <w:t>и</w:t>
      </w:r>
      <w:r w:rsidRPr="00610FDB">
        <w:rPr>
          <w:sz w:val="28"/>
          <w:szCs w:val="28"/>
        </w:rPr>
        <w:t>цей регионального проекта, заявление о произошедших изменениях, а также сл</w:t>
      </w:r>
      <w:r w:rsidRPr="00610FDB">
        <w:rPr>
          <w:sz w:val="28"/>
          <w:szCs w:val="28"/>
        </w:rPr>
        <w:t>е</w:t>
      </w:r>
      <w:r w:rsidRPr="00610FDB">
        <w:rPr>
          <w:sz w:val="28"/>
          <w:szCs w:val="28"/>
        </w:rPr>
        <w:t>дующие документы:</w:t>
      </w:r>
      <w:proofErr w:type="gramEnd"/>
    </w:p>
    <w:p w:rsidR="008C7CB7" w:rsidRPr="00610FDB" w:rsidRDefault="008C7CB7" w:rsidP="008C7CB7">
      <w:pPr>
        <w:pStyle w:val="ConsPlusNormal"/>
        <w:spacing w:before="220"/>
        <w:ind w:firstLine="540"/>
        <w:contextualSpacing/>
        <w:jc w:val="both"/>
        <w:rPr>
          <w:sz w:val="28"/>
          <w:szCs w:val="28"/>
        </w:rPr>
      </w:pPr>
      <w:bookmarkStart w:id="4" w:name="P119"/>
      <w:bookmarkEnd w:id="4"/>
      <w:r w:rsidRPr="00610FDB">
        <w:rPr>
          <w:sz w:val="28"/>
          <w:szCs w:val="28"/>
        </w:rPr>
        <w:t>1) копии документов, удостоверяющих личность каждого члена молодой с</w:t>
      </w:r>
      <w:r w:rsidRPr="00610FDB">
        <w:rPr>
          <w:sz w:val="28"/>
          <w:szCs w:val="28"/>
        </w:rPr>
        <w:t>е</w:t>
      </w:r>
      <w:r w:rsidRPr="00610FDB">
        <w:rPr>
          <w:sz w:val="28"/>
          <w:szCs w:val="28"/>
        </w:rPr>
        <w:t>мьи;</w:t>
      </w:r>
    </w:p>
    <w:p w:rsidR="008C7CB7" w:rsidRPr="00610FDB" w:rsidRDefault="008C7CB7" w:rsidP="008C7CB7">
      <w:pPr>
        <w:pStyle w:val="ConsPlusNormal"/>
        <w:spacing w:before="220"/>
        <w:ind w:firstLine="540"/>
        <w:contextualSpacing/>
        <w:jc w:val="both"/>
        <w:rPr>
          <w:sz w:val="28"/>
          <w:szCs w:val="28"/>
        </w:rPr>
      </w:pPr>
      <w:proofErr w:type="gramStart"/>
      <w:r w:rsidRPr="00610FDB">
        <w:rPr>
          <w:sz w:val="28"/>
          <w:szCs w:val="28"/>
        </w:rPr>
        <w:t>2) копию свидетельства о рождении (усыновлении) ребенка (детей) (в случае рождения (усыновления) ребенка (детей);</w:t>
      </w:r>
      <w:proofErr w:type="gramEnd"/>
    </w:p>
    <w:p w:rsidR="008C7CB7" w:rsidRPr="00610FDB" w:rsidRDefault="008C7CB7" w:rsidP="008C7CB7">
      <w:pPr>
        <w:pStyle w:val="ConsPlusNormal"/>
        <w:spacing w:before="220"/>
        <w:ind w:firstLine="540"/>
        <w:contextualSpacing/>
        <w:jc w:val="both"/>
        <w:rPr>
          <w:sz w:val="28"/>
          <w:szCs w:val="28"/>
        </w:rPr>
      </w:pPr>
      <w:r w:rsidRPr="00610FDB">
        <w:rPr>
          <w:sz w:val="28"/>
          <w:szCs w:val="28"/>
        </w:rPr>
        <w:t>3) копию свидетельства о расторжении (заключении) брака (в случае расто</w:t>
      </w:r>
      <w:r w:rsidRPr="00610FDB">
        <w:rPr>
          <w:sz w:val="28"/>
          <w:szCs w:val="28"/>
        </w:rPr>
        <w:t>р</w:t>
      </w:r>
      <w:r w:rsidRPr="00610FDB">
        <w:rPr>
          <w:sz w:val="28"/>
          <w:szCs w:val="28"/>
        </w:rPr>
        <w:t>жения (заключения) брака);</w:t>
      </w:r>
    </w:p>
    <w:p w:rsidR="008C7CB7" w:rsidRPr="00610FDB" w:rsidRDefault="008C7CB7" w:rsidP="008C7CB7">
      <w:pPr>
        <w:pStyle w:val="ConsPlusNormal"/>
        <w:spacing w:before="220"/>
        <w:ind w:firstLine="540"/>
        <w:contextualSpacing/>
        <w:jc w:val="both"/>
        <w:rPr>
          <w:sz w:val="28"/>
          <w:szCs w:val="28"/>
        </w:rPr>
      </w:pPr>
      <w:r w:rsidRPr="00610FDB">
        <w:rPr>
          <w:sz w:val="28"/>
          <w:szCs w:val="28"/>
        </w:rPr>
        <w:t>4) копию свидетельства о смерти (в случае смерти одного из членов семьи);</w:t>
      </w:r>
    </w:p>
    <w:p w:rsidR="008C7CB7" w:rsidRPr="00610FDB" w:rsidRDefault="008C7CB7" w:rsidP="008C7CB7">
      <w:pPr>
        <w:pStyle w:val="ConsPlusNormal"/>
        <w:spacing w:before="220"/>
        <w:ind w:firstLine="540"/>
        <w:contextualSpacing/>
        <w:jc w:val="both"/>
        <w:rPr>
          <w:sz w:val="28"/>
          <w:szCs w:val="28"/>
        </w:rPr>
      </w:pPr>
      <w:bookmarkStart w:id="5" w:name="P123"/>
      <w:bookmarkEnd w:id="5"/>
      <w:r w:rsidRPr="00610FDB">
        <w:rPr>
          <w:sz w:val="28"/>
          <w:szCs w:val="28"/>
        </w:rPr>
        <w:t>5) иной документ, подтверждающий изменение численного состава молодой семьи;</w:t>
      </w:r>
    </w:p>
    <w:p w:rsidR="008C7CB7" w:rsidRPr="00610FDB" w:rsidRDefault="008C7CB7" w:rsidP="008C7CB7">
      <w:pPr>
        <w:pStyle w:val="ConsPlusNormal"/>
        <w:spacing w:before="220"/>
        <w:ind w:firstLine="540"/>
        <w:contextualSpacing/>
        <w:jc w:val="both"/>
        <w:rPr>
          <w:sz w:val="28"/>
          <w:szCs w:val="28"/>
        </w:rPr>
      </w:pPr>
      <w:r w:rsidRPr="00610FDB">
        <w:rPr>
          <w:sz w:val="28"/>
          <w:szCs w:val="28"/>
        </w:rPr>
        <w:lastRenderedPageBreak/>
        <w:t>6) документ, подтверждающий признание молодой семьи нуждающейся в ж</w:t>
      </w:r>
      <w:r w:rsidRPr="00610FDB">
        <w:rPr>
          <w:sz w:val="28"/>
          <w:szCs w:val="28"/>
        </w:rPr>
        <w:t>и</w:t>
      </w:r>
      <w:r w:rsidRPr="00610FDB">
        <w:rPr>
          <w:sz w:val="28"/>
          <w:szCs w:val="28"/>
        </w:rPr>
        <w:t>лых помещениях, с учетом изменений, произошедших в численном составе мол</w:t>
      </w:r>
      <w:r w:rsidRPr="00610FDB">
        <w:rPr>
          <w:sz w:val="28"/>
          <w:szCs w:val="28"/>
        </w:rPr>
        <w:t>о</w:t>
      </w:r>
      <w:r w:rsidRPr="00610FDB">
        <w:rPr>
          <w:sz w:val="28"/>
          <w:szCs w:val="28"/>
        </w:rPr>
        <w:t>дой семьи.</w:t>
      </w:r>
    </w:p>
    <w:p w:rsidR="008C7CB7" w:rsidRPr="00610FDB" w:rsidRDefault="008C7CB7" w:rsidP="008C7CB7">
      <w:pPr>
        <w:pStyle w:val="ConsPlusNormal"/>
        <w:spacing w:before="220"/>
        <w:ind w:firstLine="540"/>
        <w:contextualSpacing/>
        <w:jc w:val="both"/>
        <w:rPr>
          <w:sz w:val="28"/>
          <w:szCs w:val="28"/>
        </w:rPr>
      </w:pPr>
      <w:bookmarkStart w:id="6" w:name="P126"/>
      <w:bookmarkEnd w:id="6"/>
      <w:r>
        <w:rPr>
          <w:sz w:val="28"/>
          <w:szCs w:val="28"/>
        </w:rPr>
        <w:t>2</w:t>
      </w:r>
      <w:r w:rsidRPr="00610FDB">
        <w:rPr>
          <w:sz w:val="28"/>
          <w:szCs w:val="28"/>
        </w:rPr>
        <w:t>.5</w:t>
      </w:r>
      <w:r>
        <w:rPr>
          <w:sz w:val="28"/>
          <w:szCs w:val="28"/>
        </w:rPr>
        <w:t>.</w:t>
      </w:r>
      <w:r w:rsidRPr="00610FDB">
        <w:rPr>
          <w:sz w:val="28"/>
          <w:szCs w:val="28"/>
        </w:rPr>
        <w:t>1. В случае приобретения жилого помещения или его части членами мол</w:t>
      </w:r>
      <w:r w:rsidRPr="00610FDB">
        <w:rPr>
          <w:sz w:val="28"/>
          <w:szCs w:val="28"/>
        </w:rPr>
        <w:t>о</w:t>
      </w:r>
      <w:r w:rsidRPr="00610FDB">
        <w:rPr>
          <w:sz w:val="28"/>
          <w:szCs w:val="28"/>
        </w:rPr>
        <w:t>дой семьи, изменения места жительства в пределах территории муниципального образования молодая семья в течение 35 рабочих дней со дня указанных изменений представляет в орган местного самоуправления, признавший ее участницей реги</w:t>
      </w:r>
      <w:r w:rsidRPr="00610FDB">
        <w:rPr>
          <w:sz w:val="28"/>
          <w:szCs w:val="28"/>
        </w:rPr>
        <w:t>о</w:t>
      </w:r>
      <w:r w:rsidRPr="00610FDB">
        <w:rPr>
          <w:sz w:val="28"/>
          <w:szCs w:val="28"/>
        </w:rPr>
        <w:t>нального проекта, заявление о произошедших изменениях, а также следующие д</w:t>
      </w:r>
      <w:r w:rsidRPr="00610FDB">
        <w:rPr>
          <w:sz w:val="28"/>
          <w:szCs w:val="28"/>
        </w:rPr>
        <w:t>о</w:t>
      </w:r>
      <w:r w:rsidRPr="00610FDB">
        <w:rPr>
          <w:sz w:val="28"/>
          <w:szCs w:val="28"/>
        </w:rPr>
        <w:t>кументы:</w:t>
      </w:r>
    </w:p>
    <w:p w:rsidR="008C7CB7" w:rsidRPr="00610FDB" w:rsidRDefault="008C7CB7" w:rsidP="008C7CB7">
      <w:pPr>
        <w:pStyle w:val="ConsPlusNormal"/>
        <w:spacing w:before="220"/>
        <w:ind w:firstLine="540"/>
        <w:contextualSpacing/>
        <w:jc w:val="both"/>
        <w:rPr>
          <w:sz w:val="28"/>
          <w:szCs w:val="28"/>
        </w:rPr>
      </w:pPr>
      <w:bookmarkStart w:id="7" w:name="P128"/>
      <w:bookmarkEnd w:id="7"/>
      <w:r w:rsidRPr="00610FDB">
        <w:rPr>
          <w:sz w:val="28"/>
          <w:szCs w:val="28"/>
        </w:rPr>
        <w:t>1) копии документов, удостоверяющих личность каждого члена молодой с</w:t>
      </w:r>
      <w:r w:rsidRPr="00610FDB">
        <w:rPr>
          <w:sz w:val="28"/>
          <w:szCs w:val="28"/>
        </w:rPr>
        <w:t>е</w:t>
      </w:r>
      <w:r w:rsidRPr="00610FDB">
        <w:rPr>
          <w:sz w:val="28"/>
          <w:szCs w:val="28"/>
        </w:rPr>
        <w:t>мьи;</w:t>
      </w:r>
    </w:p>
    <w:p w:rsidR="008C7CB7" w:rsidRDefault="008C7CB7" w:rsidP="008C7CB7">
      <w:pPr>
        <w:pStyle w:val="ConsPlusNormal"/>
        <w:spacing w:before="220"/>
        <w:ind w:firstLine="540"/>
        <w:contextualSpacing/>
        <w:jc w:val="both"/>
        <w:rPr>
          <w:sz w:val="28"/>
          <w:szCs w:val="28"/>
        </w:rPr>
      </w:pPr>
      <w:r w:rsidRPr="00610FDB">
        <w:rPr>
          <w:sz w:val="28"/>
          <w:szCs w:val="28"/>
        </w:rPr>
        <w:t>2) документ, подтверждающий признание молодой семьи нуждающейся в ж</w:t>
      </w:r>
      <w:r w:rsidRPr="00610FDB">
        <w:rPr>
          <w:sz w:val="28"/>
          <w:szCs w:val="28"/>
        </w:rPr>
        <w:t>и</w:t>
      </w:r>
      <w:r w:rsidRPr="00610FDB">
        <w:rPr>
          <w:sz w:val="28"/>
          <w:szCs w:val="28"/>
        </w:rPr>
        <w:t>лых помещениях</w:t>
      </w:r>
      <w:bookmarkStart w:id="8" w:name="P132"/>
      <w:bookmarkEnd w:id="8"/>
      <w:r>
        <w:rPr>
          <w:sz w:val="28"/>
          <w:szCs w:val="28"/>
        </w:rPr>
        <w:t>.</w:t>
      </w:r>
    </w:p>
    <w:p w:rsidR="008C7CB7" w:rsidRPr="00610FDB" w:rsidRDefault="008C7CB7" w:rsidP="008C7CB7">
      <w:pPr>
        <w:pStyle w:val="ConsPlusNormal"/>
        <w:spacing w:before="220"/>
        <w:ind w:firstLine="540"/>
        <w:contextualSpacing/>
        <w:jc w:val="both"/>
        <w:rPr>
          <w:sz w:val="28"/>
          <w:szCs w:val="28"/>
        </w:rPr>
      </w:pPr>
      <w:r>
        <w:rPr>
          <w:sz w:val="28"/>
          <w:szCs w:val="28"/>
        </w:rPr>
        <w:t>2</w:t>
      </w:r>
      <w:r w:rsidRPr="00610FDB">
        <w:rPr>
          <w:sz w:val="28"/>
          <w:szCs w:val="28"/>
        </w:rPr>
        <w:t>.5</w:t>
      </w:r>
      <w:r>
        <w:rPr>
          <w:sz w:val="28"/>
          <w:szCs w:val="28"/>
        </w:rPr>
        <w:t>.</w:t>
      </w:r>
      <w:r w:rsidRPr="00610FDB">
        <w:rPr>
          <w:sz w:val="28"/>
          <w:szCs w:val="28"/>
        </w:rPr>
        <w:t>2. В случае изменения персональных данных членов молодой семьи мол</w:t>
      </w:r>
      <w:r w:rsidRPr="00610FDB">
        <w:rPr>
          <w:sz w:val="28"/>
          <w:szCs w:val="28"/>
        </w:rPr>
        <w:t>о</w:t>
      </w:r>
      <w:r w:rsidRPr="00610FDB">
        <w:rPr>
          <w:sz w:val="28"/>
          <w:szCs w:val="28"/>
        </w:rPr>
        <w:t>дая семья в течение 15 рабочих дней со дня указанных изменений представляет з</w:t>
      </w:r>
      <w:r w:rsidRPr="00610FDB">
        <w:rPr>
          <w:sz w:val="28"/>
          <w:szCs w:val="28"/>
        </w:rPr>
        <w:t>а</w:t>
      </w:r>
      <w:r w:rsidRPr="00610FDB">
        <w:rPr>
          <w:sz w:val="28"/>
          <w:szCs w:val="28"/>
        </w:rPr>
        <w:t>явление о произошедших изменениях, а также копии соответствующих докуме</w:t>
      </w:r>
      <w:r w:rsidRPr="00610FDB">
        <w:rPr>
          <w:sz w:val="28"/>
          <w:szCs w:val="28"/>
        </w:rPr>
        <w:t>н</w:t>
      </w:r>
      <w:r w:rsidRPr="00610FDB">
        <w:rPr>
          <w:sz w:val="28"/>
          <w:szCs w:val="28"/>
        </w:rPr>
        <w:t>тов.</w:t>
      </w:r>
    </w:p>
    <w:p w:rsidR="008C7CB7" w:rsidRPr="00610FDB" w:rsidRDefault="008C7CB7" w:rsidP="008C7CB7">
      <w:pPr>
        <w:pStyle w:val="ConsPlusNormal"/>
        <w:spacing w:before="220"/>
        <w:ind w:firstLine="540"/>
        <w:contextualSpacing/>
        <w:jc w:val="both"/>
        <w:rPr>
          <w:sz w:val="28"/>
          <w:szCs w:val="28"/>
        </w:rPr>
      </w:pPr>
      <w:r>
        <w:rPr>
          <w:sz w:val="28"/>
          <w:szCs w:val="28"/>
        </w:rPr>
        <w:t>2</w:t>
      </w:r>
      <w:r w:rsidRPr="00610FDB">
        <w:rPr>
          <w:sz w:val="28"/>
          <w:szCs w:val="28"/>
        </w:rPr>
        <w:t>.5</w:t>
      </w:r>
      <w:r>
        <w:rPr>
          <w:sz w:val="28"/>
          <w:szCs w:val="28"/>
        </w:rPr>
        <w:t>.</w:t>
      </w:r>
      <w:r w:rsidRPr="00610FDB">
        <w:rPr>
          <w:sz w:val="28"/>
          <w:szCs w:val="28"/>
        </w:rPr>
        <w:t>3. Копии документов, указанных в</w:t>
      </w:r>
      <w:r>
        <w:t xml:space="preserve"> </w:t>
      </w:r>
      <w:hyperlink w:anchor="P119">
        <w:r w:rsidRPr="00AA62D2">
          <w:rPr>
            <w:sz w:val="28"/>
            <w:szCs w:val="28"/>
          </w:rPr>
          <w:t>подпунктах 1</w:t>
        </w:r>
      </w:hyperlink>
      <w:r w:rsidRPr="00AA62D2">
        <w:rPr>
          <w:sz w:val="28"/>
          <w:szCs w:val="28"/>
        </w:rPr>
        <w:t xml:space="preserve"> - </w:t>
      </w:r>
      <w:hyperlink w:anchor="P123">
        <w:r w:rsidRPr="00AA62D2">
          <w:rPr>
            <w:sz w:val="28"/>
            <w:szCs w:val="28"/>
          </w:rPr>
          <w:t>5 пункта 2.5</w:t>
        </w:r>
      </w:hyperlink>
      <w:r w:rsidRPr="00AA62D2">
        <w:rPr>
          <w:sz w:val="28"/>
          <w:szCs w:val="28"/>
        </w:rPr>
        <w:t xml:space="preserve">, </w:t>
      </w:r>
      <w:hyperlink w:anchor="P128">
        <w:r w:rsidRPr="00AA62D2">
          <w:rPr>
            <w:sz w:val="28"/>
            <w:szCs w:val="28"/>
          </w:rPr>
          <w:t>подпункте 1 пункта 2.5.1</w:t>
        </w:r>
      </w:hyperlink>
      <w:r w:rsidRPr="00AA62D2">
        <w:rPr>
          <w:sz w:val="28"/>
          <w:szCs w:val="28"/>
        </w:rPr>
        <w:t xml:space="preserve">, </w:t>
      </w:r>
      <w:hyperlink w:anchor="P132">
        <w:r w:rsidRPr="00AA62D2">
          <w:rPr>
            <w:sz w:val="28"/>
            <w:szCs w:val="28"/>
          </w:rPr>
          <w:t>пункте 2.5.2</w:t>
        </w:r>
      </w:hyperlink>
      <w:r w:rsidRPr="00AA62D2">
        <w:rPr>
          <w:sz w:val="28"/>
          <w:szCs w:val="28"/>
        </w:rPr>
        <w:t xml:space="preserve"> настоящего Раздела, представляют</w:t>
      </w:r>
      <w:r w:rsidRPr="00610FDB">
        <w:rPr>
          <w:sz w:val="28"/>
          <w:szCs w:val="28"/>
        </w:rPr>
        <w:t>ся молодой семьей вместе с оригиналами данных документов и заверяются должностным лицом орг</w:t>
      </w:r>
      <w:r w:rsidRPr="00610FDB">
        <w:rPr>
          <w:sz w:val="28"/>
          <w:szCs w:val="28"/>
        </w:rPr>
        <w:t>а</w:t>
      </w:r>
      <w:r w:rsidRPr="00610FDB">
        <w:rPr>
          <w:sz w:val="28"/>
          <w:szCs w:val="28"/>
        </w:rPr>
        <w:t>на местного самоуправления, осуществляющим прием документов молодой семьи для участия в региональном проекте.</w:t>
      </w:r>
    </w:p>
    <w:p w:rsidR="008C7CB7" w:rsidRPr="00610FDB" w:rsidRDefault="008C7CB7" w:rsidP="008C7CB7">
      <w:pPr>
        <w:pStyle w:val="ConsPlusNormal"/>
        <w:spacing w:before="220"/>
        <w:ind w:firstLine="540"/>
        <w:contextualSpacing/>
        <w:jc w:val="both"/>
        <w:rPr>
          <w:sz w:val="28"/>
          <w:szCs w:val="28"/>
        </w:rPr>
      </w:pPr>
      <w:r>
        <w:rPr>
          <w:sz w:val="28"/>
          <w:szCs w:val="28"/>
        </w:rPr>
        <w:t>2</w:t>
      </w:r>
      <w:r w:rsidRPr="00610FDB">
        <w:rPr>
          <w:sz w:val="28"/>
          <w:szCs w:val="28"/>
        </w:rPr>
        <w:t>.6. Решение об исключении молодой семьи из списка молодых семей - учас</w:t>
      </w:r>
      <w:r w:rsidRPr="00610FDB">
        <w:rPr>
          <w:sz w:val="28"/>
          <w:szCs w:val="28"/>
        </w:rPr>
        <w:t>т</w:t>
      </w:r>
      <w:r w:rsidRPr="00610FDB">
        <w:rPr>
          <w:sz w:val="28"/>
          <w:szCs w:val="28"/>
        </w:rPr>
        <w:t>ников регионального проекта принимается органом местного самоуправления.</w:t>
      </w:r>
    </w:p>
    <w:p w:rsidR="008C7CB7" w:rsidRPr="00610FDB" w:rsidRDefault="008C7CB7" w:rsidP="008C7CB7">
      <w:pPr>
        <w:pStyle w:val="ConsPlusNormal"/>
        <w:spacing w:before="220"/>
        <w:ind w:firstLine="540"/>
        <w:contextualSpacing/>
        <w:jc w:val="both"/>
        <w:rPr>
          <w:sz w:val="28"/>
          <w:szCs w:val="28"/>
        </w:rPr>
      </w:pPr>
      <w:r w:rsidRPr="00610FDB">
        <w:rPr>
          <w:sz w:val="28"/>
          <w:szCs w:val="28"/>
        </w:rPr>
        <w:t>Снимаются с учета в качестве участников регионального проекта молодые с</w:t>
      </w:r>
      <w:r w:rsidRPr="00610FDB">
        <w:rPr>
          <w:sz w:val="28"/>
          <w:szCs w:val="28"/>
        </w:rPr>
        <w:t>е</w:t>
      </w:r>
      <w:r w:rsidRPr="00610FDB">
        <w:rPr>
          <w:sz w:val="28"/>
          <w:szCs w:val="28"/>
        </w:rPr>
        <w:t>мьи в случае:</w:t>
      </w:r>
    </w:p>
    <w:p w:rsidR="008C7CB7" w:rsidRPr="00610FDB" w:rsidRDefault="008C7CB7" w:rsidP="008C7CB7">
      <w:pPr>
        <w:pStyle w:val="ConsPlusNormal"/>
        <w:spacing w:before="220"/>
        <w:ind w:firstLine="540"/>
        <w:contextualSpacing/>
        <w:jc w:val="both"/>
        <w:rPr>
          <w:sz w:val="28"/>
          <w:szCs w:val="28"/>
        </w:rPr>
      </w:pPr>
      <w:r>
        <w:rPr>
          <w:sz w:val="28"/>
          <w:szCs w:val="28"/>
        </w:rPr>
        <w:t>-</w:t>
      </w:r>
      <w:r w:rsidRPr="00610FDB">
        <w:rPr>
          <w:sz w:val="28"/>
          <w:szCs w:val="28"/>
        </w:rPr>
        <w:t>письменного отказа молодой семьи от участия в региональном проекте;</w:t>
      </w:r>
    </w:p>
    <w:p w:rsidR="008C7CB7" w:rsidRPr="00610FDB" w:rsidRDefault="008C7CB7" w:rsidP="008C7CB7">
      <w:pPr>
        <w:pStyle w:val="ConsPlusNormal"/>
        <w:spacing w:before="220"/>
        <w:ind w:firstLine="540"/>
        <w:contextualSpacing/>
        <w:jc w:val="both"/>
        <w:rPr>
          <w:sz w:val="28"/>
          <w:szCs w:val="28"/>
        </w:rPr>
      </w:pPr>
      <w:r>
        <w:rPr>
          <w:sz w:val="28"/>
          <w:szCs w:val="28"/>
        </w:rPr>
        <w:t>-</w:t>
      </w:r>
      <w:r w:rsidRPr="00F527B0">
        <w:rPr>
          <w:sz w:val="28"/>
          <w:szCs w:val="28"/>
        </w:rPr>
        <w:t>несоответствия требованиям, предусмотренным пунктом 6 Правил предо</w:t>
      </w:r>
      <w:r w:rsidRPr="00F527B0">
        <w:rPr>
          <w:sz w:val="28"/>
          <w:szCs w:val="28"/>
        </w:rPr>
        <w:t>с</w:t>
      </w:r>
      <w:r w:rsidRPr="00F527B0">
        <w:rPr>
          <w:sz w:val="28"/>
          <w:szCs w:val="28"/>
        </w:rPr>
        <w:t>тавления социальных выплат</w:t>
      </w:r>
      <w:r>
        <w:rPr>
          <w:sz w:val="28"/>
          <w:szCs w:val="28"/>
        </w:rPr>
        <w:t xml:space="preserve"> (</w:t>
      </w:r>
      <w:r w:rsidRPr="00F527B0">
        <w:rPr>
          <w:sz w:val="28"/>
          <w:szCs w:val="28"/>
        </w:rPr>
        <w:t xml:space="preserve">Постановление Правительства РФ от 17.12.2010 N 1050 (ред. от 21.12.2023) "О реализации отдельных мероприятий государственной </w:t>
      </w:r>
      <w:r>
        <w:rPr>
          <w:sz w:val="28"/>
          <w:szCs w:val="28"/>
        </w:rPr>
        <w:t>подпрограммы</w:t>
      </w:r>
      <w:r w:rsidRPr="00F527B0">
        <w:rPr>
          <w:sz w:val="28"/>
          <w:szCs w:val="28"/>
        </w:rPr>
        <w:t xml:space="preserve"> Российской Федерации "Обеспечение доступным и комфортным жильем и коммунальными услугами граждан Российской Федерации" (с </w:t>
      </w:r>
      <w:proofErr w:type="spellStart"/>
      <w:r w:rsidRPr="00F527B0">
        <w:rPr>
          <w:sz w:val="28"/>
          <w:szCs w:val="28"/>
        </w:rPr>
        <w:t>изм</w:t>
      </w:r>
      <w:proofErr w:type="spellEnd"/>
      <w:r w:rsidRPr="00F527B0">
        <w:rPr>
          <w:sz w:val="28"/>
          <w:szCs w:val="28"/>
        </w:rPr>
        <w:t>. и доп., вступ. в силу с 01.01.2024)</w:t>
      </w:r>
      <w:r w:rsidRPr="00610FDB">
        <w:rPr>
          <w:sz w:val="28"/>
          <w:szCs w:val="28"/>
        </w:rPr>
        <w:t>;</w:t>
      </w:r>
    </w:p>
    <w:p w:rsidR="008C7CB7" w:rsidRPr="00610FDB" w:rsidRDefault="008C7CB7" w:rsidP="008C7CB7">
      <w:pPr>
        <w:pStyle w:val="ConsPlusNormal"/>
        <w:spacing w:before="220"/>
        <w:ind w:firstLine="540"/>
        <w:contextualSpacing/>
        <w:jc w:val="both"/>
        <w:rPr>
          <w:sz w:val="28"/>
          <w:szCs w:val="28"/>
        </w:rPr>
      </w:pPr>
      <w:r>
        <w:rPr>
          <w:sz w:val="28"/>
          <w:szCs w:val="28"/>
        </w:rPr>
        <w:t>-</w:t>
      </w:r>
      <w:r w:rsidRPr="00610FDB">
        <w:rPr>
          <w:sz w:val="28"/>
          <w:szCs w:val="28"/>
        </w:rPr>
        <w:t>включения в список молодых семей - претендентов на получение социальных выплат в соответствующем году;</w:t>
      </w:r>
    </w:p>
    <w:p w:rsidR="008C7CB7" w:rsidRPr="00850740" w:rsidRDefault="008C7CB7" w:rsidP="008C7CB7">
      <w:pPr>
        <w:pStyle w:val="ConsPlusNormal"/>
        <w:spacing w:before="220"/>
        <w:ind w:firstLine="540"/>
        <w:contextualSpacing/>
        <w:jc w:val="both"/>
        <w:rPr>
          <w:sz w:val="28"/>
          <w:szCs w:val="28"/>
        </w:rPr>
      </w:pPr>
      <w:r>
        <w:rPr>
          <w:sz w:val="28"/>
          <w:szCs w:val="28"/>
        </w:rPr>
        <w:t>-</w:t>
      </w:r>
      <w:r w:rsidRPr="00610FDB">
        <w:rPr>
          <w:sz w:val="28"/>
          <w:szCs w:val="28"/>
        </w:rPr>
        <w:t xml:space="preserve">непредставления в установленный срок документов, </w:t>
      </w:r>
      <w:r w:rsidRPr="00850740">
        <w:rPr>
          <w:sz w:val="28"/>
          <w:szCs w:val="28"/>
        </w:rPr>
        <w:t xml:space="preserve">указанных в </w:t>
      </w:r>
      <w:hyperlink w:anchor="P117">
        <w:r w:rsidRPr="00850740">
          <w:rPr>
            <w:sz w:val="28"/>
            <w:szCs w:val="28"/>
          </w:rPr>
          <w:t>пунктах 2.5</w:t>
        </w:r>
      </w:hyperlink>
      <w:r w:rsidRPr="00850740">
        <w:rPr>
          <w:sz w:val="28"/>
          <w:szCs w:val="28"/>
        </w:rPr>
        <w:t xml:space="preserve">, </w:t>
      </w:r>
      <w:hyperlink w:anchor="P126">
        <w:r w:rsidRPr="00850740">
          <w:rPr>
            <w:sz w:val="28"/>
            <w:szCs w:val="28"/>
          </w:rPr>
          <w:t>2.5.1</w:t>
        </w:r>
      </w:hyperlink>
      <w:r w:rsidRPr="00850740">
        <w:rPr>
          <w:sz w:val="28"/>
          <w:szCs w:val="28"/>
        </w:rPr>
        <w:t xml:space="preserve">, </w:t>
      </w:r>
      <w:hyperlink w:anchor="P132">
        <w:r w:rsidRPr="00850740">
          <w:rPr>
            <w:sz w:val="28"/>
            <w:szCs w:val="28"/>
          </w:rPr>
          <w:t>2.5.2</w:t>
        </w:r>
      </w:hyperlink>
      <w:r w:rsidRPr="00850740">
        <w:rPr>
          <w:sz w:val="28"/>
          <w:szCs w:val="28"/>
        </w:rPr>
        <w:t xml:space="preserve"> настоящего раздела (при налич</w:t>
      </w:r>
      <w:proofErr w:type="gramStart"/>
      <w:r w:rsidRPr="00850740">
        <w:rPr>
          <w:sz w:val="28"/>
          <w:szCs w:val="28"/>
        </w:rPr>
        <w:t>ии у о</w:t>
      </w:r>
      <w:proofErr w:type="gramEnd"/>
      <w:r w:rsidRPr="00850740">
        <w:rPr>
          <w:sz w:val="28"/>
          <w:szCs w:val="28"/>
        </w:rPr>
        <w:t>ргана местного самоуправления документально подтвержденных сведений о произошедших изменениях, опред</w:t>
      </w:r>
      <w:r w:rsidRPr="00850740">
        <w:rPr>
          <w:sz w:val="28"/>
          <w:szCs w:val="28"/>
        </w:rPr>
        <w:t>е</w:t>
      </w:r>
      <w:r w:rsidRPr="00850740">
        <w:rPr>
          <w:sz w:val="28"/>
          <w:szCs w:val="28"/>
        </w:rPr>
        <w:t xml:space="preserve">ленных в </w:t>
      </w:r>
      <w:hyperlink w:anchor="P117">
        <w:r w:rsidRPr="00850740">
          <w:rPr>
            <w:sz w:val="28"/>
            <w:szCs w:val="28"/>
          </w:rPr>
          <w:t>пунктах 2.5</w:t>
        </w:r>
      </w:hyperlink>
      <w:r w:rsidRPr="00850740">
        <w:rPr>
          <w:sz w:val="28"/>
          <w:szCs w:val="28"/>
        </w:rPr>
        <w:t xml:space="preserve">, </w:t>
      </w:r>
      <w:hyperlink w:anchor="P126">
        <w:r w:rsidRPr="00850740">
          <w:rPr>
            <w:sz w:val="28"/>
            <w:szCs w:val="28"/>
          </w:rPr>
          <w:t>2.5.1</w:t>
        </w:r>
      </w:hyperlink>
      <w:r w:rsidRPr="00850740">
        <w:rPr>
          <w:sz w:val="28"/>
          <w:szCs w:val="28"/>
        </w:rPr>
        <w:t xml:space="preserve">, </w:t>
      </w:r>
      <w:hyperlink w:anchor="P132">
        <w:r w:rsidRPr="00850740">
          <w:rPr>
            <w:sz w:val="28"/>
            <w:szCs w:val="28"/>
          </w:rPr>
          <w:t>2.5.2</w:t>
        </w:r>
      </w:hyperlink>
      <w:r w:rsidRPr="00850740">
        <w:rPr>
          <w:sz w:val="28"/>
          <w:szCs w:val="28"/>
        </w:rPr>
        <w:t xml:space="preserve"> настоящего раздела), или представления не в полном объеме таких документов;</w:t>
      </w:r>
    </w:p>
    <w:p w:rsidR="008C7CB7" w:rsidRPr="00610FDB" w:rsidRDefault="008C7CB7" w:rsidP="008C7CB7">
      <w:pPr>
        <w:pStyle w:val="ConsPlusNormal"/>
        <w:spacing w:before="220"/>
        <w:ind w:firstLine="540"/>
        <w:contextualSpacing/>
        <w:jc w:val="both"/>
        <w:rPr>
          <w:sz w:val="28"/>
          <w:szCs w:val="28"/>
        </w:rPr>
      </w:pPr>
      <w:proofErr w:type="gramStart"/>
      <w:r w:rsidRPr="00850740">
        <w:rPr>
          <w:sz w:val="28"/>
          <w:szCs w:val="28"/>
        </w:rPr>
        <w:t xml:space="preserve">-отказа в выдаче свидетельства о праве на получение социальной выплаты по основаниям, предусмотренным </w:t>
      </w:r>
      <w:hyperlink r:id="rId14">
        <w:r w:rsidRPr="00850740">
          <w:rPr>
            <w:sz w:val="28"/>
            <w:szCs w:val="28"/>
          </w:rPr>
          <w:t>пунктом 33</w:t>
        </w:r>
      </w:hyperlink>
      <w:r w:rsidRPr="00850740">
        <w:rPr>
          <w:sz w:val="28"/>
          <w:szCs w:val="28"/>
        </w:rPr>
        <w:t xml:space="preserve"> Правил предоставления</w:t>
      </w:r>
      <w:r w:rsidRPr="00610FDB">
        <w:rPr>
          <w:sz w:val="28"/>
          <w:szCs w:val="28"/>
        </w:rPr>
        <w:t xml:space="preserve"> социальных выплат</w:t>
      </w:r>
      <w:r>
        <w:rPr>
          <w:sz w:val="28"/>
          <w:szCs w:val="28"/>
        </w:rPr>
        <w:t xml:space="preserve"> (</w:t>
      </w:r>
      <w:r w:rsidRPr="00F527B0">
        <w:rPr>
          <w:sz w:val="28"/>
          <w:szCs w:val="28"/>
        </w:rPr>
        <w:t xml:space="preserve">Постановление Правительства РФ от 17.12.2010 N 1050 (ред. от 21.12.2023) "О реализации отдельных мероприятий государственной </w:t>
      </w:r>
      <w:r>
        <w:rPr>
          <w:sz w:val="28"/>
          <w:szCs w:val="28"/>
        </w:rPr>
        <w:t>подпрогра</w:t>
      </w:r>
      <w:r>
        <w:rPr>
          <w:sz w:val="28"/>
          <w:szCs w:val="28"/>
        </w:rPr>
        <w:t>м</w:t>
      </w:r>
      <w:r>
        <w:rPr>
          <w:sz w:val="28"/>
          <w:szCs w:val="28"/>
        </w:rPr>
        <w:t>мы</w:t>
      </w:r>
      <w:r w:rsidRPr="00F527B0">
        <w:rPr>
          <w:sz w:val="28"/>
          <w:szCs w:val="28"/>
        </w:rPr>
        <w:t xml:space="preserve"> Российской Федерации "Обеспечение доступным и комфортным жильем и коммунальными услугами граждан Российской Федерации" (с </w:t>
      </w:r>
      <w:proofErr w:type="spellStart"/>
      <w:r w:rsidRPr="00F527B0">
        <w:rPr>
          <w:sz w:val="28"/>
          <w:szCs w:val="28"/>
        </w:rPr>
        <w:t>изм</w:t>
      </w:r>
      <w:proofErr w:type="spellEnd"/>
      <w:r w:rsidRPr="00F527B0">
        <w:rPr>
          <w:sz w:val="28"/>
          <w:szCs w:val="28"/>
        </w:rPr>
        <w:t>. и доп., вступ. в силу с 01.01.2024)</w:t>
      </w:r>
      <w:r w:rsidRPr="00610FDB">
        <w:rPr>
          <w:sz w:val="28"/>
          <w:szCs w:val="28"/>
        </w:rPr>
        <w:t>.</w:t>
      </w:r>
      <w:proofErr w:type="gramEnd"/>
    </w:p>
    <w:p w:rsidR="008C7CB7" w:rsidRPr="00610FDB" w:rsidRDefault="008C7CB7" w:rsidP="008C7CB7">
      <w:pPr>
        <w:pStyle w:val="ConsPlusNormal"/>
        <w:spacing w:before="220"/>
        <w:ind w:firstLine="540"/>
        <w:contextualSpacing/>
        <w:jc w:val="both"/>
        <w:rPr>
          <w:sz w:val="28"/>
          <w:szCs w:val="28"/>
        </w:rPr>
      </w:pPr>
      <w:r>
        <w:rPr>
          <w:sz w:val="28"/>
          <w:szCs w:val="28"/>
        </w:rPr>
        <w:lastRenderedPageBreak/>
        <w:t>2</w:t>
      </w:r>
      <w:r w:rsidRPr="00610FDB">
        <w:rPr>
          <w:sz w:val="28"/>
          <w:szCs w:val="28"/>
        </w:rPr>
        <w:t>.7. В случае исключения молодой семьи из списка молодых семей - участн</w:t>
      </w:r>
      <w:r w:rsidRPr="00610FDB">
        <w:rPr>
          <w:sz w:val="28"/>
          <w:szCs w:val="28"/>
        </w:rPr>
        <w:t>и</w:t>
      </w:r>
      <w:r w:rsidRPr="00610FDB">
        <w:rPr>
          <w:sz w:val="28"/>
          <w:szCs w:val="28"/>
        </w:rPr>
        <w:t>ков регионального проекта орган местного самоуправления оповещает ее об и</w:t>
      </w:r>
      <w:r w:rsidRPr="00610FDB">
        <w:rPr>
          <w:sz w:val="28"/>
          <w:szCs w:val="28"/>
        </w:rPr>
        <w:t>с</w:t>
      </w:r>
      <w:r w:rsidRPr="00610FDB">
        <w:rPr>
          <w:sz w:val="28"/>
          <w:szCs w:val="28"/>
        </w:rPr>
        <w:t>ключении в течение 5 рабочих дней со дня принятия такого решения (способом, позволяющим подтвердить факт и дату оповещения).</w:t>
      </w:r>
    </w:p>
    <w:p w:rsidR="008C7CB7" w:rsidRPr="00610FDB" w:rsidRDefault="008C7CB7" w:rsidP="008C7CB7">
      <w:pPr>
        <w:pStyle w:val="ConsPlusNormal"/>
        <w:spacing w:before="220"/>
        <w:ind w:firstLine="540"/>
        <w:contextualSpacing/>
        <w:jc w:val="both"/>
        <w:rPr>
          <w:sz w:val="28"/>
          <w:szCs w:val="28"/>
        </w:rPr>
      </w:pPr>
      <w:r>
        <w:rPr>
          <w:sz w:val="28"/>
          <w:szCs w:val="28"/>
        </w:rPr>
        <w:t>2</w:t>
      </w:r>
      <w:r w:rsidRPr="00610FDB">
        <w:rPr>
          <w:sz w:val="28"/>
          <w:szCs w:val="28"/>
        </w:rPr>
        <w:t xml:space="preserve">.8. Сформированные </w:t>
      </w:r>
      <w:r>
        <w:rPr>
          <w:sz w:val="28"/>
          <w:szCs w:val="28"/>
        </w:rPr>
        <w:t>органом местного самоуправления</w:t>
      </w:r>
      <w:r w:rsidRPr="00610FDB">
        <w:rPr>
          <w:sz w:val="28"/>
          <w:szCs w:val="28"/>
        </w:rPr>
        <w:t xml:space="preserve"> по состоянию на 31 мая года, предшествующего планируемому, списки молодых семей - участников регионального проекта направляются в </w:t>
      </w:r>
      <w:r>
        <w:rPr>
          <w:sz w:val="28"/>
          <w:szCs w:val="28"/>
        </w:rPr>
        <w:t>У</w:t>
      </w:r>
      <w:r w:rsidRPr="00610FDB">
        <w:rPr>
          <w:sz w:val="28"/>
          <w:szCs w:val="28"/>
        </w:rPr>
        <w:t>правление молодежной политики и ре</w:t>
      </w:r>
      <w:r w:rsidRPr="00610FDB">
        <w:rPr>
          <w:sz w:val="28"/>
          <w:szCs w:val="28"/>
        </w:rPr>
        <w:t>а</w:t>
      </w:r>
      <w:r w:rsidRPr="00610FDB">
        <w:rPr>
          <w:sz w:val="28"/>
          <w:szCs w:val="28"/>
        </w:rPr>
        <w:t xml:space="preserve">лизации программ общественного развития Алтайского края </w:t>
      </w:r>
      <w:r>
        <w:rPr>
          <w:sz w:val="28"/>
          <w:szCs w:val="28"/>
        </w:rPr>
        <w:t xml:space="preserve">(далее </w:t>
      </w:r>
      <w:proofErr w:type="gramStart"/>
      <w:r>
        <w:rPr>
          <w:sz w:val="28"/>
          <w:szCs w:val="28"/>
        </w:rPr>
        <w:t>–У</w:t>
      </w:r>
      <w:proofErr w:type="gramEnd"/>
      <w:r>
        <w:rPr>
          <w:sz w:val="28"/>
          <w:szCs w:val="28"/>
        </w:rPr>
        <w:t>правление)</w:t>
      </w:r>
      <w:r w:rsidRPr="00610FDB">
        <w:rPr>
          <w:sz w:val="28"/>
          <w:szCs w:val="28"/>
        </w:rPr>
        <w:t xml:space="preserve"> на бумажном и электронном носителях в составе заявок на участие в реализации регионального проекта, порядок приема и рассмотрения которых определяется управлением. Список должен быть прошит, пронумерован и скреплен печатью.</w:t>
      </w:r>
    </w:p>
    <w:p w:rsidR="008C7CB7" w:rsidRPr="00610FDB" w:rsidRDefault="008C7CB7" w:rsidP="008C7CB7">
      <w:pPr>
        <w:pStyle w:val="ConsPlusNormal"/>
        <w:spacing w:before="220"/>
        <w:ind w:firstLine="540"/>
        <w:contextualSpacing/>
        <w:jc w:val="both"/>
        <w:rPr>
          <w:sz w:val="28"/>
          <w:szCs w:val="28"/>
        </w:rPr>
      </w:pPr>
      <w:r>
        <w:rPr>
          <w:sz w:val="28"/>
          <w:szCs w:val="28"/>
        </w:rPr>
        <w:t>2</w:t>
      </w:r>
      <w:r w:rsidRPr="00610FDB">
        <w:rPr>
          <w:sz w:val="28"/>
          <w:szCs w:val="28"/>
        </w:rPr>
        <w:t>.</w:t>
      </w:r>
      <w:r>
        <w:rPr>
          <w:sz w:val="28"/>
          <w:szCs w:val="28"/>
        </w:rPr>
        <w:t>9</w:t>
      </w:r>
      <w:r w:rsidRPr="00610FDB">
        <w:rPr>
          <w:sz w:val="28"/>
          <w:szCs w:val="28"/>
        </w:rPr>
        <w:t xml:space="preserve">. </w:t>
      </w:r>
      <w:r>
        <w:rPr>
          <w:sz w:val="28"/>
          <w:szCs w:val="28"/>
        </w:rPr>
        <w:t xml:space="preserve">В случае изменения списков молодых семей, </w:t>
      </w:r>
      <w:r w:rsidRPr="00610FDB">
        <w:rPr>
          <w:sz w:val="28"/>
          <w:szCs w:val="28"/>
        </w:rPr>
        <w:t>орган местного самоуправл</w:t>
      </w:r>
      <w:r w:rsidRPr="00610FDB">
        <w:rPr>
          <w:sz w:val="28"/>
          <w:szCs w:val="28"/>
        </w:rPr>
        <w:t>е</w:t>
      </w:r>
      <w:r w:rsidRPr="00610FDB">
        <w:rPr>
          <w:sz w:val="28"/>
          <w:szCs w:val="28"/>
        </w:rPr>
        <w:t xml:space="preserve">ния в течение </w:t>
      </w:r>
      <w:r>
        <w:rPr>
          <w:sz w:val="28"/>
          <w:szCs w:val="28"/>
        </w:rPr>
        <w:t>пяти</w:t>
      </w:r>
      <w:r w:rsidRPr="00610FDB">
        <w:rPr>
          <w:sz w:val="28"/>
          <w:szCs w:val="28"/>
        </w:rPr>
        <w:t xml:space="preserve"> рабочих дней с момента возникновения оснований направляет в </w:t>
      </w:r>
      <w:r>
        <w:rPr>
          <w:sz w:val="28"/>
          <w:szCs w:val="28"/>
        </w:rPr>
        <w:t>У</w:t>
      </w:r>
      <w:r w:rsidRPr="00610FDB">
        <w:rPr>
          <w:sz w:val="28"/>
          <w:szCs w:val="28"/>
        </w:rPr>
        <w:t xml:space="preserve">правление сведения о произошедших изменениях по форме согласно </w:t>
      </w:r>
      <w:hyperlink w:anchor="P352">
        <w:r w:rsidRPr="00610FDB">
          <w:rPr>
            <w:color w:val="0000FF"/>
            <w:sz w:val="28"/>
            <w:szCs w:val="28"/>
          </w:rPr>
          <w:t>прилож</w:t>
        </w:r>
        <w:r w:rsidRPr="00610FDB">
          <w:rPr>
            <w:color w:val="0000FF"/>
            <w:sz w:val="28"/>
            <w:szCs w:val="28"/>
          </w:rPr>
          <w:t>е</w:t>
        </w:r>
        <w:r w:rsidRPr="00610FDB">
          <w:rPr>
            <w:color w:val="0000FF"/>
            <w:sz w:val="28"/>
            <w:szCs w:val="28"/>
          </w:rPr>
          <w:t>нию 1-1</w:t>
        </w:r>
      </w:hyperlink>
      <w:r w:rsidRPr="00610FDB">
        <w:rPr>
          <w:sz w:val="28"/>
          <w:szCs w:val="28"/>
        </w:rPr>
        <w:t xml:space="preserve"> к </w:t>
      </w:r>
      <w:r w:rsidRPr="00F11C2E">
        <w:rPr>
          <w:sz w:val="28"/>
          <w:szCs w:val="28"/>
        </w:rPr>
        <w:t>настоящему Порядку</w:t>
      </w:r>
      <w:r>
        <w:rPr>
          <w:sz w:val="28"/>
          <w:szCs w:val="28"/>
        </w:rPr>
        <w:t>,</w:t>
      </w:r>
      <w:r w:rsidRPr="00F11C2E">
        <w:rPr>
          <w:sz w:val="28"/>
          <w:szCs w:val="28"/>
        </w:rPr>
        <w:t xml:space="preserve"> </w:t>
      </w:r>
      <w:r>
        <w:rPr>
          <w:sz w:val="28"/>
          <w:szCs w:val="28"/>
        </w:rPr>
        <w:t>утвержденным</w:t>
      </w:r>
      <w:r w:rsidRPr="00734304">
        <w:rPr>
          <w:sz w:val="28"/>
          <w:szCs w:val="28"/>
        </w:rPr>
        <w:t xml:space="preserve"> </w:t>
      </w:r>
      <w:r>
        <w:rPr>
          <w:sz w:val="28"/>
          <w:szCs w:val="28"/>
        </w:rPr>
        <w:t>Постановлением Правительства Алтайского края от 7 октября 20202 г. № 436</w:t>
      </w:r>
      <w:r w:rsidRPr="00610FDB">
        <w:rPr>
          <w:sz w:val="28"/>
          <w:szCs w:val="28"/>
        </w:rPr>
        <w:t>.</w:t>
      </w:r>
    </w:p>
    <w:p w:rsidR="008C7CB7" w:rsidRPr="00610FDB" w:rsidRDefault="008C7CB7" w:rsidP="008C7CB7">
      <w:pPr>
        <w:pStyle w:val="ConsPlusNormal"/>
        <w:spacing w:before="220"/>
        <w:ind w:firstLine="540"/>
        <w:contextualSpacing/>
        <w:jc w:val="both"/>
        <w:rPr>
          <w:sz w:val="28"/>
          <w:szCs w:val="28"/>
        </w:rPr>
      </w:pPr>
      <w:r w:rsidRPr="00610FDB">
        <w:rPr>
          <w:sz w:val="28"/>
          <w:szCs w:val="28"/>
        </w:rPr>
        <w:t xml:space="preserve">Изменения в сводный список вносятся </w:t>
      </w:r>
      <w:proofErr w:type="gramStart"/>
      <w:r>
        <w:rPr>
          <w:sz w:val="28"/>
          <w:szCs w:val="28"/>
        </w:rPr>
        <w:t>У</w:t>
      </w:r>
      <w:r w:rsidRPr="00610FDB">
        <w:rPr>
          <w:sz w:val="28"/>
          <w:szCs w:val="28"/>
        </w:rPr>
        <w:t>правлением</w:t>
      </w:r>
      <w:proofErr w:type="gramEnd"/>
      <w:r w:rsidRPr="00610FDB">
        <w:rPr>
          <w:sz w:val="28"/>
          <w:szCs w:val="28"/>
        </w:rPr>
        <w:t xml:space="preserve"> на основании предста</w:t>
      </w:r>
      <w:r w:rsidRPr="00610FDB">
        <w:rPr>
          <w:sz w:val="28"/>
          <w:szCs w:val="28"/>
        </w:rPr>
        <w:t>в</w:t>
      </w:r>
      <w:r w:rsidRPr="00610FDB">
        <w:rPr>
          <w:sz w:val="28"/>
          <w:szCs w:val="28"/>
        </w:rPr>
        <w:t>ленных органами местного самоуправления сведений о произошедших изменен</w:t>
      </w:r>
      <w:r w:rsidRPr="00610FDB">
        <w:rPr>
          <w:sz w:val="28"/>
          <w:szCs w:val="28"/>
        </w:rPr>
        <w:t>и</w:t>
      </w:r>
      <w:r w:rsidRPr="00610FDB">
        <w:rPr>
          <w:sz w:val="28"/>
          <w:szCs w:val="28"/>
        </w:rPr>
        <w:t>ях.</w:t>
      </w:r>
    </w:p>
    <w:p w:rsidR="008C7CB7" w:rsidRDefault="008C7CB7" w:rsidP="008C7CB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3.0. </w:t>
      </w:r>
      <w:r w:rsidRPr="00850740">
        <w:rPr>
          <w:rFonts w:ascii="Times New Roman" w:hAnsi="Times New Roman" w:cs="Times New Roman"/>
          <w:sz w:val="28"/>
          <w:szCs w:val="28"/>
        </w:rPr>
        <w:t>В сводный список не включаются молодые семьи - участники региональн</w:t>
      </w:r>
      <w:r w:rsidRPr="00850740">
        <w:rPr>
          <w:rFonts w:ascii="Times New Roman" w:hAnsi="Times New Roman" w:cs="Times New Roman"/>
          <w:sz w:val="28"/>
          <w:szCs w:val="28"/>
        </w:rPr>
        <w:t>о</w:t>
      </w:r>
      <w:r w:rsidRPr="00850740">
        <w:rPr>
          <w:rFonts w:ascii="Times New Roman" w:hAnsi="Times New Roman" w:cs="Times New Roman"/>
          <w:sz w:val="28"/>
          <w:szCs w:val="28"/>
        </w:rPr>
        <w:t>го проекта, в которых возраст хотя бы одного из супругов либо одного родителя в неполной семье превысил 35 лет на день его утверждения</w:t>
      </w:r>
      <w:r>
        <w:rPr>
          <w:rFonts w:ascii="Times New Roman" w:hAnsi="Times New Roman" w:cs="Times New Roman"/>
          <w:sz w:val="28"/>
          <w:szCs w:val="28"/>
        </w:rPr>
        <w:t>.</w:t>
      </w:r>
    </w:p>
    <w:p w:rsidR="008C7CB7" w:rsidRPr="00850740" w:rsidRDefault="008C7CB7" w:rsidP="008C7CB7">
      <w:pPr>
        <w:spacing w:after="0" w:line="240" w:lineRule="auto"/>
        <w:contextualSpacing/>
        <w:jc w:val="both"/>
        <w:rPr>
          <w:rFonts w:ascii="Times New Roman" w:hAnsi="Times New Roman" w:cs="Times New Roman"/>
          <w:sz w:val="28"/>
          <w:szCs w:val="28"/>
        </w:rPr>
      </w:pPr>
    </w:p>
    <w:p w:rsidR="008C7CB7" w:rsidRPr="005734D4" w:rsidRDefault="008C7CB7" w:rsidP="008C7CB7">
      <w:pPr>
        <w:spacing w:after="0" w:line="240" w:lineRule="auto"/>
        <w:contextualSpacing/>
        <w:jc w:val="both"/>
        <w:rPr>
          <w:rFonts w:ascii="Times New Roman" w:hAnsi="Times New Roman" w:cs="Times New Roman"/>
          <w:b/>
          <w:sz w:val="28"/>
          <w:szCs w:val="28"/>
        </w:rPr>
      </w:pPr>
      <w:r w:rsidRPr="00610FDB">
        <w:rPr>
          <w:rFonts w:ascii="Times New Roman" w:hAnsi="Times New Roman" w:cs="Times New Roman"/>
          <w:sz w:val="28"/>
          <w:szCs w:val="28"/>
        </w:rPr>
        <w:t xml:space="preserve">      </w:t>
      </w:r>
      <w:r w:rsidRPr="005734D4">
        <w:rPr>
          <w:rFonts w:ascii="Times New Roman" w:hAnsi="Times New Roman" w:cs="Times New Roman"/>
          <w:b/>
          <w:sz w:val="28"/>
          <w:szCs w:val="28"/>
        </w:rPr>
        <w:t>6.3. Порядок формирования списка молодых семей - претендентов</w:t>
      </w:r>
    </w:p>
    <w:p w:rsidR="008C7CB7" w:rsidRPr="00AA475A" w:rsidRDefault="008C7CB7" w:rsidP="008C7CB7">
      <w:pPr>
        <w:pStyle w:val="ConsPlusTitle"/>
        <w:contextualSpacing/>
        <w:jc w:val="center"/>
        <w:rPr>
          <w:rFonts w:ascii="Times New Roman" w:hAnsi="Times New Roman" w:cs="Times New Roman"/>
          <w:sz w:val="28"/>
          <w:szCs w:val="28"/>
        </w:rPr>
      </w:pPr>
      <w:r w:rsidRPr="00AA475A">
        <w:rPr>
          <w:rFonts w:ascii="Times New Roman" w:hAnsi="Times New Roman" w:cs="Times New Roman"/>
          <w:sz w:val="28"/>
          <w:szCs w:val="28"/>
        </w:rPr>
        <w:t>на получение социальной выплаты в соответствующем году</w:t>
      </w:r>
    </w:p>
    <w:p w:rsidR="008C7CB7" w:rsidRPr="00AA475A" w:rsidRDefault="008C7CB7" w:rsidP="008C7CB7">
      <w:pPr>
        <w:pStyle w:val="ConsPlusTitle"/>
        <w:contextualSpacing/>
        <w:jc w:val="center"/>
        <w:rPr>
          <w:rFonts w:ascii="Times New Roman" w:hAnsi="Times New Roman" w:cs="Times New Roman"/>
          <w:sz w:val="28"/>
          <w:szCs w:val="28"/>
        </w:rPr>
      </w:pPr>
      <w:r w:rsidRPr="00AA475A">
        <w:rPr>
          <w:rFonts w:ascii="Times New Roman" w:hAnsi="Times New Roman" w:cs="Times New Roman"/>
          <w:sz w:val="28"/>
          <w:szCs w:val="28"/>
        </w:rPr>
        <w:t>и внесения в него изменений</w:t>
      </w:r>
    </w:p>
    <w:p w:rsidR="008C7CB7" w:rsidRPr="00AA475A" w:rsidRDefault="008C7CB7" w:rsidP="008C7CB7">
      <w:pPr>
        <w:pStyle w:val="ConsPlusNormal"/>
        <w:contextualSpacing/>
        <w:jc w:val="both"/>
        <w:rPr>
          <w:sz w:val="28"/>
          <w:szCs w:val="28"/>
        </w:rPr>
      </w:pPr>
    </w:p>
    <w:p w:rsidR="008C7CB7" w:rsidRPr="00AA475A" w:rsidRDefault="008C7CB7" w:rsidP="008C7CB7">
      <w:pPr>
        <w:pStyle w:val="ConsPlusNormal"/>
        <w:spacing w:before="220"/>
        <w:ind w:firstLine="540"/>
        <w:contextualSpacing/>
        <w:jc w:val="both"/>
        <w:rPr>
          <w:sz w:val="28"/>
          <w:szCs w:val="28"/>
        </w:rPr>
      </w:pPr>
      <w:bookmarkStart w:id="9" w:name="P175"/>
      <w:bookmarkEnd w:id="9"/>
      <w:r>
        <w:rPr>
          <w:sz w:val="28"/>
          <w:szCs w:val="28"/>
        </w:rPr>
        <w:t>3.1.</w:t>
      </w:r>
      <w:r w:rsidRPr="00AA475A">
        <w:rPr>
          <w:sz w:val="28"/>
          <w:szCs w:val="28"/>
        </w:rPr>
        <w:t xml:space="preserve"> </w:t>
      </w:r>
      <w:proofErr w:type="gramStart"/>
      <w:r w:rsidRPr="00AA475A">
        <w:rPr>
          <w:sz w:val="28"/>
          <w:szCs w:val="28"/>
        </w:rPr>
        <w:t xml:space="preserve">Органы местного самоуправления в течение 10 дней с момента получения выписок </w:t>
      </w:r>
      <w:r w:rsidRPr="00305A99">
        <w:rPr>
          <w:sz w:val="28"/>
          <w:szCs w:val="28"/>
        </w:rPr>
        <w:t>из утвержденного списка молодых семей - претендентов на получение с</w:t>
      </w:r>
      <w:r w:rsidRPr="00305A99">
        <w:rPr>
          <w:sz w:val="28"/>
          <w:szCs w:val="28"/>
        </w:rPr>
        <w:t>о</w:t>
      </w:r>
      <w:r w:rsidRPr="00305A99">
        <w:rPr>
          <w:sz w:val="28"/>
          <w:szCs w:val="28"/>
        </w:rPr>
        <w:t>циальной выплаты в соответствующем году</w:t>
      </w:r>
      <w:r>
        <w:rPr>
          <w:sz w:val="28"/>
          <w:szCs w:val="28"/>
        </w:rPr>
        <w:t xml:space="preserve"> от Управления</w:t>
      </w:r>
      <w:r w:rsidRPr="0091012E">
        <w:rPr>
          <w:sz w:val="28"/>
          <w:szCs w:val="28"/>
        </w:rPr>
        <w:t xml:space="preserve"> </w:t>
      </w:r>
      <w:r w:rsidRPr="00610FDB">
        <w:rPr>
          <w:sz w:val="28"/>
          <w:szCs w:val="28"/>
        </w:rPr>
        <w:t>молодежной политики и реализации программ обществе</w:t>
      </w:r>
      <w:r>
        <w:rPr>
          <w:sz w:val="28"/>
          <w:szCs w:val="28"/>
        </w:rPr>
        <w:t xml:space="preserve">нного развития Алтайского края, </w:t>
      </w:r>
      <w:r w:rsidRPr="00AA475A">
        <w:rPr>
          <w:sz w:val="28"/>
          <w:szCs w:val="28"/>
        </w:rPr>
        <w:t xml:space="preserve"> уведомляют (письменно или в электронной форме посредством Единого портала) молодые с</w:t>
      </w:r>
      <w:r w:rsidRPr="00AA475A">
        <w:rPr>
          <w:sz w:val="28"/>
          <w:szCs w:val="28"/>
        </w:rPr>
        <w:t>е</w:t>
      </w:r>
      <w:r w:rsidRPr="00AA475A">
        <w:rPr>
          <w:sz w:val="28"/>
          <w:szCs w:val="28"/>
        </w:rPr>
        <w:t>мьи, участвующие в региональном проекте, изъявившие желание получить соц</w:t>
      </w:r>
      <w:r w:rsidRPr="00AA475A">
        <w:rPr>
          <w:sz w:val="28"/>
          <w:szCs w:val="28"/>
        </w:rPr>
        <w:t>и</w:t>
      </w:r>
      <w:r w:rsidRPr="00AA475A">
        <w:rPr>
          <w:sz w:val="28"/>
          <w:szCs w:val="28"/>
        </w:rPr>
        <w:t>альную выплату в соответствующем году, о включении</w:t>
      </w:r>
      <w:proofErr w:type="gramEnd"/>
      <w:r w:rsidRPr="00AA475A">
        <w:rPr>
          <w:sz w:val="28"/>
          <w:szCs w:val="28"/>
        </w:rPr>
        <w:t xml:space="preserve"> их в список молодых семей - претендентов на получение социальных выплат.</w:t>
      </w:r>
    </w:p>
    <w:p w:rsidR="008C7CB7" w:rsidRPr="00AA475A" w:rsidRDefault="008C7CB7" w:rsidP="008C7CB7">
      <w:pPr>
        <w:pStyle w:val="ConsPlusNormal"/>
        <w:spacing w:before="220"/>
        <w:ind w:firstLine="540"/>
        <w:contextualSpacing/>
        <w:jc w:val="both"/>
        <w:rPr>
          <w:sz w:val="28"/>
          <w:szCs w:val="28"/>
        </w:rPr>
      </w:pPr>
      <w:r>
        <w:rPr>
          <w:sz w:val="28"/>
          <w:szCs w:val="28"/>
        </w:rPr>
        <w:t>3</w:t>
      </w:r>
      <w:r w:rsidRPr="00AA475A">
        <w:rPr>
          <w:sz w:val="28"/>
          <w:szCs w:val="28"/>
        </w:rPr>
        <w:t>.</w:t>
      </w:r>
      <w:r>
        <w:rPr>
          <w:sz w:val="28"/>
          <w:szCs w:val="28"/>
        </w:rPr>
        <w:t>2</w:t>
      </w:r>
      <w:r w:rsidRPr="00AA475A">
        <w:rPr>
          <w:sz w:val="28"/>
          <w:szCs w:val="28"/>
        </w:rPr>
        <w:t xml:space="preserve">. </w:t>
      </w:r>
      <w:proofErr w:type="gramStart"/>
      <w:r w:rsidRPr="00AA475A">
        <w:rPr>
          <w:sz w:val="28"/>
          <w:szCs w:val="28"/>
        </w:rPr>
        <w:t>Орган местного самоуправления в течение 5 рабочих дней после получ</w:t>
      </w:r>
      <w:r w:rsidRPr="00AA475A">
        <w:rPr>
          <w:sz w:val="28"/>
          <w:szCs w:val="28"/>
        </w:rPr>
        <w:t>е</w:t>
      </w:r>
      <w:r w:rsidRPr="00AA475A">
        <w:rPr>
          <w:sz w:val="28"/>
          <w:szCs w:val="28"/>
        </w:rPr>
        <w:t>ния уведомления о лимитах бюджетных обязательств, предусмотренных на пр</w:t>
      </w:r>
      <w:r w:rsidRPr="00AA475A">
        <w:rPr>
          <w:sz w:val="28"/>
          <w:szCs w:val="28"/>
        </w:rPr>
        <w:t>е</w:t>
      </w:r>
      <w:r w:rsidRPr="00AA475A">
        <w:rPr>
          <w:sz w:val="28"/>
          <w:szCs w:val="28"/>
        </w:rPr>
        <w:t>доставление субсидий из краевого бюджета, предназначенных для предоставления социальных выплат, оповещает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(далее - "свидетельство</w:t>
      </w:r>
      <w:proofErr w:type="gramEnd"/>
      <w:r w:rsidRPr="00AA475A">
        <w:rPr>
          <w:sz w:val="28"/>
          <w:szCs w:val="28"/>
        </w:rPr>
        <w:t>"), а также разъясняет порядок и условия получения и использования социальной в</w:t>
      </w:r>
      <w:r w:rsidRPr="00AA475A">
        <w:rPr>
          <w:sz w:val="28"/>
          <w:szCs w:val="28"/>
        </w:rPr>
        <w:t>ы</w:t>
      </w:r>
      <w:r w:rsidRPr="00AA475A">
        <w:rPr>
          <w:sz w:val="28"/>
          <w:szCs w:val="28"/>
        </w:rPr>
        <w:t>платы, предоставляемой по этому свидетельству.</w:t>
      </w:r>
    </w:p>
    <w:p w:rsidR="008C7CB7" w:rsidRPr="00AA475A" w:rsidRDefault="008C7CB7" w:rsidP="008C7CB7">
      <w:pPr>
        <w:pStyle w:val="ConsPlusNormal"/>
        <w:spacing w:before="220"/>
        <w:ind w:firstLine="540"/>
        <w:contextualSpacing/>
        <w:jc w:val="both"/>
        <w:rPr>
          <w:sz w:val="28"/>
          <w:szCs w:val="28"/>
        </w:rPr>
      </w:pPr>
      <w:r w:rsidRPr="00AA475A">
        <w:rPr>
          <w:sz w:val="28"/>
          <w:szCs w:val="28"/>
        </w:rPr>
        <w:t xml:space="preserve">Срок действия свидетельства составляет 5 месяцев </w:t>
      </w:r>
      <w:proofErr w:type="gramStart"/>
      <w:r w:rsidRPr="00AA475A">
        <w:rPr>
          <w:sz w:val="28"/>
          <w:szCs w:val="28"/>
        </w:rPr>
        <w:t>с даты</w:t>
      </w:r>
      <w:proofErr w:type="gramEnd"/>
      <w:r w:rsidRPr="00AA475A">
        <w:rPr>
          <w:sz w:val="28"/>
          <w:szCs w:val="28"/>
        </w:rPr>
        <w:t xml:space="preserve"> его выдачи.</w:t>
      </w:r>
    </w:p>
    <w:p w:rsidR="008C7CB7" w:rsidRPr="00AA475A" w:rsidRDefault="008C7CB7" w:rsidP="008C7CB7">
      <w:pPr>
        <w:pStyle w:val="ConsPlusNormal"/>
        <w:spacing w:before="220"/>
        <w:ind w:firstLine="540"/>
        <w:contextualSpacing/>
        <w:jc w:val="both"/>
        <w:rPr>
          <w:sz w:val="28"/>
          <w:szCs w:val="28"/>
        </w:rPr>
      </w:pPr>
      <w:r>
        <w:rPr>
          <w:sz w:val="28"/>
          <w:szCs w:val="28"/>
        </w:rPr>
        <w:t>3</w:t>
      </w:r>
      <w:r w:rsidRPr="00AA475A">
        <w:rPr>
          <w:sz w:val="28"/>
          <w:szCs w:val="28"/>
        </w:rPr>
        <w:t>.</w:t>
      </w:r>
      <w:r>
        <w:rPr>
          <w:sz w:val="28"/>
          <w:szCs w:val="28"/>
        </w:rPr>
        <w:t>3</w:t>
      </w:r>
      <w:r w:rsidRPr="00AA475A">
        <w:rPr>
          <w:sz w:val="28"/>
          <w:szCs w:val="28"/>
        </w:rPr>
        <w:t xml:space="preserve">. </w:t>
      </w:r>
      <w:proofErr w:type="gramStart"/>
      <w:r w:rsidRPr="00AA475A">
        <w:rPr>
          <w:sz w:val="28"/>
          <w:szCs w:val="28"/>
        </w:rPr>
        <w:t>Для получения свидетельства молодая семья - претендент на получение социальной выплаты в соответствующем году в течение 15 рабочих дней после п</w:t>
      </w:r>
      <w:r w:rsidRPr="00AA475A">
        <w:rPr>
          <w:sz w:val="28"/>
          <w:szCs w:val="28"/>
        </w:rPr>
        <w:t>о</w:t>
      </w:r>
      <w:r w:rsidRPr="00AA475A">
        <w:rPr>
          <w:sz w:val="28"/>
          <w:szCs w:val="28"/>
        </w:rPr>
        <w:lastRenderedPageBreak/>
        <w:t xml:space="preserve">лучения уведомления о необходимости представления документов для получения свидетельства направляет в орган местного самоуправления, принявший решение о признании молодой семьи участницей регионального проекта, заявление о выдаче такого свидетельства (в произвольной форме) и документы в соответствии </w:t>
      </w:r>
      <w:r w:rsidRPr="0091012E">
        <w:rPr>
          <w:sz w:val="28"/>
          <w:szCs w:val="28"/>
        </w:rPr>
        <w:t xml:space="preserve">с </w:t>
      </w:r>
      <w:hyperlink r:id="rId15">
        <w:r w:rsidRPr="0091012E">
          <w:rPr>
            <w:color w:val="0000FF"/>
            <w:sz w:val="28"/>
            <w:szCs w:val="28"/>
          </w:rPr>
          <w:t>пун</w:t>
        </w:r>
        <w:r w:rsidRPr="0091012E">
          <w:rPr>
            <w:color w:val="0000FF"/>
            <w:sz w:val="28"/>
            <w:szCs w:val="28"/>
          </w:rPr>
          <w:t>к</w:t>
        </w:r>
        <w:r w:rsidRPr="0091012E">
          <w:rPr>
            <w:color w:val="0000FF"/>
            <w:sz w:val="28"/>
            <w:szCs w:val="28"/>
          </w:rPr>
          <w:t>том 31</w:t>
        </w:r>
      </w:hyperlink>
      <w:r w:rsidRPr="0091012E">
        <w:rPr>
          <w:sz w:val="28"/>
          <w:szCs w:val="28"/>
        </w:rPr>
        <w:t xml:space="preserve"> Правил предоставления социальных</w:t>
      </w:r>
      <w:proofErr w:type="gramEnd"/>
      <w:r w:rsidRPr="0091012E">
        <w:rPr>
          <w:sz w:val="28"/>
          <w:szCs w:val="28"/>
        </w:rPr>
        <w:t xml:space="preserve"> </w:t>
      </w:r>
      <w:proofErr w:type="gramStart"/>
      <w:r w:rsidRPr="0091012E">
        <w:rPr>
          <w:sz w:val="28"/>
          <w:szCs w:val="28"/>
        </w:rPr>
        <w:t xml:space="preserve">выплат </w:t>
      </w:r>
      <w:r>
        <w:rPr>
          <w:sz w:val="28"/>
          <w:szCs w:val="28"/>
        </w:rPr>
        <w:t>(</w:t>
      </w:r>
      <w:r w:rsidRPr="00F527B0">
        <w:rPr>
          <w:sz w:val="28"/>
          <w:szCs w:val="28"/>
        </w:rPr>
        <w:t>Постановление Правительства РФ от 17.12.2010 N 1050 (ред. от 21.12.2023</w:t>
      </w:r>
      <w:r w:rsidRPr="0091012E">
        <w:rPr>
          <w:sz w:val="28"/>
          <w:szCs w:val="28"/>
        </w:rPr>
        <w:t>).</w:t>
      </w:r>
      <w:proofErr w:type="gramEnd"/>
    </w:p>
    <w:p w:rsidR="008C7CB7" w:rsidRPr="00AA475A" w:rsidRDefault="008C7CB7" w:rsidP="008C7CB7">
      <w:pPr>
        <w:pStyle w:val="ConsPlusNormal"/>
        <w:spacing w:before="220"/>
        <w:ind w:firstLine="540"/>
        <w:contextualSpacing/>
        <w:jc w:val="both"/>
        <w:rPr>
          <w:sz w:val="28"/>
          <w:szCs w:val="28"/>
        </w:rPr>
      </w:pPr>
      <w:r>
        <w:rPr>
          <w:sz w:val="28"/>
          <w:szCs w:val="28"/>
        </w:rPr>
        <w:t>3</w:t>
      </w:r>
      <w:r w:rsidRPr="00AA475A">
        <w:rPr>
          <w:sz w:val="28"/>
          <w:szCs w:val="28"/>
        </w:rPr>
        <w:t>.</w:t>
      </w:r>
      <w:r>
        <w:rPr>
          <w:sz w:val="28"/>
          <w:szCs w:val="28"/>
        </w:rPr>
        <w:t>4</w:t>
      </w:r>
      <w:r w:rsidRPr="00AA475A">
        <w:rPr>
          <w:sz w:val="28"/>
          <w:szCs w:val="28"/>
        </w:rPr>
        <w:t>. Орган местного самоуправления до 1 марта года предоставления субсидии организует работу по проверке сведений, содержащихся в представленных док</w:t>
      </w:r>
      <w:r w:rsidRPr="00AA475A">
        <w:rPr>
          <w:sz w:val="28"/>
          <w:szCs w:val="28"/>
        </w:rPr>
        <w:t>у</w:t>
      </w:r>
      <w:r w:rsidRPr="00AA475A">
        <w:rPr>
          <w:sz w:val="28"/>
          <w:szCs w:val="28"/>
        </w:rPr>
        <w:t>ментах, оформление свидетельств и их выдачу молодым семьям - претендентам на получение социальных выплат, подтвердившим право на получение свидетельства.</w:t>
      </w:r>
    </w:p>
    <w:p w:rsidR="008C7CB7" w:rsidRPr="00AA475A" w:rsidRDefault="008C7CB7" w:rsidP="008C7CB7">
      <w:pPr>
        <w:pStyle w:val="ConsPlusNormal"/>
        <w:spacing w:before="220"/>
        <w:ind w:firstLine="540"/>
        <w:contextualSpacing/>
        <w:jc w:val="both"/>
        <w:rPr>
          <w:sz w:val="28"/>
          <w:szCs w:val="28"/>
        </w:rPr>
      </w:pPr>
      <w:r>
        <w:rPr>
          <w:sz w:val="28"/>
          <w:szCs w:val="28"/>
        </w:rPr>
        <w:t>3.5</w:t>
      </w:r>
      <w:r w:rsidRPr="00AA475A">
        <w:rPr>
          <w:sz w:val="28"/>
          <w:szCs w:val="28"/>
        </w:rPr>
        <w:t>. Внесение изменений в утвержденный список молодых семей - претенде</w:t>
      </w:r>
      <w:r w:rsidRPr="00AA475A">
        <w:rPr>
          <w:sz w:val="28"/>
          <w:szCs w:val="28"/>
        </w:rPr>
        <w:t>н</w:t>
      </w:r>
      <w:r w:rsidRPr="00AA475A">
        <w:rPr>
          <w:sz w:val="28"/>
          <w:szCs w:val="28"/>
        </w:rPr>
        <w:t>тов на получение социальной выплаты в планируемом году допускается в следу</w:t>
      </w:r>
      <w:r w:rsidRPr="00AA475A">
        <w:rPr>
          <w:sz w:val="28"/>
          <w:szCs w:val="28"/>
        </w:rPr>
        <w:t>ю</w:t>
      </w:r>
      <w:r w:rsidRPr="00AA475A">
        <w:rPr>
          <w:sz w:val="28"/>
          <w:szCs w:val="28"/>
        </w:rPr>
        <w:t>щих случаях:</w:t>
      </w:r>
    </w:p>
    <w:p w:rsidR="008C7CB7" w:rsidRPr="00AA475A" w:rsidRDefault="008C7CB7" w:rsidP="008C7CB7">
      <w:pPr>
        <w:pStyle w:val="ConsPlusNormal"/>
        <w:spacing w:before="220"/>
        <w:ind w:firstLine="540"/>
        <w:contextualSpacing/>
        <w:jc w:val="both"/>
        <w:rPr>
          <w:sz w:val="28"/>
          <w:szCs w:val="28"/>
        </w:rPr>
      </w:pPr>
      <w:r>
        <w:rPr>
          <w:sz w:val="28"/>
          <w:szCs w:val="28"/>
        </w:rPr>
        <w:t>-</w:t>
      </w:r>
      <w:r w:rsidRPr="00AA475A">
        <w:rPr>
          <w:sz w:val="28"/>
          <w:szCs w:val="28"/>
        </w:rPr>
        <w:t xml:space="preserve">указанных в </w:t>
      </w:r>
      <w:hyperlink r:id="rId16">
        <w:r w:rsidRPr="0091012E">
          <w:rPr>
            <w:color w:val="0000FF"/>
            <w:sz w:val="28"/>
            <w:szCs w:val="28"/>
          </w:rPr>
          <w:t>пункте 30</w:t>
        </w:r>
      </w:hyperlink>
      <w:r w:rsidRPr="0091012E">
        <w:rPr>
          <w:sz w:val="28"/>
          <w:szCs w:val="28"/>
        </w:rPr>
        <w:t xml:space="preserve"> Правил предоставления социальных выплат</w:t>
      </w:r>
      <w:r>
        <w:rPr>
          <w:sz w:val="28"/>
          <w:szCs w:val="28"/>
        </w:rPr>
        <w:t xml:space="preserve"> (</w:t>
      </w:r>
      <w:r w:rsidRPr="00F527B0">
        <w:rPr>
          <w:sz w:val="28"/>
          <w:szCs w:val="28"/>
        </w:rPr>
        <w:t>Пост</w:t>
      </w:r>
      <w:r w:rsidRPr="00F527B0">
        <w:rPr>
          <w:sz w:val="28"/>
          <w:szCs w:val="28"/>
        </w:rPr>
        <w:t>а</w:t>
      </w:r>
      <w:r w:rsidRPr="00F527B0">
        <w:rPr>
          <w:sz w:val="28"/>
          <w:szCs w:val="28"/>
        </w:rPr>
        <w:t>новление Правительства РФ от 17.12.2010 N 1050 (ред. от 21.12.2023)</w:t>
      </w:r>
      <w:r w:rsidRPr="00AA475A">
        <w:rPr>
          <w:sz w:val="28"/>
          <w:szCs w:val="28"/>
        </w:rPr>
        <w:t>;</w:t>
      </w:r>
    </w:p>
    <w:p w:rsidR="008C7CB7" w:rsidRPr="00AA475A" w:rsidRDefault="008C7CB7" w:rsidP="008C7CB7">
      <w:pPr>
        <w:pStyle w:val="ConsPlusNormal"/>
        <w:spacing w:before="220"/>
        <w:ind w:firstLine="540"/>
        <w:contextualSpacing/>
        <w:jc w:val="both"/>
        <w:rPr>
          <w:sz w:val="28"/>
          <w:szCs w:val="28"/>
        </w:rPr>
      </w:pPr>
      <w:r>
        <w:rPr>
          <w:sz w:val="28"/>
          <w:szCs w:val="28"/>
        </w:rPr>
        <w:t>-</w:t>
      </w:r>
      <w:r w:rsidRPr="00AA475A">
        <w:rPr>
          <w:sz w:val="28"/>
          <w:szCs w:val="28"/>
        </w:rPr>
        <w:t>изменения состава молодой семьи, за исключением изменений, влияющих на увеличение размера социальной выплаты;</w:t>
      </w:r>
    </w:p>
    <w:p w:rsidR="008C7CB7" w:rsidRPr="00AA475A" w:rsidRDefault="008C7CB7" w:rsidP="008C7CB7">
      <w:pPr>
        <w:pStyle w:val="ConsPlusNormal"/>
        <w:spacing w:before="220"/>
        <w:ind w:firstLine="540"/>
        <w:contextualSpacing/>
        <w:jc w:val="both"/>
        <w:rPr>
          <w:sz w:val="28"/>
          <w:szCs w:val="28"/>
        </w:rPr>
      </w:pPr>
      <w:r>
        <w:rPr>
          <w:sz w:val="28"/>
          <w:szCs w:val="28"/>
        </w:rPr>
        <w:t>-</w:t>
      </w:r>
      <w:r w:rsidRPr="00AA475A">
        <w:rPr>
          <w:sz w:val="28"/>
          <w:szCs w:val="28"/>
        </w:rPr>
        <w:t>изменения фамилии, имени, отчества, паспортных данных членов молодой семьи.</w:t>
      </w:r>
    </w:p>
    <w:p w:rsidR="008C7CB7" w:rsidRPr="00AA475A" w:rsidRDefault="008C7CB7" w:rsidP="008C7CB7">
      <w:pPr>
        <w:pStyle w:val="ConsPlusNormal"/>
        <w:spacing w:before="220"/>
        <w:ind w:firstLine="540"/>
        <w:contextualSpacing/>
        <w:jc w:val="both"/>
        <w:rPr>
          <w:sz w:val="28"/>
          <w:szCs w:val="28"/>
        </w:rPr>
      </w:pPr>
      <w:r>
        <w:rPr>
          <w:sz w:val="28"/>
          <w:szCs w:val="28"/>
        </w:rPr>
        <w:t>3.6</w:t>
      </w:r>
      <w:r w:rsidRPr="00AA475A">
        <w:rPr>
          <w:sz w:val="28"/>
          <w:szCs w:val="28"/>
        </w:rPr>
        <w:t xml:space="preserve">. </w:t>
      </w:r>
      <w:proofErr w:type="gramStart"/>
      <w:r w:rsidRPr="00AA475A">
        <w:rPr>
          <w:sz w:val="28"/>
          <w:szCs w:val="28"/>
        </w:rPr>
        <w:t>Для внесения изменений в утвержденный список молодых семей - прете</w:t>
      </w:r>
      <w:r w:rsidRPr="00AA475A">
        <w:rPr>
          <w:sz w:val="28"/>
          <w:szCs w:val="28"/>
        </w:rPr>
        <w:t>н</w:t>
      </w:r>
      <w:r w:rsidRPr="00AA475A">
        <w:rPr>
          <w:sz w:val="28"/>
          <w:szCs w:val="28"/>
        </w:rPr>
        <w:t>дентов на получение социальных выплат в планируемом году орган местного с</w:t>
      </w:r>
      <w:r w:rsidRPr="00AA475A">
        <w:rPr>
          <w:sz w:val="28"/>
          <w:szCs w:val="28"/>
        </w:rPr>
        <w:t>а</w:t>
      </w:r>
      <w:r w:rsidRPr="00AA475A">
        <w:rPr>
          <w:sz w:val="28"/>
          <w:szCs w:val="28"/>
        </w:rPr>
        <w:t xml:space="preserve">моуправления представляет в </w:t>
      </w:r>
      <w:r>
        <w:rPr>
          <w:sz w:val="28"/>
          <w:szCs w:val="28"/>
        </w:rPr>
        <w:t>У</w:t>
      </w:r>
      <w:r w:rsidRPr="00AA475A">
        <w:rPr>
          <w:sz w:val="28"/>
          <w:szCs w:val="28"/>
        </w:rPr>
        <w:t>правление в течение 10 дней с момента возникн</w:t>
      </w:r>
      <w:r w:rsidRPr="00AA475A">
        <w:rPr>
          <w:sz w:val="28"/>
          <w:szCs w:val="28"/>
        </w:rPr>
        <w:t>о</w:t>
      </w:r>
      <w:r w:rsidRPr="00AA475A">
        <w:rPr>
          <w:sz w:val="28"/>
          <w:szCs w:val="28"/>
        </w:rPr>
        <w:t xml:space="preserve">вения оснований для внесения соответствующих изменений </w:t>
      </w:r>
      <w:hyperlink w:anchor="P427">
        <w:r w:rsidRPr="00AA475A">
          <w:rPr>
            <w:color w:val="0000FF"/>
            <w:sz w:val="28"/>
            <w:szCs w:val="28"/>
          </w:rPr>
          <w:t>извещение</w:t>
        </w:r>
      </w:hyperlink>
      <w:r w:rsidRPr="00AA475A">
        <w:rPr>
          <w:sz w:val="28"/>
          <w:szCs w:val="28"/>
        </w:rPr>
        <w:t xml:space="preserve"> о произ</w:t>
      </w:r>
      <w:r w:rsidRPr="00AA475A">
        <w:rPr>
          <w:sz w:val="28"/>
          <w:szCs w:val="28"/>
        </w:rPr>
        <w:t>о</w:t>
      </w:r>
      <w:r w:rsidRPr="00AA475A">
        <w:rPr>
          <w:sz w:val="28"/>
          <w:szCs w:val="28"/>
        </w:rPr>
        <w:t xml:space="preserve">шедших изменениях данных списка молодых семей - претендентов на получение социальных выплат (далее - "извещение") в планируемом году по форме согласно приложению 2 к </w:t>
      </w:r>
      <w:r w:rsidRPr="0091012E">
        <w:rPr>
          <w:sz w:val="28"/>
          <w:szCs w:val="28"/>
        </w:rPr>
        <w:t>Порядку утвержденным</w:t>
      </w:r>
      <w:proofErr w:type="gramEnd"/>
      <w:r w:rsidRPr="0091012E">
        <w:rPr>
          <w:sz w:val="28"/>
          <w:szCs w:val="28"/>
        </w:rPr>
        <w:t xml:space="preserve"> Постановлением Правительства Алта</w:t>
      </w:r>
      <w:r w:rsidRPr="0091012E">
        <w:rPr>
          <w:sz w:val="28"/>
          <w:szCs w:val="28"/>
        </w:rPr>
        <w:t>й</w:t>
      </w:r>
      <w:r w:rsidRPr="0091012E">
        <w:rPr>
          <w:sz w:val="28"/>
          <w:szCs w:val="28"/>
        </w:rPr>
        <w:t>ского края от 7 октября 20202 г. № 436  с приложением подтверждающих докуме</w:t>
      </w:r>
      <w:r w:rsidRPr="0091012E">
        <w:rPr>
          <w:sz w:val="28"/>
          <w:szCs w:val="28"/>
        </w:rPr>
        <w:t>н</w:t>
      </w:r>
      <w:r w:rsidRPr="0091012E">
        <w:rPr>
          <w:sz w:val="28"/>
          <w:szCs w:val="28"/>
        </w:rPr>
        <w:t>тов.</w:t>
      </w:r>
    </w:p>
    <w:p w:rsidR="008C7CB7" w:rsidRDefault="008C7CB7" w:rsidP="008C7CB7">
      <w:pPr>
        <w:pStyle w:val="ConsPlusTitle"/>
        <w:contextualSpacing/>
        <w:jc w:val="center"/>
        <w:outlineLvl w:val="1"/>
        <w:rPr>
          <w:rFonts w:ascii="Times New Roman" w:hAnsi="Times New Roman" w:cs="Times New Roman"/>
          <w:sz w:val="28"/>
          <w:szCs w:val="28"/>
        </w:rPr>
      </w:pPr>
    </w:p>
    <w:p w:rsidR="008C7CB7" w:rsidRPr="00AA475A" w:rsidRDefault="008C7CB7" w:rsidP="008C7CB7">
      <w:pPr>
        <w:pStyle w:val="ConsPlusTitle"/>
        <w:contextualSpacing/>
        <w:jc w:val="center"/>
        <w:outlineLvl w:val="1"/>
        <w:rPr>
          <w:rFonts w:ascii="Times New Roman" w:hAnsi="Times New Roman" w:cs="Times New Roman"/>
          <w:sz w:val="28"/>
          <w:szCs w:val="28"/>
        </w:rPr>
      </w:pPr>
      <w:r>
        <w:rPr>
          <w:rFonts w:ascii="Times New Roman" w:hAnsi="Times New Roman" w:cs="Times New Roman"/>
          <w:sz w:val="28"/>
          <w:szCs w:val="28"/>
        </w:rPr>
        <w:t>6.4</w:t>
      </w:r>
      <w:r w:rsidRPr="00AA475A">
        <w:rPr>
          <w:rFonts w:ascii="Times New Roman" w:hAnsi="Times New Roman" w:cs="Times New Roman"/>
          <w:sz w:val="28"/>
          <w:szCs w:val="28"/>
        </w:rPr>
        <w:t xml:space="preserve">. Порядок и условия предоставления </w:t>
      </w:r>
      <w:proofErr w:type="gramStart"/>
      <w:r w:rsidRPr="00AA475A">
        <w:rPr>
          <w:rFonts w:ascii="Times New Roman" w:hAnsi="Times New Roman" w:cs="Times New Roman"/>
          <w:sz w:val="28"/>
          <w:szCs w:val="28"/>
        </w:rPr>
        <w:t>дополнительной</w:t>
      </w:r>
      <w:proofErr w:type="gramEnd"/>
    </w:p>
    <w:p w:rsidR="008C7CB7" w:rsidRPr="00AA475A" w:rsidRDefault="008C7CB7" w:rsidP="008C7CB7">
      <w:pPr>
        <w:pStyle w:val="ConsPlusTitle"/>
        <w:contextualSpacing/>
        <w:jc w:val="center"/>
        <w:rPr>
          <w:rFonts w:ascii="Times New Roman" w:hAnsi="Times New Roman" w:cs="Times New Roman"/>
          <w:sz w:val="28"/>
          <w:szCs w:val="28"/>
        </w:rPr>
      </w:pPr>
      <w:r w:rsidRPr="00AA475A">
        <w:rPr>
          <w:rFonts w:ascii="Times New Roman" w:hAnsi="Times New Roman" w:cs="Times New Roman"/>
          <w:sz w:val="28"/>
          <w:szCs w:val="28"/>
        </w:rPr>
        <w:t>социальной выплаты при рождении (усыновлении) одного ребенка</w:t>
      </w:r>
    </w:p>
    <w:p w:rsidR="008C7CB7" w:rsidRPr="00AA475A" w:rsidRDefault="008C7CB7" w:rsidP="008C7CB7">
      <w:pPr>
        <w:pStyle w:val="ConsPlusNormal"/>
        <w:contextualSpacing/>
        <w:jc w:val="both"/>
        <w:rPr>
          <w:sz w:val="28"/>
          <w:szCs w:val="28"/>
        </w:rPr>
      </w:pPr>
    </w:p>
    <w:p w:rsidR="008C7CB7" w:rsidRPr="00AA475A" w:rsidRDefault="008C7CB7" w:rsidP="008C7CB7">
      <w:pPr>
        <w:pStyle w:val="ConsPlusNormal"/>
        <w:ind w:firstLine="540"/>
        <w:contextualSpacing/>
        <w:jc w:val="both"/>
        <w:rPr>
          <w:sz w:val="28"/>
          <w:szCs w:val="28"/>
        </w:rPr>
      </w:pPr>
      <w:r>
        <w:rPr>
          <w:sz w:val="28"/>
          <w:szCs w:val="28"/>
        </w:rPr>
        <w:t>4</w:t>
      </w:r>
      <w:r w:rsidRPr="00AA475A">
        <w:rPr>
          <w:sz w:val="28"/>
          <w:szCs w:val="28"/>
        </w:rPr>
        <w:t>.1. Молодые семьи - участники регионального проекта имеют право на пол</w:t>
      </w:r>
      <w:r w:rsidRPr="00AA475A">
        <w:rPr>
          <w:sz w:val="28"/>
          <w:szCs w:val="28"/>
        </w:rPr>
        <w:t>у</w:t>
      </w:r>
      <w:r w:rsidRPr="00AA475A">
        <w:rPr>
          <w:sz w:val="28"/>
          <w:szCs w:val="28"/>
        </w:rPr>
        <w:t>чение дополнительной социальной выплаты за счет сре</w:t>
      </w:r>
      <w:proofErr w:type="gramStart"/>
      <w:r w:rsidRPr="00AA475A">
        <w:rPr>
          <w:sz w:val="28"/>
          <w:szCs w:val="28"/>
        </w:rPr>
        <w:t>дств кр</w:t>
      </w:r>
      <w:proofErr w:type="gramEnd"/>
      <w:r w:rsidRPr="00AA475A">
        <w:rPr>
          <w:sz w:val="28"/>
          <w:szCs w:val="28"/>
        </w:rPr>
        <w:t>аевого бюджета в размере 5% от расчетной (средней) стоимости жилья при рождении (усыновлении) одного ребенка (далее - "допо</w:t>
      </w:r>
      <w:r>
        <w:rPr>
          <w:sz w:val="28"/>
          <w:szCs w:val="28"/>
        </w:rPr>
        <w:t>лнительная социальная выплата").</w:t>
      </w:r>
    </w:p>
    <w:p w:rsidR="008C7CB7" w:rsidRPr="00AA475A" w:rsidRDefault="008C7CB7" w:rsidP="008C7CB7">
      <w:pPr>
        <w:pStyle w:val="ConsPlusNormal"/>
        <w:spacing w:before="220"/>
        <w:ind w:firstLine="540"/>
        <w:contextualSpacing/>
        <w:jc w:val="both"/>
        <w:rPr>
          <w:sz w:val="28"/>
          <w:szCs w:val="28"/>
        </w:rPr>
      </w:pPr>
      <w:proofErr w:type="gramStart"/>
      <w:r w:rsidRPr="00AA475A">
        <w:rPr>
          <w:sz w:val="28"/>
          <w:szCs w:val="28"/>
        </w:rPr>
        <w:t>Право на получение дополнительной социальной выплаты имеют семьи, р</w:t>
      </w:r>
      <w:r w:rsidRPr="00AA475A">
        <w:rPr>
          <w:sz w:val="28"/>
          <w:szCs w:val="28"/>
        </w:rPr>
        <w:t>о</w:t>
      </w:r>
      <w:r w:rsidRPr="00AA475A">
        <w:rPr>
          <w:sz w:val="28"/>
          <w:szCs w:val="28"/>
        </w:rPr>
        <w:t>дившие (усыновившие) одного ребенка в период с даты утверждения списка мол</w:t>
      </w:r>
      <w:r w:rsidRPr="00AA475A">
        <w:rPr>
          <w:sz w:val="28"/>
          <w:szCs w:val="28"/>
        </w:rPr>
        <w:t>о</w:t>
      </w:r>
      <w:r w:rsidRPr="00AA475A">
        <w:rPr>
          <w:sz w:val="28"/>
          <w:szCs w:val="28"/>
        </w:rPr>
        <w:t>дых семей - претендентов на получение социальной выплаты (включения по замене в список молодых семей - претендентов на получение социальной выплаты) в пл</w:t>
      </w:r>
      <w:r w:rsidRPr="00AA475A">
        <w:rPr>
          <w:sz w:val="28"/>
          <w:szCs w:val="28"/>
        </w:rPr>
        <w:t>а</w:t>
      </w:r>
      <w:r w:rsidRPr="00AA475A">
        <w:rPr>
          <w:sz w:val="28"/>
          <w:szCs w:val="28"/>
        </w:rPr>
        <w:t>нируемом году до даты предоставления молодой семье - участнице регионального проекта социальной выплаты в соответствующем году.</w:t>
      </w:r>
      <w:proofErr w:type="gramEnd"/>
    </w:p>
    <w:p w:rsidR="008C7CB7" w:rsidRPr="00AA475A" w:rsidRDefault="008C7CB7" w:rsidP="008C7CB7">
      <w:pPr>
        <w:pStyle w:val="ConsPlusNormal"/>
        <w:spacing w:before="220"/>
        <w:ind w:firstLine="540"/>
        <w:contextualSpacing/>
        <w:jc w:val="both"/>
        <w:rPr>
          <w:sz w:val="28"/>
          <w:szCs w:val="28"/>
        </w:rPr>
      </w:pPr>
      <w:r w:rsidRPr="00AA475A">
        <w:rPr>
          <w:sz w:val="28"/>
          <w:szCs w:val="28"/>
        </w:rPr>
        <w:t>Дополнительная социальная выплата предоставляется однократно после ре</w:t>
      </w:r>
      <w:r w:rsidRPr="00AA475A">
        <w:rPr>
          <w:sz w:val="28"/>
          <w:szCs w:val="28"/>
        </w:rPr>
        <w:t>а</w:t>
      </w:r>
      <w:r w:rsidRPr="00AA475A">
        <w:rPr>
          <w:sz w:val="28"/>
          <w:szCs w:val="28"/>
        </w:rPr>
        <w:t>лизации участником регионального проекта свидетельства.</w:t>
      </w:r>
    </w:p>
    <w:p w:rsidR="008C7CB7" w:rsidRPr="00AA475A" w:rsidRDefault="008C7CB7" w:rsidP="008C7CB7">
      <w:pPr>
        <w:pStyle w:val="ConsPlusNormal"/>
        <w:spacing w:before="220"/>
        <w:ind w:firstLine="540"/>
        <w:contextualSpacing/>
        <w:jc w:val="both"/>
        <w:rPr>
          <w:sz w:val="28"/>
          <w:szCs w:val="28"/>
        </w:rPr>
      </w:pPr>
      <w:r>
        <w:rPr>
          <w:sz w:val="28"/>
          <w:szCs w:val="28"/>
        </w:rPr>
        <w:t>4</w:t>
      </w:r>
      <w:r w:rsidRPr="00AA475A">
        <w:rPr>
          <w:sz w:val="28"/>
          <w:szCs w:val="28"/>
        </w:rPr>
        <w:t xml:space="preserve">.2. </w:t>
      </w:r>
      <w:proofErr w:type="gramStart"/>
      <w:r w:rsidRPr="00AA475A">
        <w:rPr>
          <w:sz w:val="28"/>
          <w:szCs w:val="28"/>
        </w:rPr>
        <w:t>Расчет дополнительной социальной выплаты производится исходя из к</w:t>
      </w:r>
      <w:r w:rsidRPr="00AA475A">
        <w:rPr>
          <w:sz w:val="28"/>
          <w:szCs w:val="28"/>
        </w:rPr>
        <w:t>о</w:t>
      </w:r>
      <w:r w:rsidRPr="00AA475A">
        <w:rPr>
          <w:sz w:val="28"/>
          <w:szCs w:val="28"/>
        </w:rPr>
        <w:t>личества членов молодой семьи (по 18 кв. м на каждого члена семьи) и средней стоимости жилья в соответствующем муниципальном образовании на дату утве</w:t>
      </w:r>
      <w:r w:rsidRPr="00AA475A">
        <w:rPr>
          <w:sz w:val="28"/>
          <w:szCs w:val="28"/>
        </w:rPr>
        <w:t>р</w:t>
      </w:r>
      <w:r w:rsidRPr="00AA475A">
        <w:rPr>
          <w:sz w:val="28"/>
          <w:szCs w:val="28"/>
        </w:rPr>
        <w:lastRenderedPageBreak/>
        <w:t>ждения списка молодых семей - претендентов на получение социальной выплаты, в который включена молодая семья, претендующая на получение дополнительной социальной выплаты.</w:t>
      </w:r>
      <w:proofErr w:type="gramEnd"/>
    </w:p>
    <w:p w:rsidR="008C7CB7" w:rsidRPr="00AA475A" w:rsidRDefault="008C7CB7" w:rsidP="008C7CB7">
      <w:pPr>
        <w:pStyle w:val="ConsPlusNormal"/>
        <w:spacing w:before="220"/>
        <w:ind w:firstLine="540"/>
        <w:contextualSpacing/>
        <w:jc w:val="both"/>
        <w:rPr>
          <w:sz w:val="28"/>
          <w:szCs w:val="28"/>
        </w:rPr>
      </w:pPr>
      <w:bookmarkStart w:id="10" w:name="P214"/>
      <w:bookmarkEnd w:id="10"/>
      <w:r>
        <w:rPr>
          <w:sz w:val="28"/>
          <w:szCs w:val="28"/>
        </w:rPr>
        <w:t>4</w:t>
      </w:r>
      <w:r w:rsidRPr="00AA475A">
        <w:rPr>
          <w:sz w:val="28"/>
          <w:szCs w:val="28"/>
        </w:rPr>
        <w:t>.3. Для получения дополнительной социальной выплаты молодая семья - уч</w:t>
      </w:r>
      <w:r w:rsidRPr="00AA475A">
        <w:rPr>
          <w:sz w:val="28"/>
          <w:szCs w:val="28"/>
        </w:rPr>
        <w:t>а</w:t>
      </w:r>
      <w:r w:rsidRPr="00AA475A">
        <w:rPr>
          <w:sz w:val="28"/>
          <w:szCs w:val="28"/>
        </w:rPr>
        <w:t>стница регионального проекта ежегодно не позднее 15 января года, следующего за годом реализации свидетельства, направляет в орган местного самоуправления, включивший ее в список молодых семей - участников регионального проекта, сл</w:t>
      </w:r>
      <w:r w:rsidRPr="00AA475A">
        <w:rPr>
          <w:sz w:val="28"/>
          <w:szCs w:val="28"/>
        </w:rPr>
        <w:t>е</w:t>
      </w:r>
      <w:r w:rsidRPr="00AA475A">
        <w:rPr>
          <w:sz w:val="28"/>
          <w:szCs w:val="28"/>
        </w:rPr>
        <w:t>дующие документы:</w:t>
      </w:r>
    </w:p>
    <w:p w:rsidR="008C7CB7" w:rsidRPr="00AA475A" w:rsidRDefault="008C7CB7" w:rsidP="008C7CB7">
      <w:pPr>
        <w:pStyle w:val="ConsPlusNormal"/>
        <w:spacing w:before="220"/>
        <w:ind w:firstLine="540"/>
        <w:contextualSpacing/>
        <w:jc w:val="both"/>
        <w:rPr>
          <w:sz w:val="28"/>
          <w:szCs w:val="28"/>
        </w:rPr>
      </w:pPr>
      <w:r>
        <w:rPr>
          <w:sz w:val="28"/>
          <w:szCs w:val="28"/>
        </w:rPr>
        <w:t>-</w:t>
      </w:r>
      <w:r w:rsidRPr="00AA475A">
        <w:rPr>
          <w:sz w:val="28"/>
          <w:szCs w:val="28"/>
        </w:rPr>
        <w:t>заявление о предоставлении дополнительной социальной выплаты при ро</w:t>
      </w:r>
      <w:r w:rsidRPr="00AA475A">
        <w:rPr>
          <w:sz w:val="28"/>
          <w:szCs w:val="28"/>
        </w:rPr>
        <w:t>ж</w:t>
      </w:r>
      <w:r w:rsidRPr="00AA475A">
        <w:rPr>
          <w:sz w:val="28"/>
          <w:szCs w:val="28"/>
        </w:rPr>
        <w:t>дении (усыновлении) одного ребенка;</w:t>
      </w:r>
    </w:p>
    <w:p w:rsidR="008C7CB7" w:rsidRPr="00AA475A" w:rsidRDefault="008C7CB7" w:rsidP="008C7CB7">
      <w:pPr>
        <w:pStyle w:val="ConsPlusNormal"/>
        <w:spacing w:before="220"/>
        <w:ind w:firstLine="540"/>
        <w:contextualSpacing/>
        <w:jc w:val="both"/>
        <w:rPr>
          <w:sz w:val="28"/>
          <w:szCs w:val="28"/>
        </w:rPr>
      </w:pPr>
      <w:r>
        <w:rPr>
          <w:sz w:val="28"/>
          <w:szCs w:val="28"/>
        </w:rPr>
        <w:t>-</w:t>
      </w:r>
      <w:r w:rsidRPr="00AA475A">
        <w:rPr>
          <w:sz w:val="28"/>
          <w:szCs w:val="28"/>
        </w:rPr>
        <w:t>свидетельство о рождении ребенка;</w:t>
      </w:r>
    </w:p>
    <w:p w:rsidR="008C7CB7" w:rsidRPr="00AA475A" w:rsidRDefault="008C7CB7" w:rsidP="008C7CB7">
      <w:pPr>
        <w:pStyle w:val="ConsPlusNormal"/>
        <w:spacing w:before="220"/>
        <w:ind w:firstLine="540"/>
        <w:contextualSpacing/>
        <w:jc w:val="both"/>
        <w:rPr>
          <w:sz w:val="28"/>
          <w:szCs w:val="28"/>
        </w:rPr>
      </w:pPr>
      <w:r>
        <w:rPr>
          <w:sz w:val="28"/>
          <w:szCs w:val="28"/>
        </w:rPr>
        <w:t>-</w:t>
      </w:r>
      <w:r w:rsidRPr="00AA475A">
        <w:rPr>
          <w:sz w:val="28"/>
          <w:szCs w:val="28"/>
        </w:rPr>
        <w:t>паспорта супругов (одного родителя в молодой семье, состоящей из одного молодого родителя и одного ребенка и более).</w:t>
      </w:r>
    </w:p>
    <w:p w:rsidR="008C7CB7" w:rsidRPr="00AA475A" w:rsidRDefault="008C7CB7" w:rsidP="008C7CB7">
      <w:pPr>
        <w:pStyle w:val="ConsPlusNormal"/>
        <w:spacing w:before="220"/>
        <w:ind w:firstLine="540"/>
        <w:contextualSpacing/>
        <w:jc w:val="both"/>
        <w:rPr>
          <w:sz w:val="28"/>
          <w:szCs w:val="28"/>
        </w:rPr>
      </w:pPr>
      <w:bookmarkStart w:id="11" w:name="P219"/>
      <w:bookmarkEnd w:id="11"/>
      <w:r>
        <w:rPr>
          <w:sz w:val="28"/>
          <w:szCs w:val="28"/>
        </w:rPr>
        <w:t>4</w:t>
      </w:r>
      <w:r w:rsidRPr="00AA475A">
        <w:rPr>
          <w:sz w:val="28"/>
          <w:szCs w:val="28"/>
        </w:rPr>
        <w:t xml:space="preserve">.4. Орган местного самоуправления ведет прием документов, указанных в </w:t>
      </w:r>
      <w:hyperlink w:anchor="P214">
        <w:r w:rsidRPr="00AA475A">
          <w:rPr>
            <w:color w:val="0000FF"/>
            <w:sz w:val="28"/>
            <w:szCs w:val="28"/>
          </w:rPr>
          <w:t xml:space="preserve">пункте </w:t>
        </w:r>
        <w:r>
          <w:rPr>
            <w:color w:val="0000FF"/>
            <w:sz w:val="28"/>
            <w:szCs w:val="28"/>
          </w:rPr>
          <w:t>4</w:t>
        </w:r>
        <w:r w:rsidRPr="00AA475A">
          <w:rPr>
            <w:color w:val="0000FF"/>
            <w:sz w:val="28"/>
            <w:szCs w:val="28"/>
          </w:rPr>
          <w:t>.3</w:t>
        </w:r>
      </w:hyperlink>
      <w:r w:rsidRPr="00AA475A">
        <w:rPr>
          <w:sz w:val="28"/>
          <w:szCs w:val="28"/>
        </w:rPr>
        <w:t xml:space="preserve"> настоящего </w:t>
      </w:r>
      <w:r>
        <w:rPr>
          <w:sz w:val="28"/>
          <w:szCs w:val="28"/>
        </w:rPr>
        <w:t>Раздела</w:t>
      </w:r>
      <w:r w:rsidRPr="00AA475A">
        <w:rPr>
          <w:sz w:val="28"/>
          <w:szCs w:val="28"/>
        </w:rPr>
        <w:t>, и ежегодно до 20 января года предоставления д</w:t>
      </w:r>
      <w:r w:rsidRPr="00AA475A">
        <w:rPr>
          <w:sz w:val="28"/>
          <w:szCs w:val="28"/>
        </w:rPr>
        <w:t>о</w:t>
      </w:r>
      <w:r w:rsidRPr="00AA475A">
        <w:rPr>
          <w:sz w:val="28"/>
          <w:szCs w:val="28"/>
        </w:rPr>
        <w:t xml:space="preserve">полнительной социальной выплаты направляет в </w:t>
      </w:r>
      <w:r>
        <w:rPr>
          <w:sz w:val="28"/>
          <w:szCs w:val="28"/>
        </w:rPr>
        <w:t>У</w:t>
      </w:r>
      <w:r w:rsidRPr="00AA475A">
        <w:rPr>
          <w:sz w:val="28"/>
          <w:szCs w:val="28"/>
        </w:rPr>
        <w:t>правление</w:t>
      </w:r>
      <w:r>
        <w:rPr>
          <w:sz w:val="28"/>
          <w:szCs w:val="28"/>
        </w:rPr>
        <w:t xml:space="preserve"> </w:t>
      </w:r>
      <w:r w:rsidRPr="00610FDB">
        <w:rPr>
          <w:sz w:val="28"/>
          <w:szCs w:val="28"/>
        </w:rPr>
        <w:t>молодежной полит</w:t>
      </w:r>
      <w:r w:rsidRPr="00610FDB">
        <w:rPr>
          <w:sz w:val="28"/>
          <w:szCs w:val="28"/>
        </w:rPr>
        <w:t>и</w:t>
      </w:r>
      <w:r w:rsidRPr="00610FDB">
        <w:rPr>
          <w:sz w:val="28"/>
          <w:szCs w:val="28"/>
        </w:rPr>
        <w:t>ки и реализации программ обществе</w:t>
      </w:r>
      <w:r>
        <w:rPr>
          <w:sz w:val="28"/>
          <w:szCs w:val="28"/>
        </w:rPr>
        <w:t>нного развития Алтайского края</w:t>
      </w:r>
      <w:r w:rsidRPr="00AA475A">
        <w:rPr>
          <w:sz w:val="28"/>
          <w:szCs w:val="28"/>
        </w:rPr>
        <w:t>:</w:t>
      </w:r>
    </w:p>
    <w:p w:rsidR="008C7CB7" w:rsidRPr="00AA475A" w:rsidRDefault="008C7CB7" w:rsidP="008C7CB7">
      <w:pPr>
        <w:pStyle w:val="ConsPlusNormal"/>
        <w:spacing w:before="220"/>
        <w:ind w:firstLine="540"/>
        <w:contextualSpacing/>
        <w:jc w:val="both"/>
        <w:rPr>
          <w:sz w:val="28"/>
          <w:szCs w:val="28"/>
        </w:rPr>
      </w:pPr>
      <w:r>
        <w:rPr>
          <w:sz w:val="28"/>
          <w:szCs w:val="28"/>
        </w:rPr>
        <w:t>-</w:t>
      </w:r>
      <w:r w:rsidRPr="00AA475A">
        <w:rPr>
          <w:sz w:val="28"/>
          <w:szCs w:val="28"/>
        </w:rPr>
        <w:t>ходатайство о предоставлении дополнительной социальной выплаты;</w:t>
      </w:r>
    </w:p>
    <w:p w:rsidR="008C7CB7" w:rsidRPr="00AA475A" w:rsidRDefault="008C7CB7" w:rsidP="008C7CB7">
      <w:pPr>
        <w:pStyle w:val="ConsPlusNormal"/>
        <w:spacing w:before="220"/>
        <w:ind w:firstLine="540"/>
        <w:contextualSpacing/>
        <w:jc w:val="both"/>
        <w:rPr>
          <w:sz w:val="28"/>
          <w:szCs w:val="28"/>
        </w:rPr>
      </w:pPr>
      <w:r>
        <w:rPr>
          <w:sz w:val="28"/>
          <w:szCs w:val="28"/>
        </w:rPr>
        <w:t>-</w:t>
      </w:r>
      <w:r w:rsidRPr="00AA475A">
        <w:rPr>
          <w:sz w:val="28"/>
          <w:szCs w:val="28"/>
        </w:rPr>
        <w:t>копии свидетельств о рождении ребенка;</w:t>
      </w:r>
    </w:p>
    <w:p w:rsidR="008C7CB7" w:rsidRPr="00AA475A" w:rsidRDefault="008C7CB7" w:rsidP="008C7CB7">
      <w:pPr>
        <w:pStyle w:val="ConsPlusNormal"/>
        <w:spacing w:before="220"/>
        <w:ind w:firstLine="540"/>
        <w:contextualSpacing/>
        <w:jc w:val="both"/>
        <w:rPr>
          <w:sz w:val="28"/>
          <w:szCs w:val="28"/>
        </w:rPr>
      </w:pPr>
      <w:r>
        <w:rPr>
          <w:sz w:val="28"/>
          <w:szCs w:val="28"/>
        </w:rPr>
        <w:t>-</w:t>
      </w:r>
      <w:r w:rsidRPr="00AA475A">
        <w:rPr>
          <w:sz w:val="28"/>
          <w:szCs w:val="28"/>
        </w:rPr>
        <w:t>копии паспортов супругов (одного родителя в молодой семье, состоящей из одного молодого родителя и одного ребенка и более).</w:t>
      </w:r>
    </w:p>
    <w:p w:rsidR="008C7CB7" w:rsidRPr="00AA475A" w:rsidRDefault="008C7CB7" w:rsidP="008C7CB7">
      <w:pPr>
        <w:pStyle w:val="ConsPlusNormal"/>
        <w:spacing w:before="220"/>
        <w:ind w:firstLine="540"/>
        <w:contextualSpacing/>
        <w:jc w:val="both"/>
        <w:rPr>
          <w:sz w:val="28"/>
          <w:szCs w:val="28"/>
        </w:rPr>
      </w:pPr>
      <w:r>
        <w:rPr>
          <w:sz w:val="28"/>
          <w:szCs w:val="28"/>
        </w:rPr>
        <w:t>4</w:t>
      </w:r>
      <w:r w:rsidRPr="00AA475A">
        <w:rPr>
          <w:sz w:val="28"/>
          <w:szCs w:val="28"/>
        </w:rPr>
        <w:t>.</w:t>
      </w:r>
      <w:r>
        <w:rPr>
          <w:sz w:val="28"/>
          <w:szCs w:val="28"/>
        </w:rPr>
        <w:t>5</w:t>
      </w:r>
      <w:r w:rsidRPr="00AA475A">
        <w:rPr>
          <w:sz w:val="28"/>
          <w:szCs w:val="28"/>
        </w:rPr>
        <w:t xml:space="preserve">. </w:t>
      </w:r>
      <w:proofErr w:type="gramStart"/>
      <w:r w:rsidRPr="00AA475A">
        <w:rPr>
          <w:sz w:val="28"/>
          <w:szCs w:val="28"/>
        </w:rPr>
        <w:t>В случае заключения брака родителем из молодой семьи, состоящей из одного молодого родителя и одного ребенка и более, реализовавшим свое право на улучшение жилищных условий с использованием социальной выплаты в рамках регионального проекта, расчет размера дополнительной социальной выплаты пр</w:t>
      </w:r>
      <w:r w:rsidRPr="00AA475A">
        <w:rPr>
          <w:sz w:val="28"/>
          <w:szCs w:val="28"/>
        </w:rPr>
        <w:t>о</w:t>
      </w:r>
      <w:r w:rsidRPr="00AA475A">
        <w:rPr>
          <w:sz w:val="28"/>
          <w:szCs w:val="28"/>
        </w:rPr>
        <w:t>изводится только на тех членов семьи, которые участвовали в региональном прое</w:t>
      </w:r>
      <w:r w:rsidRPr="00AA475A">
        <w:rPr>
          <w:sz w:val="28"/>
          <w:szCs w:val="28"/>
        </w:rPr>
        <w:t>к</w:t>
      </w:r>
      <w:r w:rsidRPr="00AA475A">
        <w:rPr>
          <w:sz w:val="28"/>
          <w:szCs w:val="28"/>
        </w:rPr>
        <w:t>те.</w:t>
      </w:r>
      <w:proofErr w:type="gramEnd"/>
    </w:p>
    <w:p w:rsidR="008C7CB7" w:rsidRPr="00AA475A" w:rsidRDefault="008C7CB7" w:rsidP="008C7CB7">
      <w:pPr>
        <w:pStyle w:val="ConsPlusNormal"/>
        <w:spacing w:before="220"/>
        <w:ind w:firstLine="540"/>
        <w:contextualSpacing/>
        <w:jc w:val="both"/>
        <w:rPr>
          <w:sz w:val="28"/>
          <w:szCs w:val="28"/>
        </w:rPr>
      </w:pPr>
      <w:r>
        <w:rPr>
          <w:sz w:val="28"/>
          <w:szCs w:val="28"/>
        </w:rPr>
        <w:t>4</w:t>
      </w:r>
      <w:r w:rsidRPr="00AA475A">
        <w:rPr>
          <w:sz w:val="28"/>
          <w:szCs w:val="28"/>
        </w:rPr>
        <w:t>.</w:t>
      </w:r>
      <w:r>
        <w:rPr>
          <w:sz w:val="28"/>
          <w:szCs w:val="28"/>
        </w:rPr>
        <w:t>6</w:t>
      </w:r>
      <w:r w:rsidRPr="00AA475A">
        <w:rPr>
          <w:sz w:val="28"/>
          <w:szCs w:val="28"/>
        </w:rPr>
        <w:t>. Средства дополнительной социальной выплаты перечисляются органами местного самоуправления на банковский счет одного из супругов молодой семьи.</w:t>
      </w:r>
    </w:p>
    <w:p w:rsidR="008C7CB7" w:rsidRDefault="008C7CB7" w:rsidP="008C7CB7">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8C7CB7">
      <w:pPr>
        <w:pStyle w:val="ConsPlusTitle"/>
        <w:jc w:val="center"/>
        <w:rPr>
          <w:rFonts w:ascii="Times New Roman" w:hAnsi="Times New Roman" w:cs="Times New Roman"/>
          <w:sz w:val="28"/>
          <w:szCs w:val="28"/>
        </w:rPr>
      </w:pPr>
    </w:p>
    <w:p w:rsidR="008C7CB7" w:rsidRPr="0084349C" w:rsidRDefault="008C7CB7" w:rsidP="008C7CB7">
      <w:pPr>
        <w:pStyle w:val="ConsPlusTitle"/>
        <w:jc w:val="center"/>
        <w:rPr>
          <w:rFonts w:ascii="Times New Roman" w:hAnsi="Times New Roman" w:cs="Times New Roman"/>
          <w:sz w:val="28"/>
          <w:szCs w:val="28"/>
        </w:rPr>
      </w:pPr>
      <w:r w:rsidRPr="0084349C">
        <w:rPr>
          <w:rFonts w:ascii="Times New Roman" w:hAnsi="Times New Roman" w:cs="Times New Roman"/>
          <w:sz w:val="28"/>
          <w:szCs w:val="28"/>
        </w:rPr>
        <w:t xml:space="preserve">7. Методика оценки эффективности муниципальной </w:t>
      </w:r>
      <w:r>
        <w:rPr>
          <w:rFonts w:ascii="Times New Roman" w:hAnsi="Times New Roman" w:cs="Times New Roman"/>
          <w:sz w:val="28"/>
          <w:szCs w:val="28"/>
        </w:rPr>
        <w:t>подпрограммы</w:t>
      </w:r>
    </w:p>
    <w:p w:rsidR="008C7CB7" w:rsidRPr="00BB6380" w:rsidRDefault="008C7CB7" w:rsidP="008C7CB7">
      <w:pPr>
        <w:pStyle w:val="ConsPlusNormal"/>
        <w:contextualSpacing/>
        <w:jc w:val="both"/>
        <w:rPr>
          <w:sz w:val="28"/>
          <w:szCs w:val="28"/>
        </w:rPr>
      </w:pPr>
    </w:p>
    <w:p w:rsidR="008C7CB7" w:rsidRPr="00BB6380" w:rsidRDefault="008C7CB7" w:rsidP="008C7CB7">
      <w:pPr>
        <w:pStyle w:val="ConsPlusNormal"/>
        <w:ind w:firstLine="540"/>
        <w:contextualSpacing/>
        <w:jc w:val="both"/>
        <w:rPr>
          <w:sz w:val="28"/>
          <w:szCs w:val="28"/>
        </w:rPr>
      </w:pPr>
      <w:r w:rsidRPr="00BB6380">
        <w:rPr>
          <w:sz w:val="28"/>
          <w:szCs w:val="28"/>
        </w:rPr>
        <w:t xml:space="preserve">1. Комплексная оценка эффективности реализации муниципальной </w:t>
      </w:r>
      <w:r>
        <w:rPr>
          <w:sz w:val="28"/>
          <w:szCs w:val="28"/>
        </w:rPr>
        <w:t>подпр</w:t>
      </w:r>
      <w:r>
        <w:rPr>
          <w:sz w:val="28"/>
          <w:szCs w:val="28"/>
        </w:rPr>
        <w:t>о</w:t>
      </w:r>
      <w:r>
        <w:rPr>
          <w:sz w:val="28"/>
          <w:szCs w:val="28"/>
        </w:rPr>
        <w:t>граммы</w:t>
      </w:r>
      <w:r w:rsidRPr="00BB6380">
        <w:rPr>
          <w:sz w:val="28"/>
          <w:szCs w:val="28"/>
        </w:rPr>
        <w:t xml:space="preserve"> Смоленского района Алтайского края (далее - " муниципальная </w:t>
      </w:r>
      <w:r>
        <w:rPr>
          <w:sz w:val="28"/>
          <w:szCs w:val="28"/>
        </w:rPr>
        <w:t>подпр</w:t>
      </w:r>
      <w:r>
        <w:rPr>
          <w:sz w:val="28"/>
          <w:szCs w:val="28"/>
        </w:rPr>
        <w:t>о</w:t>
      </w:r>
      <w:r>
        <w:rPr>
          <w:sz w:val="28"/>
          <w:szCs w:val="28"/>
        </w:rPr>
        <w:t>грамма</w:t>
      </w:r>
      <w:r w:rsidRPr="00BB6380">
        <w:rPr>
          <w:sz w:val="28"/>
          <w:szCs w:val="28"/>
        </w:rPr>
        <w:t>") проводится на основе оценок по трем критериям:</w:t>
      </w:r>
    </w:p>
    <w:p w:rsidR="008C7CB7" w:rsidRPr="00BB6380" w:rsidRDefault="008C7CB7" w:rsidP="008C7CB7">
      <w:pPr>
        <w:pStyle w:val="ConsPlusNormal"/>
        <w:widowControl w:val="0"/>
        <w:numPr>
          <w:ilvl w:val="0"/>
          <w:numId w:val="4"/>
        </w:numPr>
        <w:adjustRightInd/>
        <w:spacing w:before="200"/>
        <w:contextualSpacing/>
        <w:jc w:val="both"/>
        <w:rPr>
          <w:sz w:val="28"/>
          <w:szCs w:val="28"/>
        </w:rPr>
      </w:pPr>
      <w:r w:rsidRPr="00BB6380">
        <w:rPr>
          <w:sz w:val="28"/>
          <w:szCs w:val="28"/>
        </w:rPr>
        <w:t xml:space="preserve">степени достижения целей и решения задач муниципальной </w:t>
      </w:r>
      <w:r>
        <w:rPr>
          <w:sz w:val="28"/>
          <w:szCs w:val="28"/>
        </w:rPr>
        <w:t>подпр</w:t>
      </w:r>
      <w:r>
        <w:rPr>
          <w:sz w:val="28"/>
          <w:szCs w:val="28"/>
        </w:rPr>
        <w:t>о</w:t>
      </w:r>
      <w:r>
        <w:rPr>
          <w:sz w:val="28"/>
          <w:szCs w:val="28"/>
        </w:rPr>
        <w:t>граммы</w:t>
      </w:r>
      <w:r w:rsidRPr="00BB6380">
        <w:rPr>
          <w:sz w:val="28"/>
          <w:szCs w:val="28"/>
        </w:rPr>
        <w:t>;</w:t>
      </w:r>
    </w:p>
    <w:p w:rsidR="008C7CB7" w:rsidRPr="00BB6380" w:rsidRDefault="008C7CB7" w:rsidP="008C7CB7">
      <w:pPr>
        <w:pStyle w:val="ConsPlusNormal"/>
        <w:widowControl w:val="0"/>
        <w:numPr>
          <w:ilvl w:val="0"/>
          <w:numId w:val="4"/>
        </w:numPr>
        <w:adjustRightInd/>
        <w:spacing w:before="200"/>
        <w:contextualSpacing/>
        <w:jc w:val="both"/>
        <w:rPr>
          <w:sz w:val="28"/>
          <w:szCs w:val="28"/>
        </w:rPr>
      </w:pPr>
      <w:r w:rsidRPr="00BB6380">
        <w:rPr>
          <w:sz w:val="28"/>
          <w:szCs w:val="28"/>
        </w:rPr>
        <w:t xml:space="preserve">оценки кассового исполнения муниципальной </w:t>
      </w:r>
      <w:r>
        <w:rPr>
          <w:sz w:val="28"/>
          <w:szCs w:val="28"/>
        </w:rPr>
        <w:t>подпрограммы</w:t>
      </w:r>
      <w:r w:rsidRPr="00BB6380">
        <w:rPr>
          <w:sz w:val="28"/>
          <w:szCs w:val="28"/>
        </w:rPr>
        <w:t xml:space="preserve">  в отче</w:t>
      </w:r>
      <w:r w:rsidRPr="00BB6380">
        <w:rPr>
          <w:sz w:val="28"/>
          <w:szCs w:val="28"/>
        </w:rPr>
        <w:t>т</w:t>
      </w:r>
      <w:r w:rsidRPr="00BB6380">
        <w:rPr>
          <w:sz w:val="28"/>
          <w:szCs w:val="28"/>
        </w:rPr>
        <w:t>ном году;</w:t>
      </w:r>
    </w:p>
    <w:p w:rsidR="008C7CB7" w:rsidRPr="00BB6380" w:rsidRDefault="008C7CB7" w:rsidP="008C7CB7">
      <w:pPr>
        <w:pStyle w:val="ConsPlusNormal"/>
        <w:widowControl w:val="0"/>
        <w:numPr>
          <w:ilvl w:val="0"/>
          <w:numId w:val="4"/>
        </w:numPr>
        <w:adjustRightInd/>
        <w:spacing w:before="200"/>
        <w:contextualSpacing/>
        <w:jc w:val="both"/>
        <w:rPr>
          <w:sz w:val="28"/>
          <w:szCs w:val="28"/>
        </w:rPr>
      </w:pPr>
      <w:r w:rsidRPr="00BB6380">
        <w:rPr>
          <w:sz w:val="28"/>
          <w:szCs w:val="28"/>
        </w:rPr>
        <w:t xml:space="preserve">оценки деятельности ответственных исполнителей в части, касающейся разработки и реализации муниципальных </w:t>
      </w:r>
      <w:r>
        <w:rPr>
          <w:sz w:val="28"/>
          <w:szCs w:val="28"/>
        </w:rPr>
        <w:t>под</w:t>
      </w:r>
      <w:r w:rsidRPr="00BB6380">
        <w:rPr>
          <w:sz w:val="28"/>
          <w:szCs w:val="28"/>
        </w:rPr>
        <w:t>программ.</w:t>
      </w:r>
    </w:p>
    <w:p w:rsidR="008C7CB7" w:rsidRPr="00BB6380" w:rsidRDefault="008C7CB7" w:rsidP="008C7CB7">
      <w:pPr>
        <w:pStyle w:val="ConsPlusNormal"/>
        <w:spacing w:before="200"/>
        <w:ind w:firstLine="0"/>
        <w:contextualSpacing/>
        <w:jc w:val="both"/>
        <w:rPr>
          <w:sz w:val="28"/>
          <w:szCs w:val="28"/>
        </w:rPr>
      </w:pPr>
      <w:r w:rsidRPr="00BB6380">
        <w:rPr>
          <w:sz w:val="28"/>
          <w:szCs w:val="28"/>
        </w:rPr>
        <w:t xml:space="preserve">1.1. Оценка степени достижения целей и решения задач муниципальной </w:t>
      </w:r>
      <w:r>
        <w:rPr>
          <w:sz w:val="28"/>
          <w:szCs w:val="28"/>
        </w:rPr>
        <w:t>подпр</w:t>
      </w:r>
      <w:r>
        <w:rPr>
          <w:sz w:val="28"/>
          <w:szCs w:val="28"/>
        </w:rPr>
        <w:t>о</w:t>
      </w:r>
      <w:r>
        <w:rPr>
          <w:sz w:val="28"/>
          <w:szCs w:val="28"/>
        </w:rPr>
        <w:t>граммы</w:t>
      </w:r>
      <w:r w:rsidRPr="00BB6380">
        <w:rPr>
          <w:sz w:val="28"/>
          <w:szCs w:val="28"/>
        </w:rPr>
        <w:t xml:space="preserve"> производится путем сопоставления фактически достигнутых значений и</w:t>
      </w:r>
      <w:r w:rsidRPr="00BB6380">
        <w:rPr>
          <w:sz w:val="28"/>
          <w:szCs w:val="28"/>
        </w:rPr>
        <w:t>н</w:t>
      </w:r>
      <w:r w:rsidRPr="00BB6380">
        <w:rPr>
          <w:sz w:val="28"/>
          <w:szCs w:val="28"/>
        </w:rPr>
        <w:t xml:space="preserve">дикаторов муниципальной </w:t>
      </w:r>
      <w:r>
        <w:rPr>
          <w:sz w:val="28"/>
          <w:szCs w:val="28"/>
        </w:rPr>
        <w:t>подпрограммы</w:t>
      </w:r>
      <w:r w:rsidRPr="00BB6380">
        <w:rPr>
          <w:sz w:val="28"/>
          <w:szCs w:val="28"/>
        </w:rPr>
        <w:t xml:space="preserve">  и их плановых значений по формуле:</w:t>
      </w:r>
    </w:p>
    <w:p w:rsidR="008C7CB7" w:rsidRPr="00BB6380" w:rsidRDefault="008C7CB7" w:rsidP="008C7CB7">
      <w:pPr>
        <w:pStyle w:val="ConsPlusNormal"/>
        <w:contextualSpacing/>
        <w:jc w:val="center"/>
        <w:rPr>
          <w:sz w:val="28"/>
          <w:szCs w:val="28"/>
        </w:rPr>
      </w:pPr>
      <w:r w:rsidRPr="00BB6380">
        <w:rPr>
          <w:noProof/>
          <w:position w:val="-23"/>
          <w:sz w:val="28"/>
          <w:szCs w:val="28"/>
        </w:rPr>
        <w:lastRenderedPageBreak/>
        <w:drawing>
          <wp:inline distT="0" distB="0" distL="0" distR="0">
            <wp:extent cx="1262380" cy="427355"/>
            <wp:effectExtent l="0" t="0" r="0" b="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
                    <a:srcRect/>
                    <a:stretch>
                      <a:fillRect/>
                    </a:stretch>
                  </pic:blipFill>
                  <pic:spPr bwMode="auto">
                    <a:xfrm>
                      <a:off x="0" y="0"/>
                      <a:ext cx="1262380" cy="427355"/>
                    </a:xfrm>
                    <a:prstGeom prst="rect">
                      <a:avLst/>
                    </a:prstGeom>
                    <a:noFill/>
                    <a:ln w="9525">
                      <a:noFill/>
                      <a:miter lim="800000"/>
                      <a:headEnd/>
                      <a:tailEnd/>
                    </a:ln>
                  </pic:spPr>
                </pic:pic>
              </a:graphicData>
            </a:graphic>
          </wp:inline>
        </w:drawing>
      </w:r>
    </w:p>
    <w:p w:rsidR="008C7CB7" w:rsidRPr="00BB6380" w:rsidRDefault="008C7CB7" w:rsidP="008C7CB7">
      <w:pPr>
        <w:pStyle w:val="ConsPlusNormal"/>
        <w:ind w:firstLine="540"/>
        <w:contextualSpacing/>
        <w:jc w:val="both"/>
        <w:rPr>
          <w:sz w:val="28"/>
          <w:szCs w:val="28"/>
        </w:rPr>
      </w:pPr>
      <w:r w:rsidRPr="00BB6380">
        <w:rPr>
          <w:sz w:val="28"/>
          <w:szCs w:val="28"/>
        </w:rPr>
        <w:t>где:</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Cel</w:t>
      </w:r>
      <w:proofErr w:type="spellEnd"/>
      <w:r w:rsidRPr="00BB6380">
        <w:rPr>
          <w:sz w:val="28"/>
          <w:szCs w:val="28"/>
        </w:rPr>
        <w:t xml:space="preserve"> - оценка степени достижения цели, решения задачи муниципальной </w:t>
      </w:r>
      <w:r>
        <w:rPr>
          <w:sz w:val="28"/>
          <w:szCs w:val="28"/>
        </w:rPr>
        <w:t>по</w:t>
      </w:r>
      <w:r>
        <w:rPr>
          <w:sz w:val="28"/>
          <w:szCs w:val="28"/>
        </w:rPr>
        <w:t>д</w:t>
      </w:r>
      <w:r>
        <w:rPr>
          <w:sz w:val="28"/>
          <w:szCs w:val="28"/>
        </w:rPr>
        <w:t>программы</w:t>
      </w:r>
      <w:proofErr w:type="gramStart"/>
      <w:r w:rsidRPr="00BB6380">
        <w:rPr>
          <w:sz w:val="28"/>
          <w:szCs w:val="28"/>
        </w:rPr>
        <w:t xml:space="preserve"> ;</w:t>
      </w:r>
      <w:proofErr w:type="gramEnd"/>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S</w:t>
      </w:r>
      <w:r w:rsidRPr="00BB6380">
        <w:rPr>
          <w:sz w:val="28"/>
          <w:szCs w:val="28"/>
          <w:vertAlign w:val="subscript"/>
        </w:rPr>
        <w:t>i</w:t>
      </w:r>
      <w:proofErr w:type="spellEnd"/>
      <w:r w:rsidRPr="00BB6380">
        <w:rPr>
          <w:sz w:val="28"/>
          <w:szCs w:val="28"/>
        </w:rPr>
        <w:t xml:space="preserve"> - оценка значения i-го индикатора (показателя) выполнения муниципальной </w:t>
      </w:r>
      <w:r>
        <w:rPr>
          <w:sz w:val="28"/>
          <w:szCs w:val="28"/>
        </w:rPr>
        <w:t>подпрограммы</w:t>
      </w:r>
      <w:r w:rsidRPr="00BB6380">
        <w:rPr>
          <w:sz w:val="28"/>
          <w:szCs w:val="28"/>
        </w:rPr>
        <w:t>, отражающего степень достижения цели, решения соответствующей задачи;</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m</w:t>
      </w:r>
      <w:proofErr w:type="spellEnd"/>
      <w:r w:rsidRPr="00BB6380">
        <w:rPr>
          <w:sz w:val="28"/>
          <w:szCs w:val="28"/>
        </w:rPr>
        <w:t xml:space="preserve"> - число показателей, характеризующих степень достижения цели, решения задачи муниципальной </w:t>
      </w:r>
      <w:r>
        <w:rPr>
          <w:sz w:val="28"/>
          <w:szCs w:val="28"/>
        </w:rPr>
        <w:t>подпрограммы</w:t>
      </w:r>
      <w:r w:rsidRPr="00BB6380">
        <w:rPr>
          <w:sz w:val="28"/>
          <w:szCs w:val="28"/>
        </w:rPr>
        <w:t>;</w:t>
      </w:r>
    </w:p>
    <w:p w:rsidR="008C7CB7" w:rsidRPr="00BB6380" w:rsidRDefault="008C7CB7" w:rsidP="008C7CB7">
      <w:pPr>
        <w:pStyle w:val="ConsPlusNormal"/>
        <w:spacing w:before="200"/>
        <w:ind w:firstLine="540"/>
        <w:contextualSpacing/>
        <w:jc w:val="both"/>
        <w:rPr>
          <w:sz w:val="28"/>
          <w:szCs w:val="28"/>
        </w:rPr>
      </w:pPr>
      <w:r w:rsidRPr="00BB6380">
        <w:rPr>
          <w:noProof/>
          <w:position w:val="-10"/>
          <w:sz w:val="28"/>
          <w:szCs w:val="28"/>
        </w:rPr>
        <w:drawing>
          <wp:inline distT="0" distB="0" distL="0" distR="0">
            <wp:extent cx="298450" cy="258445"/>
            <wp:effectExtent l="1905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a:srcRect/>
                    <a:stretch>
                      <a:fillRect/>
                    </a:stretch>
                  </pic:blipFill>
                  <pic:spPr bwMode="auto">
                    <a:xfrm>
                      <a:off x="0" y="0"/>
                      <a:ext cx="298450" cy="258445"/>
                    </a:xfrm>
                    <a:prstGeom prst="rect">
                      <a:avLst/>
                    </a:prstGeom>
                    <a:noFill/>
                    <a:ln w="9525">
                      <a:noFill/>
                      <a:miter lim="800000"/>
                      <a:headEnd/>
                      <a:tailEnd/>
                    </a:ln>
                  </pic:spPr>
                </pic:pic>
              </a:graphicData>
            </a:graphic>
          </wp:inline>
        </w:drawing>
      </w:r>
      <w:r w:rsidRPr="00BB6380">
        <w:rPr>
          <w:sz w:val="28"/>
          <w:szCs w:val="28"/>
        </w:rPr>
        <w:t xml:space="preserve"> - сумма значений.</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Оценка значения i-го индикатора (показателя) муниципальной </w:t>
      </w:r>
      <w:r>
        <w:rPr>
          <w:sz w:val="28"/>
          <w:szCs w:val="28"/>
        </w:rPr>
        <w:t>подпрограммы</w:t>
      </w:r>
      <w:r w:rsidRPr="00BB6380">
        <w:rPr>
          <w:sz w:val="28"/>
          <w:szCs w:val="28"/>
        </w:rPr>
        <w:t xml:space="preserve">  производится по формуле:</w:t>
      </w:r>
    </w:p>
    <w:p w:rsidR="008C7CB7" w:rsidRPr="00BB6380" w:rsidRDefault="008C7CB7" w:rsidP="008C7CB7">
      <w:pPr>
        <w:pStyle w:val="ConsPlusNormal"/>
        <w:contextualSpacing/>
        <w:jc w:val="center"/>
        <w:rPr>
          <w:sz w:val="28"/>
          <w:szCs w:val="28"/>
        </w:rPr>
      </w:pPr>
      <w:proofErr w:type="spellStart"/>
      <w:r w:rsidRPr="00BB6380">
        <w:rPr>
          <w:sz w:val="28"/>
          <w:szCs w:val="28"/>
        </w:rPr>
        <w:t>S</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F</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P</w:t>
      </w:r>
      <w:r w:rsidRPr="00BB6380">
        <w:rPr>
          <w:sz w:val="28"/>
          <w:szCs w:val="28"/>
          <w:vertAlign w:val="subscript"/>
        </w:rPr>
        <w:t>i</w:t>
      </w:r>
      <w:proofErr w:type="spellEnd"/>
      <w:r w:rsidRPr="00BB6380">
        <w:rPr>
          <w:sz w:val="28"/>
          <w:szCs w:val="28"/>
        </w:rPr>
        <w:t xml:space="preserve">) </w:t>
      </w:r>
      <w:proofErr w:type="spellStart"/>
      <w:r w:rsidRPr="00BB6380">
        <w:rPr>
          <w:sz w:val="28"/>
          <w:szCs w:val="28"/>
        </w:rPr>
        <w:t>x</w:t>
      </w:r>
      <w:proofErr w:type="spellEnd"/>
      <w:r w:rsidRPr="00BB6380">
        <w:rPr>
          <w:sz w:val="28"/>
          <w:szCs w:val="28"/>
        </w:rPr>
        <w:t xml:space="preserve"> 100%,</w:t>
      </w:r>
    </w:p>
    <w:p w:rsidR="008C7CB7" w:rsidRPr="00BB6380" w:rsidRDefault="008C7CB7" w:rsidP="008C7CB7">
      <w:pPr>
        <w:pStyle w:val="ConsPlusNormal"/>
        <w:ind w:firstLine="540"/>
        <w:contextualSpacing/>
        <w:jc w:val="both"/>
        <w:rPr>
          <w:sz w:val="28"/>
          <w:szCs w:val="28"/>
        </w:rPr>
      </w:pPr>
      <w:r w:rsidRPr="00BB6380">
        <w:rPr>
          <w:sz w:val="28"/>
          <w:szCs w:val="28"/>
        </w:rPr>
        <w:t>где:</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F</w:t>
      </w:r>
      <w:r w:rsidRPr="00BB6380">
        <w:rPr>
          <w:sz w:val="28"/>
          <w:szCs w:val="28"/>
          <w:vertAlign w:val="subscript"/>
        </w:rPr>
        <w:t>i</w:t>
      </w:r>
      <w:proofErr w:type="spellEnd"/>
      <w:r w:rsidRPr="00BB6380">
        <w:rPr>
          <w:sz w:val="28"/>
          <w:szCs w:val="28"/>
        </w:rPr>
        <w:t xml:space="preserve"> - фактическое значение i-го индикатора (показателя) муниципальной </w:t>
      </w:r>
      <w:r>
        <w:rPr>
          <w:sz w:val="28"/>
          <w:szCs w:val="28"/>
        </w:rPr>
        <w:t>по</w:t>
      </w:r>
      <w:r>
        <w:rPr>
          <w:sz w:val="28"/>
          <w:szCs w:val="28"/>
        </w:rPr>
        <w:t>д</w:t>
      </w:r>
      <w:r>
        <w:rPr>
          <w:sz w:val="28"/>
          <w:szCs w:val="28"/>
        </w:rPr>
        <w:t>программы</w:t>
      </w:r>
      <w:r w:rsidRPr="00BB6380">
        <w:rPr>
          <w:sz w:val="28"/>
          <w:szCs w:val="28"/>
        </w:rPr>
        <w:t>;</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P</w:t>
      </w:r>
      <w:r w:rsidRPr="00BB6380">
        <w:rPr>
          <w:sz w:val="28"/>
          <w:szCs w:val="28"/>
          <w:vertAlign w:val="subscript"/>
        </w:rPr>
        <w:t>i</w:t>
      </w:r>
      <w:proofErr w:type="spellEnd"/>
      <w:r w:rsidRPr="00BB6380">
        <w:rPr>
          <w:sz w:val="28"/>
          <w:szCs w:val="28"/>
        </w:rPr>
        <w:t xml:space="preserve"> - плановое значение i-го индикатора (показателя) муниципальной </w:t>
      </w:r>
      <w:r>
        <w:rPr>
          <w:sz w:val="28"/>
          <w:szCs w:val="28"/>
        </w:rPr>
        <w:t>подпр</w:t>
      </w:r>
      <w:r>
        <w:rPr>
          <w:sz w:val="28"/>
          <w:szCs w:val="28"/>
        </w:rPr>
        <w:t>о</w:t>
      </w:r>
      <w:r>
        <w:rPr>
          <w:sz w:val="28"/>
          <w:szCs w:val="28"/>
        </w:rPr>
        <w:t>граммы</w:t>
      </w:r>
      <w:r w:rsidRPr="00BB6380">
        <w:rPr>
          <w:sz w:val="28"/>
          <w:szCs w:val="28"/>
        </w:rPr>
        <w:t xml:space="preserve"> (для индикаторов (показателей), желаемой тенденцией развития которых является рост значений) или: </w:t>
      </w:r>
      <w:proofErr w:type="spellStart"/>
      <w:r w:rsidRPr="00BB6380">
        <w:rPr>
          <w:sz w:val="28"/>
          <w:szCs w:val="28"/>
        </w:rPr>
        <w:t>S</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P</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F</w:t>
      </w:r>
      <w:r w:rsidRPr="00BB6380">
        <w:rPr>
          <w:sz w:val="28"/>
          <w:szCs w:val="28"/>
          <w:vertAlign w:val="subscript"/>
        </w:rPr>
        <w:t>i</w:t>
      </w:r>
      <w:proofErr w:type="spellEnd"/>
      <w:r w:rsidRPr="00BB6380">
        <w:rPr>
          <w:sz w:val="28"/>
          <w:szCs w:val="28"/>
        </w:rPr>
        <w:t xml:space="preserve">) </w:t>
      </w:r>
      <w:proofErr w:type="spellStart"/>
      <w:r w:rsidRPr="00BB6380">
        <w:rPr>
          <w:sz w:val="28"/>
          <w:szCs w:val="28"/>
        </w:rPr>
        <w:t>x</w:t>
      </w:r>
      <w:proofErr w:type="spellEnd"/>
      <w:r w:rsidRPr="00BB6380">
        <w:rPr>
          <w:sz w:val="28"/>
          <w:szCs w:val="28"/>
        </w:rPr>
        <w:t xml:space="preserve"> 100% (для индикаторов (показателей), желаемой тенденцией развития которых является снижение значений).</w:t>
      </w:r>
    </w:p>
    <w:p w:rsidR="008C7CB7" w:rsidRPr="00BB6380" w:rsidRDefault="008C7CB7" w:rsidP="008C7CB7">
      <w:pPr>
        <w:pStyle w:val="ConsPlusNormal"/>
        <w:spacing w:before="200"/>
        <w:ind w:firstLine="540"/>
        <w:contextualSpacing/>
        <w:jc w:val="both"/>
        <w:rPr>
          <w:sz w:val="28"/>
          <w:szCs w:val="28"/>
        </w:rPr>
      </w:pPr>
      <w:r w:rsidRPr="00BB6380">
        <w:rPr>
          <w:sz w:val="28"/>
          <w:szCs w:val="28"/>
        </w:rPr>
        <w:t>В случае превышения 100% выполнения расчетного значения показателя зн</w:t>
      </w:r>
      <w:r w:rsidRPr="00BB6380">
        <w:rPr>
          <w:sz w:val="28"/>
          <w:szCs w:val="28"/>
        </w:rPr>
        <w:t>а</w:t>
      </w:r>
      <w:r w:rsidRPr="00BB6380">
        <w:rPr>
          <w:sz w:val="28"/>
          <w:szCs w:val="28"/>
        </w:rPr>
        <w:t xml:space="preserve">чение показателя принимается </w:t>
      </w:r>
      <w:proofErr w:type="gramStart"/>
      <w:r w:rsidRPr="00BB6380">
        <w:rPr>
          <w:sz w:val="28"/>
          <w:szCs w:val="28"/>
        </w:rPr>
        <w:t>равным</w:t>
      </w:r>
      <w:proofErr w:type="gramEnd"/>
      <w:r w:rsidRPr="00BB6380">
        <w:rPr>
          <w:sz w:val="28"/>
          <w:szCs w:val="28"/>
        </w:rPr>
        <w:t xml:space="preserve"> 100%.</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1.2. Оценка кассового исполнения муниципальной </w:t>
      </w:r>
      <w:r>
        <w:rPr>
          <w:sz w:val="28"/>
          <w:szCs w:val="28"/>
        </w:rPr>
        <w:t>подпрограммы</w:t>
      </w:r>
      <w:r w:rsidRPr="00BB6380">
        <w:rPr>
          <w:sz w:val="28"/>
          <w:szCs w:val="28"/>
        </w:rPr>
        <w:t xml:space="preserve">  в отчетном году определяется по формуле:</w:t>
      </w:r>
    </w:p>
    <w:p w:rsidR="008C7CB7" w:rsidRPr="00BB6380" w:rsidRDefault="008C7CB7" w:rsidP="008C7CB7">
      <w:pPr>
        <w:pStyle w:val="ConsPlusNormal"/>
        <w:contextualSpacing/>
        <w:jc w:val="center"/>
        <w:rPr>
          <w:sz w:val="28"/>
          <w:szCs w:val="28"/>
        </w:rPr>
      </w:pPr>
      <w:proofErr w:type="spellStart"/>
      <w:r w:rsidRPr="00BB6380">
        <w:rPr>
          <w:sz w:val="28"/>
          <w:szCs w:val="28"/>
        </w:rPr>
        <w:t>Fin</w:t>
      </w:r>
      <w:proofErr w:type="spellEnd"/>
      <w:r w:rsidRPr="00BB6380">
        <w:rPr>
          <w:sz w:val="28"/>
          <w:szCs w:val="28"/>
        </w:rPr>
        <w:t xml:space="preserve"> = K/ L </w:t>
      </w:r>
      <w:proofErr w:type="spellStart"/>
      <w:r w:rsidRPr="00BB6380">
        <w:rPr>
          <w:sz w:val="28"/>
          <w:szCs w:val="28"/>
        </w:rPr>
        <w:t>x</w:t>
      </w:r>
      <w:proofErr w:type="spellEnd"/>
      <w:r w:rsidRPr="00BB6380">
        <w:rPr>
          <w:sz w:val="28"/>
          <w:szCs w:val="28"/>
        </w:rPr>
        <w:t xml:space="preserve"> 100%,</w:t>
      </w:r>
    </w:p>
    <w:p w:rsidR="008C7CB7" w:rsidRPr="00BB6380" w:rsidRDefault="008C7CB7" w:rsidP="008C7CB7">
      <w:pPr>
        <w:pStyle w:val="ConsPlusNormal"/>
        <w:ind w:firstLine="540"/>
        <w:contextualSpacing/>
        <w:jc w:val="both"/>
        <w:rPr>
          <w:sz w:val="28"/>
          <w:szCs w:val="28"/>
        </w:rPr>
      </w:pPr>
      <w:r w:rsidRPr="00BB6380">
        <w:rPr>
          <w:sz w:val="28"/>
          <w:szCs w:val="28"/>
        </w:rPr>
        <w:t>где:</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Fin</w:t>
      </w:r>
      <w:proofErr w:type="spellEnd"/>
      <w:r w:rsidRPr="00BB6380">
        <w:rPr>
          <w:sz w:val="28"/>
          <w:szCs w:val="28"/>
        </w:rPr>
        <w:t xml:space="preserve"> - оценка кассового исполнения муниципальной </w:t>
      </w:r>
      <w:r>
        <w:rPr>
          <w:sz w:val="28"/>
          <w:szCs w:val="28"/>
        </w:rPr>
        <w:t>подпрограммы</w:t>
      </w:r>
      <w:r w:rsidRPr="00BB6380">
        <w:rPr>
          <w:sz w:val="28"/>
          <w:szCs w:val="28"/>
        </w:rPr>
        <w:t>;</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K - фактический объем финансовых ресурсов, направленный на реализацию мероприятий муниципальной </w:t>
      </w:r>
      <w:r>
        <w:rPr>
          <w:sz w:val="28"/>
          <w:szCs w:val="28"/>
        </w:rPr>
        <w:t>подпрограммы</w:t>
      </w:r>
      <w:r w:rsidRPr="00BB6380">
        <w:rPr>
          <w:sz w:val="28"/>
          <w:szCs w:val="28"/>
        </w:rPr>
        <w:t xml:space="preserve">  из всех источников финансирования;</w:t>
      </w:r>
    </w:p>
    <w:p w:rsidR="008C7CB7" w:rsidRPr="00BB6380" w:rsidRDefault="008C7CB7" w:rsidP="008C7CB7">
      <w:pPr>
        <w:pStyle w:val="ConsPlusNormal"/>
        <w:spacing w:before="200"/>
        <w:ind w:firstLine="540"/>
        <w:contextualSpacing/>
        <w:jc w:val="both"/>
        <w:rPr>
          <w:sz w:val="28"/>
          <w:szCs w:val="28"/>
        </w:rPr>
      </w:pPr>
      <w:r w:rsidRPr="00BB6380">
        <w:rPr>
          <w:sz w:val="28"/>
          <w:szCs w:val="28"/>
        </w:rPr>
        <w:t>L - объем бюджетных ассигнований согласно сводной бюджетной росписи по состоянию на 31 декабря отчетного года.</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1.3. Оценка деятельности ответственных исполнителей в части, касающейся разработки и реализации муниципальных </w:t>
      </w:r>
      <w:r>
        <w:rPr>
          <w:sz w:val="28"/>
          <w:szCs w:val="28"/>
        </w:rPr>
        <w:t>под</w:t>
      </w:r>
      <w:r w:rsidRPr="00BB6380">
        <w:rPr>
          <w:sz w:val="28"/>
          <w:szCs w:val="28"/>
        </w:rPr>
        <w:t>программ, определяется по следу</w:t>
      </w:r>
      <w:r w:rsidRPr="00BB6380">
        <w:rPr>
          <w:sz w:val="28"/>
          <w:szCs w:val="28"/>
        </w:rPr>
        <w:t>ю</w:t>
      </w:r>
      <w:r w:rsidRPr="00BB6380">
        <w:rPr>
          <w:sz w:val="28"/>
          <w:szCs w:val="28"/>
        </w:rPr>
        <w:t>щей формуле:</w:t>
      </w:r>
    </w:p>
    <w:p w:rsidR="008C7CB7" w:rsidRPr="00BB6380" w:rsidRDefault="008C7CB7" w:rsidP="008C7CB7">
      <w:pPr>
        <w:pStyle w:val="ConsPlusNormal"/>
        <w:contextualSpacing/>
        <w:jc w:val="center"/>
        <w:rPr>
          <w:sz w:val="28"/>
          <w:szCs w:val="28"/>
          <w:lang w:val="en-US"/>
        </w:rPr>
      </w:pPr>
      <w:proofErr w:type="spellStart"/>
      <w:r w:rsidRPr="00BB6380">
        <w:rPr>
          <w:sz w:val="28"/>
          <w:szCs w:val="28"/>
          <w:lang w:val="en-US"/>
        </w:rPr>
        <w:t>Mer</w:t>
      </w:r>
      <w:proofErr w:type="spellEnd"/>
      <w:r w:rsidRPr="00BB6380">
        <w:rPr>
          <w:sz w:val="28"/>
          <w:szCs w:val="28"/>
          <w:lang w:val="en-US"/>
        </w:rPr>
        <w:t xml:space="preserve"> = Mf / Mp x </w:t>
      </w:r>
      <w:proofErr w:type="spellStart"/>
      <w:r w:rsidRPr="00BB6380">
        <w:rPr>
          <w:sz w:val="28"/>
          <w:szCs w:val="28"/>
          <w:lang w:val="en-US"/>
        </w:rPr>
        <w:t>kl</w:t>
      </w:r>
      <w:proofErr w:type="spellEnd"/>
      <w:r w:rsidRPr="00BB6380">
        <w:rPr>
          <w:sz w:val="28"/>
          <w:szCs w:val="28"/>
          <w:lang w:val="en-US"/>
        </w:rPr>
        <w:t xml:space="preserve"> x 100%,</w:t>
      </w:r>
    </w:p>
    <w:p w:rsidR="008C7CB7" w:rsidRPr="00BB6380" w:rsidRDefault="008C7CB7" w:rsidP="008C7CB7">
      <w:pPr>
        <w:pStyle w:val="ConsPlusNormal"/>
        <w:ind w:firstLine="540"/>
        <w:contextualSpacing/>
        <w:jc w:val="both"/>
        <w:rPr>
          <w:sz w:val="28"/>
          <w:szCs w:val="28"/>
        </w:rPr>
      </w:pPr>
      <w:r w:rsidRPr="00BB6380">
        <w:rPr>
          <w:sz w:val="28"/>
          <w:szCs w:val="28"/>
        </w:rPr>
        <w:t>где:</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Mer</w:t>
      </w:r>
      <w:proofErr w:type="spellEnd"/>
      <w:r w:rsidRPr="00BB6380">
        <w:rPr>
          <w:sz w:val="28"/>
          <w:szCs w:val="28"/>
        </w:rPr>
        <w:t xml:space="preserve"> - оценка деятельности ответственных исполнителей в части, касающейся разработки и реализации муниципальных </w:t>
      </w:r>
      <w:r>
        <w:rPr>
          <w:sz w:val="28"/>
          <w:szCs w:val="28"/>
        </w:rPr>
        <w:t>под</w:t>
      </w:r>
      <w:r w:rsidRPr="00BB6380">
        <w:rPr>
          <w:sz w:val="28"/>
          <w:szCs w:val="28"/>
        </w:rPr>
        <w:t>программ;</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Mf</w:t>
      </w:r>
      <w:proofErr w:type="spellEnd"/>
      <w:r w:rsidRPr="00BB6380">
        <w:rPr>
          <w:sz w:val="28"/>
          <w:szCs w:val="28"/>
        </w:rPr>
        <w:t xml:space="preserve"> - количество мероприятий, по которым осуществлялось финансирование за счет всех источников в отчетном периоде;</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Mp</w:t>
      </w:r>
      <w:proofErr w:type="spellEnd"/>
      <w:r w:rsidRPr="00BB6380">
        <w:rPr>
          <w:sz w:val="28"/>
          <w:szCs w:val="28"/>
        </w:rPr>
        <w:t xml:space="preserve"> - количество мероприятий, запланированных к финансированию за счет всех источников на соответствующий отчетный период;</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kl</w:t>
      </w:r>
      <w:proofErr w:type="spellEnd"/>
      <w:r w:rsidRPr="00BB6380">
        <w:rPr>
          <w:sz w:val="28"/>
          <w:szCs w:val="28"/>
        </w:rPr>
        <w:t xml:space="preserve"> = 1, если плановый объем финансовых ресурсов муниципальной </w:t>
      </w:r>
      <w:r>
        <w:rPr>
          <w:sz w:val="28"/>
          <w:szCs w:val="28"/>
        </w:rPr>
        <w:t>подпр</w:t>
      </w:r>
      <w:r>
        <w:rPr>
          <w:sz w:val="28"/>
          <w:szCs w:val="28"/>
        </w:rPr>
        <w:t>о</w:t>
      </w:r>
      <w:r>
        <w:rPr>
          <w:sz w:val="28"/>
          <w:szCs w:val="28"/>
        </w:rPr>
        <w:t>граммы</w:t>
      </w:r>
      <w:r w:rsidRPr="00BB6380">
        <w:rPr>
          <w:sz w:val="28"/>
          <w:szCs w:val="28"/>
        </w:rPr>
        <w:t xml:space="preserve"> из всех источников на отчетный год приведен в соответствие с решением о </w:t>
      </w:r>
      <w:r w:rsidRPr="00BB6380">
        <w:rPr>
          <w:sz w:val="28"/>
          <w:szCs w:val="28"/>
        </w:rPr>
        <w:lastRenderedPageBreak/>
        <w:t xml:space="preserve">бюджете в установленные </w:t>
      </w:r>
      <w:hyperlink r:id="rId17">
        <w:r w:rsidRPr="00BB6380">
          <w:rPr>
            <w:color w:val="0000FF"/>
            <w:sz w:val="28"/>
            <w:szCs w:val="28"/>
          </w:rPr>
          <w:t>статьей 179</w:t>
        </w:r>
      </w:hyperlink>
      <w:r w:rsidRPr="00BB6380">
        <w:rPr>
          <w:sz w:val="28"/>
          <w:szCs w:val="28"/>
        </w:rPr>
        <w:t xml:space="preserve"> Бюджетного кодекса Российской Федерации сроки;</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kl</w:t>
      </w:r>
      <w:proofErr w:type="spellEnd"/>
      <w:r w:rsidRPr="00BB6380">
        <w:rPr>
          <w:sz w:val="28"/>
          <w:szCs w:val="28"/>
        </w:rPr>
        <w:t xml:space="preserve"> = 0,9, если плановый объем финансовых ресурсов муниципальной </w:t>
      </w:r>
      <w:r>
        <w:rPr>
          <w:sz w:val="28"/>
          <w:szCs w:val="28"/>
        </w:rPr>
        <w:t>подпр</w:t>
      </w:r>
      <w:r>
        <w:rPr>
          <w:sz w:val="28"/>
          <w:szCs w:val="28"/>
        </w:rPr>
        <w:t>о</w:t>
      </w:r>
      <w:r>
        <w:rPr>
          <w:sz w:val="28"/>
          <w:szCs w:val="28"/>
        </w:rPr>
        <w:t>граммы</w:t>
      </w:r>
      <w:r w:rsidRPr="00BB6380">
        <w:rPr>
          <w:sz w:val="28"/>
          <w:szCs w:val="28"/>
        </w:rPr>
        <w:t xml:space="preserve">  из всех источников на отчетный год не приведен в соответствие с решен</w:t>
      </w:r>
      <w:r w:rsidRPr="00BB6380">
        <w:rPr>
          <w:sz w:val="28"/>
          <w:szCs w:val="28"/>
        </w:rPr>
        <w:t>и</w:t>
      </w:r>
      <w:r w:rsidRPr="00BB6380">
        <w:rPr>
          <w:sz w:val="28"/>
          <w:szCs w:val="28"/>
        </w:rPr>
        <w:t xml:space="preserve">ем о бюджете в установленные </w:t>
      </w:r>
      <w:hyperlink r:id="rId18">
        <w:r w:rsidRPr="00BB6380">
          <w:rPr>
            <w:color w:val="0000FF"/>
            <w:sz w:val="28"/>
            <w:szCs w:val="28"/>
          </w:rPr>
          <w:t>статьей 179</w:t>
        </w:r>
      </w:hyperlink>
      <w:r w:rsidRPr="00BB6380">
        <w:rPr>
          <w:sz w:val="28"/>
          <w:szCs w:val="28"/>
        </w:rPr>
        <w:t xml:space="preserve"> Бюджетного кодекса Российской Фед</w:t>
      </w:r>
      <w:r w:rsidRPr="00BB6380">
        <w:rPr>
          <w:sz w:val="28"/>
          <w:szCs w:val="28"/>
        </w:rPr>
        <w:t>е</w:t>
      </w:r>
      <w:r w:rsidRPr="00BB6380">
        <w:rPr>
          <w:sz w:val="28"/>
          <w:szCs w:val="28"/>
        </w:rPr>
        <w:t>рации сроки.</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1.4. Комплексная оценка эффективности реализации муниципальной </w:t>
      </w:r>
      <w:r>
        <w:rPr>
          <w:sz w:val="28"/>
          <w:szCs w:val="28"/>
        </w:rPr>
        <w:t>подпр</w:t>
      </w:r>
      <w:r>
        <w:rPr>
          <w:sz w:val="28"/>
          <w:szCs w:val="28"/>
        </w:rPr>
        <w:t>о</w:t>
      </w:r>
      <w:r>
        <w:rPr>
          <w:sz w:val="28"/>
          <w:szCs w:val="28"/>
        </w:rPr>
        <w:t>граммы</w:t>
      </w:r>
      <w:r w:rsidRPr="00BB6380">
        <w:rPr>
          <w:sz w:val="28"/>
          <w:szCs w:val="28"/>
        </w:rPr>
        <w:t xml:space="preserve"> (далее - "комплексная оценка") производится по следующей формуле:</w:t>
      </w:r>
    </w:p>
    <w:p w:rsidR="008C7CB7" w:rsidRPr="00BB6380" w:rsidRDefault="008C7CB7" w:rsidP="008C7CB7">
      <w:pPr>
        <w:pStyle w:val="ConsPlusNormal"/>
        <w:contextualSpacing/>
        <w:jc w:val="center"/>
        <w:rPr>
          <w:sz w:val="28"/>
          <w:szCs w:val="28"/>
          <w:lang w:val="en-US"/>
        </w:rPr>
      </w:pPr>
      <w:r w:rsidRPr="00BB6380">
        <w:rPr>
          <w:sz w:val="28"/>
          <w:szCs w:val="28"/>
          <w:lang w:val="en-US"/>
        </w:rPr>
        <w:t xml:space="preserve">O = </w:t>
      </w:r>
      <w:proofErr w:type="spellStart"/>
      <w:r w:rsidRPr="00BB6380">
        <w:rPr>
          <w:sz w:val="28"/>
          <w:szCs w:val="28"/>
          <w:lang w:val="en-US"/>
        </w:rPr>
        <w:t>Cel</w:t>
      </w:r>
      <w:proofErr w:type="spellEnd"/>
      <w:r w:rsidRPr="00BB6380">
        <w:rPr>
          <w:sz w:val="28"/>
          <w:szCs w:val="28"/>
          <w:lang w:val="en-US"/>
        </w:rPr>
        <w:t xml:space="preserve"> x 0</w:t>
      </w:r>
      <w:proofErr w:type="gramStart"/>
      <w:r w:rsidRPr="00BB6380">
        <w:rPr>
          <w:sz w:val="28"/>
          <w:szCs w:val="28"/>
          <w:lang w:val="en-US"/>
        </w:rPr>
        <w:t>,5</w:t>
      </w:r>
      <w:proofErr w:type="gramEnd"/>
      <w:r w:rsidRPr="00BB6380">
        <w:rPr>
          <w:sz w:val="28"/>
          <w:szCs w:val="28"/>
          <w:lang w:val="en-US"/>
        </w:rPr>
        <w:t xml:space="preserve"> + Fin x 0,25 + </w:t>
      </w:r>
      <w:proofErr w:type="spellStart"/>
      <w:r w:rsidRPr="00BB6380">
        <w:rPr>
          <w:sz w:val="28"/>
          <w:szCs w:val="28"/>
          <w:lang w:val="en-US"/>
        </w:rPr>
        <w:t>Mer</w:t>
      </w:r>
      <w:proofErr w:type="spellEnd"/>
      <w:r w:rsidRPr="00BB6380">
        <w:rPr>
          <w:sz w:val="28"/>
          <w:szCs w:val="28"/>
          <w:lang w:val="en-US"/>
        </w:rPr>
        <w:t xml:space="preserve"> x 0,25,</w:t>
      </w:r>
    </w:p>
    <w:p w:rsidR="008C7CB7" w:rsidRPr="00BB6380" w:rsidRDefault="008C7CB7" w:rsidP="008C7CB7">
      <w:pPr>
        <w:pStyle w:val="ConsPlusNormal"/>
        <w:ind w:firstLine="540"/>
        <w:contextualSpacing/>
        <w:jc w:val="both"/>
        <w:rPr>
          <w:sz w:val="28"/>
          <w:szCs w:val="28"/>
        </w:rPr>
      </w:pPr>
      <w:r w:rsidRPr="00BB6380">
        <w:rPr>
          <w:sz w:val="28"/>
          <w:szCs w:val="28"/>
        </w:rPr>
        <w:t>где:</w:t>
      </w:r>
    </w:p>
    <w:p w:rsidR="008C7CB7" w:rsidRPr="00BB6380" w:rsidRDefault="008C7CB7" w:rsidP="008C7CB7">
      <w:pPr>
        <w:pStyle w:val="ConsPlusNormal"/>
        <w:spacing w:before="200"/>
        <w:ind w:firstLine="540"/>
        <w:contextualSpacing/>
        <w:jc w:val="both"/>
        <w:rPr>
          <w:sz w:val="28"/>
          <w:szCs w:val="28"/>
        </w:rPr>
      </w:pPr>
      <w:r w:rsidRPr="00BB6380">
        <w:rPr>
          <w:sz w:val="28"/>
          <w:szCs w:val="28"/>
        </w:rPr>
        <w:t>O - комплексная оценка.</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2. Реализация муниципальной </w:t>
      </w:r>
      <w:r>
        <w:rPr>
          <w:sz w:val="28"/>
          <w:szCs w:val="28"/>
        </w:rPr>
        <w:t>подпрограммы</w:t>
      </w:r>
      <w:r w:rsidRPr="00BB6380">
        <w:rPr>
          <w:sz w:val="28"/>
          <w:szCs w:val="28"/>
        </w:rPr>
        <w:t xml:space="preserve"> может характеризоваться:</w:t>
      </w:r>
    </w:p>
    <w:p w:rsidR="008C7CB7" w:rsidRPr="00BB6380" w:rsidRDefault="008C7CB7" w:rsidP="008C7CB7">
      <w:pPr>
        <w:pStyle w:val="ConsPlusNormal"/>
        <w:spacing w:before="200"/>
        <w:ind w:firstLine="540"/>
        <w:contextualSpacing/>
        <w:jc w:val="both"/>
        <w:rPr>
          <w:sz w:val="28"/>
          <w:szCs w:val="28"/>
        </w:rPr>
      </w:pPr>
      <w:r w:rsidRPr="00BB6380">
        <w:rPr>
          <w:sz w:val="28"/>
          <w:szCs w:val="28"/>
        </w:rPr>
        <w:t>высоким уровнем эффективности;</w:t>
      </w:r>
    </w:p>
    <w:p w:rsidR="008C7CB7" w:rsidRPr="00BB6380" w:rsidRDefault="008C7CB7" w:rsidP="008C7CB7">
      <w:pPr>
        <w:pStyle w:val="ConsPlusNormal"/>
        <w:spacing w:before="200"/>
        <w:ind w:firstLine="540"/>
        <w:contextualSpacing/>
        <w:jc w:val="both"/>
        <w:rPr>
          <w:sz w:val="28"/>
          <w:szCs w:val="28"/>
        </w:rPr>
      </w:pPr>
      <w:r w:rsidRPr="00BB6380">
        <w:rPr>
          <w:sz w:val="28"/>
          <w:szCs w:val="28"/>
        </w:rPr>
        <w:t>средним уровнем эффективности;</w:t>
      </w:r>
    </w:p>
    <w:p w:rsidR="008C7CB7" w:rsidRPr="00BB6380" w:rsidRDefault="008C7CB7" w:rsidP="008C7CB7">
      <w:pPr>
        <w:pStyle w:val="ConsPlusNormal"/>
        <w:spacing w:before="200"/>
        <w:ind w:firstLine="540"/>
        <w:contextualSpacing/>
        <w:jc w:val="both"/>
        <w:rPr>
          <w:sz w:val="28"/>
          <w:szCs w:val="28"/>
        </w:rPr>
      </w:pPr>
      <w:r w:rsidRPr="00BB6380">
        <w:rPr>
          <w:sz w:val="28"/>
          <w:szCs w:val="28"/>
        </w:rPr>
        <w:t>низким уровнем эффективности.</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3. Муниципальная </w:t>
      </w:r>
      <w:r>
        <w:rPr>
          <w:sz w:val="28"/>
          <w:szCs w:val="28"/>
        </w:rPr>
        <w:t>подпрограмма</w:t>
      </w:r>
      <w:r w:rsidRPr="00BB6380">
        <w:rPr>
          <w:sz w:val="28"/>
          <w:szCs w:val="28"/>
        </w:rPr>
        <w:t xml:space="preserve"> считается реализуемой с высоким уровнем эффективности, если комплексная оценка составляет 90% и более.</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Муниципальная </w:t>
      </w:r>
      <w:r>
        <w:rPr>
          <w:sz w:val="28"/>
          <w:szCs w:val="28"/>
        </w:rPr>
        <w:t>подпрограмма</w:t>
      </w:r>
      <w:r w:rsidRPr="00BB6380">
        <w:rPr>
          <w:sz w:val="28"/>
          <w:szCs w:val="28"/>
        </w:rPr>
        <w:t xml:space="preserve"> считается реализуемой со средним уровнем эффективности, если комплексная оценка находится в интервале от 50% до 90%.</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Если реализация муниципальной </w:t>
      </w:r>
      <w:r>
        <w:rPr>
          <w:sz w:val="28"/>
          <w:szCs w:val="28"/>
        </w:rPr>
        <w:t>подпрограммы</w:t>
      </w:r>
      <w:r w:rsidRPr="00BB6380">
        <w:rPr>
          <w:sz w:val="28"/>
          <w:szCs w:val="28"/>
        </w:rPr>
        <w:t xml:space="preserve"> не отвечает приведенным выше диапазонам значений, уровень эффективности ее реализации признается ни</w:t>
      </w:r>
      <w:r w:rsidRPr="00BB6380">
        <w:rPr>
          <w:sz w:val="28"/>
          <w:szCs w:val="28"/>
        </w:rPr>
        <w:t>з</w:t>
      </w:r>
      <w:r w:rsidRPr="00BB6380">
        <w:rPr>
          <w:sz w:val="28"/>
          <w:szCs w:val="28"/>
        </w:rPr>
        <w:t>ким.</w:t>
      </w:r>
    </w:p>
    <w:p w:rsidR="008C7CB7" w:rsidRPr="00416103" w:rsidRDefault="008C7CB7" w:rsidP="008C7CB7">
      <w:pPr>
        <w:widowControl w:val="0"/>
        <w:autoSpaceDE w:val="0"/>
        <w:autoSpaceDN w:val="0"/>
        <w:adjustRightInd w:val="0"/>
        <w:contextualSpacing/>
        <w:jc w:val="both"/>
        <w:rPr>
          <w:rFonts w:ascii="Times New Roman" w:hAnsi="Times New Roman" w:cs="Times New Roman"/>
          <w:sz w:val="28"/>
          <w:szCs w:val="28"/>
        </w:rPr>
      </w:pPr>
    </w:p>
    <w:p w:rsidR="008C7CB7" w:rsidRDefault="008C7CB7" w:rsidP="008C7CB7">
      <w:pPr>
        <w:autoSpaceDE w:val="0"/>
        <w:autoSpaceDN w:val="0"/>
        <w:adjustRightInd w:val="0"/>
        <w:ind w:firstLine="567"/>
        <w:rPr>
          <w:rFonts w:ascii="Times New Roman" w:hAnsi="Times New Roman" w:cs="Times New Roman"/>
          <w:sz w:val="28"/>
          <w:szCs w:val="28"/>
        </w:rPr>
        <w:sectPr w:rsidR="008C7CB7" w:rsidSect="00D90C8C">
          <w:pgSz w:w="11906" w:h="16838"/>
          <w:pgMar w:top="851" w:right="992" w:bottom="851" w:left="851" w:header="709" w:footer="709" w:gutter="0"/>
          <w:cols w:space="708"/>
          <w:docGrid w:linePitch="360"/>
        </w:sectPr>
      </w:pPr>
    </w:p>
    <w:p w:rsidR="008C7CB7" w:rsidRPr="00C9588B" w:rsidRDefault="008C7CB7" w:rsidP="008C7CB7">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C9588B">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1.1</w:t>
      </w:r>
    </w:p>
    <w:p w:rsidR="008C7CB7" w:rsidRPr="00C9588B" w:rsidRDefault="008C7CB7" w:rsidP="008C7CB7">
      <w:pPr>
        <w:spacing w:after="0" w:line="240" w:lineRule="auto"/>
        <w:contextualSpacing/>
        <w:jc w:val="center"/>
        <w:rPr>
          <w:rFonts w:ascii="Times New Roman" w:eastAsia="Times New Roman" w:hAnsi="Times New Roman" w:cs="Times New Roman"/>
          <w:sz w:val="28"/>
          <w:szCs w:val="28"/>
        </w:rPr>
      </w:pPr>
    </w:p>
    <w:p w:rsidR="008C7CB7" w:rsidRPr="00C9588B" w:rsidRDefault="008C7CB7" w:rsidP="008C7CB7">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 xml:space="preserve">Сведения об индикаторах муниципальной </w:t>
      </w:r>
      <w:r>
        <w:rPr>
          <w:rFonts w:ascii="Times New Roman" w:eastAsia="Times New Roman" w:hAnsi="Times New Roman" w:cs="Times New Roman"/>
          <w:sz w:val="28"/>
          <w:szCs w:val="28"/>
        </w:rPr>
        <w:t>подпрограммы</w:t>
      </w:r>
      <w:r w:rsidRPr="00C9588B">
        <w:rPr>
          <w:rFonts w:ascii="Times New Roman" w:eastAsia="Times New Roman" w:hAnsi="Times New Roman" w:cs="Times New Roman"/>
          <w:sz w:val="28"/>
          <w:szCs w:val="28"/>
        </w:rPr>
        <w:t xml:space="preserve"> </w:t>
      </w:r>
    </w:p>
    <w:p w:rsidR="008C7CB7" w:rsidRPr="00C9588B" w:rsidRDefault="008C7CB7" w:rsidP="008C7CB7">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w:t>
      </w:r>
      <w:proofErr w:type="gramStart"/>
      <w:r w:rsidRPr="00C9588B">
        <w:rPr>
          <w:rFonts w:ascii="Times New Roman" w:eastAsia="Times New Roman" w:hAnsi="Times New Roman" w:cs="Times New Roman"/>
          <w:sz w:val="28"/>
          <w:szCs w:val="28"/>
        </w:rPr>
        <w:t>показателях</w:t>
      </w:r>
      <w:proofErr w:type="gramEnd"/>
      <w:r w:rsidRPr="00C958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подпрограммы</w:t>
      </w:r>
      <w:r w:rsidRPr="00C9588B">
        <w:rPr>
          <w:rFonts w:ascii="Times New Roman" w:eastAsia="Times New Roman" w:hAnsi="Times New Roman" w:cs="Times New Roman"/>
          <w:sz w:val="28"/>
          <w:szCs w:val="28"/>
        </w:rPr>
        <w:t>) и их значениях</w:t>
      </w:r>
    </w:p>
    <w:p w:rsidR="008C7CB7" w:rsidRPr="00C9588B" w:rsidRDefault="008C7CB7" w:rsidP="008C7CB7">
      <w:pPr>
        <w:spacing w:after="0" w:line="240" w:lineRule="auto"/>
        <w:contextualSpacing/>
        <w:jc w:val="right"/>
        <w:rPr>
          <w:rFonts w:ascii="Times New Roman" w:eastAsia="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2219"/>
        <w:gridCol w:w="619"/>
        <w:gridCol w:w="1033"/>
        <w:gridCol w:w="960"/>
        <w:gridCol w:w="807"/>
        <w:gridCol w:w="616"/>
        <w:gridCol w:w="703"/>
        <w:gridCol w:w="709"/>
        <w:gridCol w:w="824"/>
        <w:gridCol w:w="616"/>
        <w:gridCol w:w="651"/>
      </w:tblGrid>
      <w:tr w:rsidR="008C7CB7" w:rsidRPr="00C9588B" w:rsidTr="00721A24">
        <w:trPr>
          <w:jc w:val="center"/>
        </w:trPr>
        <w:tc>
          <w:tcPr>
            <w:tcW w:w="522" w:type="dxa"/>
            <w:vMerge w:val="restart"/>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 xml:space="preserve">№ </w:t>
            </w:r>
            <w:proofErr w:type="spellStart"/>
            <w:proofErr w:type="gramStart"/>
            <w:r w:rsidRPr="00C9588B">
              <w:rPr>
                <w:rFonts w:ascii="Times New Roman" w:eastAsia="Times New Roman" w:hAnsi="Times New Roman" w:cs="Times New Roman"/>
                <w:sz w:val="20"/>
                <w:szCs w:val="20"/>
              </w:rPr>
              <w:t>п</w:t>
            </w:r>
            <w:proofErr w:type="spellEnd"/>
            <w:proofErr w:type="gramEnd"/>
            <w:r w:rsidRPr="00C9588B">
              <w:rPr>
                <w:rFonts w:ascii="Times New Roman" w:eastAsia="Times New Roman" w:hAnsi="Times New Roman" w:cs="Times New Roman"/>
                <w:sz w:val="20"/>
                <w:szCs w:val="20"/>
              </w:rPr>
              <w:t>/</w:t>
            </w:r>
            <w:proofErr w:type="spellStart"/>
            <w:r w:rsidRPr="00C9588B">
              <w:rPr>
                <w:rFonts w:ascii="Times New Roman" w:eastAsia="Times New Roman" w:hAnsi="Times New Roman" w:cs="Times New Roman"/>
                <w:sz w:val="20"/>
                <w:szCs w:val="20"/>
              </w:rPr>
              <w:t>п</w:t>
            </w:r>
            <w:proofErr w:type="spellEnd"/>
          </w:p>
        </w:tc>
        <w:tc>
          <w:tcPr>
            <w:tcW w:w="2219" w:type="dxa"/>
            <w:vMerge w:val="restart"/>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Наименование индик</w:t>
            </w:r>
            <w:r w:rsidRPr="00C9588B">
              <w:rPr>
                <w:rFonts w:ascii="Times New Roman" w:eastAsia="Times New Roman" w:hAnsi="Times New Roman" w:cs="Times New Roman"/>
                <w:sz w:val="20"/>
                <w:szCs w:val="20"/>
              </w:rPr>
              <w:t>а</w:t>
            </w:r>
            <w:r w:rsidRPr="00C9588B">
              <w:rPr>
                <w:rFonts w:ascii="Times New Roman" w:eastAsia="Times New Roman" w:hAnsi="Times New Roman" w:cs="Times New Roman"/>
                <w:sz w:val="20"/>
                <w:szCs w:val="20"/>
              </w:rPr>
              <w:t>тора (показателя)</w:t>
            </w:r>
          </w:p>
        </w:tc>
        <w:tc>
          <w:tcPr>
            <w:tcW w:w="619" w:type="dxa"/>
            <w:vMerge w:val="restart"/>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 xml:space="preserve">Ед. </w:t>
            </w:r>
            <w:proofErr w:type="spellStart"/>
            <w:r w:rsidRPr="00C9588B">
              <w:rPr>
                <w:rFonts w:ascii="Times New Roman" w:eastAsia="Times New Roman" w:hAnsi="Times New Roman" w:cs="Times New Roman"/>
                <w:sz w:val="20"/>
                <w:szCs w:val="20"/>
              </w:rPr>
              <w:t>изм</w:t>
            </w:r>
            <w:proofErr w:type="spellEnd"/>
            <w:r w:rsidRPr="00C9588B">
              <w:rPr>
                <w:rFonts w:ascii="Times New Roman" w:eastAsia="Times New Roman" w:hAnsi="Times New Roman" w:cs="Times New Roman"/>
                <w:sz w:val="20"/>
                <w:szCs w:val="20"/>
              </w:rPr>
              <w:t>.</w:t>
            </w:r>
          </w:p>
        </w:tc>
        <w:tc>
          <w:tcPr>
            <w:tcW w:w="6919" w:type="dxa"/>
            <w:gridSpan w:val="9"/>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Значение по годам</w:t>
            </w:r>
          </w:p>
        </w:tc>
      </w:tr>
      <w:tr w:rsidR="008C7CB7" w:rsidRPr="00C9588B" w:rsidTr="00721A24">
        <w:trPr>
          <w:jc w:val="center"/>
        </w:trPr>
        <w:tc>
          <w:tcPr>
            <w:tcW w:w="522" w:type="dxa"/>
            <w:vMerge/>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p>
        </w:tc>
        <w:tc>
          <w:tcPr>
            <w:tcW w:w="2219" w:type="dxa"/>
            <w:vMerge/>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p>
        </w:tc>
        <w:tc>
          <w:tcPr>
            <w:tcW w:w="619" w:type="dxa"/>
            <w:vMerge/>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p>
        </w:tc>
        <w:tc>
          <w:tcPr>
            <w:tcW w:w="1033" w:type="dxa"/>
            <w:vMerge w:val="restart"/>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2019 (факт)</w:t>
            </w:r>
          </w:p>
        </w:tc>
        <w:tc>
          <w:tcPr>
            <w:tcW w:w="960" w:type="dxa"/>
            <w:vMerge w:val="restart"/>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 xml:space="preserve">2020 </w:t>
            </w:r>
          </w:p>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(оценка)</w:t>
            </w:r>
          </w:p>
        </w:tc>
        <w:tc>
          <w:tcPr>
            <w:tcW w:w="4926" w:type="dxa"/>
            <w:gridSpan w:val="7"/>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 xml:space="preserve">годы реализации муниципальной </w:t>
            </w:r>
            <w:r>
              <w:rPr>
                <w:rFonts w:ascii="Times New Roman" w:eastAsia="Times New Roman" w:hAnsi="Times New Roman" w:cs="Times New Roman"/>
                <w:sz w:val="20"/>
                <w:szCs w:val="20"/>
              </w:rPr>
              <w:t>подпрограммы</w:t>
            </w:r>
          </w:p>
        </w:tc>
      </w:tr>
      <w:tr w:rsidR="008C7CB7" w:rsidRPr="00C9588B" w:rsidTr="00721A24">
        <w:trPr>
          <w:jc w:val="center"/>
        </w:trPr>
        <w:tc>
          <w:tcPr>
            <w:tcW w:w="522" w:type="dxa"/>
            <w:vMerge/>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p>
        </w:tc>
        <w:tc>
          <w:tcPr>
            <w:tcW w:w="2219" w:type="dxa"/>
            <w:vMerge/>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p>
        </w:tc>
        <w:tc>
          <w:tcPr>
            <w:tcW w:w="619" w:type="dxa"/>
            <w:vMerge/>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p>
        </w:tc>
        <w:tc>
          <w:tcPr>
            <w:tcW w:w="1033" w:type="dxa"/>
            <w:vMerge/>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p>
        </w:tc>
        <w:tc>
          <w:tcPr>
            <w:tcW w:w="960" w:type="dxa"/>
            <w:vMerge/>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p>
        </w:tc>
        <w:tc>
          <w:tcPr>
            <w:tcW w:w="807"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2020 год</w:t>
            </w:r>
          </w:p>
        </w:tc>
        <w:tc>
          <w:tcPr>
            <w:tcW w:w="616"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2021 год</w:t>
            </w:r>
          </w:p>
        </w:tc>
        <w:tc>
          <w:tcPr>
            <w:tcW w:w="703"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2022 год</w:t>
            </w:r>
          </w:p>
        </w:tc>
        <w:tc>
          <w:tcPr>
            <w:tcW w:w="709"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2023 год</w:t>
            </w:r>
          </w:p>
        </w:tc>
        <w:tc>
          <w:tcPr>
            <w:tcW w:w="824"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2024 год</w:t>
            </w:r>
          </w:p>
        </w:tc>
        <w:tc>
          <w:tcPr>
            <w:tcW w:w="616"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r w:rsidRPr="00C9588B">
              <w:rPr>
                <w:rFonts w:ascii="Times New Roman" w:eastAsia="Times New Roman" w:hAnsi="Times New Roman" w:cs="Times New Roman"/>
                <w:sz w:val="20"/>
                <w:szCs w:val="20"/>
              </w:rPr>
              <w:t xml:space="preserve"> год</w:t>
            </w:r>
          </w:p>
        </w:tc>
        <w:tc>
          <w:tcPr>
            <w:tcW w:w="651"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202</w:t>
            </w:r>
            <w:r>
              <w:rPr>
                <w:rFonts w:ascii="Times New Roman" w:eastAsia="Times New Roman" w:hAnsi="Times New Roman" w:cs="Times New Roman"/>
                <w:sz w:val="20"/>
                <w:szCs w:val="20"/>
              </w:rPr>
              <w:t>6</w:t>
            </w:r>
            <w:r w:rsidRPr="00C9588B">
              <w:rPr>
                <w:rFonts w:ascii="Times New Roman" w:eastAsia="Times New Roman" w:hAnsi="Times New Roman" w:cs="Times New Roman"/>
                <w:sz w:val="20"/>
                <w:szCs w:val="20"/>
              </w:rPr>
              <w:t xml:space="preserve"> год</w:t>
            </w:r>
          </w:p>
        </w:tc>
      </w:tr>
      <w:tr w:rsidR="008C7CB7" w:rsidRPr="00C9588B" w:rsidTr="00721A24">
        <w:trPr>
          <w:jc w:val="center"/>
        </w:trPr>
        <w:tc>
          <w:tcPr>
            <w:tcW w:w="522"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1</w:t>
            </w:r>
          </w:p>
        </w:tc>
        <w:tc>
          <w:tcPr>
            <w:tcW w:w="2219"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2</w:t>
            </w:r>
          </w:p>
        </w:tc>
        <w:tc>
          <w:tcPr>
            <w:tcW w:w="619"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3</w:t>
            </w:r>
          </w:p>
        </w:tc>
        <w:tc>
          <w:tcPr>
            <w:tcW w:w="1033"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4</w:t>
            </w:r>
          </w:p>
        </w:tc>
        <w:tc>
          <w:tcPr>
            <w:tcW w:w="960"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5</w:t>
            </w:r>
          </w:p>
        </w:tc>
        <w:tc>
          <w:tcPr>
            <w:tcW w:w="807"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6</w:t>
            </w:r>
          </w:p>
        </w:tc>
        <w:tc>
          <w:tcPr>
            <w:tcW w:w="616"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7</w:t>
            </w:r>
          </w:p>
        </w:tc>
        <w:tc>
          <w:tcPr>
            <w:tcW w:w="703"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09"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24"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16"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51"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8C7CB7" w:rsidRPr="00C9588B" w:rsidTr="00721A24">
        <w:trPr>
          <w:jc w:val="center"/>
        </w:trPr>
        <w:tc>
          <w:tcPr>
            <w:tcW w:w="522" w:type="dxa"/>
          </w:tcPr>
          <w:p w:rsidR="008C7CB7" w:rsidRPr="00C9588B" w:rsidRDefault="008C7CB7" w:rsidP="00721A24">
            <w:pPr>
              <w:spacing w:after="0" w:line="240" w:lineRule="auto"/>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1</w:t>
            </w:r>
          </w:p>
        </w:tc>
        <w:tc>
          <w:tcPr>
            <w:tcW w:w="2219" w:type="dxa"/>
          </w:tcPr>
          <w:p w:rsidR="008C7CB7" w:rsidRPr="00C9588B" w:rsidRDefault="008C7CB7" w:rsidP="00721A24">
            <w:pPr>
              <w:spacing w:after="0" w:line="240" w:lineRule="auto"/>
              <w:contextualSpacing/>
              <w:rPr>
                <w:rFonts w:ascii="Times New Roman" w:eastAsia="Times New Roman" w:hAnsi="Times New Roman" w:cs="Times New Roman"/>
                <w:sz w:val="28"/>
                <w:szCs w:val="28"/>
              </w:rPr>
            </w:pPr>
            <w:r w:rsidRPr="006830A1">
              <w:rPr>
                <w:rFonts w:ascii="Times New Roman" w:eastAsia="Times New Roman" w:hAnsi="Times New Roman" w:cs="Times New Roman"/>
                <w:sz w:val="24"/>
                <w:szCs w:val="24"/>
              </w:rPr>
              <w:t>Количество мол</w:t>
            </w:r>
            <w:r w:rsidRPr="006830A1">
              <w:rPr>
                <w:rFonts w:ascii="Times New Roman" w:eastAsia="Times New Roman" w:hAnsi="Times New Roman" w:cs="Times New Roman"/>
                <w:sz w:val="24"/>
                <w:szCs w:val="24"/>
              </w:rPr>
              <w:t>о</w:t>
            </w:r>
            <w:r w:rsidRPr="006830A1">
              <w:rPr>
                <w:rFonts w:ascii="Times New Roman" w:eastAsia="Times New Roman" w:hAnsi="Times New Roman" w:cs="Times New Roman"/>
                <w:sz w:val="24"/>
                <w:szCs w:val="24"/>
              </w:rPr>
              <w:t>дых семей, улу</w:t>
            </w:r>
            <w:r w:rsidRPr="006830A1">
              <w:rPr>
                <w:rFonts w:ascii="Times New Roman" w:eastAsia="Times New Roman" w:hAnsi="Times New Roman" w:cs="Times New Roman"/>
                <w:sz w:val="24"/>
                <w:szCs w:val="24"/>
              </w:rPr>
              <w:t>ч</w:t>
            </w:r>
            <w:r w:rsidRPr="006830A1">
              <w:rPr>
                <w:rFonts w:ascii="Times New Roman" w:eastAsia="Times New Roman" w:hAnsi="Times New Roman" w:cs="Times New Roman"/>
                <w:sz w:val="24"/>
                <w:szCs w:val="24"/>
              </w:rPr>
              <w:t>шивших жили</w:t>
            </w:r>
            <w:r w:rsidRPr="006830A1">
              <w:rPr>
                <w:rFonts w:ascii="Times New Roman" w:eastAsia="Times New Roman" w:hAnsi="Times New Roman" w:cs="Times New Roman"/>
                <w:sz w:val="24"/>
                <w:szCs w:val="24"/>
              </w:rPr>
              <w:t>щ</w:t>
            </w:r>
            <w:r w:rsidRPr="006830A1">
              <w:rPr>
                <w:rFonts w:ascii="Times New Roman" w:eastAsia="Times New Roman" w:hAnsi="Times New Roman" w:cs="Times New Roman"/>
                <w:sz w:val="24"/>
                <w:szCs w:val="24"/>
              </w:rPr>
              <w:t>ные условия (в том числе с использ</w:t>
            </w:r>
            <w:r w:rsidRPr="006830A1">
              <w:rPr>
                <w:rFonts w:ascii="Times New Roman" w:eastAsia="Times New Roman" w:hAnsi="Times New Roman" w:cs="Times New Roman"/>
                <w:sz w:val="24"/>
                <w:szCs w:val="24"/>
              </w:rPr>
              <w:t>о</w:t>
            </w:r>
            <w:r w:rsidRPr="006830A1">
              <w:rPr>
                <w:rFonts w:ascii="Times New Roman" w:eastAsia="Times New Roman" w:hAnsi="Times New Roman" w:cs="Times New Roman"/>
                <w:sz w:val="24"/>
                <w:szCs w:val="24"/>
              </w:rPr>
              <w:t>ванием ипотечных жилищных кред</w:t>
            </w:r>
            <w:r w:rsidRPr="006830A1">
              <w:rPr>
                <w:rFonts w:ascii="Times New Roman" w:eastAsia="Times New Roman" w:hAnsi="Times New Roman" w:cs="Times New Roman"/>
                <w:sz w:val="24"/>
                <w:szCs w:val="24"/>
              </w:rPr>
              <w:t>и</w:t>
            </w:r>
            <w:r w:rsidRPr="006830A1">
              <w:rPr>
                <w:rFonts w:ascii="Times New Roman" w:eastAsia="Times New Roman" w:hAnsi="Times New Roman" w:cs="Times New Roman"/>
                <w:sz w:val="24"/>
                <w:szCs w:val="24"/>
              </w:rPr>
              <w:t>тов и займов) за счет средств бю</w:t>
            </w:r>
            <w:r w:rsidRPr="006830A1">
              <w:rPr>
                <w:rFonts w:ascii="Times New Roman" w:eastAsia="Times New Roman" w:hAnsi="Times New Roman" w:cs="Times New Roman"/>
                <w:sz w:val="24"/>
                <w:szCs w:val="24"/>
              </w:rPr>
              <w:t>д</w:t>
            </w:r>
            <w:r w:rsidRPr="006830A1">
              <w:rPr>
                <w:rFonts w:ascii="Times New Roman" w:eastAsia="Times New Roman" w:hAnsi="Times New Roman" w:cs="Times New Roman"/>
                <w:sz w:val="24"/>
                <w:szCs w:val="24"/>
              </w:rPr>
              <w:t>жета муниципал</w:t>
            </w:r>
            <w:r w:rsidRPr="006830A1">
              <w:rPr>
                <w:rFonts w:ascii="Times New Roman" w:eastAsia="Times New Roman" w:hAnsi="Times New Roman" w:cs="Times New Roman"/>
                <w:sz w:val="24"/>
                <w:szCs w:val="24"/>
              </w:rPr>
              <w:t>ь</w:t>
            </w:r>
            <w:r w:rsidRPr="006830A1">
              <w:rPr>
                <w:rFonts w:ascii="Times New Roman" w:eastAsia="Times New Roman" w:hAnsi="Times New Roman" w:cs="Times New Roman"/>
                <w:sz w:val="24"/>
                <w:szCs w:val="24"/>
              </w:rPr>
              <w:t>ного образования Смоленский район, а также  средств федерального и краевого бюдж</w:t>
            </w:r>
            <w:r w:rsidRPr="006830A1">
              <w:rPr>
                <w:rFonts w:ascii="Times New Roman" w:eastAsia="Times New Roman" w:hAnsi="Times New Roman" w:cs="Times New Roman"/>
                <w:sz w:val="24"/>
                <w:szCs w:val="24"/>
              </w:rPr>
              <w:t>е</w:t>
            </w:r>
            <w:r w:rsidRPr="006830A1">
              <w:rPr>
                <w:rFonts w:ascii="Times New Roman" w:eastAsia="Times New Roman" w:hAnsi="Times New Roman" w:cs="Times New Roman"/>
                <w:sz w:val="24"/>
                <w:szCs w:val="24"/>
              </w:rPr>
              <w:t>тов</w:t>
            </w:r>
            <w:r w:rsidRPr="00C9588B">
              <w:rPr>
                <w:rFonts w:ascii="Times New Roman" w:eastAsia="Times New Roman" w:hAnsi="Times New Roman" w:cs="Times New Roman"/>
                <w:sz w:val="28"/>
                <w:szCs w:val="28"/>
              </w:rPr>
              <w:t>.</w:t>
            </w:r>
          </w:p>
        </w:tc>
        <w:tc>
          <w:tcPr>
            <w:tcW w:w="619" w:type="dxa"/>
          </w:tcPr>
          <w:p w:rsidR="008C7CB7" w:rsidRPr="00C9588B" w:rsidRDefault="008C7CB7" w:rsidP="00721A24">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ед.</w:t>
            </w:r>
          </w:p>
        </w:tc>
        <w:tc>
          <w:tcPr>
            <w:tcW w:w="1033" w:type="dxa"/>
          </w:tcPr>
          <w:p w:rsidR="008C7CB7" w:rsidRPr="00C9588B" w:rsidRDefault="008C7CB7" w:rsidP="00721A24">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3</w:t>
            </w:r>
          </w:p>
        </w:tc>
        <w:tc>
          <w:tcPr>
            <w:tcW w:w="960" w:type="dxa"/>
          </w:tcPr>
          <w:p w:rsidR="008C7CB7" w:rsidRPr="00C9588B" w:rsidRDefault="008C7CB7" w:rsidP="00721A24">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2</w:t>
            </w:r>
          </w:p>
        </w:tc>
        <w:tc>
          <w:tcPr>
            <w:tcW w:w="807" w:type="dxa"/>
          </w:tcPr>
          <w:p w:rsidR="008C7CB7" w:rsidRPr="00C9588B" w:rsidRDefault="008C7CB7" w:rsidP="00721A24">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2</w:t>
            </w:r>
          </w:p>
        </w:tc>
        <w:tc>
          <w:tcPr>
            <w:tcW w:w="616" w:type="dxa"/>
          </w:tcPr>
          <w:p w:rsidR="008C7CB7" w:rsidRPr="00C9588B" w:rsidRDefault="008C7CB7" w:rsidP="00721A24">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03" w:type="dxa"/>
          </w:tcPr>
          <w:p w:rsidR="008C7CB7" w:rsidRPr="00C9588B" w:rsidRDefault="008C7CB7" w:rsidP="00721A24">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9" w:type="dxa"/>
          </w:tcPr>
          <w:p w:rsidR="008C7CB7" w:rsidRPr="00C9588B" w:rsidRDefault="008C7CB7" w:rsidP="00721A24">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24" w:type="dxa"/>
          </w:tcPr>
          <w:p w:rsidR="008C7CB7" w:rsidRPr="00C9588B" w:rsidRDefault="008C7CB7" w:rsidP="00721A24">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16" w:type="dxa"/>
          </w:tcPr>
          <w:p w:rsidR="008C7CB7" w:rsidRPr="00C9588B" w:rsidRDefault="008C7CB7" w:rsidP="00721A24">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51" w:type="dxa"/>
          </w:tcPr>
          <w:p w:rsidR="008C7CB7" w:rsidRPr="00C9588B" w:rsidRDefault="008C7CB7" w:rsidP="00721A24">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sectPr w:rsidR="008C7CB7" w:rsidSect="00484309">
          <w:pgSz w:w="11906" w:h="16838"/>
          <w:pgMar w:top="902" w:right="992" w:bottom="902" w:left="851" w:header="709" w:footer="709" w:gutter="0"/>
          <w:cols w:space="708"/>
          <w:docGrid w:linePitch="360"/>
        </w:sectPr>
      </w:pPr>
    </w:p>
    <w:p w:rsidR="008C7CB7" w:rsidRDefault="008C7CB7" w:rsidP="008C7CB7">
      <w:pPr>
        <w:autoSpaceDE w:val="0"/>
        <w:autoSpaceDN w:val="0"/>
        <w:adjustRightInd w:val="0"/>
        <w:spacing w:after="0" w:line="240" w:lineRule="auto"/>
        <w:contextualSpacing/>
        <w:jc w:val="both"/>
        <w:rPr>
          <w:sz w:val="28"/>
          <w:szCs w:val="28"/>
        </w:rPr>
      </w:pPr>
    </w:p>
    <w:p w:rsidR="008C7CB7" w:rsidRPr="00C9588B" w:rsidRDefault="008C7CB7" w:rsidP="008C7CB7">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9588B">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1.2</w:t>
      </w:r>
    </w:p>
    <w:p w:rsidR="008C7CB7" w:rsidRPr="009726BD" w:rsidRDefault="008C7CB7" w:rsidP="008C7CB7">
      <w:pPr>
        <w:spacing w:after="0" w:line="240" w:lineRule="auto"/>
        <w:contextualSpacing/>
        <w:jc w:val="center"/>
        <w:rPr>
          <w:rFonts w:ascii="Times New Roman" w:hAnsi="Times New Roman" w:cs="Times New Roman"/>
          <w:sz w:val="28"/>
          <w:szCs w:val="28"/>
        </w:rPr>
      </w:pPr>
      <w:r w:rsidRPr="009726BD">
        <w:rPr>
          <w:rFonts w:ascii="Times New Roman" w:hAnsi="Times New Roman" w:cs="Times New Roman"/>
          <w:sz w:val="28"/>
          <w:szCs w:val="28"/>
        </w:rPr>
        <w:t xml:space="preserve">Перечень мероприятий муниципальной  </w:t>
      </w:r>
      <w:r>
        <w:rPr>
          <w:rFonts w:ascii="Times New Roman" w:hAnsi="Times New Roman" w:cs="Times New Roman"/>
          <w:sz w:val="28"/>
          <w:szCs w:val="28"/>
        </w:rPr>
        <w:t>подпрограммы</w:t>
      </w:r>
    </w:p>
    <w:tbl>
      <w:tblPr>
        <w:tblW w:w="1530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2"/>
        <w:gridCol w:w="2865"/>
        <w:gridCol w:w="825"/>
        <w:gridCol w:w="1129"/>
        <w:gridCol w:w="996"/>
        <w:gridCol w:w="851"/>
        <w:gridCol w:w="850"/>
        <w:gridCol w:w="851"/>
        <w:gridCol w:w="850"/>
        <w:gridCol w:w="709"/>
        <w:gridCol w:w="142"/>
        <w:gridCol w:w="709"/>
        <w:gridCol w:w="141"/>
        <w:gridCol w:w="1052"/>
        <w:gridCol w:w="2377"/>
      </w:tblGrid>
      <w:tr w:rsidR="008C7CB7" w:rsidRPr="006830A1" w:rsidTr="00721A24">
        <w:trPr>
          <w:trHeight w:val="144"/>
        </w:trPr>
        <w:tc>
          <w:tcPr>
            <w:tcW w:w="962" w:type="dxa"/>
            <w:vMerge w:val="restart"/>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 xml:space="preserve">№ </w:t>
            </w:r>
            <w:proofErr w:type="spellStart"/>
            <w:proofErr w:type="gramStart"/>
            <w:r w:rsidRPr="006830A1">
              <w:rPr>
                <w:rFonts w:ascii="Times New Roman" w:hAnsi="Times New Roman" w:cs="Times New Roman"/>
                <w:sz w:val="20"/>
                <w:szCs w:val="20"/>
              </w:rPr>
              <w:t>п</w:t>
            </w:r>
            <w:proofErr w:type="spellEnd"/>
            <w:proofErr w:type="gramEnd"/>
            <w:r w:rsidRPr="006830A1">
              <w:rPr>
                <w:rFonts w:ascii="Times New Roman" w:hAnsi="Times New Roman" w:cs="Times New Roman"/>
                <w:sz w:val="20"/>
                <w:szCs w:val="20"/>
              </w:rPr>
              <w:t>/</w:t>
            </w:r>
            <w:proofErr w:type="spellStart"/>
            <w:r w:rsidRPr="006830A1">
              <w:rPr>
                <w:rFonts w:ascii="Times New Roman" w:hAnsi="Times New Roman" w:cs="Times New Roman"/>
                <w:sz w:val="20"/>
                <w:szCs w:val="20"/>
              </w:rPr>
              <w:t>п</w:t>
            </w:r>
            <w:proofErr w:type="spellEnd"/>
          </w:p>
        </w:tc>
        <w:tc>
          <w:tcPr>
            <w:tcW w:w="2865" w:type="dxa"/>
            <w:vMerge w:val="restart"/>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 xml:space="preserve">Цель, задача, </w:t>
            </w:r>
          </w:p>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мероприятие</w:t>
            </w:r>
          </w:p>
        </w:tc>
        <w:tc>
          <w:tcPr>
            <w:tcW w:w="825" w:type="dxa"/>
            <w:vMerge w:val="restart"/>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 xml:space="preserve">Срок </w:t>
            </w:r>
          </w:p>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реал</w:t>
            </w:r>
            <w:r w:rsidRPr="006830A1">
              <w:rPr>
                <w:rFonts w:ascii="Times New Roman" w:hAnsi="Times New Roman" w:cs="Times New Roman"/>
                <w:sz w:val="20"/>
                <w:szCs w:val="20"/>
              </w:rPr>
              <w:t>и</w:t>
            </w:r>
            <w:r w:rsidRPr="006830A1">
              <w:rPr>
                <w:rFonts w:ascii="Times New Roman" w:hAnsi="Times New Roman" w:cs="Times New Roman"/>
                <w:sz w:val="20"/>
                <w:szCs w:val="20"/>
              </w:rPr>
              <w:t>зации</w:t>
            </w:r>
          </w:p>
        </w:tc>
        <w:tc>
          <w:tcPr>
            <w:tcW w:w="1129" w:type="dxa"/>
            <w:vMerge w:val="restart"/>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 xml:space="preserve">Участник </w:t>
            </w:r>
          </w:p>
          <w:p w:rsidR="008C7CB7" w:rsidRPr="006830A1" w:rsidRDefault="008C7CB7" w:rsidP="00721A24">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подпр</w:t>
            </w:r>
            <w:r>
              <w:rPr>
                <w:rFonts w:ascii="Times New Roman" w:hAnsi="Times New Roman" w:cs="Times New Roman"/>
                <w:sz w:val="20"/>
                <w:szCs w:val="20"/>
              </w:rPr>
              <w:t>о</w:t>
            </w:r>
            <w:r>
              <w:rPr>
                <w:rFonts w:ascii="Times New Roman" w:hAnsi="Times New Roman" w:cs="Times New Roman"/>
                <w:sz w:val="20"/>
                <w:szCs w:val="20"/>
              </w:rPr>
              <w:t>граммы</w:t>
            </w:r>
          </w:p>
        </w:tc>
        <w:tc>
          <w:tcPr>
            <w:tcW w:w="7151" w:type="dxa"/>
            <w:gridSpan w:val="10"/>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Сумма расходов, тыс. рублей</w:t>
            </w:r>
          </w:p>
        </w:tc>
        <w:tc>
          <w:tcPr>
            <w:tcW w:w="2377" w:type="dxa"/>
            <w:vMerge w:val="restart"/>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Источники финансир</w:t>
            </w:r>
            <w:r w:rsidRPr="006830A1">
              <w:rPr>
                <w:rFonts w:ascii="Times New Roman" w:hAnsi="Times New Roman" w:cs="Times New Roman"/>
                <w:sz w:val="20"/>
                <w:szCs w:val="20"/>
              </w:rPr>
              <w:t>о</w:t>
            </w:r>
            <w:r w:rsidRPr="006830A1">
              <w:rPr>
                <w:rFonts w:ascii="Times New Roman" w:hAnsi="Times New Roman" w:cs="Times New Roman"/>
                <w:sz w:val="20"/>
                <w:szCs w:val="20"/>
              </w:rPr>
              <w:t>вания</w:t>
            </w:r>
          </w:p>
        </w:tc>
      </w:tr>
      <w:tr w:rsidR="008C7CB7" w:rsidRPr="006830A1" w:rsidTr="00721A24">
        <w:trPr>
          <w:trHeight w:val="144"/>
        </w:trPr>
        <w:tc>
          <w:tcPr>
            <w:tcW w:w="962"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2865"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825"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1129"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996"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2020год</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2021год</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2022 год</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2023 год</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2024 год</w:t>
            </w:r>
          </w:p>
        </w:tc>
        <w:tc>
          <w:tcPr>
            <w:tcW w:w="851"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2025 год</w:t>
            </w:r>
          </w:p>
        </w:tc>
        <w:tc>
          <w:tcPr>
            <w:tcW w:w="850"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2026 год</w:t>
            </w:r>
          </w:p>
        </w:tc>
        <w:tc>
          <w:tcPr>
            <w:tcW w:w="1052"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всего</w:t>
            </w:r>
          </w:p>
        </w:tc>
        <w:tc>
          <w:tcPr>
            <w:tcW w:w="2377"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r>
      <w:tr w:rsidR="008C7CB7" w:rsidRPr="006830A1" w:rsidTr="00721A24">
        <w:trPr>
          <w:trHeight w:val="144"/>
        </w:trPr>
        <w:tc>
          <w:tcPr>
            <w:tcW w:w="962"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w:t>
            </w:r>
          </w:p>
        </w:tc>
        <w:tc>
          <w:tcPr>
            <w:tcW w:w="2865"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w:t>
            </w:r>
          </w:p>
        </w:tc>
        <w:tc>
          <w:tcPr>
            <w:tcW w:w="825"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3</w:t>
            </w:r>
          </w:p>
        </w:tc>
        <w:tc>
          <w:tcPr>
            <w:tcW w:w="1129"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w:t>
            </w:r>
          </w:p>
        </w:tc>
        <w:tc>
          <w:tcPr>
            <w:tcW w:w="996"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5</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8</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9</w:t>
            </w:r>
          </w:p>
        </w:tc>
        <w:tc>
          <w:tcPr>
            <w:tcW w:w="851"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10</w:t>
            </w:r>
          </w:p>
        </w:tc>
        <w:tc>
          <w:tcPr>
            <w:tcW w:w="850"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11</w:t>
            </w:r>
          </w:p>
        </w:tc>
        <w:tc>
          <w:tcPr>
            <w:tcW w:w="1052"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12</w:t>
            </w:r>
          </w:p>
        </w:tc>
        <w:tc>
          <w:tcPr>
            <w:tcW w:w="2377"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13</w:t>
            </w:r>
          </w:p>
        </w:tc>
      </w:tr>
      <w:tr w:rsidR="008C7CB7" w:rsidRPr="006830A1" w:rsidTr="00721A24">
        <w:trPr>
          <w:trHeight w:val="611"/>
        </w:trPr>
        <w:tc>
          <w:tcPr>
            <w:tcW w:w="962" w:type="dxa"/>
            <w:vMerge w:val="restart"/>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w:t>
            </w:r>
          </w:p>
        </w:tc>
        <w:tc>
          <w:tcPr>
            <w:tcW w:w="2865" w:type="dxa"/>
            <w:vMerge w:val="restart"/>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Цель 1 -Государственная по</w:t>
            </w:r>
            <w:r w:rsidRPr="006830A1">
              <w:rPr>
                <w:rFonts w:ascii="Times New Roman" w:hAnsi="Times New Roman" w:cs="Times New Roman"/>
                <w:sz w:val="20"/>
                <w:szCs w:val="20"/>
              </w:rPr>
              <w:t>д</w:t>
            </w:r>
            <w:r w:rsidRPr="006830A1">
              <w:rPr>
                <w:rFonts w:ascii="Times New Roman" w:hAnsi="Times New Roman" w:cs="Times New Roman"/>
                <w:sz w:val="20"/>
                <w:szCs w:val="20"/>
              </w:rPr>
              <w:t xml:space="preserve">держка в решении жилищной проблемы молодых семей, признанных в установленном порядке, нуждающимися в улучшении </w:t>
            </w:r>
            <w:proofErr w:type="spellStart"/>
            <w:r w:rsidRPr="006830A1">
              <w:rPr>
                <w:rFonts w:ascii="Times New Roman" w:hAnsi="Times New Roman" w:cs="Times New Roman"/>
                <w:sz w:val="20"/>
                <w:szCs w:val="20"/>
              </w:rPr>
              <w:t>жилищныхусл</w:t>
            </w:r>
            <w:r w:rsidRPr="006830A1">
              <w:rPr>
                <w:rFonts w:ascii="Times New Roman" w:hAnsi="Times New Roman" w:cs="Times New Roman"/>
                <w:sz w:val="20"/>
                <w:szCs w:val="20"/>
              </w:rPr>
              <w:t>о</w:t>
            </w:r>
            <w:r w:rsidRPr="006830A1">
              <w:rPr>
                <w:rFonts w:ascii="Times New Roman" w:hAnsi="Times New Roman" w:cs="Times New Roman"/>
                <w:sz w:val="20"/>
                <w:szCs w:val="20"/>
              </w:rPr>
              <w:t>вий</w:t>
            </w:r>
            <w:proofErr w:type="spellEnd"/>
          </w:p>
        </w:tc>
        <w:tc>
          <w:tcPr>
            <w:tcW w:w="825" w:type="dxa"/>
            <w:vMerge w:val="restart"/>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2020-2026 годы</w:t>
            </w:r>
          </w:p>
        </w:tc>
        <w:tc>
          <w:tcPr>
            <w:tcW w:w="1129" w:type="dxa"/>
            <w:vMerge w:val="restart"/>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Админ</w:t>
            </w:r>
            <w:r w:rsidRPr="006830A1">
              <w:rPr>
                <w:rFonts w:ascii="Times New Roman" w:hAnsi="Times New Roman" w:cs="Times New Roman"/>
                <w:sz w:val="20"/>
                <w:szCs w:val="20"/>
              </w:rPr>
              <w:t>и</w:t>
            </w:r>
            <w:r w:rsidRPr="006830A1">
              <w:rPr>
                <w:rFonts w:ascii="Times New Roman" w:hAnsi="Times New Roman" w:cs="Times New Roman"/>
                <w:sz w:val="20"/>
                <w:szCs w:val="20"/>
              </w:rPr>
              <w:t>страция Смоле</w:t>
            </w:r>
            <w:r w:rsidRPr="006830A1">
              <w:rPr>
                <w:rFonts w:ascii="Times New Roman" w:hAnsi="Times New Roman" w:cs="Times New Roman"/>
                <w:sz w:val="20"/>
                <w:szCs w:val="20"/>
              </w:rPr>
              <w:t>н</w:t>
            </w:r>
            <w:r w:rsidRPr="006830A1">
              <w:rPr>
                <w:rFonts w:ascii="Times New Roman" w:hAnsi="Times New Roman" w:cs="Times New Roman"/>
                <w:sz w:val="20"/>
                <w:szCs w:val="20"/>
              </w:rPr>
              <w:t>ского района Алтайск</w:t>
            </w:r>
            <w:r w:rsidRPr="006830A1">
              <w:rPr>
                <w:rFonts w:ascii="Times New Roman" w:hAnsi="Times New Roman" w:cs="Times New Roman"/>
                <w:sz w:val="20"/>
                <w:szCs w:val="20"/>
              </w:rPr>
              <w:t>о</w:t>
            </w:r>
            <w:r w:rsidRPr="006830A1">
              <w:rPr>
                <w:rFonts w:ascii="Times New Roman" w:hAnsi="Times New Roman" w:cs="Times New Roman"/>
                <w:sz w:val="20"/>
                <w:szCs w:val="20"/>
              </w:rPr>
              <w:t>го края,</w:t>
            </w:r>
          </w:p>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Управл</w:t>
            </w:r>
            <w:r w:rsidRPr="006830A1">
              <w:rPr>
                <w:rFonts w:ascii="Times New Roman" w:hAnsi="Times New Roman" w:cs="Times New Roman"/>
                <w:sz w:val="20"/>
                <w:szCs w:val="20"/>
              </w:rPr>
              <w:t>е</w:t>
            </w:r>
            <w:r w:rsidRPr="006830A1">
              <w:rPr>
                <w:rFonts w:ascii="Times New Roman" w:hAnsi="Times New Roman" w:cs="Times New Roman"/>
                <w:sz w:val="20"/>
                <w:szCs w:val="20"/>
              </w:rPr>
              <w:t>ние по культуре, спорту и молоде</w:t>
            </w:r>
            <w:r w:rsidRPr="006830A1">
              <w:rPr>
                <w:rFonts w:ascii="Times New Roman" w:hAnsi="Times New Roman" w:cs="Times New Roman"/>
                <w:sz w:val="20"/>
                <w:szCs w:val="20"/>
              </w:rPr>
              <w:t>ж</w:t>
            </w:r>
            <w:r w:rsidRPr="006830A1">
              <w:rPr>
                <w:rFonts w:ascii="Times New Roman" w:hAnsi="Times New Roman" w:cs="Times New Roman"/>
                <w:sz w:val="20"/>
                <w:szCs w:val="20"/>
              </w:rPr>
              <w:t>ной пол</w:t>
            </w:r>
            <w:r w:rsidRPr="006830A1">
              <w:rPr>
                <w:rFonts w:ascii="Times New Roman" w:hAnsi="Times New Roman" w:cs="Times New Roman"/>
                <w:sz w:val="20"/>
                <w:szCs w:val="20"/>
              </w:rPr>
              <w:t>и</w:t>
            </w:r>
            <w:r w:rsidRPr="006830A1">
              <w:rPr>
                <w:rFonts w:ascii="Times New Roman" w:hAnsi="Times New Roman" w:cs="Times New Roman"/>
                <w:sz w:val="20"/>
                <w:szCs w:val="20"/>
              </w:rPr>
              <w:t>тике См</w:t>
            </w:r>
            <w:r w:rsidRPr="006830A1">
              <w:rPr>
                <w:rFonts w:ascii="Times New Roman" w:hAnsi="Times New Roman" w:cs="Times New Roman"/>
                <w:sz w:val="20"/>
                <w:szCs w:val="20"/>
              </w:rPr>
              <w:t>о</w:t>
            </w:r>
            <w:r w:rsidRPr="006830A1">
              <w:rPr>
                <w:rFonts w:ascii="Times New Roman" w:hAnsi="Times New Roman" w:cs="Times New Roman"/>
                <w:sz w:val="20"/>
                <w:szCs w:val="20"/>
              </w:rPr>
              <w:t>ленского района</w:t>
            </w:r>
          </w:p>
        </w:tc>
        <w:tc>
          <w:tcPr>
            <w:tcW w:w="996"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1666,0</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4453,4</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2785,3</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lang w:val="en-US"/>
              </w:rPr>
            </w:pPr>
            <w:r w:rsidRPr="006830A1">
              <w:rPr>
                <w:rFonts w:ascii="Times New Roman" w:hAnsi="Times New Roman" w:cs="Times New Roman"/>
                <w:sz w:val="20"/>
                <w:szCs w:val="20"/>
              </w:rPr>
              <w:t>2591,5</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851"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850"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1052"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17253,5</w:t>
            </w:r>
          </w:p>
        </w:tc>
        <w:tc>
          <w:tcPr>
            <w:tcW w:w="2377" w:type="dxa"/>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 xml:space="preserve">Всего </w:t>
            </w:r>
          </w:p>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в том числе:</w:t>
            </w:r>
          </w:p>
        </w:tc>
      </w:tr>
      <w:tr w:rsidR="008C7CB7" w:rsidRPr="006830A1" w:rsidTr="00721A24">
        <w:trPr>
          <w:trHeight w:val="144"/>
        </w:trPr>
        <w:tc>
          <w:tcPr>
            <w:tcW w:w="962"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2865" w:type="dxa"/>
            <w:vMerge/>
          </w:tcPr>
          <w:p w:rsidR="008C7CB7" w:rsidRPr="006830A1" w:rsidRDefault="008C7CB7" w:rsidP="00721A24">
            <w:pPr>
              <w:spacing w:after="0" w:line="240" w:lineRule="auto"/>
              <w:contextualSpacing/>
              <w:rPr>
                <w:rFonts w:ascii="Times New Roman" w:hAnsi="Times New Roman" w:cs="Times New Roman"/>
                <w:sz w:val="20"/>
                <w:szCs w:val="20"/>
              </w:rPr>
            </w:pPr>
          </w:p>
        </w:tc>
        <w:tc>
          <w:tcPr>
            <w:tcW w:w="825"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1129"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996"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657,2</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2860,7</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1408,5</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1140,5</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851"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850"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1052"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7918,5</w:t>
            </w:r>
          </w:p>
        </w:tc>
        <w:tc>
          <w:tcPr>
            <w:tcW w:w="2377" w:type="dxa"/>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федеральный бюджет</w:t>
            </w:r>
          </w:p>
        </w:tc>
      </w:tr>
      <w:tr w:rsidR="008C7CB7" w:rsidRPr="006830A1" w:rsidTr="00721A24">
        <w:trPr>
          <w:trHeight w:val="144"/>
        </w:trPr>
        <w:tc>
          <w:tcPr>
            <w:tcW w:w="962"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2865" w:type="dxa"/>
            <w:vMerge/>
          </w:tcPr>
          <w:p w:rsidR="008C7CB7" w:rsidRPr="006830A1" w:rsidRDefault="008C7CB7" w:rsidP="00721A24">
            <w:pPr>
              <w:spacing w:after="0" w:line="240" w:lineRule="auto"/>
              <w:contextualSpacing/>
              <w:rPr>
                <w:rFonts w:ascii="Times New Roman" w:hAnsi="Times New Roman" w:cs="Times New Roman"/>
                <w:sz w:val="20"/>
                <w:szCs w:val="20"/>
              </w:rPr>
            </w:pPr>
          </w:p>
        </w:tc>
        <w:tc>
          <w:tcPr>
            <w:tcW w:w="825"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1129"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996"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509,0</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797,4</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755,2</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725,5</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851"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850"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1052" w:type="dxa"/>
          </w:tcPr>
          <w:p w:rsidR="008C7CB7" w:rsidRPr="006830A1" w:rsidRDefault="008C7CB7" w:rsidP="00721A24">
            <w:pPr>
              <w:spacing w:after="0" w:line="240" w:lineRule="auto"/>
              <w:contextualSpacing/>
              <w:jc w:val="center"/>
              <w:rPr>
                <w:rFonts w:ascii="Times New Roman" w:hAnsi="Times New Roman" w:cs="Times New Roman"/>
                <w:sz w:val="20"/>
                <w:szCs w:val="20"/>
                <w:highlight w:val="green"/>
              </w:rPr>
            </w:pPr>
            <w:r w:rsidRPr="006830A1">
              <w:rPr>
                <w:rFonts w:ascii="Times New Roman" w:hAnsi="Times New Roman" w:cs="Times New Roman"/>
                <w:sz w:val="20"/>
                <w:szCs w:val="20"/>
              </w:rPr>
              <w:t>4637,8</w:t>
            </w:r>
          </w:p>
        </w:tc>
        <w:tc>
          <w:tcPr>
            <w:tcW w:w="2377" w:type="dxa"/>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краевой бюджет</w:t>
            </w:r>
          </w:p>
        </w:tc>
      </w:tr>
      <w:tr w:rsidR="008C7CB7" w:rsidRPr="006830A1" w:rsidTr="00721A24">
        <w:trPr>
          <w:trHeight w:val="566"/>
        </w:trPr>
        <w:tc>
          <w:tcPr>
            <w:tcW w:w="962"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2865" w:type="dxa"/>
            <w:vMerge/>
          </w:tcPr>
          <w:p w:rsidR="008C7CB7" w:rsidRPr="006830A1" w:rsidRDefault="008C7CB7" w:rsidP="00721A24">
            <w:pPr>
              <w:spacing w:after="0" w:line="240" w:lineRule="auto"/>
              <w:contextualSpacing/>
              <w:rPr>
                <w:rFonts w:ascii="Times New Roman" w:hAnsi="Times New Roman" w:cs="Times New Roman"/>
                <w:sz w:val="20"/>
                <w:szCs w:val="20"/>
              </w:rPr>
            </w:pPr>
          </w:p>
        </w:tc>
        <w:tc>
          <w:tcPr>
            <w:tcW w:w="825"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1129"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996"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499,8</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795,3</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621,6</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725,5</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851"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850"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1052" w:type="dxa"/>
          </w:tcPr>
          <w:p w:rsidR="008C7CB7" w:rsidRPr="006830A1" w:rsidRDefault="008C7CB7" w:rsidP="00721A24">
            <w:pPr>
              <w:spacing w:after="0" w:line="240" w:lineRule="auto"/>
              <w:contextualSpacing/>
              <w:jc w:val="center"/>
              <w:rPr>
                <w:rFonts w:ascii="Times New Roman" w:hAnsi="Times New Roman" w:cs="Times New Roman"/>
                <w:sz w:val="20"/>
                <w:szCs w:val="20"/>
                <w:highlight w:val="green"/>
              </w:rPr>
            </w:pPr>
            <w:r w:rsidRPr="006830A1">
              <w:rPr>
                <w:rFonts w:ascii="Times New Roman" w:hAnsi="Times New Roman" w:cs="Times New Roman"/>
                <w:sz w:val="20"/>
                <w:szCs w:val="20"/>
              </w:rPr>
              <w:t>4697,2</w:t>
            </w:r>
          </w:p>
        </w:tc>
        <w:tc>
          <w:tcPr>
            <w:tcW w:w="2377" w:type="dxa"/>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местный бюджет</w:t>
            </w:r>
          </w:p>
          <w:p w:rsidR="008C7CB7" w:rsidRPr="006830A1" w:rsidRDefault="008C7CB7" w:rsidP="00721A24">
            <w:pPr>
              <w:spacing w:after="0" w:line="240" w:lineRule="auto"/>
              <w:contextualSpacing/>
              <w:rPr>
                <w:rFonts w:ascii="Times New Roman" w:hAnsi="Times New Roman" w:cs="Times New Roman"/>
                <w:sz w:val="20"/>
                <w:szCs w:val="20"/>
              </w:rPr>
            </w:pPr>
          </w:p>
          <w:p w:rsidR="008C7CB7" w:rsidRPr="006830A1" w:rsidRDefault="008C7CB7" w:rsidP="00721A24">
            <w:pPr>
              <w:spacing w:after="0" w:line="240" w:lineRule="auto"/>
              <w:contextualSpacing/>
              <w:rPr>
                <w:rFonts w:ascii="Times New Roman" w:hAnsi="Times New Roman" w:cs="Times New Roman"/>
                <w:sz w:val="20"/>
                <w:szCs w:val="20"/>
              </w:rPr>
            </w:pPr>
          </w:p>
        </w:tc>
      </w:tr>
      <w:tr w:rsidR="008C7CB7" w:rsidRPr="006830A1" w:rsidTr="00721A24">
        <w:trPr>
          <w:trHeight w:val="596"/>
        </w:trPr>
        <w:tc>
          <w:tcPr>
            <w:tcW w:w="962" w:type="dxa"/>
            <w:vMerge w:val="restart"/>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w:t>
            </w:r>
          </w:p>
        </w:tc>
        <w:tc>
          <w:tcPr>
            <w:tcW w:w="2865" w:type="dxa"/>
            <w:vMerge w:val="restart"/>
          </w:tcPr>
          <w:p w:rsidR="008C7CB7" w:rsidRPr="006830A1" w:rsidRDefault="008C7CB7" w:rsidP="00721A24">
            <w:pPr>
              <w:pStyle w:val="ConsPlusCell"/>
              <w:contextualSpacing/>
              <w:rPr>
                <w:rFonts w:ascii="Times New Roman" w:hAnsi="Times New Roman" w:cs="Times New Roman"/>
              </w:rPr>
            </w:pPr>
            <w:r w:rsidRPr="006830A1">
              <w:rPr>
                <w:rFonts w:ascii="Times New Roman" w:hAnsi="Times New Roman" w:cs="Times New Roman"/>
              </w:rPr>
              <w:t xml:space="preserve">Задача 1 - Предоставление молодым семьям – участникам </w:t>
            </w:r>
            <w:r>
              <w:rPr>
                <w:rFonts w:ascii="Times New Roman" w:hAnsi="Times New Roman" w:cs="Times New Roman"/>
              </w:rPr>
              <w:t>Подпрограммы</w:t>
            </w:r>
            <w:r w:rsidRPr="006830A1">
              <w:rPr>
                <w:rFonts w:ascii="Times New Roman" w:hAnsi="Times New Roman" w:cs="Times New Roman"/>
              </w:rPr>
              <w:t xml:space="preserve"> социальных выплат на приобретение или строительство жилья;</w:t>
            </w:r>
          </w:p>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создание условий для привл</w:t>
            </w:r>
            <w:r w:rsidRPr="006830A1">
              <w:rPr>
                <w:rFonts w:ascii="Times New Roman" w:hAnsi="Times New Roman" w:cs="Times New Roman"/>
                <w:sz w:val="20"/>
                <w:szCs w:val="20"/>
              </w:rPr>
              <w:t>е</w:t>
            </w:r>
            <w:r w:rsidRPr="006830A1">
              <w:rPr>
                <w:rFonts w:ascii="Times New Roman" w:hAnsi="Times New Roman" w:cs="Times New Roman"/>
                <w:sz w:val="20"/>
                <w:szCs w:val="20"/>
              </w:rPr>
              <w:t>чения молодыми семьями со</w:t>
            </w:r>
            <w:r w:rsidRPr="006830A1">
              <w:rPr>
                <w:rFonts w:ascii="Times New Roman" w:hAnsi="Times New Roman" w:cs="Times New Roman"/>
                <w:sz w:val="20"/>
                <w:szCs w:val="20"/>
              </w:rPr>
              <w:t>б</w:t>
            </w:r>
            <w:r w:rsidRPr="006830A1">
              <w:rPr>
                <w:rFonts w:ascii="Times New Roman" w:hAnsi="Times New Roman" w:cs="Times New Roman"/>
                <w:sz w:val="20"/>
                <w:szCs w:val="20"/>
              </w:rPr>
              <w:t>ственных средств, финанс</w:t>
            </w:r>
            <w:r w:rsidRPr="006830A1">
              <w:rPr>
                <w:rFonts w:ascii="Times New Roman" w:hAnsi="Times New Roman" w:cs="Times New Roman"/>
                <w:sz w:val="20"/>
                <w:szCs w:val="20"/>
              </w:rPr>
              <w:t>о</w:t>
            </w:r>
            <w:r w:rsidRPr="006830A1">
              <w:rPr>
                <w:rFonts w:ascii="Times New Roman" w:hAnsi="Times New Roman" w:cs="Times New Roman"/>
                <w:sz w:val="20"/>
                <w:szCs w:val="20"/>
              </w:rPr>
              <w:t>вых сре</w:t>
            </w:r>
            <w:proofErr w:type="gramStart"/>
            <w:r w:rsidRPr="006830A1">
              <w:rPr>
                <w:rFonts w:ascii="Times New Roman" w:hAnsi="Times New Roman" w:cs="Times New Roman"/>
                <w:sz w:val="20"/>
                <w:szCs w:val="20"/>
              </w:rPr>
              <w:t>дств  кр</w:t>
            </w:r>
            <w:proofErr w:type="gramEnd"/>
            <w:r w:rsidRPr="006830A1">
              <w:rPr>
                <w:rFonts w:ascii="Times New Roman" w:hAnsi="Times New Roman" w:cs="Times New Roman"/>
                <w:sz w:val="20"/>
                <w:szCs w:val="20"/>
              </w:rPr>
              <w:t>едитных орг</w:t>
            </w:r>
            <w:r w:rsidRPr="006830A1">
              <w:rPr>
                <w:rFonts w:ascii="Times New Roman" w:hAnsi="Times New Roman" w:cs="Times New Roman"/>
                <w:sz w:val="20"/>
                <w:szCs w:val="20"/>
              </w:rPr>
              <w:t>а</w:t>
            </w:r>
            <w:r w:rsidRPr="006830A1">
              <w:rPr>
                <w:rFonts w:ascii="Times New Roman" w:hAnsi="Times New Roman" w:cs="Times New Roman"/>
                <w:sz w:val="20"/>
                <w:szCs w:val="20"/>
              </w:rPr>
              <w:t>низаций и других организ</w:t>
            </w:r>
            <w:r w:rsidRPr="006830A1">
              <w:rPr>
                <w:rFonts w:ascii="Times New Roman" w:hAnsi="Times New Roman" w:cs="Times New Roman"/>
                <w:sz w:val="20"/>
                <w:szCs w:val="20"/>
              </w:rPr>
              <w:t>а</w:t>
            </w:r>
            <w:r w:rsidRPr="006830A1">
              <w:rPr>
                <w:rFonts w:ascii="Times New Roman" w:hAnsi="Times New Roman" w:cs="Times New Roman"/>
                <w:sz w:val="20"/>
                <w:szCs w:val="20"/>
              </w:rPr>
              <w:t>ций, предоставляющих кред</w:t>
            </w:r>
            <w:r w:rsidRPr="006830A1">
              <w:rPr>
                <w:rFonts w:ascii="Times New Roman" w:hAnsi="Times New Roman" w:cs="Times New Roman"/>
                <w:sz w:val="20"/>
                <w:szCs w:val="20"/>
              </w:rPr>
              <w:t>и</w:t>
            </w:r>
            <w:r w:rsidRPr="006830A1">
              <w:rPr>
                <w:rFonts w:ascii="Times New Roman" w:hAnsi="Times New Roman" w:cs="Times New Roman"/>
                <w:sz w:val="20"/>
                <w:szCs w:val="20"/>
              </w:rPr>
              <w:t xml:space="preserve">ты и займы для приобретения жилья или строительство </w:t>
            </w:r>
            <w:proofErr w:type="spellStart"/>
            <w:r w:rsidRPr="006830A1">
              <w:rPr>
                <w:rFonts w:ascii="Times New Roman" w:hAnsi="Times New Roman" w:cs="Times New Roman"/>
                <w:sz w:val="20"/>
                <w:szCs w:val="20"/>
              </w:rPr>
              <w:t>и</w:t>
            </w:r>
            <w:r w:rsidRPr="006830A1">
              <w:rPr>
                <w:rFonts w:ascii="Times New Roman" w:hAnsi="Times New Roman" w:cs="Times New Roman"/>
                <w:sz w:val="20"/>
                <w:szCs w:val="20"/>
              </w:rPr>
              <w:t>н</w:t>
            </w:r>
            <w:r w:rsidRPr="006830A1">
              <w:rPr>
                <w:rFonts w:ascii="Times New Roman" w:hAnsi="Times New Roman" w:cs="Times New Roman"/>
                <w:sz w:val="20"/>
                <w:szCs w:val="20"/>
              </w:rPr>
              <w:t>дивидуальногожилого</w:t>
            </w:r>
            <w:proofErr w:type="spellEnd"/>
            <w:r w:rsidRPr="006830A1">
              <w:rPr>
                <w:rFonts w:ascii="Times New Roman" w:hAnsi="Times New Roman" w:cs="Times New Roman"/>
                <w:sz w:val="20"/>
                <w:szCs w:val="20"/>
              </w:rPr>
              <w:t xml:space="preserve"> дома, в том числе ипотечные жили</w:t>
            </w:r>
            <w:r w:rsidRPr="006830A1">
              <w:rPr>
                <w:rFonts w:ascii="Times New Roman" w:hAnsi="Times New Roman" w:cs="Times New Roman"/>
                <w:sz w:val="20"/>
                <w:szCs w:val="20"/>
              </w:rPr>
              <w:t>щ</w:t>
            </w:r>
            <w:r w:rsidRPr="006830A1">
              <w:rPr>
                <w:rFonts w:ascii="Times New Roman" w:hAnsi="Times New Roman" w:cs="Times New Roman"/>
                <w:sz w:val="20"/>
                <w:szCs w:val="20"/>
              </w:rPr>
              <w:t>ные кредиты.</w:t>
            </w:r>
          </w:p>
        </w:tc>
        <w:tc>
          <w:tcPr>
            <w:tcW w:w="825" w:type="dxa"/>
            <w:vMerge w:val="restart"/>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2020-2026 годы</w:t>
            </w:r>
          </w:p>
        </w:tc>
        <w:tc>
          <w:tcPr>
            <w:tcW w:w="1129" w:type="dxa"/>
            <w:vMerge w:val="restart"/>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Админ</w:t>
            </w:r>
            <w:r w:rsidRPr="006830A1">
              <w:rPr>
                <w:rFonts w:ascii="Times New Roman" w:hAnsi="Times New Roman" w:cs="Times New Roman"/>
                <w:sz w:val="20"/>
                <w:szCs w:val="20"/>
              </w:rPr>
              <w:t>и</w:t>
            </w:r>
            <w:r w:rsidRPr="006830A1">
              <w:rPr>
                <w:rFonts w:ascii="Times New Roman" w:hAnsi="Times New Roman" w:cs="Times New Roman"/>
                <w:sz w:val="20"/>
                <w:szCs w:val="20"/>
              </w:rPr>
              <w:t>страция Смоле</w:t>
            </w:r>
            <w:r w:rsidRPr="006830A1">
              <w:rPr>
                <w:rFonts w:ascii="Times New Roman" w:hAnsi="Times New Roman" w:cs="Times New Roman"/>
                <w:sz w:val="20"/>
                <w:szCs w:val="20"/>
              </w:rPr>
              <w:t>н</w:t>
            </w:r>
            <w:r w:rsidRPr="006830A1">
              <w:rPr>
                <w:rFonts w:ascii="Times New Roman" w:hAnsi="Times New Roman" w:cs="Times New Roman"/>
                <w:sz w:val="20"/>
                <w:szCs w:val="20"/>
              </w:rPr>
              <w:t>ского района Алтайск</w:t>
            </w:r>
            <w:r w:rsidRPr="006830A1">
              <w:rPr>
                <w:rFonts w:ascii="Times New Roman" w:hAnsi="Times New Roman" w:cs="Times New Roman"/>
                <w:sz w:val="20"/>
                <w:szCs w:val="20"/>
              </w:rPr>
              <w:t>о</w:t>
            </w:r>
            <w:r w:rsidRPr="006830A1">
              <w:rPr>
                <w:rFonts w:ascii="Times New Roman" w:hAnsi="Times New Roman" w:cs="Times New Roman"/>
                <w:sz w:val="20"/>
                <w:szCs w:val="20"/>
              </w:rPr>
              <w:t>го края, Управл</w:t>
            </w:r>
            <w:r w:rsidRPr="006830A1">
              <w:rPr>
                <w:rFonts w:ascii="Times New Roman" w:hAnsi="Times New Roman" w:cs="Times New Roman"/>
                <w:sz w:val="20"/>
                <w:szCs w:val="20"/>
              </w:rPr>
              <w:t>е</w:t>
            </w:r>
            <w:r w:rsidRPr="006830A1">
              <w:rPr>
                <w:rFonts w:ascii="Times New Roman" w:hAnsi="Times New Roman" w:cs="Times New Roman"/>
                <w:sz w:val="20"/>
                <w:szCs w:val="20"/>
              </w:rPr>
              <w:t>ние по культуре, спорту и молоде</w:t>
            </w:r>
            <w:r w:rsidRPr="006830A1">
              <w:rPr>
                <w:rFonts w:ascii="Times New Roman" w:hAnsi="Times New Roman" w:cs="Times New Roman"/>
                <w:sz w:val="20"/>
                <w:szCs w:val="20"/>
              </w:rPr>
              <w:t>ж</w:t>
            </w:r>
            <w:r w:rsidRPr="006830A1">
              <w:rPr>
                <w:rFonts w:ascii="Times New Roman" w:hAnsi="Times New Roman" w:cs="Times New Roman"/>
                <w:sz w:val="20"/>
                <w:szCs w:val="20"/>
              </w:rPr>
              <w:t>ной пол</w:t>
            </w:r>
            <w:r w:rsidRPr="006830A1">
              <w:rPr>
                <w:rFonts w:ascii="Times New Roman" w:hAnsi="Times New Roman" w:cs="Times New Roman"/>
                <w:sz w:val="20"/>
                <w:szCs w:val="20"/>
              </w:rPr>
              <w:t>и</w:t>
            </w:r>
            <w:r w:rsidRPr="006830A1">
              <w:rPr>
                <w:rFonts w:ascii="Times New Roman" w:hAnsi="Times New Roman" w:cs="Times New Roman"/>
                <w:sz w:val="20"/>
                <w:szCs w:val="20"/>
              </w:rPr>
              <w:t>тике См</w:t>
            </w:r>
            <w:r w:rsidRPr="006830A1">
              <w:rPr>
                <w:rFonts w:ascii="Times New Roman" w:hAnsi="Times New Roman" w:cs="Times New Roman"/>
                <w:sz w:val="20"/>
                <w:szCs w:val="20"/>
              </w:rPr>
              <w:t>о</w:t>
            </w:r>
            <w:r w:rsidRPr="006830A1">
              <w:rPr>
                <w:rFonts w:ascii="Times New Roman" w:hAnsi="Times New Roman" w:cs="Times New Roman"/>
                <w:sz w:val="20"/>
                <w:szCs w:val="20"/>
              </w:rPr>
              <w:t>ленского района</w:t>
            </w:r>
          </w:p>
        </w:tc>
        <w:tc>
          <w:tcPr>
            <w:tcW w:w="996"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1666,0</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4453,4</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2785,3</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lang w:val="en-US"/>
              </w:rPr>
            </w:pPr>
            <w:r w:rsidRPr="006830A1">
              <w:rPr>
                <w:rFonts w:ascii="Times New Roman" w:hAnsi="Times New Roman" w:cs="Times New Roman"/>
                <w:sz w:val="20"/>
                <w:szCs w:val="20"/>
              </w:rPr>
              <w:t>2591,5</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851"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850"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1052"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17253,5</w:t>
            </w:r>
          </w:p>
        </w:tc>
        <w:tc>
          <w:tcPr>
            <w:tcW w:w="2377" w:type="dxa"/>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 xml:space="preserve">Всего </w:t>
            </w:r>
          </w:p>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в том числе:</w:t>
            </w:r>
          </w:p>
        </w:tc>
      </w:tr>
      <w:tr w:rsidR="008C7CB7" w:rsidRPr="006830A1" w:rsidTr="00721A24">
        <w:trPr>
          <w:trHeight w:val="144"/>
        </w:trPr>
        <w:tc>
          <w:tcPr>
            <w:tcW w:w="962"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2865" w:type="dxa"/>
            <w:vMerge/>
          </w:tcPr>
          <w:p w:rsidR="008C7CB7" w:rsidRPr="006830A1" w:rsidRDefault="008C7CB7" w:rsidP="00721A24">
            <w:pPr>
              <w:spacing w:after="0" w:line="240" w:lineRule="auto"/>
              <w:contextualSpacing/>
              <w:rPr>
                <w:rFonts w:ascii="Times New Roman" w:hAnsi="Times New Roman" w:cs="Times New Roman"/>
                <w:sz w:val="20"/>
                <w:szCs w:val="20"/>
              </w:rPr>
            </w:pPr>
          </w:p>
        </w:tc>
        <w:tc>
          <w:tcPr>
            <w:tcW w:w="825"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1129"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996"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657,2</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2860,7</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1408,5</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1140,5</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851"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850"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1052"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7918,5</w:t>
            </w:r>
          </w:p>
        </w:tc>
        <w:tc>
          <w:tcPr>
            <w:tcW w:w="2377" w:type="dxa"/>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федеральный бюджет</w:t>
            </w:r>
          </w:p>
        </w:tc>
      </w:tr>
      <w:tr w:rsidR="008C7CB7" w:rsidRPr="006830A1" w:rsidTr="00721A24">
        <w:trPr>
          <w:trHeight w:val="144"/>
        </w:trPr>
        <w:tc>
          <w:tcPr>
            <w:tcW w:w="962"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2865" w:type="dxa"/>
            <w:vMerge/>
          </w:tcPr>
          <w:p w:rsidR="008C7CB7" w:rsidRPr="006830A1" w:rsidRDefault="008C7CB7" w:rsidP="00721A24">
            <w:pPr>
              <w:spacing w:after="0" w:line="240" w:lineRule="auto"/>
              <w:contextualSpacing/>
              <w:rPr>
                <w:rFonts w:ascii="Times New Roman" w:hAnsi="Times New Roman" w:cs="Times New Roman"/>
                <w:sz w:val="20"/>
                <w:szCs w:val="20"/>
              </w:rPr>
            </w:pPr>
          </w:p>
        </w:tc>
        <w:tc>
          <w:tcPr>
            <w:tcW w:w="825"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1129"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996"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509,0</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797,4</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755,2</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725,5</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851"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850"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1052" w:type="dxa"/>
          </w:tcPr>
          <w:p w:rsidR="008C7CB7" w:rsidRPr="006830A1" w:rsidRDefault="008C7CB7" w:rsidP="00721A24">
            <w:pPr>
              <w:spacing w:after="0" w:line="240" w:lineRule="auto"/>
              <w:contextualSpacing/>
              <w:jc w:val="center"/>
              <w:rPr>
                <w:rFonts w:ascii="Times New Roman" w:hAnsi="Times New Roman" w:cs="Times New Roman"/>
                <w:sz w:val="20"/>
                <w:szCs w:val="20"/>
                <w:highlight w:val="green"/>
              </w:rPr>
            </w:pPr>
            <w:r w:rsidRPr="006830A1">
              <w:rPr>
                <w:rFonts w:ascii="Times New Roman" w:hAnsi="Times New Roman" w:cs="Times New Roman"/>
                <w:sz w:val="20"/>
                <w:szCs w:val="20"/>
              </w:rPr>
              <w:t>4637,8</w:t>
            </w:r>
          </w:p>
        </w:tc>
        <w:tc>
          <w:tcPr>
            <w:tcW w:w="2377" w:type="dxa"/>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краевой бюджет</w:t>
            </w:r>
          </w:p>
        </w:tc>
      </w:tr>
      <w:tr w:rsidR="008C7CB7" w:rsidRPr="006830A1" w:rsidTr="00721A24">
        <w:trPr>
          <w:trHeight w:val="566"/>
        </w:trPr>
        <w:tc>
          <w:tcPr>
            <w:tcW w:w="962"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2865" w:type="dxa"/>
            <w:vMerge/>
          </w:tcPr>
          <w:p w:rsidR="008C7CB7" w:rsidRPr="006830A1" w:rsidRDefault="008C7CB7" w:rsidP="00721A24">
            <w:pPr>
              <w:spacing w:after="0" w:line="240" w:lineRule="auto"/>
              <w:contextualSpacing/>
              <w:rPr>
                <w:rFonts w:ascii="Times New Roman" w:hAnsi="Times New Roman" w:cs="Times New Roman"/>
                <w:sz w:val="20"/>
                <w:szCs w:val="20"/>
              </w:rPr>
            </w:pPr>
          </w:p>
        </w:tc>
        <w:tc>
          <w:tcPr>
            <w:tcW w:w="825"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1129"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996"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499,8</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795,3</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621,6</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725,5</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851"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850"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1052" w:type="dxa"/>
          </w:tcPr>
          <w:p w:rsidR="008C7CB7" w:rsidRPr="006830A1" w:rsidRDefault="008C7CB7" w:rsidP="00721A24">
            <w:pPr>
              <w:spacing w:after="0" w:line="240" w:lineRule="auto"/>
              <w:contextualSpacing/>
              <w:jc w:val="center"/>
              <w:rPr>
                <w:rFonts w:ascii="Times New Roman" w:hAnsi="Times New Roman" w:cs="Times New Roman"/>
                <w:sz w:val="20"/>
                <w:szCs w:val="20"/>
                <w:highlight w:val="green"/>
              </w:rPr>
            </w:pPr>
            <w:r w:rsidRPr="006830A1">
              <w:rPr>
                <w:rFonts w:ascii="Times New Roman" w:hAnsi="Times New Roman" w:cs="Times New Roman"/>
                <w:sz w:val="20"/>
                <w:szCs w:val="20"/>
              </w:rPr>
              <w:t>4697,2</w:t>
            </w:r>
          </w:p>
        </w:tc>
        <w:tc>
          <w:tcPr>
            <w:tcW w:w="2377" w:type="dxa"/>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местный бюджет</w:t>
            </w:r>
          </w:p>
        </w:tc>
      </w:tr>
      <w:tr w:rsidR="008C7CB7" w:rsidRPr="006830A1" w:rsidTr="00721A24">
        <w:trPr>
          <w:trHeight w:val="1971"/>
        </w:trPr>
        <w:tc>
          <w:tcPr>
            <w:tcW w:w="962"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lastRenderedPageBreak/>
              <w:t>3</w:t>
            </w:r>
          </w:p>
        </w:tc>
        <w:tc>
          <w:tcPr>
            <w:tcW w:w="2865" w:type="dxa"/>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Мероприятие 1.1 - Определ</w:t>
            </w:r>
            <w:r w:rsidRPr="006830A1">
              <w:rPr>
                <w:rFonts w:ascii="Times New Roman" w:hAnsi="Times New Roman" w:cs="Times New Roman"/>
                <w:sz w:val="20"/>
                <w:szCs w:val="20"/>
              </w:rPr>
              <w:t>е</w:t>
            </w:r>
            <w:r w:rsidRPr="006830A1">
              <w:rPr>
                <w:rFonts w:ascii="Times New Roman" w:hAnsi="Times New Roman" w:cs="Times New Roman"/>
                <w:sz w:val="20"/>
                <w:szCs w:val="20"/>
              </w:rPr>
              <w:t>ние ежегодного объема средств бюджета муниц</w:t>
            </w:r>
            <w:r w:rsidRPr="006830A1">
              <w:rPr>
                <w:rFonts w:ascii="Times New Roman" w:hAnsi="Times New Roman" w:cs="Times New Roman"/>
                <w:sz w:val="20"/>
                <w:szCs w:val="20"/>
              </w:rPr>
              <w:t>и</w:t>
            </w:r>
            <w:r w:rsidRPr="006830A1">
              <w:rPr>
                <w:rFonts w:ascii="Times New Roman" w:hAnsi="Times New Roman" w:cs="Times New Roman"/>
                <w:sz w:val="20"/>
                <w:szCs w:val="20"/>
              </w:rPr>
              <w:t>пального образования См</w:t>
            </w:r>
            <w:r w:rsidRPr="006830A1">
              <w:rPr>
                <w:rFonts w:ascii="Times New Roman" w:hAnsi="Times New Roman" w:cs="Times New Roman"/>
                <w:sz w:val="20"/>
                <w:szCs w:val="20"/>
              </w:rPr>
              <w:t>о</w:t>
            </w:r>
            <w:r w:rsidRPr="006830A1">
              <w:rPr>
                <w:rFonts w:ascii="Times New Roman" w:hAnsi="Times New Roman" w:cs="Times New Roman"/>
                <w:sz w:val="20"/>
                <w:szCs w:val="20"/>
              </w:rPr>
              <w:t xml:space="preserve">ленский район на реализацию мероприятий </w:t>
            </w:r>
            <w:r>
              <w:rPr>
                <w:rFonts w:ascii="Times New Roman" w:hAnsi="Times New Roman" w:cs="Times New Roman"/>
                <w:sz w:val="20"/>
                <w:szCs w:val="20"/>
              </w:rPr>
              <w:t>подпрограммы</w:t>
            </w:r>
          </w:p>
        </w:tc>
        <w:tc>
          <w:tcPr>
            <w:tcW w:w="825"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2020-2024 годы</w:t>
            </w:r>
          </w:p>
        </w:tc>
        <w:tc>
          <w:tcPr>
            <w:tcW w:w="1129"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Админ</w:t>
            </w:r>
            <w:r w:rsidRPr="006830A1">
              <w:rPr>
                <w:rFonts w:ascii="Times New Roman" w:hAnsi="Times New Roman" w:cs="Times New Roman"/>
                <w:sz w:val="20"/>
                <w:szCs w:val="20"/>
              </w:rPr>
              <w:t>и</w:t>
            </w:r>
            <w:r w:rsidRPr="006830A1">
              <w:rPr>
                <w:rFonts w:ascii="Times New Roman" w:hAnsi="Times New Roman" w:cs="Times New Roman"/>
                <w:sz w:val="20"/>
                <w:szCs w:val="20"/>
              </w:rPr>
              <w:t>страция Смоле</w:t>
            </w:r>
            <w:r w:rsidRPr="006830A1">
              <w:rPr>
                <w:rFonts w:ascii="Times New Roman" w:hAnsi="Times New Roman" w:cs="Times New Roman"/>
                <w:sz w:val="20"/>
                <w:szCs w:val="20"/>
              </w:rPr>
              <w:t>н</w:t>
            </w:r>
            <w:r w:rsidRPr="006830A1">
              <w:rPr>
                <w:rFonts w:ascii="Times New Roman" w:hAnsi="Times New Roman" w:cs="Times New Roman"/>
                <w:sz w:val="20"/>
                <w:szCs w:val="20"/>
              </w:rPr>
              <w:t>ского района Алтайск</w:t>
            </w:r>
            <w:r w:rsidRPr="006830A1">
              <w:rPr>
                <w:rFonts w:ascii="Times New Roman" w:hAnsi="Times New Roman" w:cs="Times New Roman"/>
                <w:sz w:val="20"/>
                <w:szCs w:val="20"/>
              </w:rPr>
              <w:t>о</w:t>
            </w:r>
            <w:r w:rsidRPr="006830A1">
              <w:rPr>
                <w:rFonts w:ascii="Times New Roman" w:hAnsi="Times New Roman" w:cs="Times New Roman"/>
                <w:sz w:val="20"/>
                <w:szCs w:val="20"/>
              </w:rPr>
              <w:t>го края</w:t>
            </w:r>
          </w:p>
        </w:tc>
        <w:tc>
          <w:tcPr>
            <w:tcW w:w="9528" w:type="dxa"/>
            <w:gridSpan w:val="11"/>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Денежные средства на реализацию мероприятия не требуются</w:t>
            </w:r>
          </w:p>
        </w:tc>
      </w:tr>
      <w:tr w:rsidR="008C7CB7" w:rsidRPr="006830A1" w:rsidTr="00721A24">
        <w:trPr>
          <w:trHeight w:val="1157"/>
        </w:trPr>
        <w:tc>
          <w:tcPr>
            <w:tcW w:w="962"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w:t>
            </w:r>
          </w:p>
        </w:tc>
        <w:tc>
          <w:tcPr>
            <w:tcW w:w="2865" w:type="dxa"/>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Мероприятие 1.2 - Формир</w:t>
            </w:r>
            <w:r w:rsidRPr="006830A1">
              <w:rPr>
                <w:rFonts w:ascii="Times New Roman" w:hAnsi="Times New Roman" w:cs="Times New Roman"/>
                <w:sz w:val="20"/>
                <w:szCs w:val="20"/>
              </w:rPr>
              <w:t>о</w:t>
            </w:r>
            <w:r w:rsidRPr="006830A1">
              <w:rPr>
                <w:rFonts w:ascii="Times New Roman" w:hAnsi="Times New Roman" w:cs="Times New Roman"/>
                <w:sz w:val="20"/>
                <w:szCs w:val="20"/>
              </w:rPr>
              <w:t xml:space="preserve">вание списка молодых семей -  участников </w:t>
            </w:r>
            <w:r>
              <w:rPr>
                <w:rFonts w:ascii="Times New Roman" w:hAnsi="Times New Roman" w:cs="Times New Roman"/>
                <w:sz w:val="20"/>
                <w:szCs w:val="20"/>
              </w:rPr>
              <w:t>Подпрограммы</w:t>
            </w:r>
          </w:p>
        </w:tc>
        <w:tc>
          <w:tcPr>
            <w:tcW w:w="825"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2020-2024 годы</w:t>
            </w:r>
          </w:p>
        </w:tc>
        <w:tc>
          <w:tcPr>
            <w:tcW w:w="1129"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Админ</w:t>
            </w:r>
            <w:r w:rsidRPr="006830A1">
              <w:rPr>
                <w:rFonts w:ascii="Times New Roman" w:hAnsi="Times New Roman" w:cs="Times New Roman"/>
                <w:sz w:val="20"/>
                <w:szCs w:val="20"/>
              </w:rPr>
              <w:t>и</w:t>
            </w:r>
            <w:r w:rsidRPr="006830A1">
              <w:rPr>
                <w:rFonts w:ascii="Times New Roman" w:hAnsi="Times New Roman" w:cs="Times New Roman"/>
                <w:sz w:val="20"/>
                <w:szCs w:val="20"/>
              </w:rPr>
              <w:t>страция Смоле</w:t>
            </w:r>
            <w:r w:rsidRPr="006830A1">
              <w:rPr>
                <w:rFonts w:ascii="Times New Roman" w:hAnsi="Times New Roman" w:cs="Times New Roman"/>
                <w:sz w:val="20"/>
                <w:szCs w:val="20"/>
              </w:rPr>
              <w:t>н</w:t>
            </w:r>
            <w:r w:rsidRPr="006830A1">
              <w:rPr>
                <w:rFonts w:ascii="Times New Roman" w:hAnsi="Times New Roman" w:cs="Times New Roman"/>
                <w:sz w:val="20"/>
                <w:szCs w:val="20"/>
              </w:rPr>
              <w:t>ского района Алтайск</w:t>
            </w:r>
            <w:r w:rsidRPr="006830A1">
              <w:rPr>
                <w:rFonts w:ascii="Times New Roman" w:hAnsi="Times New Roman" w:cs="Times New Roman"/>
                <w:sz w:val="20"/>
                <w:szCs w:val="20"/>
              </w:rPr>
              <w:t>о</w:t>
            </w:r>
            <w:r w:rsidRPr="006830A1">
              <w:rPr>
                <w:rFonts w:ascii="Times New Roman" w:hAnsi="Times New Roman" w:cs="Times New Roman"/>
                <w:sz w:val="20"/>
                <w:szCs w:val="20"/>
              </w:rPr>
              <w:t>го края,</w:t>
            </w:r>
          </w:p>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Управл</w:t>
            </w:r>
            <w:r w:rsidRPr="006830A1">
              <w:rPr>
                <w:rFonts w:ascii="Times New Roman" w:hAnsi="Times New Roman" w:cs="Times New Roman"/>
                <w:sz w:val="20"/>
                <w:szCs w:val="20"/>
              </w:rPr>
              <w:t>е</w:t>
            </w:r>
            <w:r w:rsidRPr="006830A1">
              <w:rPr>
                <w:rFonts w:ascii="Times New Roman" w:hAnsi="Times New Roman" w:cs="Times New Roman"/>
                <w:sz w:val="20"/>
                <w:szCs w:val="20"/>
              </w:rPr>
              <w:t>ние по культуре, спорту и молоде</w:t>
            </w:r>
            <w:r w:rsidRPr="006830A1">
              <w:rPr>
                <w:rFonts w:ascii="Times New Roman" w:hAnsi="Times New Roman" w:cs="Times New Roman"/>
                <w:sz w:val="20"/>
                <w:szCs w:val="20"/>
              </w:rPr>
              <w:t>ж</w:t>
            </w:r>
            <w:r w:rsidRPr="006830A1">
              <w:rPr>
                <w:rFonts w:ascii="Times New Roman" w:hAnsi="Times New Roman" w:cs="Times New Roman"/>
                <w:sz w:val="20"/>
                <w:szCs w:val="20"/>
              </w:rPr>
              <w:t>ной пол</w:t>
            </w:r>
            <w:r w:rsidRPr="006830A1">
              <w:rPr>
                <w:rFonts w:ascii="Times New Roman" w:hAnsi="Times New Roman" w:cs="Times New Roman"/>
                <w:sz w:val="20"/>
                <w:szCs w:val="20"/>
              </w:rPr>
              <w:t>и</w:t>
            </w:r>
            <w:r w:rsidRPr="006830A1">
              <w:rPr>
                <w:rFonts w:ascii="Times New Roman" w:hAnsi="Times New Roman" w:cs="Times New Roman"/>
                <w:sz w:val="20"/>
                <w:szCs w:val="20"/>
              </w:rPr>
              <w:t>тике См</w:t>
            </w:r>
            <w:r w:rsidRPr="006830A1">
              <w:rPr>
                <w:rFonts w:ascii="Times New Roman" w:hAnsi="Times New Roman" w:cs="Times New Roman"/>
                <w:sz w:val="20"/>
                <w:szCs w:val="20"/>
              </w:rPr>
              <w:t>о</w:t>
            </w:r>
            <w:r w:rsidRPr="006830A1">
              <w:rPr>
                <w:rFonts w:ascii="Times New Roman" w:hAnsi="Times New Roman" w:cs="Times New Roman"/>
                <w:sz w:val="20"/>
                <w:szCs w:val="20"/>
              </w:rPr>
              <w:t>ленского района</w:t>
            </w:r>
          </w:p>
        </w:tc>
        <w:tc>
          <w:tcPr>
            <w:tcW w:w="9528" w:type="dxa"/>
            <w:gridSpan w:val="11"/>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Денежные средства на реализацию мероприятия не требуются</w:t>
            </w:r>
          </w:p>
        </w:tc>
      </w:tr>
      <w:tr w:rsidR="008C7CB7" w:rsidRPr="006830A1" w:rsidTr="00721A24">
        <w:trPr>
          <w:trHeight w:val="302"/>
        </w:trPr>
        <w:tc>
          <w:tcPr>
            <w:tcW w:w="962" w:type="dxa"/>
            <w:vMerge w:val="restart"/>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5</w:t>
            </w:r>
          </w:p>
        </w:tc>
        <w:tc>
          <w:tcPr>
            <w:tcW w:w="2865" w:type="dxa"/>
            <w:vMerge w:val="restart"/>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Мероприятие 1.3 - Осущест</w:t>
            </w:r>
            <w:r w:rsidRPr="006830A1">
              <w:rPr>
                <w:rFonts w:ascii="Times New Roman" w:hAnsi="Times New Roman" w:cs="Times New Roman"/>
                <w:sz w:val="20"/>
                <w:szCs w:val="20"/>
              </w:rPr>
              <w:t>в</w:t>
            </w:r>
            <w:r w:rsidRPr="006830A1">
              <w:rPr>
                <w:rFonts w:ascii="Times New Roman" w:hAnsi="Times New Roman" w:cs="Times New Roman"/>
                <w:sz w:val="20"/>
                <w:szCs w:val="20"/>
              </w:rPr>
              <w:t>ление социальных выплат м</w:t>
            </w:r>
            <w:r w:rsidRPr="006830A1">
              <w:rPr>
                <w:rFonts w:ascii="Times New Roman" w:hAnsi="Times New Roman" w:cs="Times New Roman"/>
                <w:sz w:val="20"/>
                <w:szCs w:val="20"/>
              </w:rPr>
              <w:t>о</w:t>
            </w:r>
            <w:r w:rsidRPr="006830A1">
              <w:rPr>
                <w:rFonts w:ascii="Times New Roman" w:hAnsi="Times New Roman" w:cs="Times New Roman"/>
                <w:sz w:val="20"/>
                <w:szCs w:val="20"/>
              </w:rPr>
              <w:t xml:space="preserve">лодым семьям – участникам </w:t>
            </w:r>
            <w:r>
              <w:rPr>
                <w:rFonts w:ascii="Times New Roman" w:hAnsi="Times New Roman" w:cs="Times New Roman"/>
                <w:sz w:val="20"/>
                <w:szCs w:val="20"/>
              </w:rPr>
              <w:t>Подпрограммы</w:t>
            </w:r>
            <w:r w:rsidRPr="006830A1">
              <w:rPr>
                <w:rFonts w:ascii="Times New Roman" w:hAnsi="Times New Roman" w:cs="Times New Roman"/>
                <w:sz w:val="20"/>
                <w:szCs w:val="20"/>
              </w:rPr>
              <w:t>, на приобрет</w:t>
            </w:r>
            <w:r w:rsidRPr="006830A1">
              <w:rPr>
                <w:rFonts w:ascii="Times New Roman" w:hAnsi="Times New Roman" w:cs="Times New Roman"/>
                <w:sz w:val="20"/>
                <w:szCs w:val="20"/>
              </w:rPr>
              <w:t>е</w:t>
            </w:r>
            <w:r w:rsidRPr="006830A1">
              <w:rPr>
                <w:rFonts w:ascii="Times New Roman" w:hAnsi="Times New Roman" w:cs="Times New Roman"/>
                <w:sz w:val="20"/>
                <w:szCs w:val="20"/>
              </w:rPr>
              <w:t>ние или строительство жилья</w:t>
            </w:r>
          </w:p>
          <w:p w:rsidR="008C7CB7" w:rsidRPr="006830A1" w:rsidRDefault="008C7CB7" w:rsidP="00721A24">
            <w:pPr>
              <w:spacing w:after="0" w:line="240" w:lineRule="auto"/>
              <w:contextualSpacing/>
              <w:rPr>
                <w:rFonts w:ascii="Times New Roman" w:hAnsi="Times New Roman" w:cs="Times New Roman"/>
                <w:sz w:val="20"/>
                <w:szCs w:val="20"/>
              </w:rPr>
            </w:pPr>
          </w:p>
        </w:tc>
        <w:tc>
          <w:tcPr>
            <w:tcW w:w="825" w:type="dxa"/>
            <w:vMerge w:val="restart"/>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2020-2024 годы</w:t>
            </w:r>
          </w:p>
        </w:tc>
        <w:tc>
          <w:tcPr>
            <w:tcW w:w="1129" w:type="dxa"/>
            <w:vMerge w:val="restart"/>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Админ</w:t>
            </w:r>
            <w:r w:rsidRPr="006830A1">
              <w:rPr>
                <w:rFonts w:ascii="Times New Roman" w:hAnsi="Times New Roman" w:cs="Times New Roman"/>
                <w:sz w:val="20"/>
                <w:szCs w:val="20"/>
              </w:rPr>
              <w:t>и</w:t>
            </w:r>
            <w:r w:rsidRPr="006830A1">
              <w:rPr>
                <w:rFonts w:ascii="Times New Roman" w:hAnsi="Times New Roman" w:cs="Times New Roman"/>
                <w:sz w:val="20"/>
                <w:szCs w:val="20"/>
              </w:rPr>
              <w:t>страция Смоле</w:t>
            </w:r>
            <w:r w:rsidRPr="006830A1">
              <w:rPr>
                <w:rFonts w:ascii="Times New Roman" w:hAnsi="Times New Roman" w:cs="Times New Roman"/>
                <w:sz w:val="20"/>
                <w:szCs w:val="20"/>
              </w:rPr>
              <w:t>н</w:t>
            </w:r>
            <w:r w:rsidRPr="006830A1">
              <w:rPr>
                <w:rFonts w:ascii="Times New Roman" w:hAnsi="Times New Roman" w:cs="Times New Roman"/>
                <w:sz w:val="20"/>
                <w:szCs w:val="20"/>
              </w:rPr>
              <w:t>ского района Алтайск</w:t>
            </w:r>
            <w:r w:rsidRPr="006830A1">
              <w:rPr>
                <w:rFonts w:ascii="Times New Roman" w:hAnsi="Times New Roman" w:cs="Times New Roman"/>
                <w:sz w:val="20"/>
                <w:szCs w:val="20"/>
              </w:rPr>
              <w:t>о</w:t>
            </w:r>
            <w:r w:rsidRPr="006830A1">
              <w:rPr>
                <w:rFonts w:ascii="Times New Roman" w:hAnsi="Times New Roman" w:cs="Times New Roman"/>
                <w:sz w:val="20"/>
                <w:szCs w:val="20"/>
              </w:rPr>
              <w:t>го края, Управл</w:t>
            </w:r>
            <w:r w:rsidRPr="006830A1">
              <w:rPr>
                <w:rFonts w:ascii="Times New Roman" w:hAnsi="Times New Roman" w:cs="Times New Roman"/>
                <w:sz w:val="20"/>
                <w:szCs w:val="20"/>
              </w:rPr>
              <w:t>е</w:t>
            </w:r>
            <w:r w:rsidRPr="006830A1">
              <w:rPr>
                <w:rFonts w:ascii="Times New Roman" w:hAnsi="Times New Roman" w:cs="Times New Roman"/>
                <w:sz w:val="20"/>
                <w:szCs w:val="20"/>
              </w:rPr>
              <w:t>ние по культуре, спорту и молоде</w:t>
            </w:r>
            <w:r w:rsidRPr="006830A1">
              <w:rPr>
                <w:rFonts w:ascii="Times New Roman" w:hAnsi="Times New Roman" w:cs="Times New Roman"/>
                <w:sz w:val="20"/>
                <w:szCs w:val="20"/>
              </w:rPr>
              <w:t>ж</w:t>
            </w:r>
            <w:r w:rsidRPr="006830A1">
              <w:rPr>
                <w:rFonts w:ascii="Times New Roman" w:hAnsi="Times New Roman" w:cs="Times New Roman"/>
                <w:sz w:val="20"/>
                <w:szCs w:val="20"/>
              </w:rPr>
              <w:t>ной пол</w:t>
            </w:r>
            <w:r w:rsidRPr="006830A1">
              <w:rPr>
                <w:rFonts w:ascii="Times New Roman" w:hAnsi="Times New Roman" w:cs="Times New Roman"/>
                <w:sz w:val="20"/>
                <w:szCs w:val="20"/>
              </w:rPr>
              <w:t>и</w:t>
            </w:r>
            <w:r w:rsidRPr="006830A1">
              <w:rPr>
                <w:rFonts w:ascii="Times New Roman" w:hAnsi="Times New Roman" w:cs="Times New Roman"/>
                <w:sz w:val="20"/>
                <w:szCs w:val="20"/>
              </w:rPr>
              <w:t>тике См</w:t>
            </w:r>
            <w:r w:rsidRPr="006830A1">
              <w:rPr>
                <w:rFonts w:ascii="Times New Roman" w:hAnsi="Times New Roman" w:cs="Times New Roman"/>
                <w:sz w:val="20"/>
                <w:szCs w:val="20"/>
              </w:rPr>
              <w:t>о</w:t>
            </w:r>
            <w:r w:rsidRPr="006830A1">
              <w:rPr>
                <w:rFonts w:ascii="Times New Roman" w:hAnsi="Times New Roman" w:cs="Times New Roman"/>
                <w:sz w:val="20"/>
                <w:szCs w:val="20"/>
              </w:rPr>
              <w:t>ленского района</w:t>
            </w:r>
          </w:p>
        </w:tc>
        <w:tc>
          <w:tcPr>
            <w:tcW w:w="996"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1666,0</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4453,4</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2785,3</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lang w:val="en-US"/>
              </w:rPr>
            </w:pPr>
            <w:r w:rsidRPr="006830A1">
              <w:rPr>
                <w:rFonts w:ascii="Times New Roman" w:hAnsi="Times New Roman" w:cs="Times New Roman"/>
                <w:sz w:val="20"/>
                <w:szCs w:val="20"/>
              </w:rPr>
              <w:t>2591,5</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709"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851"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1919,1</w:t>
            </w:r>
          </w:p>
        </w:tc>
        <w:tc>
          <w:tcPr>
            <w:tcW w:w="1193"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17253,5</w:t>
            </w:r>
          </w:p>
        </w:tc>
        <w:tc>
          <w:tcPr>
            <w:tcW w:w="2377" w:type="dxa"/>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 xml:space="preserve">Всего </w:t>
            </w:r>
          </w:p>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в том числе:</w:t>
            </w:r>
          </w:p>
        </w:tc>
      </w:tr>
      <w:tr w:rsidR="008C7CB7" w:rsidRPr="006830A1" w:rsidTr="00721A24">
        <w:trPr>
          <w:trHeight w:val="301"/>
        </w:trPr>
        <w:tc>
          <w:tcPr>
            <w:tcW w:w="962"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2865" w:type="dxa"/>
            <w:vMerge/>
          </w:tcPr>
          <w:p w:rsidR="008C7CB7" w:rsidRPr="006830A1" w:rsidRDefault="008C7CB7" w:rsidP="00721A24">
            <w:pPr>
              <w:spacing w:after="0" w:line="240" w:lineRule="auto"/>
              <w:contextualSpacing/>
              <w:rPr>
                <w:rFonts w:ascii="Times New Roman" w:hAnsi="Times New Roman" w:cs="Times New Roman"/>
                <w:sz w:val="20"/>
                <w:szCs w:val="20"/>
              </w:rPr>
            </w:pPr>
          </w:p>
        </w:tc>
        <w:tc>
          <w:tcPr>
            <w:tcW w:w="825"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1129"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996"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657,2</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2860,7</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1408,5</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1140,5</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709"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851"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617,2</w:t>
            </w:r>
          </w:p>
        </w:tc>
        <w:tc>
          <w:tcPr>
            <w:tcW w:w="1193"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7918,5</w:t>
            </w:r>
          </w:p>
        </w:tc>
        <w:tc>
          <w:tcPr>
            <w:tcW w:w="2377" w:type="dxa"/>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федеральный бюджет</w:t>
            </w:r>
          </w:p>
        </w:tc>
      </w:tr>
      <w:tr w:rsidR="008C7CB7" w:rsidRPr="006830A1" w:rsidTr="00721A24">
        <w:trPr>
          <w:trHeight w:val="301"/>
        </w:trPr>
        <w:tc>
          <w:tcPr>
            <w:tcW w:w="962"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2865" w:type="dxa"/>
            <w:vMerge/>
          </w:tcPr>
          <w:p w:rsidR="008C7CB7" w:rsidRPr="006830A1" w:rsidRDefault="008C7CB7" w:rsidP="00721A24">
            <w:pPr>
              <w:spacing w:after="0" w:line="240" w:lineRule="auto"/>
              <w:contextualSpacing/>
              <w:rPr>
                <w:rFonts w:ascii="Times New Roman" w:hAnsi="Times New Roman" w:cs="Times New Roman"/>
                <w:sz w:val="20"/>
                <w:szCs w:val="20"/>
              </w:rPr>
            </w:pPr>
          </w:p>
        </w:tc>
        <w:tc>
          <w:tcPr>
            <w:tcW w:w="825"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1129"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996"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509,0</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797,4</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755,2</w:t>
            </w: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725,5</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709"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851"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616,9</w:t>
            </w:r>
          </w:p>
        </w:tc>
        <w:tc>
          <w:tcPr>
            <w:tcW w:w="1193"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highlight w:val="green"/>
              </w:rPr>
            </w:pPr>
            <w:r w:rsidRPr="006830A1">
              <w:rPr>
                <w:rFonts w:ascii="Times New Roman" w:hAnsi="Times New Roman" w:cs="Times New Roman"/>
                <w:sz w:val="20"/>
                <w:szCs w:val="20"/>
              </w:rPr>
              <w:t>4637,8</w:t>
            </w:r>
          </w:p>
        </w:tc>
        <w:tc>
          <w:tcPr>
            <w:tcW w:w="2377" w:type="dxa"/>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краевой бюджет</w:t>
            </w:r>
          </w:p>
        </w:tc>
      </w:tr>
      <w:tr w:rsidR="008C7CB7" w:rsidRPr="006830A1" w:rsidTr="00721A24">
        <w:trPr>
          <w:trHeight w:val="301"/>
        </w:trPr>
        <w:tc>
          <w:tcPr>
            <w:tcW w:w="962"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2865" w:type="dxa"/>
            <w:vMerge/>
          </w:tcPr>
          <w:p w:rsidR="008C7CB7" w:rsidRPr="006830A1" w:rsidRDefault="008C7CB7" w:rsidP="00721A24">
            <w:pPr>
              <w:spacing w:after="0" w:line="240" w:lineRule="auto"/>
              <w:contextualSpacing/>
              <w:rPr>
                <w:rFonts w:ascii="Times New Roman" w:hAnsi="Times New Roman" w:cs="Times New Roman"/>
                <w:sz w:val="20"/>
                <w:szCs w:val="20"/>
              </w:rPr>
            </w:pPr>
          </w:p>
        </w:tc>
        <w:tc>
          <w:tcPr>
            <w:tcW w:w="825"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1129" w:type="dxa"/>
            <w:vMerge/>
          </w:tcPr>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996"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499,8</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795,3</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621,6</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851"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725,5</w:t>
            </w:r>
          </w:p>
        </w:tc>
        <w:tc>
          <w:tcPr>
            <w:tcW w:w="850"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709" w:type="dxa"/>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851"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rPr>
            </w:pPr>
            <w:r w:rsidRPr="006830A1">
              <w:rPr>
                <w:rFonts w:ascii="Times New Roman" w:hAnsi="Times New Roman" w:cs="Times New Roman"/>
                <w:sz w:val="20"/>
                <w:szCs w:val="20"/>
              </w:rPr>
              <w:t>685</w:t>
            </w:r>
          </w:p>
          <w:p w:rsidR="008C7CB7" w:rsidRPr="006830A1" w:rsidRDefault="008C7CB7" w:rsidP="00721A24">
            <w:pPr>
              <w:spacing w:after="0" w:line="240" w:lineRule="auto"/>
              <w:contextualSpacing/>
              <w:jc w:val="center"/>
              <w:rPr>
                <w:rFonts w:ascii="Times New Roman" w:hAnsi="Times New Roman" w:cs="Times New Roman"/>
                <w:sz w:val="20"/>
                <w:szCs w:val="20"/>
              </w:rPr>
            </w:pPr>
          </w:p>
        </w:tc>
        <w:tc>
          <w:tcPr>
            <w:tcW w:w="1193" w:type="dxa"/>
            <w:gridSpan w:val="2"/>
          </w:tcPr>
          <w:p w:rsidR="008C7CB7" w:rsidRPr="006830A1" w:rsidRDefault="008C7CB7" w:rsidP="00721A24">
            <w:pPr>
              <w:spacing w:after="0" w:line="240" w:lineRule="auto"/>
              <w:contextualSpacing/>
              <w:jc w:val="center"/>
              <w:rPr>
                <w:rFonts w:ascii="Times New Roman" w:hAnsi="Times New Roman" w:cs="Times New Roman"/>
                <w:sz w:val="20"/>
                <w:szCs w:val="20"/>
                <w:highlight w:val="green"/>
              </w:rPr>
            </w:pPr>
            <w:r w:rsidRPr="006830A1">
              <w:rPr>
                <w:rFonts w:ascii="Times New Roman" w:hAnsi="Times New Roman" w:cs="Times New Roman"/>
                <w:sz w:val="20"/>
                <w:szCs w:val="20"/>
              </w:rPr>
              <w:t>4697,2</w:t>
            </w:r>
          </w:p>
        </w:tc>
        <w:tc>
          <w:tcPr>
            <w:tcW w:w="2377" w:type="dxa"/>
          </w:tcPr>
          <w:p w:rsidR="008C7CB7" w:rsidRPr="006830A1" w:rsidRDefault="008C7CB7" w:rsidP="00721A24">
            <w:pPr>
              <w:spacing w:after="0" w:line="240" w:lineRule="auto"/>
              <w:contextualSpacing/>
              <w:rPr>
                <w:rFonts w:ascii="Times New Roman" w:hAnsi="Times New Roman" w:cs="Times New Roman"/>
                <w:sz w:val="20"/>
                <w:szCs w:val="20"/>
              </w:rPr>
            </w:pPr>
            <w:r w:rsidRPr="006830A1">
              <w:rPr>
                <w:rFonts w:ascii="Times New Roman" w:hAnsi="Times New Roman" w:cs="Times New Roman"/>
                <w:sz w:val="20"/>
                <w:szCs w:val="20"/>
              </w:rPr>
              <w:t>местный бюджет</w:t>
            </w:r>
          </w:p>
        </w:tc>
      </w:tr>
    </w:tbl>
    <w:p w:rsidR="008C7CB7" w:rsidRPr="009726BD" w:rsidRDefault="008C7CB7" w:rsidP="008C7CB7">
      <w:pPr>
        <w:spacing w:after="0" w:line="240" w:lineRule="auto"/>
        <w:contextualSpacing/>
        <w:jc w:val="center"/>
        <w:rPr>
          <w:rFonts w:ascii="Times New Roman" w:hAnsi="Times New Roman" w:cs="Times New Roman"/>
          <w:sz w:val="28"/>
          <w:szCs w:val="28"/>
        </w:rPr>
      </w:pPr>
    </w:p>
    <w:p w:rsidR="008C7CB7" w:rsidRDefault="008C7CB7" w:rsidP="008C7CB7">
      <w:pPr>
        <w:spacing w:after="0" w:line="240" w:lineRule="auto"/>
        <w:contextualSpacing/>
        <w:rPr>
          <w:sz w:val="28"/>
          <w:szCs w:val="28"/>
        </w:rPr>
        <w:sectPr w:rsidR="008C7CB7" w:rsidSect="00484309">
          <w:pgSz w:w="16838" w:h="11906" w:orient="landscape"/>
          <w:pgMar w:top="993" w:right="902" w:bottom="851" w:left="902" w:header="709" w:footer="709" w:gutter="0"/>
          <w:cols w:space="708"/>
          <w:docGrid w:linePitch="360"/>
        </w:sectPr>
      </w:pPr>
    </w:p>
    <w:p w:rsidR="008C7CB7" w:rsidRPr="00C9588B" w:rsidRDefault="008C7CB7" w:rsidP="008C7CB7">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C9588B">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1.3</w:t>
      </w:r>
    </w:p>
    <w:p w:rsidR="008C7CB7" w:rsidRPr="009726BD" w:rsidRDefault="008C7CB7" w:rsidP="008C7CB7">
      <w:pPr>
        <w:spacing w:after="0" w:line="240" w:lineRule="auto"/>
        <w:contextualSpacing/>
        <w:jc w:val="center"/>
        <w:rPr>
          <w:rFonts w:ascii="Times New Roman" w:hAnsi="Times New Roman" w:cs="Times New Roman"/>
          <w:sz w:val="28"/>
          <w:szCs w:val="28"/>
        </w:rPr>
      </w:pPr>
      <w:r w:rsidRPr="009726BD">
        <w:rPr>
          <w:rFonts w:ascii="Times New Roman" w:hAnsi="Times New Roman" w:cs="Times New Roman"/>
          <w:sz w:val="28"/>
          <w:szCs w:val="28"/>
        </w:rPr>
        <w:t xml:space="preserve">Объем финансовых ресурсов, </w:t>
      </w:r>
    </w:p>
    <w:p w:rsidR="008C7CB7" w:rsidRPr="009726BD" w:rsidRDefault="008C7CB7" w:rsidP="008C7CB7">
      <w:pPr>
        <w:spacing w:after="0" w:line="240" w:lineRule="auto"/>
        <w:contextualSpacing/>
        <w:jc w:val="center"/>
        <w:rPr>
          <w:rFonts w:ascii="Times New Roman" w:hAnsi="Times New Roman" w:cs="Times New Roman"/>
          <w:sz w:val="28"/>
          <w:szCs w:val="28"/>
        </w:rPr>
      </w:pPr>
      <w:proofErr w:type="gramStart"/>
      <w:r w:rsidRPr="009726BD">
        <w:rPr>
          <w:rFonts w:ascii="Times New Roman" w:hAnsi="Times New Roman" w:cs="Times New Roman"/>
          <w:sz w:val="28"/>
          <w:szCs w:val="28"/>
        </w:rPr>
        <w:t>необходимых</w:t>
      </w:r>
      <w:proofErr w:type="gramEnd"/>
      <w:r w:rsidRPr="009726BD">
        <w:rPr>
          <w:rFonts w:ascii="Times New Roman" w:hAnsi="Times New Roman" w:cs="Times New Roman"/>
          <w:sz w:val="28"/>
          <w:szCs w:val="28"/>
        </w:rPr>
        <w:t xml:space="preserve"> для реализации муниципальной </w:t>
      </w:r>
      <w:r>
        <w:rPr>
          <w:rFonts w:ascii="Times New Roman" w:hAnsi="Times New Roman" w:cs="Times New Roman"/>
          <w:sz w:val="28"/>
          <w:szCs w:val="28"/>
        </w:rPr>
        <w:t>подпрограммы</w:t>
      </w:r>
    </w:p>
    <w:p w:rsidR="008C7CB7" w:rsidRPr="009726BD" w:rsidRDefault="008C7CB7" w:rsidP="008C7CB7">
      <w:pPr>
        <w:spacing w:after="0" w:line="240" w:lineRule="auto"/>
        <w:contextualSpacing/>
        <w:jc w:val="center"/>
        <w:rPr>
          <w:rFonts w:ascii="Times New Roman" w:hAnsi="Times New Roman" w:cs="Times New Roman"/>
          <w:sz w:val="28"/>
          <w:szCs w:val="28"/>
        </w:rPr>
      </w:pPr>
    </w:p>
    <w:tbl>
      <w:tblPr>
        <w:tblW w:w="5000" w:type="pct"/>
        <w:tblCellMar>
          <w:left w:w="70" w:type="dxa"/>
          <w:right w:w="70" w:type="dxa"/>
        </w:tblCellMar>
        <w:tblLook w:val="0000"/>
      </w:tblPr>
      <w:tblGrid>
        <w:gridCol w:w="3435"/>
        <w:gridCol w:w="805"/>
        <w:gridCol w:w="805"/>
        <w:gridCol w:w="805"/>
        <w:gridCol w:w="805"/>
        <w:gridCol w:w="806"/>
        <w:gridCol w:w="818"/>
        <w:gridCol w:w="800"/>
        <w:gridCol w:w="1124"/>
      </w:tblGrid>
      <w:tr w:rsidR="008C7CB7" w:rsidRPr="006830A1" w:rsidTr="00721A24">
        <w:trPr>
          <w:cantSplit/>
          <w:trHeight w:val="240"/>
        </w:trPr>
        <w:tc>
          <w:tcPr>
            <w:tcW w:w="1686" w:type="pct"/>
            <w:vMerge w:val="restart"/>
            <w:tcBorders>
              <w:top w:val="single" w:sz="6" w:space="0" w:color="auto"/>
              <w:left w:val="single" w:sz="6" w:space="0" w:color="auto"/>
              <w:bottom w:val="nil"/>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 xml:space="preserve">Источники и направления </w:t>
            </w:r>
          </w:p>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расходов</w:t>
            </w:r>
          </w:p>
        </w:tc>
        <w:tc>
          <w:tcPr>
            <w:tcW w:w="3314" w:type="pct"/>
            <w:gridSpan w:val="8"/>
            <w:tcBorders>
              <w:top w:val="single" w:sz="6" w:space="0" w:color="auto"/>
              <w:left w:val="single" w:sz="6" w:space="0" w:color="auto"/>
              <w:bottom w:val="single" w:sz="6" w:space="0" w:color="auto"/>
              <w:right w:val="single" w:sz="4"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Сумма расходов, тыс. рублей</w:t>
            </w:r>
          </w:p>
        </w:tc>
      </w:tr>
      <w:tr w:rsidR="008C7CB7" w:rsidRPr="006830A1" w:rsidTr="00721A24">
        <w:trPr>
          <w:cantSplit/>
          <w:trHeight w:val="600"/>
        </w:trPr>
        <w:tc>
          <w:tcPr>
            <w:tcW w:w="1686" w:type="pct"/>
            <w:vMerge/>
            <w:tcBorders>
              <w:top w:val="nil"/>
              <w:left w:val="single" w:sz="6" w:space="0" w:color="auto"/>
              <w:bottom w:val="single" w:sz="6" w:space="0" w:color="auto"/>
              <w:right w:val="single" w:sz="6" w:space="0" w:color="auto"/>
            </w:tcBorders>
          </w:tcPr>
          <w:p w:rsidR="008C7CB7" w:rsidRPr="006830A1" w:rsidRDefault="008C7CB7" w:rsidP="00721A24">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2020 год</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2021 год</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2022 год</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2023 год</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2024 год</w:t>
            </w:r>
          </w:p>
        </w:tc>
        <w:tc>
          <w:tcPr>
            <w:tcW w:w="403"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2025 год</w:t>
            </w:r>
          </w:p>
        </w:tc>
        <w:tc>
          <w:tcPr>
            <w:tcW w:w="373"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2026 год</w:t>
            </w:r>
          </w:p>
        </w:tc>
        <w:tc>
          <w:tcPr>
            <w:tcW w:w="552"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год</w:t>
            </w:r>
          </w:p>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всего</w:t>
            </w:r>
          </w:p>
        </w:tc>
      </w:tr>
      <w:tr w:rsidR="008C7CB7" w:rsidRPr="006830A1" w:rsidTr="00721A24">
        <w:trPr>
          <w:cantSplit/>
          <w:trHeight w:val="240"/>
        </w:trPr>
        <w:tc>
          <w:tcPr>
            <w:tcW w:w="1686"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ind w:firstLine="110"/>
              <w:jc w:val="center"/>
              <w:rPr>
                <w:rFonts w:ascii="Times New Roman" w:hAnsi="Times New Roman" w:cs="Times New Roman"/>
                <w:sz w:val="24"/>
                <w:szCs w:val="24"/>
              </w:rPr>
            </w:pPr>
            <w:r w:rsidRPr="006830A1">
              <w:rPr>
                <w:rFonts w:ascii="Times New Roman" w:hAnsi="Times New Roman" w:cs="Times New Roman"/>
                <w:sz w:val="24"/>
                <w:szCs w:val="24"/>
              </w:rPr>
              <w:t>1</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1</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3</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4</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5</w:t>
            </w:r>
          </w:p>
        </w:tc>
        <w:tc>
          <w:tcPr>
            <w:tcW w:w="403"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3</w:t>
            </w:r>
          </w:p>
        </w:tc>
        <w:tc>
          <w:tcPr>
            <w:tcW w:w="373"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4</w:t>
            </w:r>
          </w:p>
        </w:tc>
        <w:tc>
          <w:tcPr>
            <w:tcW w:w="552"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5</w:t>
            </w:r>
          </w:p>
        </w:tc>
      </w:tr>
      <w:tr w:rsidR="008C7CB7" w:rsidRPr="006830A1" w:rsidTr="00721A24">
        <w:trPr>
          <w:cantSplit/>
          <w:trHeight w:val="240"/>
        </w:trPr>
        <w:tc>
          <w:tcPr>
            <w:tcW w:w="1686"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rPr>
                <w:rFonts w:ascii="Times New Roman" w:hAnsi="Times New Roman" w:cs="Times New Roman"/>
                <w:sz w:val="24"/>
                <w:szCs w:val="24"/>
              </w:rPr>
            </w:pPr>
            <w:r w:rsidRPr="006830A1">
              <w:rPr>
                <w:rFonts w:ascii="Times New Roman" w:hAnsi="Times New Roman" w:cs="Times New Roman"/>
                <w:sz w:val="24"/>
                <w:szCs w:val="24"/>
              </w:rPr>
              <w:t>Всего финансовых затрат</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1666,0</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4453,4</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2785,3</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2591,5</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1919,1</w:t>
            </w:r>
          </w:p>
        </w:tc>
        <w:tc>
          <w:tcPr>
            <w:tcW w:w="403"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1919,1</w:t>
            </w:r>
          </w:p>
        </w:tc>
        <w:tc>
          <w:tcPr>
            <w:tcW w:w="373"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1919,1</w:t>
            </w:r>
          </w:p>
        </w:tc>
        <w:tc>
          <w:tcPr>
            <w:tcW w:w="552"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highlight w:val="magenta"/>
              </w:rPr>
            </w:pPr>
            <w:r w:rsidRPr="006830A1">
              <w:rPr>
                <w:rFonts w:ascii="Times New Roman" w:hAnsi="Times New Roman" w:cs="Times New Roman"/>
                <w:sz w:val="24"/>
                <w:szCs w:val="24"/>
              </w:rPr>
              <w:t>17253,5</w:t>
            </w:r>
          </w:p>
        </w:tc>
      </w:tr>
      <w:tr w:rsidR="008C7CB7" w:rsidRPr="006830A1" w:rsidTr="00721A24">
        <w:trPr>
          <w:cantSplit/>
          <w:trHeight w:val="240"/>
        </w:trPr>
        <w:tc>
          <w:tcPr>
            <w:tcW w:w="1686"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ind w:firstLine="110"/>
              <w:rPr>
                <w:rFonts w:ascii="Times New Roman" w:hAnsi="Times New Roman" w:cs="Times New Roman"/>
                <w:sz w:val="24"/>
                <w:szCs w:val="24"/>
              </w:rPr>
            </w:pPr>
            <w:r w:rsidRPr="006830A1">
              <w:rPr>
                <w:rFonts w:ascii="Times New Roman" w:hAnsi="Times New Roman" w:cs="Times New Roman"/>
                <w:sz w:val="24"/>
                <w:szCs w:val="24"/>
              </w:rPr>
              <w:t>в том числе</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rPr>
                <w:rFonts w:ascii="Times New Roman" w:hAnsi="Times New Roman"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rPr>
                <w:rFonts w:ascii="Times New Roman" w:hAnsi="Times New Roman" w:cs="Times New Roman"/>
                <w:sz w:val="24"/>
                <w:szCs w:val="24"/>
              </w:rPr>
            </w:pPr>
          </w:p>
        </w:tc>
        <w:tc>
          <w:tcPr>
            <w:tcW w:w="373"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rPr>
                <w:rFonts w:ascii="Times New Roman" w:hAnsi="Times New Roman" w:cs="Times New Roman"/>
                <w:sz w:val="24"/>
                <w:szCs w:val="24"/>
              </w:rPr>
            </w:pPr>
          </w:p>
        </w:tc>
        <w:tc>
          <w:tcPr>
            <w:tcW w:w="552"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rPr>
                <w:rFonts w:ascii="Times New Roman" w:hAnsi="Times New Roman" w:cs="Times New Roman"/>
                <w:sz w:val="24"/>
                <w:szCs w:val="24"/>
                <w:highlight w:val="magenta"/>
              </w:rPr>
            </w:pPr>
          </w:p>
        </w:tc>
      </w:tr>
      <w:tr w:rsidR="008C7CB7" w:rsidRPr="006830A1" w:rsidTr="00721A24">
        <w:trPr>
          <w:cantSplit/>
          <w:trHeight w:val="639"/>
        </w:trPr>
        <w:tc>
          <w:tcPr>
            <w:tcW w:w="1686"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rPr>
                <w:rFonts w:ascii="Times New Roman" w:hAnsi="Times New Roman" w:cs="Times New Roman"/>
                <w:sz w:val="24"/>
                <w:szCs w:val="24"/>
              </w:rPr>
            </w:pPr>
            <w:r w:rsidRPr="006830A1">
              <w:rPr>
                <w:rFonts w:ascii="Times New Roman" w:hAnsi="Times New Roman" w:cs="Times New Roman"/>
                <w:sz w:val="24"/>
                <w:szCs w:val="24"/>
              </w:rPr>
              <w:t xml:space="preserve"> из бюджета </w:t>
            </w:r>
            <w:r w:rsidRPr="006830A1">
              <w:rPr>
                <w:rFonts w:ascii="Times New Roman" w:hAnsi="Times New Roman" w:cs="Times New Roman"/>
                <w:i/>
                <w:sz w:val="24"/>
                <w:szCs w:val="24"/>
                <w:u w:val="single"/>
              </w:rPr>
              <w:t>муниципального образования</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499,8</w:t>
            </w:r>
          </w:p>
          <w:p w:rsidR="008C7CB7" w:rsidRPr="006830A1" w:rsidRDefault="008C7CB7" w:rsidP="00721A24">
            <w:pPr>
              <w:jc w:val="center"/>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795,3</w:t>
            </w:r>
          </w:p>
          <w:p w:rsidR="008C7CB7" w:rsidRPr="006830A1" w:rsidRDefault="008C7CB7" w:rsidP="00721A24">
            <w:pPr>
              <w:jc w:val="center"/>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621,6</w:t>
            </w:r>
          </w:p>
          <w:p w:rsidR="008C7CB7" w:rsidRPr="006830A1" w:rsidRDefault="008C7CB7" w:rsidP="00721A24">
            <w:pPr>
              <w:jc w:val="center"/>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725,5</w:t>
            </w:r>
          </w:p>
          <w:p w:rsidR="008C7CB7" w:rsidRPr="006830A1" w:rsidRDefault="008C7CB7" w:rsidP="00721A24">
            <w:pPr>
              <w:jc w:val="center"/>
              <w:rPr>
                <w:rFonts w:ascii="Times New Roman" w:hAnsi="Times New Roman" w:cs="Times New Roman"/>
                <w:sz w:val="24"/>
                <w:szCs w:val="24"/>
              </w:rPr>
            </w:pP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685</w:t>
            </w:r>
          </w:p>
          <w:p w:rsidR="008C7CB7" w:rsidRPr="006830A1" w:rsidRDefault="008C7CB7" w:rsidP="00721A24">
            <w:pPr>
              <w:jc w:val="center"/>
              <w:rPr>
                <w:rFonts w:ascii="Times New Roman" w:hAnsi="Times New Roman"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685</w:t>
            </w:r>
          </w:p>
          <w:p w:rsidR="008C7CB7" w:rsidRPr="006830A1" w:rsidRDefault="008C7CB7" w:rsidP="00721A24">
            <w:pPr>
              <w:jc w:val="center"/>
              <w:rPr>
                <w:rFonts w:ascii="Times New Roman" w:hAnsi="Times New Roman" w:cs="Times New Roman"/>
                <w:sz w:val="24"/>
                <w:szCs w:val="24"/>
              </w:rPr>
            </w:pPr>
          </w:p>
        </w:tc>
        <w:tc>
          <w:tcPr>
            <w:tcW w:w="373"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685</w:t>
            </w:r>
          </w:p>
          <w:p w:rsidR="008C7CB7" w:rsidRPr="006830A1" w:rsidRDefault="008C7CB7" w:rsidP="00721A24">
            <w:pPr>
              <w:jc w:val="center"/>
              <w:rPr>
                <w:rFonts w:ascii="Times New Roman" w:hAnsi="Times New Roman" w:cs="Times New Roman"/>
                <w:sz w:val="24"/>
                <w:szCs w:val="24"/>
              </w:rPr>
            </w:pPr>
          </w:p>
        </w:tc>
        <w:tc>
          <w:tcPr>
            <w:tcW w:w="552"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highlight w:val="magenta"/>
              </w:rPr>
            </w:pPr>
            <w:r w:rsidRPr="006830A1">
              <w:rPr>
                <w:rFonts w:ascii="Times New Roman" w:hAnsi="Times New Roman" w:cs="Times New Roman"/>
                <w:sz w:val="24"/>
                <w:szCs w:val="24"/>
              </w:rPr>
              <w:t>4697,2</w:t>
            </w:r>
          </w:p>
        </w:tc>
      </w:tr>
      <w:tr w:rsidR="008C7CB7" w:rsidRPr="006830A1" w:rsidTr="00721A24">
        <w:trPr>
          <w:cantSplit/>
          <w:trHeight w:val="240"/>
        </w:trPr>
        <w:tc>
          <w:tcPr>
            <w:tcW w:w="1686"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ind w:firstLine="110"/>
              <w:rPr>
                <w:rFonts w:ascii="Times New Roman" w:hAnsi="Times New Roman" w:cs="Times New Roman"/>
                <w:sz w:val="24"/>
                <w:szCs w:val="24"/>
              </w:rPr>
            </w:pPr>
            <w:r w:rsidRPr="006830A1">
              <w:rPr>
                <w:rFonts w:ascii="Times New Roman" w:hAnsi="Times New Roman" w:cs="Times New Roman"/>
                <w:sz w:val="24"/>
                <w:szCs w:val="24"/>
              </w:rPr>
              <w:t>из краевого бюджета (на усл</w:t>
            </w:r>
            <w:r w:rsidRPr="006830A1">
              <w:rPr>
                <w:rFonts w:ascii="Times New Roman" w:hAnsi="Times New Roman" w:cs="Times New Roman"/>
                <w:sz w:val="24"/>
                <w:szCs w:val="24"/>
              </w:rPr>
              <w:t>о</w:t>
            </w:r>
            <w:r w:rsidRPr="006830A1">
              <w:rPr>
                <w:rFonts w:ascii="Times New Roman" w:hAnsi="Times New Roman" w:cs="Times New Roman"/>
                <w:sz w:val="24"/>
                <w:szCs w:val="24"/>
              </w:rPr>
              <w:t xml:space="preserve">виях </w:t>
            </w:r>
            <w:proofErr w:type="spellStart"/>
            <w:r w:rsidRPr="006830A1">
              <w:rPr>
                <w:rFonts w:ascii="Times New Roman" w:hAnsi="Times New Roman" w:cs="Times New Roman"/>
                <w:sz w:val="24"/>
                <w:szCs w:val="24"/>
              </w:rPr>
              <w:t>софинансирования</w:t>
            </w:r>
            <w:proofErr w:type="spellEnd"/>
            <w:r w:rsidRPr="006830A1">
              <w:rPr>
                <w:rFonts w:ascii="Times New Roman" w:hAnsi="Times New Roman" w:cs="Times New Roman"/>
                <w:sz w:val="24"/>
                <w:szCs w:val="24"/>
              </w:rPr>
              <w:t>)</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509,0</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797,4</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755,2</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725,5</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616,9</w:t>
            </w:r>
          </w:p>
        </w:tc>
        <w:tc>
          <w:tcPr>
            <w:tcW w:w="403"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616,9</w:t>
            </w:r>
          </w:p>
        </w:tc>
        <w:tc>
          <w:tcPr>
            <w:tcW w:w="373"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616,9</w:t>
            </w:r>
          </w:p>
        </w:tc>
        <w:tc>
          <w:tcPr>
            <w:tcW w:w="552"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highlight w:val="magenta"/>
              </w:rPr>
            </w:pPr>
            <w:r w:rsidRPr="006830A1">
              <w:rPr>
                <w:rFonts w:ascii="Times New Roman" w:hAnsi="Times New Roman" w:cs="Times New Roman"/>
                <w:sz w:val="24"/>
                <w:szCs w:val="24"/>
              </w:rPr>
              <w:t>4637,8</w:t>
            </w:r>
          </w:p>
        </w:tc>
      </w:tr>
      <w:tr w:rsidR="008C7CB7" w:rsidRPr="006830A1" w:rsidTr="00721A24">
        <w:trPr>
          <w:cantSplit/>
          <w:trHeight w:val="240"/>
        </w:trPr>
        <w:tc>
          <w:tcPr>
            <w:tcW w:w="1686"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ind w:left="110"/>
              <w:rPr>
                <w:rFonts w:ascii="Times New Roman" w:hAnsi="Times New Roman" w:cs="Times New Roman"/>
                <w:sz w:val="24"/>
                <w:szCs w:val="24"/>
              </w:rPr>
            </w:pPr>
            <w:r w:rsidRPr="006830A1">
              <w:rPr>
                <w:rFonts w:ascii="Times New Roman" w:hAnsi="Times New Roman" w:cs="Times New Roman"/>
                <w:sz w:val="24"/>
                <w:szCs w:val="24"/>
              </w:rPr>
              <w:t xml:space="preserve">из федерального бюджета (на условиях </w:t>
            </w:r>
            <w:proofErr w:type="spellStart"/>
            <w:r w:rsidRPr="006830A1">
              <w:rPr>
                <w:rFonts w:ascii="Times New Roman" w:hAnsi="Times New Roman" w:cs="Times New Roman"/>
                <w:sz w:val="24"/>
                <w:szCs w:val="24"/>
              </w:rPr>
              <w:t>софинансирования</w:t>
            </w:r>
            <w:proofErr w:type="spellEnd"/>
            <w:r w:rsidRPr="006830A1">
              <w:rPr>
                <w:rFonts w:ascii="Times New Roman" w:hAnsi="Times New Roman" w:cs="Times New Roman"/>
                <w:sz w:val="24"/>
                <w:szCs w:val="24"/>
              </w:rPr>
              <w:t>)</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657,2</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2860,7</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1408,5</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1140,5</w:t>
            </w:r>
          </w:p>
        </w:tc>
        <w:tc>
          <w:tcPr>
            <w:tcW w:w="397"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617,2</w:t>
            </w:r>
          </w:p>
        </w:tc>
        <w:tc>
          <w:tcPr>
            <w:tcW w:w="403"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617,2</w:t>
            </w:r>
          </w:p>
        </w:tc>
        <w:tc>
          <w:tcPr>
            <w:tcW w:w="373"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rPr>
            </w:pPr>
            <w:r w:rsidRPr="006830A1">
              <w:rPr>
                <w:rFonts w:ascii="Times New Roman" w:hAnsi="Times New Roman" w:cs="Times New Roman"/>
                <w:sz w:val="24"/>
                <w:szCs w:val="24"/>
              </w:rPr>
              <w:t>617,2</w:t>
            </w:r>
          </w:p>
        </w:tc>
        <w:tc>
          <w:tcPr>
            <w:tcW w:w="552"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jc w:val="center"/>
              <w:rPr>
                <w:rFonts w:ascii="Times New Roman" w:hAnsi="Times New Roman" w:cs="Times New Roman"/>
                <w:sz w:val="24"/>
                <w:szCs w:val="24"/>
                <w:highlight w:val="magenta"/>
              </w:rPr>
            </w:pPr>
            <w:r w:rsidRPr="006830A1">
              <w:rPr>
                <w:rFonts w:ascii="Times New Roman" w:hAnsi="Times New Roman" w:cs="Times New Roman"/>
                <w:sz w:val="24"/>
                <w:szCs w:val="24"/>
              </w:rPr>
              <w:t>7918,5</w:t>
            </w:r>
          </w:p>
        </w:tc>
      </w:tr>
    </w:tbl>
    <w:p w:rsidR="008C7CB7" w:rsidRPr="009726BD" w:rsidRDefault="008C7CB7" w:rsidP="008C7CB7">
      <w:pPr>
        <w:autoSpaceDE w:val="0"/>
        <w:autoSpaceDN w:val="0"/>
        <w:adjustRightInd w:val="0"/>
        <w:spacing w:after="0" w:line="240" w:lineRule="auto"/>
        <w:ind w:firstLine="708"/>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Default="008C7CB7" w:rsidP="008C7CB7">
      <w:pPr>
        <w:autoSpaceDE w:val="0"/>
        <w:autoSpaceDN w:val="0"/>
        <w:adjustRightInd w:val="0"/>
        <w:spacing w:after="0" w:line="240" w:lineRule="auto"/>
        <w:ind w:firstLine="708"/>
        <w:contextualSpacing/>
        <w:jc w:val="right"/>
      </w:pPr>
    </w:p>
    <w:p w:rsidR="008C7CB7" w:rsidRPr="00355888" w:rsidRDefault="008C7CB7" w:rsidP="008C7CB7">
      <w:pPr>
        <w:pStyle w:val="Style18"/>
        <w:widowControl/>
        <w:spacing w:line="240" w:lineRule="auto"/>
        <w:ind w:left="10915"/>
        <w:contextualSpacing/>
        <w:jc w:val="left"/>
        <w:rPr>
          <w:rStyle w:val="FontStyle32"/>
          <w:sz w:val="28"/>
          <w:szCs w:val="28"/>
        </w:rPr>
      </w:pPr>
    </w:p>
    <w:p w:rsidR="008C7CB7" w:rsidRDefault="008C7CB7" w:rsidP="008C7CB7">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left="5670"/>
        <w:contextualSpacing/>
        <w:jc w:val="right"/>
        <w:rPr>
          <w:rFonts w:ascii="Times New Roman" w:hAnsi="Times New Roman" w:cs="Times New Roman"/>
          <w:sz w:val="28"/>
          <w:szCs w:val="28"/>
        </w:rPr>
      </w:pPr>
    </w:p>
    <w:p w:rsidR="00F060FE" w:rsidRDefault="008C7CB7" w:rsidP="00F060FE">
      <w:pPr>
        <w:autoSpaceDE w:val="0"/>
        <w:autoSpaceDN w:val="0"/>
        <w:adjustRightInd w:val="0"/>
        <w:spacing w:after="0" w:line="240" w:lineRule="auto"/>
        <w:ind w:left="5670"/>
        <w:contextualSpacing/>
        <w:jc w:val="right"/>
        <w:rPr>
          <w:rFonts w:ascii="Times New Roman" w:hAnsi="Times New Roman" w:cs="Times New Roman"/>
          <w:sz w:val="28"/>
          <w:szCs w:val="28"/>
        </w:rPr>
      </w:pPr>
      <w:r w:rsidRPr="003E37F1">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 к </w:t>
      </w:r>
      <w:r w:rsidRPr="003E37F1">
        <w:rPr>
          <w:rFonts w:ascii="Times New Roman" w:hAnsi="Times New Roman" w:cs="Times New Roman"/>
          <w:sz w:val="28"/>
          <w:szCs w:val="28"/>
        </w:rPr>
        <w:t xml:space="preserve"> </w:t>
      </w:r>
      <w:r w:rsidR="00F060FE">
        <w:rPr>
          <w:rFonts w:ascii="Times New Roman" w:hAnsi="Times New Roman" w:cs="Times New Roman"/>
          <w:sz w:val="28"/>
          <w:szCs w:val="28"/>
        </w:rPr>
        <w:t>муниципальной программе «Обеспечение жильем молодых с</w:t>
      </w:r>
      <w:r w:rsidR="00F060FE">
        <w:rPr>
          <w:rFonts w:ascii="Times New Roman" w:hAnsi="Times New Roman" w:cs="Times New Roman"/>
          <w:sz w:val="28"/>
          <w:szCs w:val="28"/>
        </w:rPr>
        <w:t>е</w:t>
      </w:r>
      <w:r w:rsidR="00F060FE">
        <w:rPr>
          <w:rFonts w:ascii="Times New Roman" w:hAnsi="Times New Roman" w:cs="Times New Roman"/>
          <w:sz w:val="28"/>
          <w:szCs w:val="28"/>
        </w:rPr>
        <w:t xml:space="preserve">мей </w:t>
      </w:r>
      <w:proofErr w:type="gramStart"/>
      <w:r w:rsidR="00F060FE">
        <w:rPr>
          <w:rFonts w:ascii="Times New Roman" w:hAnsi="Times New Roman" w:cs="Times New Roman"/>
          <w:sz w:val="28"/>
          <w:szCs w:val="28"/>
        </w:rPr>
        <w:t>в</w:t>
      </w:r>
      <w:proofErr w:type="gramEnd"/>
      <w:r w:rsidR="00F060FE">
        <w:rPr>
          <w:rFonts w:ascii="Times New Roman" w:hAnsi="Times New Roman" w:cs="Times New Roman"/>
          <w:sz w:val="28"/>
          <w:szCs w:val="28"/>
        </w:rPr>
        <w:t xml:space="preserve"> </w:t>
      </w:r>
    </w:p>
    <w:p w:rsidR="008C7CB7" w:rsidRPr="003E37F1" w:rsidRDefault="00F060FE" w:rsidP="00F060FE">
      <w:pPr>
        <w:autoSpaceDE w:val="0"/>
        <w:autoSpaceDN w:val="0"/>
        <w:adjustRightInd w:val="0"/>
        <w:spacing w:after="0" w:line="240" w:lineRule="auto"/>
        <w:ind w:left="5670"/>
        <w:contextualSpacing/>
        <w:jc w:val="right"/>
        <w:rPr>
          <w:rFonts w:ascii="Times New Roman" w:hAnsi="Times New Roman" w:cs="Times New Roman"/>
          <w:sz w:val="28"/>
          <w:szCs w:val="28"/>
        </w:rPr>
      </w:pPr>
      <w:r>
        <w:rPr>
          <w:rFonts w:ascii="Times New Roman" w:hAnsi="Times New Roman" w:cs="Times New Roman"/>
          <w:sz w:val="28"/>
          <w:szCs w:val="28"/>
        </w:rPr>
        <w:t xml:space="preserve">Смоленском </w:t>
      </w:r>
      <w:proofErr w:type="gramStart"/>
      <w:r>
        <w:rPr>
          <w:rFonts w:ascii="Times New Roman" w:hAnsi="Times New Roman" w:cs="Times New Roman"/>
          <w:sz w:val="28"/>
          <w:szCs w:val="28"/>
        </w:rPr>
        <w:t>ра</w:t>
      </w:r>
      <w:r>
        <w:rPr>
          <w:rFonts w:ascii="Times New Roman" w:hAnsi="Times New Roman" w:cs="Times New Roman"/>
          <w:sz w:val="28"/>
          <w:szCs w:val="28"/>
        </w:rPr>
        <w:t>й</w:t>
      </w:r>
      <w:r>
        <w:rPr>
          <w:rFonts w:ascii="Times New Roman" w:hAnsi="Times New Roman" w:cs="Times New Roman"/>
          <w:sz w:val="28"/>
          <w:szCs w:val="28"/>
        </w:rPr>
        <w:t>оне</w:t>
      </w:r>
      <w:proofErr w:type="gramEnd"/>
      <w:r>
        <w:rPr>
          <w:rFonts w:ascii="Times New Roman" w:hAnsi="Times New Roman" w:cs="Times New Roman"/>
          <w:sz w:val="28"/>
          <w:szCs w:val="28"/>
        </w:rPr>
        <w:t>»</w:t>
      </w:r>
    </w:p>
    <w:p w:rsidR="008C7CB7" w:rsidRPr="003E37F1" w:rsidRDefault="008C7CB7" w:rsidP="008C7CB7">
      <w:pPr>
        <w:autoSpaceDE w:val="0"/>
        <w:autoSpaceDN w:val="0"/>
        <w:adjustRightInd w:val="0"/>
        <w:spacing w:after="0" w:line="240" w:lineRule="auto"/>
        <w:ind w:firstLine="708"/>
        <w:contextualSpacing/>
        <w:jc w:val="right"/>
        <w:rPr>
          <w:rFonts w:ascii="Times New Roman" w:hAnsi="Times New Roman" w:cs="Times New Roman"/>
          <w:sz w:val="28"/>
          <w:szCs w:val="28"/>
        </w:rPr>
      </w:pPr>
    </w:p>
    <w:p w:rsidR="008C7CB7" w:rsidRDefault="008C7CB7" w:rsidP="008C7CB7">
      <w:pPr>
        <w:spacing w:after="0" w:line="240" w:lineRule="auto"/>
        <w:contextualSpacing/>
        <w:jc w:val="center"/>
        <w:rPr>
          <w:rFonts w:ascii="Times New Roman" w:hAnsi="Times New Roman" w:cs="Times New Roman"/>
          <w:b/>
          <w:sz w:val="28"/>
          <w:szCs w:val="28"/>
        </w:rPr>
      </w:pPr>
    </w:p>
    <w:p w:rsidR="008C7CB7" w:rsidRDefault="008C7CB7" w:rsidP="008C7CB7">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ПАСПОРТ </w:t>
      </w:r>
    </w:p>
    <w:p w:rsidR="008C7CB7" w:rsidRPr="00904D8B" w:rsidRDefault="008C7CB7" w:rsidP="008C7CB7">
      <w:pPr>
        <w:spacing w:after="0" w:line="240" w:lineRule="auto"/>
        <w:contextualSpacing/>
        <w:jc w:val="center"/>
        <w:rPr>
          <w:rFonts w:ascii="Times New Roman" w:hAnsi="Times New Roman" w:cs="Times New Roman"/>
          <w:sz w:val="28"/>
          <w:szCs w:val="28"/>
        </w:rPr>
      </w:pPr>
      <w:r w:rsidRPr="00904D8B">
        <w:rPr>
          <w:rFonts w:ascii="Times New Roman" w:hAnsi="Times New Roman" w:cs="Times New Roman"/>
          <w:sz w:val="28"/>
          <w:szCs w:val="28"/>
        </w:rPr>
        <w:t>Муниципальной подпрограммы</w:t>
      </w:r>
    </w:p>
    <w:p w:rsidR="008C7CB7" w:rsidRPr="003E37F1" w:rsidRDefault="008C7CB7" w:rsidP="008C7CB7">
      <w:pPr>
        <w:spacing w:after="0" w:line="240" w:lineRule="auto"/>
        <w:contextualSpacing/>
        <w:jc w:val="center"/>
        <w:rPr>
          <w:rFonts w:ascii="Times New Roman" w:hAnsi="Times New Roman" w:cs="Times New Roman"/>
          <w:b/>
          <w:sz w:val="28"/>
          <w:szCs w:val="28"/>
        </w:rPr>
      </w:pPr>
      <w:r w:rsidRPr="003E37F1">
        <w:rPr>
          <w:rFonts w:ascii="Times New Roman" w:hAnsi="Times New Roman" w:cs="Times New Roman"/>
          <w:b/>
          <w:sz w:val="28"/>
          <w:szCs w:val="28"/>
        </w:rPr>
        <w:t>«</w:t>
      </w:r>
      <w:r w:rsidRPr="003E37F1">
        <w:rPr>
          <w:rFonts w:ascii="Times New Roman" w:hAnsi="Times New Roman" w:cs="Times New Roman"/>
          <w:sz w:val="28"/>
          <w:szCs w:val="28"/>
        </w:rPr>
        <w:t xml:space="preserve">Обеспечение </w:t>
      </w:r>
      <w:r>
        <w:rPr>
          <w:rFonts w:ascii="Times New Roman" w:hAnsi="Times New Roman" w:cs="Times New Roman"/>
          <w:sz w:val="28"/>
          <w:szCs w:val="28"/>
        </w:rPr>
        <w:t>мероприятий по переселению граждан из аварийных многокварти</w:t>
      </w:r>
      <w:r>
        <w:rPr>
          <w:rFonts w:ascii="Times New Roman" w:hAnsi="Times New Roman" w:cs="Times New Roman"/>
          <w:sz w:val="28"/>
          <w:szCs w:val="28"/>
        </w:rPr>
        <w:t>р</w:t>
      </w:r>
      <w:r>
        <w:rPr>
          <w:rFonts w:ascii="Times New Roman" w:hAnsi="Times New Roman" w:cs="Times New Roman"/>
          <w:sz w:val="28"/>
          <w:szCs w:val="28"/>
        </w:rPr>
        <w:t>ных домов жилищного фонда Смоленского района</w:t>
      </w:r>
      <w:r w:rsidRPr="003E37F1">
        <w:rPr>
          <w:rFonts w:ascii="Times New Roman" w:hAnsi="Times New Roman" w:cs="Times New Roman"/>
          <w:b/>
          <w:sz w:val="28"/>
          <w:szCs w:val="28"/>
        </w:rPr>
        <w:t xml:space="preserve">» </w:t>
      </w:r>
    </w:p>
    <w:p w:rsidR="008C7CB7" w:rsidRPr="003E37F1" w:rsidRDefault="008C7CB7" w:rsidP="008C7CB7">
      <w:pPr>
        <w:spacing w:after="0" w:line="240" w:lineRule="auto"/>
        <w:contextualSpacing/>
        <w:jc w:val="center"/>
        <w:rPr>
          <w:rFonts w:ascii="Times New Roman" w:hAnsi="Times New Roman" w:cs="Times New Roman"/>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7371"/>
      </w:tblGrid>
      <w:tr w:rsidR="008C7CB7" w:rsidRPr="003E37F1" w:rsidTr="00721A24">
        <w:tc>
          <w:tcPr>
            <w:tcW w:w="3085" w:type="dxa"/>
          </w:tcPr>
          <w:p w:rsidR="008C7CB7" w:rsidRPr="003E37F1" w:rsidRDefault="008C7CB7" w:rsidP="00721A24">
            <w:pPr>
              <w:autoSpaceDE w:val="0"/>
              <w:autoSpaceDN w:val="0"/>
              <w:adjustRightInd w:val="0"/>
              <w:spacing w:after="0" w:line="240" w:lineRule="auto"/>
              <w:contextualSpacing/>
              <w:rPr>
                <w:rFonts w:ascii="Times New Roman" w:hAnsi="Times New Roman" w:cs="Times New Roman"/>
                <w:sz w:val="28"/>
                <w:szCs w:val="28"/>
                <w:lang w:eastAsia="en-US"/>
              </w:rPr>
            </w:pPr>
            <w:r w:rsidRPr="003E37F1">
              <w:rPr>
                <w:rFonts w:ascii="Times New Roman" w:hAnsi="Times New Roman" w:cs="Times New Roman"/>
                <w:sz w:val="28"/>
                <w:szCs w:val="28"/>
              </w:rPr>
              <w:t>Наименование мун</w:t>
            </w:r>
            <w:r w:rsidRPr="003E37F1">
              <w:rPr>
                <w:rFonts w:ascii="Times New Roman" w:hAnsi="Times New Roman" w:cs="Times New Roman"/>
                <w:sz w:val="28"/>
                <w:szCs w:val="28"/>
              </w:rPr>
              <w:t>и</w:t>
            </w:r>
            <w:r w:rsidRPr="003E37F1">
              <w:rPr>
                <w:rFonts w:ascii="Times New Roman" w:hAnsi="Times New Roman" w:cs="Times New Roman"/>
                <w:sz w:val="28"/>
                <w:szCs w:val="28"/>
              </w:rPr>
              <w:t xml:space="preserve">ципальной </w:t>
            </w:r>
            <w:r>
              <w:rPr>
                <w:rFonts w:ascii="Times New Roman" w:hAnsi="Times New Roman" w:cs="Times New Roman"/>
                <w:sz w:val="28"/>
                <w:szCs w:val="28"/>
              </w:rPr>
              <w:t>подпр</w:t>
            </w:r>
            <w:r>
              <w:rPr>
                <w:rFonts w:ascii="Times New Roman" w:hAnsi="Times New Roman" w:cs="Times New Roman"/>
                <w:sz w:val="28"/>
                <w:szCs w:val="28"/>
              </w:rPr>
              <w:t>о</w:t>
            </w:r>
            <w:r>
              <w:rPr>
                <w:rFonts w:ascii="Times New Roman" w:hAnsi="Times New Roman" w:cs="Times New Roman"/>
                <w:sz w:val="28"/>
                <w:szCs w:val="28"/>
              </w:rPr>
              <w:t>граммы</w:t>
            </w:r>
          </w:p>
        </w:tc>
        <w:tc>
          <w:tcPr>
            <w:tcW w:w="7371" w:type="dxa"/>
          </w:tcPr>
          <w:p w:rsidR="008C7CB7" w:rsidRDefault="008C7CB7" w:rsidP="00721A24">
            <w:pPr>
              <w:spacing w:after="0" w:line="240" w:lineRule="auto"/>
              <w:contextualSpacing/>
              <w:jc w:val="center"/>
              <w:rPr>
                <w:rFonts w:ascii="Times New Roman" w:hAnsi="Times New Roman" w:cs="Times New Roman"/>
                <w:sz w:val="28"/>
                <w:szCs w:val="28"/>
              </w:rPr>
            </w:pPr>
            <w:r w:rsidRPr="003E37F1">
              <w:rPr>
                <w:rFonts w:ascii="Times New Roman" w:hAnsi="Times New Roman" w:cs="Times New Roman"/>
                <w:sz w:val="28"/>
                <w:szCs w:val="28"/>
              </w:rPr>
              <w:t xml:space="preserve">Обеспечение </w:t>
            </w:r>
            <w:r>
              <w:rPr>
                <w:rFonts w:ascii="Times New Roman" w:hAnsi="Times New Roman" w:cs="Times New Roman"/>
                <w:sz w:val="28"/>
                <w:szCs w:val="28"/>
              </w:rPr>
              <w:t>мероприятий по переселению граждан из аварийных многоквартирных домов жилищного фонда Смоленского района</w:t>
            </w:r>
          </w:p>
          <w:p w:rsidR="008C7CB7" w:rsidRPr="003E37F1" w:rsidRDefault="008C7CB7" w:rsidP="00721A24">
            <w:pPr>
              <w:spacing w:after="0" w:line="240" w:lineRule="auto"/>
              <w:contextualSpacing/>
              <w:jc w:val="center"/>
              <w:rPr>
                <w:rFonts w:ascii="Times New Roman" w:hAnsi="Times New Roman" w:cs="Times New Roman"/>
                <w:sz w:val="28"/>
                <w:szCs w:val="28"/>
                <w:lang w:eastAsia="en-US"/>
              </w:rPr>
            </w:pPr>
          </w:p>
        </w:tc>
      </w:tr>
      <w:tr w:rsidR="008C7CB7" w:rsidRPr="003E37F1" w:rsidTr="00721A24">
        <w:tc>
          <w:tcPr>
            <w:tcW w:w="3085" w:type="dxa"/>
          </w:tcPr>
          <w:p w:rsidR="008C7CB7" w:rsidRPr="003E37F1" w:rsidRDefault="008C7CB7" w:rsidP="00721A24">
            <w:pPr>
              <w:autoSpaceDE w:val="0"/>
              <w:autoSpaceDN w:val="0"/>
              <w:adjustRightInd w:val="0"/>
              <w:spacing w:after="0" w:line="240" w:lineRule="auto"/>
              <w:contextualSpacing/>
              <w:rPr>
                <w:rFonts w:ascii="Times New Roman" w:hAnsi="Times New Roman" w:cs="Times New Roman"/>
                <w:sz w:val="28"/>
                <w:szCs w:val="28"/>
                <w:lang w:eastAsia="en-US"/>
              </w:rPr>
            </w:pPr>
            <w:r>
              <w:rPr>
                <w:rFonts w:ascii="Times New Roman" w:hAnsi="Times New Roman" w:cs="Times New Roman"/>
                <w:sz w:val="28"/>
                <w:szCs w:val="28"/>
              </w:rPr>
              <w:t>Участники подпр</w:t>
            </w:r>
            <w:r>
              <w:rPr>
                <w:rFonts w:ascii="Times New Roman" w:hAnsi="Times New Roman" w:cs="Times New Roman"/>
                <w:sz w:val="28"/>
                <w:szCs w:val="28"/>
              </w:rPr>
              <w:t>о</w:t>
            </w:r>
            <w:r>
              <w:rPr>
                <w:rFonts w:ascii="Times New Roman" w:hAnsi="Times New Roman" w:cs="Times New Roman"/>
                <w:sz w:val="28"/>
                <w:szCs w:val="28"/>
              </w:rPr>
              <w:t>граммы</w:t>
            </w:r>
          </w:p>
        </w:tc>
        <w:tc>
          <w:tcPr>
            <w:tcW w:w="7371" w:type="dxa"/>
          </w:tcPr>
          <w:p w:rsidR="008C7CB7" w:rsidRDefault="008C7CB7" w:rsidP="00721A2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Администрация Смоленского района Алтайского края</w:t>
            </w:r>
          </w:p>
          <w:p w:rsidR="008C7CB7" w:rsidRDefault="008C7CB7" w:rsidP="00721A24">
            <w:pPr>
              <w:spacing w:after="0" w:line="240" w:lineRule="auto"/>
              <w:contextualSpacing/>
              <w:rPr>
                <w:rFonts w:ascii="Times New Roman" w:hAnsi="Times New Roman" w:cs="Times New Roman"/>
                <w:sz w:val="28"/>
                <w:szCs w:val="28"/>
              </w:rPr>
            </w:pPr>
            <w:r w:rsidRPr="003E37F1">
              <w:rPr>
                <w:rFonts w:ascii="Times New Roman" w:hAnsi="Times New Roman" w:cs="Times New Roman"/>
                <w:sz w:val="28"/>
                <w:szCs w:val="28"/>
              </w:rPr>
              <w:t xml:space="preserve">Отдел </w:t>
            </w:r>
            <w:r>
              <w:rPr>
                <w:rFonts w:ascii="Times New Roman" w:hAnsi="Times New Roman" w:cs="Times New Roman"/>
                <w:sz w:val="28"/>
                <w:szCs w:val="28"/>
              </w:rPr>
              <w:t>по</w:t>
            </w:r>
            <w:r w:rsidRPr="003E37F1">
              <w:rPr>
                <w:rFonts w:ascii="Times New Roman" w:hAnsi="Times New Roman" w:cs="Times New Roman"/>
                <w:sz w:val="28"/>
                <w:szCs w:val="28"/>
              </w:rPr>
              <w:t xml:space="preserve"> ЖКХ Администрации района</w:t>
            </w:r>
          </w:p>
          <w:p w:rsidR="008C7CB7" w:rsidRPr="003E37F1" w:rsidRDefault="008C7CB7" w:rsidP="00721A24">
            <w:pPr>
              <w:spacing w:after="0" w:line="240" w:lineRule="auto"/>
              <w:contextualSpacing/>
              <w:rPr>
                <w:rFonts w:ascii="Times New Roman" w:hAnsi="Times New Roman" w:cs="Times New Roman"/>
                <w:sz w:val="28"/>
                <w:szCs w:val="28"/>
                <w:lang w:eastAsia="en-US"/>
              </w:rPr>
            </w:pPr>
          </w:p>
        </w:tc>
      </w:tr>
      <w:tr w:rsidR="008C7CB7" w:rsidRPr="003E37F1" w:rsidTr="00721A24">
        <w:tc>
          <w:tcPr>
            <w:tcW w:w="3085" w:type="dxa"/>
          </w:tcPr>
          <w:p w:rsidR="008C7CB7" w:rsidRPr="003E37F1" w:rsidRDefault="008C7CB7" w:rsidP="00721A24">
            <w:pPr>
              <w:autoSpaceDE w:val="0"/>
              <w:autoSpaceDN w:val="0"/>
              <w:adjustRightInd w:val="0"/>
              <w:spacing w:after="0" w:line="240" w:lineRule="auto"/>
              <w:contextualSpacing/>
              <w:rPr>
                <w:rFonts w:ascii="Times New Roman" w:hAnsi="Times New Roman" w:cs="Times New Roman"/>
                <w:sz w:val="28"/>
                <w:szCs w:val="28"/>
                <w:lang w:eastAsia="en-US"/>
              </w:rPr>
            </w:pPr>
            <w:r w:rsidRPr="003E37F1">
              <w:rPr>
                <w:rFonts w:ascii="Times New Roman" w:hAnsi="Times New Roman" w:cs="Times New Roman"/>
                <w:sz w:val="28"/>
                <w:szCs w:val="28"/>
              </w:rPr>
              <w:t>Ответственный</w:t>
            </w:r>
          </w:p>
          <w:p w:rsidR="008C7CB7" w:rsidRPr="003E37F1" w:rsidRDefault="008C7CB7" w:rsidP="00721A24">
            <w:pPr>
              <w:autoSpaceDE w:val="0"/>
              <w:autoSpaceDN w:val="0"/>
              <w:adjustRightInd w:val="0"/>
              <w:spacing w:after="0" w:line="240" w:lineRule="auto"/>
              <w:contextualSpacing/>
              <w:rPr>
                <w:rFonts w:ascii="Times New Roman" w:hAnsi="Times New Roman" w:cs="Times New Roman"/>
                <w:b/>
                <w:sz w:val="28"/>
                <w:szCs w:val="28"/>
                <w:lang w:eastAsia="en-US"/>
              </w:rPr>
            </w:pPr>
            <w:r w:rsidRPr="003E37F1">
              <w:rPr>
                <w:rFonts w:ascii="Times New Roman" w:hAnsi="Times New Roman" w:cs="Times New Roman"/>
                <w:sz w:val="28"/>
                <w:szCs w:val="28"/>
              </w:rPr>
              <w:t>исполнитель</w:t>
            </w:r>
          </w:p>
        </w:tc>
        <w:tc>
          <w:tcPr>
            <w:tcW w:w="7371" w:type="dxa"/>
          </w:tcPr>
          <w:p w:rsidR="008C7CB7" w:rsidRDefault="008C7CB7" w:rsidP="00721A2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Управление жилищно-коммунального хозяйства, </w:t>
            </w:r>
            <w:r w:rsidRPr="003E37F1">
              <w:rPr>
                <w:rFonts w:ascii="Times New Roman" w:hAnsi="Times New Roman" w:cs="Times New Roman"/>
                <w:sz w:val="28"/>
                <w:szCs w:val="28"/>
              </w:rPr>
              <w:t>стро</w:t>
            </w:r>
            <w:r w:rsidRPr="003E37F1">
              <w:rPr>
                <w:rFonts w:ascii="Times New Roman" w:hAnsi="Times New Roman" w:cs="Times New Roman"/>
                <w:sz w:val="28"/>
                <w:szCs w:val="28"/>
              </w:rPr>
              <w:t>и</w:t>
            </w:r>
            <w:r w:rsidRPr="003E37F1">
              <w:rPr>
                <w:rFonts w:ascii="Times New Roman" w:hAnsi="Times New Roman" w:cs="Times New Roman"/>
                <w:sz w:val="28"/>
                <w:szCs w:val="28"/>
              </w:rPr>
              <w:t>тельств</w:t>
            </w:r>
            <w:r>
              <w:rPr>
                <w:rFonts w:ascii="Times New Roman" w:hAnsi="Times New Roman" w:cs="Times New Roman"/>
                <w:sz w:val="28"/>
                <w:szCs w:val="28"/>
              </w:rPr>
              <w:t>а, архитектуры и газификации</w:t>
            </w:r>
            <w:r w:rsidRPr="003E37F1">
              <w:rPr>
                <w:rFonts w:ascii="Times New Roman" w:hAnsi="Times New Roman" w:cs="Times New Roman"/>
                <w:sz w:val="28"/>
                <w:szCs w:val="28"/>
              </w:rPr>
              <w:t xml:space="preserve"> </w:t>
            </w:r>
            <w:r>
              <w:rPr>
                <w:rFonts w:ascii="Times New Roman" w:hAnsi="Times New Roman" w:cs="Times New Roman"/>
                <w:sz w:val="28"/>
                <w:szCs w:val="28"/>
              </w:rPr>
              <w:t>Администрации Смоленского района</w:t>
            </w:r>
          </w:p>
          <w:p w:rsidR="008C7CB7" w:rsidRPr="003E37F1" w:rsidRDefault="008C7CB7" w:rsidP="00721A24">
            <w:pPr>
              <w:spacing w:after="0" w:line="240" w:lineRule="auto"/>
              <w:contextualSpacing/>
              <w:jc w:val="both"/>
              <w:rPr>
                <w:rFonts w:ascii="Times New Roman" w:hAnsi="Times New Roman" w:cs="Times New Roman"/>
                <w:sz w:val="28"/>
                <w:szCs w:val="28"/>
                <w:lang w:eastAsia="en-US"/>
              </w:rPr>
            </w:pPr>
          </w:p>
        </w:tc>
      </w:tr>
      <w:tr w:rsidR="008C7CB7" w:rsidRPr="003E37F1" w:rsidTr="00721A24">
        <w:tc>
          <w:tcPr>
            <w:tcW w:w="3085" w:type="dxa"/>
            <w:vAlign w:val="center"/>
          </w:tcPr>
          <w:p w:rsidR="008C7CB7" w:rsidRDefault="008C7CB7" w:rsidP="00721A24">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Основание для разр</w:t>
            </w:r>
            <w:r>
              <w:rPr>
                <w:rFonts w:ascii="Times New Roman" w:hAnsi="Times New Roman" w:cs="Times New Roman"/>
                <w:sz w:val="28"/>
                <w:szCs w:val="28"/>
              </w:rPr>
              <w:t>а</w:t>
            </w:r>
            <w:r>
              <w:rPr>
                <w:rFonts w:ascii="Times New Roman" w:hAnsi="Times New Roman" w:cs="Times New Roman"/>
                <w:sz w:val="28"/>
                <w:szCs w:val="28"/>
              </w:rPr>
              <w:t>ботки подпрограммы</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p>
        </w:tc>
        <w:tc>
          <w:tcPr>
            <w:tcW w:w="7371" w:type="dxa"/>
            <w:vAlign w:val="center"/>
          </w:tcPr>
          <w:p w:rsidR="008C7CB7" w:rsidRPr="00D768A6"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3E37F1">
              <w:rPr>
                <w:rFonts w:ascii="Times New Roman" w:hAnsi="Times New Roman" w:cs="Times New Roman"/>
                <w:sz w:val="28"/>
                <w:szCs w:val="28"/>
              </w:rPr>
              <w:t>Жилищны</w:t>
            </w:r>
            <w:r>
              <w:rPr>
                <w:rFonts w:ascii="Times New Roman" w:hAnsi="Times New Roman" w:cs="Times New Roman"/>
                <w:sz w:val="28"/>
                <w:szCs w:val="28"/>
              </w:rPr>
              <w:t>й</w:t>
            </w:r>
            <w:r w:rsidRPr="003E37F1">
              <w:rPr>
                <w:rFonts w:ascii="Times New Roman" w:hAnsi="Times New Roman" w:cs="Times New Roman"/>
                <w:sz w:val="28"/>
                <w:szCs w:val="28"/>
              </w:rPr>
              <w:t xml:space="preserve"> кодекс Российской Федерации</w:t>
            </w:r>
            <w:r w:rsidRPr="00D768A6">
              <w:rPr>
                <w:rFonts w:ascii="Times New Roman" w:hAnsi="Times New Roman" w:cs="Times New Roman"/>
                <w:sz w:val="28"/>
                <w:szCs w:val="28"/>
              </w:rPr>
              <w:t>;</w:t>
            </w:r>
          </w:p>
          <w:p w:rsidR="008C7CB7" w:rsidRPr="00641FCD" w:rsidRDefault="008C7CB7" w:rsidP="00721A24">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w:t>
            </w:r>
            <w:r w:rsidRPr="00540772">
              <w:rPr>
                <w:rFonts w:ascii="Times New Roman" w:hAnsi="Times New Roman" w:cs="Times New Roman"/>
                <w:sz w:val="28"/>
                <w:szCs w:val="28"/>
              </w:rPr>
              <w:t>остановление Правительства Алтайского края от 28.12.2023 № 516</w:t>
            </w:r>
            <w:r>
              <w:rPr>
                <w:rFonts w:ascii="Times New Roman" w:hAnsi="Times New Roman" w:cs="Times New Roman"/>
                <w:sz w:val="28"/>
                <w:szCs w:val="28"/>
              </w:rPr>
              <w:t xml:space="preserve"> </w:t>
            </w:r>
            <w:r w:rsidRPr="00540772">
              <w:rPr>
                <w:rFonts w:ascii="Times New Roman" w:hAnsi="Times New Roman" w:cs="Times New Roman"/>
                <w:sz w:val="28"/>
                <w:szCs w:val="28"/>
              </w:rPr>
              <w:t xml:space="preserve">«Об утверждении государственной </w:t>
            </w:r>
            <w:r>
              <w:rPr>
                <w:rFonts w:ascii="Times New Roman" w:hAnsi="Times New Roman" w:cs="Times New Roman"/>
                <w:sz w:val="28"/>
                <w:szCs w:val="28"/>
              </w:rPr>
              <w:t>по</w:t>
            </w:r>
            <w:r>
              <w:rPr>
                <w:rFonts w:ascii="Times New Roman" w:hAnsi="Times New Roman" w:cs="Times New Roman"/>
                <w:sz w:val="28"/>
                <w:szCs w:val="28"/>
              </w:rPr>
              <w:t>д</w:t>
            </w:r>
            <w:r>
              <w:rPr>
                <w:rFonts w:ascii="Times New Roman" w:hAnsi="Times New Roman" w:cs="Times New Roman"/>
                <w:sz w:val="28"/>
                <w:szCs w:val="28"/>
              </w:rPr>
              <w:t>программы</w:t>
            </w:r>
            <w:r w:rsidRPr="00540772">
              <w:rPr>
                <w:rFonts w:ascii="Times New Roman" w:hAnsi="Times New Roman" w:cs="Times New Roman"/>
                <w:sz w:val="28"/>
                <w:szCs w:val="28"/>
              </w:rPr>
              <w:t xml:space="preserve"> Алтайского края</w:t>
            </w:r>
            <w:r>
              <w:rPr>
                <w:rFonts w:ascii="Times New Roman" w:hAnsi="Times New Roman" w:cs="Times New Roman"/>
                <w:sz w:val="28"/>
                <w:szCs w:val="28"/>
              </w:rPr>
              <w:t xml:space="preserve"> </w:t>
            </w:r>
            <w:r w:rsidRPr="00540772">
              <w:rPr>
                <w:rFonts w:ascii="Times New Roman" w:hAnsi="Times New Roman" w:cs="Times New Roman"/>
                <w:sz w:val="28"/>
                <w:szCs w:val="28"/>
              </w:rPr>
              <w:t>«Обеспечение доступным и комфортным жильем населения Алтайского</w:t>
            </w:r>
            <w:r>
              <w:rPr>
                <w:rFonts w:ascii="Times New Roman" w:hAnsi="Times New Roman" w:cs="Times New Roman"/>
                <w:sz w:val="28"/>
                <w:szCs w:val="28"/>
              </w:rPr>
              <w:t xml:space="preserve"> </w:t>
            </w:r>
            <w:r w:rsidRPr="00540772">
              <w:rPr>
                <w:rFonts w:ascii="Times New Roman" w:hAnsi="Times New Roman" w:cs="Times New Roman"/>
                <w:sz w:val="28"/>
                <w:szCs w:val="28"/>
              </w:rPr>
              <w:t>края»</w:t>
            </w:r>
            <w:r>
              <w:rPr>
                <w:rFonts w:ascii="Times New Roman" w:hAnsi="Times New Roman" w:cs="Times New Roman"/>
                <w:sz w:val="28"/>
                <w:szCs w:val="28"/>
              </w:rPr>
              <w:t>»</w:t>
            </w:r>
            <w:r w:rsidRPr="00641FCD">
              <w:rPr>
                <w:rFonts w:ascii="Times New Roman" w:hAnsi="Times New Roman" w:cs="Times New Roman"/>
                <w:sz w:val="28"/>
                <w:szCs w:val="28"/>
              </w:rPr>
              <w:t>;</w:t>
            </w:r>
          </w:p>
          <w:p w:rsidR="008C7CB7" w:rsidRPr="00641FCD" w:rsidRDefault="008C7CB7" w:rsidP="00721A24">
            <w:pPr>
              <w:autoSpaceDE w:val="0"/>
              <w:autoSpaceDN w:val="0"/>
              <w:adjustRightInd w:val="0"/>
              <w:spacing w:after="0" w:line="240" w:lineRule="auto"/>
              <w:contextualSpacing/>
              <w:rPr>
                <w:rFonts w:ascii="Times New Roman" w:hAnsi="Times New Roman" w:cs="Times New Roman"/>
                <w:sz w:val="28"/>
                <w:szCs w:val="28"/>
              </w:rPr>
            </w:pPr>
            <w:r w:rsidRPr="00641FCD">
              <w:rPr>
                <w:rFonts w:ascii="Times New Roman" w:hAnsi="Times New Roman" w:cs="Times New Roman"/>
                <w:spacing w:val="-7"/>
                <w:sz w:val="28"/>
                <w:szCs w:val="28"/>
              </w:rPr>
              <w:t>Стратегия социально-экономического развития муниципал</w:t>
            </w:r>
            <w:r w:rsidRPr="00641FCD">
              <w:rPr>
                <w:rFonts w:ascii="Times New Roman" w:hAnsi="Times New Roman" w:cs="Times New Roman"/>
                <w:spacing w:val="-7"/>
                <w:sz w:val="28"/>
                <w:szCs w:val="28"/>
              </w:rPr>
              <w:t>ь</w:t>
            </w:r>
            <w:r w:rsidRPr="00641FCD">
              <w:rPr>
                <w:rFonts w:ascii="Times New Roman" w:hAnsi="Times New Roman" w:cs="Times New Roman"/>
                <w:spacing w:val="-7"/>
                <w:sz w:val="28"/>
                <w:szCs w:val="28"/>
              </w:rPr>
              <w:t>ного образования Смоленский район Алтайского края до 2035 года</w:t>
            </w:r>
          </w:p>
          <w:p w:rsidR="008C7CB7" w:rsidRPr="00C2420B" w:rsidRDefault="008C7CB7" w:rsidP="00721A24">
            <w:pPr>
              <w:autoSpaceDE w:val="0"/>
              <w:autoSpaceDN w:val="0"/>
              <w:adjustRightInd w:val="0"/>
              <w:spacing w:after="0" w:line="240" w:lineRule="auto"/>
              <w:contextualSpacing/>
              <w:rPr>
                <w:rFonts w:ascii="Times New Roman" w:hAnsi="Times New Roman" w:cs="Times New Roman"/>
                <w:sz w:val="28"/>
                <w:szCs w:val="28"/>
              </w:rPr>
            </w:pPr>
          </w:p>
        </w:tc>
      </w:tr>
      <w:tr w:rsidR="008C7CB7" w:rsidRPr="003E37F1" w:rsidTr="00721A24">
        <w:tc>
          <w:tcPr>
            <w:tcW w:w="3085" w:type="dxa"/>
          </w:tcPr>
          <w:p w:rsidR="008C7CB7" w:rsidRPr="003E37F1" w:rsidRDefault="008C7CB7" w:rsidP="00721A24">
            <w:pPr>
              <w:spacing w:after="0" w:line="240" w:lineRule="auto"/>
              <w:contextualSpacing/>
              <w:rPr>
                <w:rFonts w:ascii="Times New Roman" w:hAnsi="Times New Roman" w:cs="Times New Roman"/>
                <w:sz w:val="28"/>
                <w:szCs w:val="28"/>
                <w:lang w:eastAsia="en-US"/>
              </w:rPr>
            </w:pPr>
            <w:r w:rsidRPr="003E37F1">
              <w:rPr>
                <w:rFonts w:ascii="Times New Roman" w:hAnsi="Times New Roman" w:cs="Times New Roman"/>
                <w:sz w:val="28"/>
                <w:szCs w:val="28"/>
              </w:rPr>
              <w:t>Цель</w:t>
            </w:r>
          </w:p>
        </w:tc>
        <w:tc>
          <w:tcPr>
            <w:tcW w:w="7371" w:type="dxa"/>
          </w:tcPr>
          <w:p w:rsidR="008C7CB7" w:rsidRDefault="008C7CB7" w:rsidP="00721A24">
            <w:pPr>
              <w:spacing w:after="0" w:line="240" w:lineRule="auto"/>
              <w:contextualSpacing/>
              <w:rPr>
                <w:rFonts w:ascii="Times New Roman" w:hAnsi="Times New Roman" w:cs="Times New Roman"/>
                <w:sz w:val="28"/>
                <w:szCs w:val="28"/>
              </w:rPr>
            </w:pPr>
            <w:r w:rsidRPr="003E37F1">
              <w:rPr>
                <w:rFonts w:ascii="Times New Roman" w:hAnsi="Times New Roman" w:cs="Times New Roman"/>
                <w:sz w:val="28"/>
                <w:szCs w:val="28"/>
              </w:rPr>
              <w:t>Предоставление мер государственной поддержки, напра</w:t>
            </w:r>
            <w:r w:rsidRPr="003E37F1">
              <w:rPr>
                <w:rFonts w:ascii="Times New Roman" w:hAnsi="Times New Roman" w:cs="Times New Roman"/>
                <w:sz w:val="28"/>
                <w:szCs w:val="28"/>
              </w:rPr>
              <w:t>в</w:t>
            </w:r>
            <w:r w:rsidRPr="003E37F1">
              <w:rPr>
                <w:rFonts w:ascii="Times New Roman" w:hAnsi="Times New Roman" w:cs="Times New Roman"/>
                <w:sz w:val="28"/>
                <w:szCs w:val="28"/>
              </w:rPr>
              <w:t>ленных</w:t>
            </w:r>
            <w:r>
              <w:rPr>
                <w:rFonts w:ascii="Times New Roman" w:hAnsi="Times New Roman" w:cs="Times New Roman"/>
                <w:sz w:val="28"/>
                <w:szCs w:val="28"/>
              </w:rPr>
              <w:t xml:space="preserve"> </w:t>
            </w:r>
            <w:r w:rsidRPr="003E37F1">
              <w:rPr>
                <w:rFonts w:ascii="Times New Roman" w:hAnsi="Times New Roman" w:cs="Times New Roman"/>
                <w:sz w:val="28"/>
                <w:szCs w:val="28"/>
              </w:rPr>
              <w:t>на улучшение жилищных условий граждан,</w:t>
            </w:r>
            <w:r>
              <w:rPr>
                <w:rFonts w:ascii="Times New Roman" w:hAnsi="Times New Roman" w:cs="Times New Roman"/>
                <w:sz w:val="28"/>
                <w:szCs w:val="28"/>
              </w:rPr>
              <w:t xml:space="preserve"> </w:t>
            </w:r>
            <w:r w:rsidRPr="003E37F1">
              <w:rPr>
                <w:rFonts w:ascii="Times New Roman" w:hAnsi="Times New Roman" w:cs="Times New Roman"/>
                <w:sz w:val="28"/>
                <w:szCs w:val="28"/>
              </w:rPr>
              <w:t>пр</w:t>
            </w:r>
            <w:r w:rsidRPr="003E37F1">
              <w:rPr>
                <w:rFonts w:ascii="Times New Roman" w:hAnsi="Times New Roman" w:cs="Times New Roman"/>
                <w:sz w:val="28"/>
                <w:szCs w:val="28"/>
              </w:rPr>
              <w:t>о</w:t>
            </w:r>
            <w:r w:rsidRPr="003E37F1">
              <w:rPr>
                <w:rFonts w:ascii="Times New Roman" w:hAnsi="Times New Roman" w:cs="Times New Roman"/>
                <w:sz w:val="28"/>
                <w:szCs w:val="28"/>
              </w:rPr>
              <w:t xml:space="preserve">живающих </w:t>
            </w:r>
            <w:r>
              <w:rPr>
                <w:rFonts w:ascii="Times New Roman" w:hAnsi="Times New Roman" w:cs="Times New Roman"/>
                <w:sz w:val="28"/>
                <w:szCs w:val="28"/>
              </w:rPr>
              <w:t>в аварийных многоквартирных домах жили</w:t>
            </w:r>
            <w:r>
              <w:rPr>
                <w:rFonts w:ascii="Times New Roman" w:hAnsi="Times New Roman" w:cs="Times New Roman"/>
                <w:sz w:val="28"/>
                <w:szCs w:val="28"/>
              </w:rPr>
              <w:t>щ</w:t>
            </w:r>
            <w:r>
              <w:rPr>
                <w:rFonts w:ascii="Times New Roman" w:hAnsi="Times New Roman" w:cs="Times New Roman"/>
                <w:sz w:val="28"/>
                <w:szCs w:val="28"/>
              </w:rPr>
              <w:t>ного фонда Смолен</w:t>
            </w:r>
            <w:r w:rsidRPr="003E37F1">
              <w:rPr>
                <w:rFonts w:ascii="Times New Roman" w:hAnsi="Times New Roman" w:cs="Times New Roman"/>
                <w:sz w:val="28"/>
                <w:szCs w:val="28"/>
              </w:rPr>
              <w:t>ск</w:t>
            </w:r>
            <w:r>
              <w:rPr>
                <w:rFonts w:ascii="Times New Roman" w:hAnsi="Times New Roman" w:cs="Times New Roman"/>
                <w:sz w:val="28"/>
                <w:szCs w:val="28"/>
              </w:rPr>
              <w:t>ого</w:t>
            </w:r>
            <w:r w:rsidRPr="003E37F1">
              <w:rPr>
                <w:rFonts w:ascii="Times New Roman" w:hAnsi="Times New Roman" w:cs="Times New Roman"/>
                <w:sz w:val="28"/>
                <w:szCs w:val="28"/>
              </w:rPr>
              <w:t xml:space="preserve"> р</w:t>
            </w:r>
            <w:r>
              <w:rPr>
                <w:rFonts w:ascii="Times New Roman" w:hAnsi="Times New Roman" w:cs="Times New Roman"/>
                <w:sz w:val="28"/>
                <w:szCs w:val="28"/>
              </w:rPr>
              <w:t>а</w:t>
            </w:r>
            <w:r w:rsidRPr="003E37F1">
              <w:rPr>
                <w:rFonts w:ascii="Times New Roman" w:hAnsi="Times New Roman" w:cs="Times New Roman"/>
                <w:sz w:val="28"/>
                <w:szCs w:val="28"/>
              </w:rPr>
              <w:t>йон</w:t>
            </w:r>
            <w:r>
              <w:rPr>
                <w:rFonts w:ascii="Times New Roman" w:hAnsi="Times New Roman" w:cs="Times New Roman"/>
                <w:sz w:val="28"/>
                <w:szCs w:val="28"/>
              </w:rPr>
              <w:t>а</w:t>
            </w:r>
          </w:p>
          <w:p w:rsidR="008C7CB7" w:rsidRPr="003E37F1" w:rsidRDefault="008C7CB7" w:rsidP="00721A24">
            <w:pPr>
              <w:spacing w:after="0" w:line="240" w:lineRule="auto"/>
              <w:contextualSpacing/>
              <w:rPr>
                <w:rFonts w:ascii="Times New Roman" w:hAnsi="Times New Roman" w:cs="Times New Roman"/>
                <w:b/>
                <w:sz w:val="28"/>
                <w:szCs w:val="28"/>
                <w:lang w:eastAsia="en-US"/>
              </w:rPr>
            </w:pPr>
          </w:p>
        </w:tc>
      </w:tr>
      <w:tr w:rsidR="008C7CB7" w:rsidRPr="003E37F1" w:rsidTr="00721A24">
        <w:tc>
          <w:tcPr>
            <w:tcW w:w="3085" w:type="dxa"/>
          </w:tcPr>
          <w:p w:rsidR="008C7CB7" w:rsidRPr="003E37F1" w:rsidRDefault="008C7CB7" w:rsidP="00721A24">
            <w:pPr>
              <w:spacing w:after="0" w:line="240" w:lineRule="auto"/>
              <w:contextualSpacing/>
              <w:jc w:val="both"/>
              <w:rPr>
                <w:rFonts w:ascii="Times New Roman" w:hAnsi="Times New Roman" w:cs="Times New Roman"/>
                <w:sz w:val="28"/>
                <w:szCs w:val="28"/>
                <w:lang w:eastAsia="en-US"/>
              </w:rPr>
            </w:pPr>
            <w:r w:rsidRPr="003E37F1">
              <w:rPr>
                <w:rFonts w:ascii="Times New Roman" w:hAnsi="Times New Roman" w:cs="Times New Roman"/>
                <w:sz w:val="28"/>
                <w:szCs w:val="28"/>
              </w:rPr>
              <w:t xml:space="preserve">Задачи </w:t>
            </w:r>
          </w:p>
        </w:tc>
        <w:tc>
          <w:tcPr>
            <w:tcW w:w="7371" w:type="dxa"/>
          </w:tcPr>
          <w:p w:rsidR="008C7CB7" w:rsidRDefault="008C7CB7" w:rsidP="00721A24">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Переселение гражда</w:t>
            </w:r>
            <w:r>
              <w:rPr>
                <w:rFonts w:ascii="Times New Roman" w:hAnsi="Times New Roman" w:cs="Times New Roman"/>
                <w:sz w:val="28"/>
                <w:szCs w:val="28"/>
              </w:rPr>
              <w:t>н из аварийных многоквартирных д</w:t>
            </w:r>
            <w:r>
              <w:rPr>
                <w:rFonts w:ascii="Times New Roman" w:hAnsi="Times New Roman" w:cs="Times New Roman"/>
                <w:sz w:val="28"/>
                <w:szCs w:val="28"/>
              </w:rPr>
              <w:t>о</w:t>
            </w:r>
            <w:r>
              <w:rPr>
                <w:rFonts w:ascii="Times New Roman" w:hAnsi="Times New Roman" w:cs="Times New Roman"/>
                <w:sz w:val="28"/>
                <w:szCs w:val="28"/>
              </w:rPr>
              <w:t>мов жилищного фонда Смолен</w:t>
            </w:r>
            <w:r w:rsidRPr="003E37F1">
              <w:rPr>
                <w:rFonts w:ascii="Times New Roman" w:hAnsi="Times New Roman" w:cs="Times New Roman"/>
                <w:sz w:val="28"/>
                <w:szCs w:val="28"/>
              </w:rPr>
              <w:t>ск</w:t>
            </w:r>
            <w:r>
              <w:rPr>
                <w:rFonts w:ascii="Times New Roman" w:hAnsi="Times New Roman" w:cs="Times New Roman"/>
                <w:sz w:val="28"/>
                <w:szCs w:val="28"/>
              </w:rPr>
              <w:t>ого</w:t>
            </w:r>
            <w:r w:rsidRPr="003E37F1">
              <w:rPr>
                <w:rFonts w:ascii="Times New Roman" w:hAnsi="Times New Roman" w:cs="Times New Roman"/>
                <w:sz w:val="28"/>
                <w:szCs w:val="28"/>
              </w:rPr>
              <w:t xml:space="preserve"> р</w:t>
            </w:r>
            <w:r>
              <w:rPr>
                <w:rFonts w:ascii="Times New Roman" w:hAnsi="Times New Roman" w:cs="Times New Roman"/>
                <w:sz w:val="28"/>
                <w:szCs w:val="28"/>
              </w:rPr>
              <w:t>а</w:t>
            </w:r>
            <w:r w:rsidRPr="003E37F1">
              <w:rPr>
                <w:rFonts w:ascii="Times New Roman" w:hAnsi="Times New Roman" w:cs="Times New Roman"/>
                <w:sz w:val="28"/>
                <w:szCs w:val="28"/>
              </w:rPr>
              <w:t>йон</w:t>
            </w:r>
            <w:r>
              <w:rPr>
                <w:rFonts w:ascii="Times New Roman" w:hAnsi="Times New Roman" w:cs="Times New Roman"/>
                <w:sz w:val="28"/>
                <w:szCs w:val="28"/>
              </w:rPr>
              <w:t>а</w:t>
            </w:r>
          </w:p>
          <w:p w:rsidR="008C7CB7" w:rsidRPr="003E37F1" w:rsidRDefault="008C7CB7" w:rsidP="00721A24">
            <w:pPr>
              <w:spacing w:after="0" w:line="240" w:lineRule="auto"/>
              <w:contextualSpacing/>
              <w:jc w:val="both"/>
              <w:rPr>
                <w:rFonts w:ascii="Times New Roman" w:hAnsi="Times New Roman" w:cs="Times New Roman"/>
                <w:sz w:val="28"/>
                <w:szCs w:val="28"/>
                <w:lang w:eastAsia="en-US"/>
              </w:rPr>
            </w:pPr>
          </w:p>
        </w:tc>
      </w:tr>
      <w:tr w:rsidR="008C7CB7" w:rsidRPr="003E37F1" w:rsidTr="00721A24">
        <w:tc>
          <w:tcPr>
            <w:tcW w:w="3085" w:type="dxa"/>
          </w:tcPr>
          <w:p w:rsidR="008C7CB7" w:rsidRPr="003E37F1" w:rsidRDefault="008C7CB7" w:rsidP="00721A24">
            <w:pPr>
              <w:spacing w:after="0" w:line="240" w:lineRule="auto"/>
              <w:contextualSpacing/>
              <w:rPr>
                <w:rFonts w:ascii="Times New Roman" w:hAnsi="Times New Roman" w:cs="Times New Roman"/>
                <w:sz w:val="28"/>
                <w:szCs w:val="28"/>
                <w:lang w:eastAsia="en-US"/>
              </w:rPr>
            </w:pPr>
            <w:r w:rsidRPr="003E37F1">
              <w:rPr>
                <w:rFonts w:ascii="Times New Roman" w:hAnsi="Times New Roman" w:cs="Times New Roman"/>
                <w:sz w:val="28"/>
                <w:szCs w:val="28"/>
              </w:rPr>
              <w:t>Целевые показатели (индикаторы)</w:t>
            </w:r>
          </w:p>
        </w:tc>
        <w:tc>
          <w:tcPr>
            <w:tcW w:w="7371" w:type="dxa"/>
          </w:tcPr>
          <w:p w:rsidR="008C7CB7" w:rsidRPr="003E37F1" w:rsidRDefault="008C7CB7" w:rsidP="00721A24">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w:t>
            </w:r>
            <w:r>
              <w:rPr>
                <w:rFonts w:ascii="Times New Roman" w:hAnsi="Times New Roman" w:cs="Times New Roman"/>
                <w:sz w:val="28"/>
                <w:szCs w:val="28"/>
              </w:rPr>
              <w:t>Снижение количества аварийных многоквартирных ж</w:t>
            </w:r>
            <w:r>
              <w:rPr>
                <w:rFonts w:ascii="Times New Roman" w:hAnsi="Times New Roman" w:cs="Times New Roman"/>
                <w:sz w:val="28"/>
                <w:szCs w:val="28"/>
              </w:rPr>
              <w:t>и</w:t>
            </w:r>
            <w:r>
              <w:rPr>
                <w:rFonts w:ascii="Times New Roman" w:hAnsi="Times New Roman" w:cs="Times New Roman"/>
                <w:sz w:val="28"/>
                <w:szCs w:val="28"/>
              </w:rPr>
              <w:t xml:space="preserve">лых домов жилищного фонда </w:t>
            </w:r>
            <w:r w:rsidRPr="003E37F1">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w:t>
            </w:r>
            <w:r>
              <w:rPr>
                <w:rFonts w:ascii="Times New Roman" w:hAnsi="Times New Roman" w:cs="Times New Roman"/>
                <w:sz w:val="28"/>
                <w:szCs w:val="28"/>
              </w:rPr>
              <w:t>а</w:t>
            </w:r>
            <w:r>
              <w:rPr>
                <w:rFonts w:ascii="Times New Roman" w:hAnsi="Times New Roman" w:cs="Times New Roman"/>
                <w:sz w:val="28"/>
                <w:szCs w:val="28"/>
              </w:rPr>
              <w:t>ния Смолен</w:t>
            </w:r>
            <w:r w:rsidRPr="003E37F1">
              <w:rPr>
                <w:rFonts w:ascii="Times New Roman" w:hAnsi="Times New Roman" w:cs="Times New Roman"/>
                <w:sz w:val="28"/>
                <w:szCs w:val="28"/>
              </w:rPr>
              <w:t>ский р</w:t>
            </w:r>
            <w:r>
              <w:rPr>
                <w:rFonts w:ascii="Times New Roman" w:hAnsi="Times New Roman" w:cs="Times New Roman"/>
                <w:sz w:val="28"/>
                <w:szCs w:val="28"/>
              </w:rPr>
              <w:t>а</w:t>
            </w:r>
            <w:r w:rsidRPr="003E37F1">
              <w:rPr>
                <w:rFonts w:ascii="Times New Roman" w:hAnsi="Times New Roman" w:cs="Times New Roman"/>
                <w:sz w:val="28"/>
                <w:szCs w:val="28"/>
              </w:rPr>
              <w:t>йон</w:t>
            </w:r>
            <w:r>
              <w:rPr>
                <w:rFonts w:ascii="Times New Roman" w:hAnsi="Times New Roman" w:cs="Times New Roman"/>
                <w:sz w:val="28"/>
                <w:szCs w:val="28"/>
              </w:rPr>
              <w:t xml:space="preserve"> ежегодно (</w:t>
            </w:r>
            <w:proofErr w:type="spellStart"/>
            <w:proofErr w:type="gramStart"/>
            <w:r>
              <w:rPr>
                <w:rFonts w:ascii="Times New Roman" w:hAnsi="Times New Roman" w:cs="Times New Roman"/>
                <w:sz w:val="28"/>
                <w:szCs w:val="28"/>
              </w:rPr>
              <w:t>ед</w:t>
            </w:r>
            <w:proofErr w:type="spellEnd"/>
            <w:proofErr w:type="gramEnd"/>
            <w:r>
              <w:rPr>
                <w:rFonts w:ascii="Times New Roman" w:hAnsi="Times New Roman" w:cs="Times New Roman"/>
                <w:sz w:val="28"/>
                <w:szCs w:val="28"/>
              </w:rPr>
              <w:t>)</w:t>
            </w:r>
          </w:p>
          <w:p w:rsidR="008C7CB7" w:rsidRPr="003E37F1" w:rsidRDefault="008C7CB7" w:rsidP="00721A24">
            <w:pPr>
              <w:shd w:val="clear" w:color="auto" w:fill="FFFFFF"/>
              <w:spacing w:after="0" w:line="240" w:lineRule="auto"/>
              <w:contextualSpacing/>
              <w:jc w:val="both"/>
              <w:rPr>
                <w:rFonts w:ascii="Times New Roman" w:hAnsi="Times New Roman" w:cs="Times New Roman"/>
                <w:sz w:val="28"/>
                <w:szCs w:val="28"/>
              </w:rPr>
            </w:pPr>
          </w:p>
        </w:tc>
      </w:tr>
      <w:tr w:rsidR="008C7CB7" w:rsidRPr="003E37F1" w:rsidTr="00721A24">
        <w:tc>
          <w:tcPr>
            <w:tcW w:w="3085" w:type="dxa"/>
          </w:tcPr>
          <w:p w:rsidR="008C7CB7" w:rsidRPr="003E37F1" w:rsidRDefault="008C7CB7" w:rsidP="00721A24">
            <w:pPr>
              <w:spacing w:after="0" w:line="240" w:lineRule="auto"/>
              <w:contextualSpacing/>
              <w:jc w:val="both"/>
              <w:rPr>
                <w:rFonts w:ascii="Times New Roman" w:hAnsi="Times New Roman" w:cs="Times New Roman"/>
                <w:sz w:val="28"/>
                <w:szCs w:val="28"/>
                <w:lang w:eastAsia="en-US"/>
              </w:rPr>
            </w:pPr>
            <w:r w:rsidRPr="003E37F1">
              <w:rPr>
                <w:rFonts w:ascii="Times New Roman" w:hAnsi="Times New Roman" w:cs="Times New Roman"/>
                <w:sz w:val="28"/>
                <w:szCs w:val="28"/>
              </w:rPr>
              <w:t>Сроки и этапы реал</w:t>
            </w:r>
            <w:r w:rsidRPr="003E37F1">
              <w:rPr>
                <w:rFonts w:ascii="Times New Roman" w:hAnsi="Times New Roman" w:cs="Times New Roman"/>
                <w:sz w:val="28"/>
                <w:szCs w:val="28"/>
              </w:rPr>
              <w:t>и</w:t>
            </w:r>
            <w:r w:rsidRPr="003E37F1">
              <w:rPr>
                <w:rFonts w:ascii="Times New Roman" w:hAnsi="Times New Roman" w:cs="Times New Roman"/>
                <w:sz w:val="28"/>
                <w:szCs w:val="28"/>
              </w:rPr>
              <w:t>зации</w:t>
            </w:r>
          </w:p>
        </w:tc>
        <w:tc>
          <w:tcPr>
            <w:tcW w:w="7371" w:type="dxa"/>
          </w:tcPr>
          <w:p w:rsidR="008C7CB7" w:rsidRPr="003E37F1" w:rsidRDefault="008C7CB7" w:rsidP="00721A24">
            <w:pPr>
              <w:spacing w:after="0" w:line="240" w:lineRule="auto"/>
              <w:contextualSpacing/>
              <w:jc w:val="both"/>
              <w:rPr>
                <w:rFonts w:ascii="Times New Roman" w:hAnsi="Times New Roman" w:cs="Times New Roman"/>
                <w:sz w:val="28"/>
                <w:szCs w:val="28"/>
                <w:lang w:eastAsia="en-US"/>
              </w:rPr>
            </w:pPr>
            <w:r w:rsidRPr="003E37F1">
              <w:rPr>
                <w:rFonts w:ascii="Times New Roman" w:hAnsi="Times New Roman" w:cs="Times New Roman"/>
                <w:sz w:val="28"/>
                <w:szCs w:val="28"/>
              </w:rPr>
              <w:t>20</w:t>
            </w:r>
            <w:r>
              <w:rPr>
                <w:rFonts w:ascii="Times New Roman" w:hAnsi="Times New Roman" w:cs="Times New Roman"/>
                <w:sz w:val="28"/>
                <w:szCs w:val="28"/>
              </w:rPr>
              <w:t>24</w:t>
            </w:r>
            <w:r w:rsidRPr="003E37F1">
              <w:rPr>
                <w:rFonts w:ascii="Times New Roman" w:hAnsi="Times New Roman" w:cs="Times New Roman"/>
                <w:sz w:val="28"/>
                <w:szCs w:val="28"/>
              </w:rPr>
              <w:t>-202</w:t>
            </w:r>
            <w:r>
              <w:rPr>
                <w:rFonts w:ascii="Times New Roman" w:hAnsi="Times New Roman" w:cs="Times New Roman"/>
                <w:sz w:val="28"/>
                <w:szCs w:val="28"/>
              </w:rPr>
              <w:t>6</w:t>
            </w:r>
            <w:r w:rsidRPr="003E37F1">
              <w:rPr>
                <w:rFonts w:ascii="Times New Roman" w:hAnsi="Times New Roman" w:cs="Times New Roman"/>
                <w:sz w:val="28"/>
                <w:szCs w:val="28"/>
              </w:rPr>
              <w:t xml:space="preserve"> гг.</w:t>
            </w:r>
          </w:p>
        </w:tc>
      </w:tr>
      <w:tr w:rsidR="008C7CB7" w:rsidRPr="003E37F1" w:rsidTr="00721A24">
        <w:tc>
          <w:tcPr>
            <w:tcW w:w="3085" w:type="dxa"/>
          </w:tcPr>
          <w:p w:rsidR="008C7CB7" w:rsidRPr="003D267E" w:rsidRDefault="008C7CB7" w:rsidP="00721A24">
            <w:pPr>
              <w:spacing w:after="0" w:line="240" w:lineRule="auto"/>
              <w:contextualSpacing/>
              <w:jc w:val="both"/>
              <w:rPr>
                <w:rFonts w:ascii="Times New Roman" w:hAnsi="Times New Roman" w:cs="Times New Roman"/>
                <w:sz w:val="28"/>
                <w:szCs w:val="28"/>
                <w:lang w:eastAsia="en-US"/>
              </w:rPr>
            </w:pPr>
            <w:r w:rsidRPr="003D267E">
              <w:rPr>
                <w:rFonts w:ascii="Times New Roman" w:hAnsi="Times New Roman" w:cs="Times New Roman"/>
                <w:sz w:val="28"/>
                <w:szCs w:val="28"/>
              </w:rPr>
              <w:t>Объемы средств и и</w:t>
            </w:r>
            <w:r w:rsidRPr="003D267E">
              <w:rPr>
                <w:rFonts w:ascii="Times New Roman" w:hAnsi="Times New Roman" w:cs="Times New Roman"/>
                <w:sz w:val="28"/>
                <w:szCs w:val="28"/>
              </w:rPr>
              <w:t>с</w:t>
            </w:r>
            <w:r w:rsidRPr="003D267E">
              <w:rPr>
                <w:rFonts w:ascii="Times New Roman" w:hAnsi="Times New Roman" w:cs="Times New Roman"/>
                <w:sz w:val="28"/>
                <w:szCs w:val="28"/>
              </w:rPr>
              <w:lastRenderedPageBreak/>
              <w:t>точники финансиров</w:t>
            </w:r>
            <w:r w:rsidRPr="003D267E">
              <w:rPr>
                <w:rFonts w:ascii="Times New Roman" w:hAnsi="Times New Roman" w:cs="Times New Roman"/>
                <w:sz w:val="28"/>
                <w:szCs w:val="28"/>
              </w:rPr>
              <w:t>а</w:t>
            </w:r>
            <w:r w:rsidRPr="003D267E">
              <w:rPr>
                <w:rFonts w:ascii="Times New Roman" w:hAnsi="Times New Roman" w:cs="Times New Roman"/>
                <w:sz w:val="28"/>
                <w:szCs w:val="28"/>
              </w:rPr>
              <w:t xml:space="preserve">ния </w:t>
            </w:r>
          </w:p>
        </w:tc>
        <w:tc>
          <w:tcPr>
            <w:tcW w:w="7371" w:type="dxa"/>
          </w:tcPr>
          <w:p w:rsidR="008C7CB7" w:rsidRPr="00C80ABE" w:rsidRDefault="008C7CB7" w:rsidP="00721A24">
            <w:pPr>
              <w:spacing w:after="0" w:line="240" w:lineRule="auto"/>
              <w:ind w:firstLine="851"/>
              <w:contextualSpacing/>
              <w:jc w:val="both"/>
              <w:rPr>
                <w:rFonts w:ascii="Times New Roman" w:hAnsi="Times New Roman"/>
                <w:sz w:val="28"/>
                <w:szCs w:val="28"/>
              </w:rPr>
            </w:pPr>
            <w:r w:rsidRPr="00E5000B">
              <w:rPr>
                <w:rFonts w:ascii="Times New Roman" w:eastAsia="Calibri" w:hAnsi="Times New Roman"/>
                <w:sz w:val="28"/>
                <w:szCs w:val="28"/>
              </w:rPr>
              <w:lastRenderedPageBreak/>
              <w:t>Финансирование осуще</w:t>
            </w:r>
            <w:r>
              <w:rPr>
                <w:rFonts w:ascii="Times New Roman" w:eastAsia="Calibri" w:hAnsi="Times New Roman"/>
                <w:sz w:val="28"/>
                <w:szCs w:val="28"/>
              </w:rPr>
              <w:t>ствляет</w:t>
            </w:r>
            <w:r w:rsidRPr="00E5000B">
              <w:rPr>
                <w:rFonts w:ascii="Times New Roman" w:eastAsia="Calibri" w:hAnsi="Times New Roman"/>
                <w:sz w:val="28"/>
                <w:szCs w:val="28"/>
              </w:rPr>
              <w:t xml:space="preserve">ся за счет средств </w:t>
            </w:r>
            <w:r>
              <w:rPr>
                <w:rFonts w:ascii="Times New Roman" w:eastAsia="Calibri" w:hAnsi="Times New Roman"/>
                <w:sz w:val="28"/>
                <w:szCs w:val="28"/>
              </w:rPr>
              <w:lastRenderedPageBreak/>
              <w:t>местного и краевого бюджетов, в</w:t>
            </w:r>
            <w:r>
              <w:rPr>
                <w:rFonts w:ascii="Times New Roman" w:hAnsi="Times New Roman"/>
                <w:sz w:val="28"/>
                <w:szCs w:val="28"/>
              </w:rPr>
              <w:t xml:space="preserve">сего </w:t>
            </w:r>
            <w:r w:rsidRPr="00C80ABE">
              <w:rPr>
                <w:rFonts w:ascii="Times New Roman" w:hAnsi="Times New Roman"/>
                <w:sz w:val="28"/>
                <w:szCs w:val="28"/>
              </w:rPr>
              <w:t>-   836,4 тыс. руб., в том числе:</w:t>
            </w:r>
          </w:p>
          <w:p w:rsidR="008C7CB7" w:rsidRPr="00C80ABE" w:rsidRDefault="008C7CB7" w:rsidP="00721A24">
            <w:pPr>
              <w:spacing w:before="17" w:after="0" w:line="240" w:lineRule="auto"/>
              <w:ind w:left="105" w:right="44"/>
              <w:contextualSpacing/>
              <w:jc w:val="both"/>
              <w:rPr>
                <w:rFonts w:ascii="Times New Roman" w:eastAsia="Arial" w:hAnsi="Times New Roman"/>
                <w:color w:val="000000"/>
                <w:sz w:val="28"/>
                <w:szCs w:val="28"/>
              </w:rPr>
            </w:pPr>
            <w:r w:rsidRPr="00C80ABE">
              <w:rPr>
                <w:rFonts w:ascii="Times New Roman" w:hAnsi="Times New Roman"/>
                <w:sz w:val="28"/>
                <w:szCs w:val="28"/>
              </w:rPr>
              <w:t xml:space="preserve"> местный бюджет – 24,6 тыс. руб.;</w:t>
            </w:r>
          </w:p>
          <w:p w:rsidR="008C7CB7" w:rsidRPr="00C80ABE" w:rsidRDefault="008C7CB7" w:rsidP="00721A24">
            <w:pPr>
              <w:spacing w:after="0" w:line="240" w:lineRule="auto"/>
              <w:contextualSpacing/>
              <w:jc w:val="both"/>
              <w:rPr>
                <w:rFonts w:ascii="Times New Roman" w:hAnsi="Times New Roman"/>
                <w:sz w:val="28"/>
                <w:szCs w:val="28"/>
              </w:rPr>
            </w:pPr>
            <w:r w:rsidRPr="00C80ABE">
              <w:rPr>
                <w:rFonts w:ascii="Times New Roman" w:hAnsi="Times New Roman"/>
                <w:sz w:val="28"/>
                <w:szCs w:val="28"/>
              </w:rPr>
              <w:t xml:space="preserve">  краевой бюджет – 811,8 тыс. руб.;</w:t>
            </w:r>
          </w:p>
          <w:p w:rsidR="008C7CB7" w:rsidRPr="00E5000B" w:rsidRDefault="008C7CB7" w:rsidP="00721A24">
            <w:pPr>
              <w:spacing w:after="0" w:line="240" w:lineRule="auto"/>
              <w:contextualSpacing/>
              <w:jc w:val="both"/>
              <w:rPr>
                <w:rFonts w:ascii="Times New Roman" w:eastAsia="Arial" w:hAnsi="Times New Roman"/>
                <w:color w:val="000000"/>
                <w:sz w:val="28"/>
                <w:szCs w:val="28"/>
              </w:rPr>
            </w:pPr>
            <w:r w:rsidRPr="00C80ABE">
              <w:rPr>
                <w:rFonts w:ascii="Times New Roman" w:hAnsi="Times New Roman"/>
                <w:sz w:val="28"/>
                <w:szCs w:val="28"/>
              </w:rPr>
              <w:t xml:space="preserve">  </w:t>
            </w:r>
            <w:r w:rsidRPr="00C80ABE">
              <w:rPr>
                <w:rFonts w:ascii="Times New Roman" w:eastAsia="Arial" w:hAnsi="Times New Roman"/>
                <w:color w:val="000000"/>
                <w:sz w:val="28"/>
                <w:szCs w:val="28"/>
              </w:rPr>
              <w:t>2</w:t>
            </w:r>
            <w:r w:rsidRPr="00C80ABE">
              <w:rPr>
                <w:rFonts w:ascii="Times New Roman" w:eastAsia="Arial" w:hAnsi="Times New Roman"/>
                <w:color w:val="000000"/>
                <w:spacing w:val="1"/>
                <w:sz w:val="28"/>
                <w:szCs w:val="28"/>
              </w:rPr>
              <w:t>0</w:t>
            </w:r>
            <w:r w:rsidRPr="00C80ABE">
              <w:rPr>
                <w:rFonts w:ascii="Times New Roman" w:eastAsia="Arial" w:hAnsi="Times New Roman"/>
                <w:color w:val="000000"/>
                <w:spacing w:val="-1"/>
                <w:sz w:val="28"/>
                <w:szCs w:val="28"/>
              </w:rPr>
              <w:t xml:space="preserve">24 </w:t>
            </w:r>
            <w:r w:rsidRPr="00C80ABE">
              <w:rPr>
                <w:rFonts w:ascii="Times New Roman" w:eastAsia="Arial" w:hAnsi="Times New Roman"/>
                <w:color w:val="000000"/>
                <w:sz w:val="28"/>
                <w:szCs w:val="28"/>
              </w:rPr>
              <w:t>г</w:t>
            </w:r>
            <w:r w:rsidRPr="00C80ABE">
              <w:rPr>
                <w:rFonts w:ascii="Times New Roman" w:eastAsia="Arial" w:hAnsi="Times New Roman"/>
                <w:color w:val="000000"/>
                <w:spacing w:val="1"/>
                <w:sz w:val="28"/>
                <w:szCs w:val="28"/>
              </w:rPr>
              <w:t>о</w:t>
            </w:r>
            <w:r w:rsidRPr="00C80ABE">
              <w:rPr>
                <w:rFonts w:ascii="Times New Roman" w:eastAsia="Arial" w:hAnsi="Times New Roman"/>
                <w:color w:val="000000"/>
                <w:sz w:val="28"/>
                <w:szCs w:val="28"/>
              </w:rPr>
              <w:t xml:space="preserve">д – 820,0 </w:t>
            </w:r>
            <w:r w:rsidRPr="00C80ABE">
              <w:rPr>
                <w:rFonts w:ascii="Times New Roman" w:eastAsia="Arial" w:hAnsi="Times New Roman"/>
                <w:sz w:val="28"/>
                <w:szCs w:val="28"/>
              </w:rPr>
              <w:t>ты</w:t>
            </w:r>
            <w:r w:rsidRPr="00C80ABE">
              <w:rPr>
                <w:rFonts w:ascii="Times New Roman" w:eastAsia="Arial" w:hAnsi="Times New Roman"/>
                <w:spacing w:val="-2"/>
                <w:sz w:val="28"/>
                <w:szCs w:val="28"/>
              </w:rPr>
              <w:t>с</w:t>
            </w:r>
            <w:r w:rsidRPr="00C80ABE">
              <w:rPr>
                <w:rFonts w:ascii="Times New Roman" w:eastAsia="Arial" w:hAnsi="Times New Roman"/>
                <w:color w:val="000000"/>
                <w:sz w:val="28"/>
                <w:szCs w:val="28"/>
              </w:rPr>
              <w:t>. р</w:t>
            </w:r>
            <w:r w:rsidRPr="00C80ABE">
              <w:rPr>
                <w:rFonts w:ascii="Times New Roman" w:eastAsia="Arial" w:hAnsi="Times New Roman"/>
                <w:color w:val="000000"/>
                <w:spacing w:val="-1"/>
                <w:sz w:val="28"/>
                <w:szCs w:val="28"/>
              </w:rPr>
              <w:t>уб</w:t>
            </w:r>
            <w:r w:rsidRPr="00C80ABE">
              <w:rPr>
                <w:rFonts w:ascii="Times New Roman" w:eastAsia="Arial" w:hAnsi="Times New Roman"/>
                <w:color w:val="000000"/>
                <w:sz w:val="28"/>
                <w:szCs w:val="28"/>
              </w:rPr>
              <w:t>лей; в т.ч.</w:t>
            </w:r>
          </w:p>
          <w:p w:rsidR="008C7CB7" w:rsidRPr="00E5000B" w:rsidRDefault="008C7CB7" w:rsidP="00721A24">
            <w:pPr>
              <w:spacing w:before="17" w:after="0" w:line="240" w:lineRule="auto"/>
              <w:ind w:left="105" w:right="44"/>
              <w:contextualSpacing/>
              <w:jc w:val="both"/>
              <w:rPr>
                <w:rFonts w:ascii="Times New Roman" w:eastAsia="Arial" w:hAnsi="Times New Roman"/>
                <w:color w:val="000000"/>
                <w:sz w:val="28"/>
                <w:szCs w:val="28"/>
              </w:rPr>
            </w:pPr>
            <w:r w:rsidRPr="00E5000B">
              <w:rPr>
                <w:rFonts w:ascii="Times New Roman" w:eastAsia="Arial" w:hAnsi="Times New Roman"/>
                <w:color w:val="000000"/>
                <w:sz w:val="28"/>
                <w:szCs w:val="28"/>
              </w:rPr>
              <w:t xml:space="preserve"> </w:t>
            </w:r>
            <w:r>
              <w:rPr>
                <w:rFonts w:ascii="Times New Roman" w:hAnsi="Times New Roman"/>
                <w:sz w:val="28"/>
                <w:szCs w:val="28"/>
              </w:rPr>
              <w:t xml:space="preserve">местный бюджет – 8,2 </w:t>
            </w:r>
            <w:r w:rsidRPr="00E5000B">
              <w:rPr>
                <w:rFonts w:ascii="Times New Roman" w:hAnsi="Times New Roman"/>
                <w:sz w:val="28"/>
                <w:szCs w:val="28"/>
              </w:rPr>
              <w:t>тыс. руб.;</w:t>
            </w:r>
          </w:p>
          <w:p w:rsidR="008C7CB7" w:rsidRPr="00E5000B" w:rsidRDefault="008C7CB7" w:rsidP="00721A24">
            <w:pPr>
              <w:spacing w:after="0" w:line="240" w:lineRule="auto"/>
              <w:contextualSpacing/>
              <w:jc w:val="both"/>
              <w:rPr>
                <w:rFonts w:ascii="Times New Roman" w:hAnsi="Times New Roman"/>
                <w:sz w:val="28"/>
                <w:szCs w:val="28"/>
              </w:rPr>
            </w:pPr>
            <w:r w:rsidRPr="00E5000B">
              <w:rPr>
                <w:rFonts w:ascii="Times New Roman" w:hAnsi="Times New Roman"/>
                <w:sz w:val="28"/>
                <w:szCs w:val="28"/>
              </w:rPr>
              <w:t xml:space="preserve">  краевой бюджет –       </w:t>
            </w:r>
            <w:r>
              <w:rPr>
                <w:rFonts w:ascii="Times New Roman" w:hAnsi="Times New Roman"/>
                <w:sz w:val="28"/>
                <w:szCs w:val="28"/>
              </w:rPr>
              <w:t>811,8</w:t>
            </w:r>
            <w:r w:rsidRPr="00E5000B">
              <w:rPr>
                <w:rFonts w:ascii="Times New Roman" w:hAnsi="Times New Roman"/>
                <w:sz w:val="28"/>
                <w:szCs w:val="28"/>
              </w:rPr>
              <w:t xml:space="preserve"> тыс. руб.;</w:t>
            </w:r>
          </w:p>
          <w:p w:rsidR="008C7CB7" w:rsidRPr="00E5000B" w:rsidRDefault="008C7CB7" w:rsidP="00721A24">
            <w:pPr>
              <w:spacing w:after="0" w:line="240" w:lineRule="auto"/>
              <w:contextualSpacing/>
              <w:jc w:val="both"/>
              <w:rPr>
                <w:rFonts w:ascii="Times New Roman" w:eastAsia="Arial" w:hAnsi="Times New Roman"/>
                <w:color w:val="000000"/>
                <w:sz w:val="28"/>
                <w:szCs w:val="28"/>
              </w:rPr>
            </w:pPr>
            <w:r w:rsidRPr="00E5000B">
              <w:rPr>
                <w:rFonts w:ascii="Times New Roman" w:hAnsi="Times New Roman"/>
                <w:sz w:val="28"/>
                <w:szCs w:val="28"/>
              </w:rPr>
              <w:t xml:space="preserve">  </w:t>
            </w:r>
            <w:r w:rsidRPr="00E5000B">
              <w:rPr>
                <w:rFonts w:ascii="Times New Roman" w:eastAsia="Arial" w:hAnsi="Times New Roman"/>
                <w:color w:val="000000"/>
                <w:sz w:val="28"/>
                <w:szCs w:val="28"/>
              </w:rPr>
              <w:t>2</w:t>
            </w:r>
            <w:r w:rsidRPr="00E5000B">
              <w:rPr>
                <w:rFonts w:ascii="Times New Roman" w:eastAsia="Arial" w:hAnsi="Times New Roman"/>
                <w:color w:val="000000"/>
                <w:spacing w:val="1"/>
                <w:sz w:val="28"/>
                <w:szCs w:val="28"/>
              </w:rPr>
              <w:t>0</w:t>
            </w:r>
            <w:r w:rsidRPr="00E5000B">
              <w:rPr>
                <w:rFonts w:ascii="Times New Roman" w:eastAsia="Arial" w:hAnsi="Times New Roman"/>
                <w:color w:val="000000"/>
                <w:spacing w:val="-1"/>
                <w:sz w:val="28"/>
                <w:szCs w:val="28"/>
              </w:rPr>
              <w:t>2</w:t>
            </w:r>
            <w:r>
              <w:rPr>
                <w:rFonts w:ascii="Times New Roman" w:eastAsia="Arial" w:hAnsi="Times New Roman"/>
                <w:color w:val="000000"/>
                <w:spacing w:val="-1"/>
                <w:sz w:val="28"/>
                <w:szCs w:val="28"/>
              </w:rPr>
              <w:t>5</w:t>
            </w:r>
            <w:r w:rsidRPr="00E5000B">
              <w:rPr>
                <w:rFonts w:ascii="Times New Roman" w:eastAsia="Arial" w:hAnsi="Times New Roman"/>
                <w:color w:val="000000"/>
                <w:spacing w:val="-1"/>
                <w:sz w:val="28"/>
                <w:szCs w:val="28"/>
              </w:rPr>
              <w:t xml:space="preserve"> </w:t>
            </w:r>
            <w:r w:rsidRPr="00E5000B">
              <w:rPr>
                <w:rFonts w:ascii="Times New Roman" w:eastAsia="Arial" w:hAnsi="Times New Roman"/>
                <w:color w:val="000000"/>
                <w:sz w:val="28"/>
                <w:szCs w:val="28"/>
              </w:rPr>
              <w:t>г</w:t>
            </w:r>
            <w:r w:rsidRPr="00E5000B">
              <w:rPr>
                <w:rFonts w:ascii="Times New Roman" w:eastAsia="Arial" w:hAnsi="Times New Roman"/>
                <w:color w:val="000000"/>
                <w:spacing w:val="1"/>
                <w:sz w:val="28"/>
                <w:szCs w:val="28"/>
              </w:rPr>
              <w:t>о</w:t>
            </w:r>
            <w:r w:rsidRPr="00E5000B">
              <w:rPr>
                <w:rFonts w:ascii="Times New Roman" w:eastAsia="Arial" w:hAnsi="Times New Roman"/>
                <w:color w:val="000000"/>
                <w:sz w:val="28"/>
                <w:szCs w:val="28"/>
              </w:rPr>
              <w:t xml:space="preserve">д </w:t>
            </w:r>
            <w:r>
              <w:rPr>
                <w:rFonts w:ascii="Times New Roman" w:eastAsia="Arial" w:hAnsi="Times New Roman"/>
                <w:color w:val="000000"/>
                <w:sz w:val="28"/>
                <w:szCs w:val="28"/>
              </w:rPr>
              <w:t>– 8,2</w:t>
            </w:r>
            <w:r w:rsidRPr="00E5000B">
              <w:rPr>
                <w:rFonts w:ascii="Times New Roman" w:eastAsia="Arial" w:hAnsi="Times New Roman"/>
                <w:color w:val="000000"/>
                <w:sz w:val="28"/>
                <w:szCs w:val="28"/>
              </w:rPr>
              <w:t xml:space="preserve"> </w:t>
            </w:r>
            <w:r w:rsidRPr="00E5000B">
              <w:rPr>
                <w:rFonts w:ascii="Times New Roman" w:eastAsia="Arial" w:hAnsi="Times New Roman"/>
                <w:sz w:val="28"/>
                <w:szCs w:val="28"/>
              </w:rPr>
              <w:t>ты</w:t>
            </w:r>
            <w:r w:rsidRPr="00E5000B">
              <w:rPr>
                <w:rFonts w:ascii="Times New Roman" w:eastAsia="Arial" w:hAnsi="Times New Roman"/>
                <w:spacing w:val="-2"/>
                <w:sz w:val="28"/>
                <w:szCs w:val="28"/>
              </w:rPr>
              <w:t>с</w:t>
            </w:r>
            <w:r w:rsidRPr="00E5000B">
              <w:rPr>
                <w:rFonts w:ascii="Times New Roman" w:eastAsia="Arial" w:hAnsi="Times New Roman"/>
                <w:sz w:val="28"/>
                <w:szCs w:val="28"/>
              </w:rPr>
              <w:t>.</w:t>
            </w:r>
            <w:r w:rsidRPr="00E5000B">
              <w:rPr>
                <w:rFonts w:ascii="Times New Roman" w:eastAsia="Arial" w:hAnsi="Times New Roman"/>
                <w:color w:val="000000"/>
                <w:sz w:val="28"/>
                <w:szCs w:val="28"/>
              </w:rPr>
              <w:t xml:space="preserve"> р</w:t>
            </w:r>
            <w:r w:rsidRPr="00E5000B">
              <w:rPr>
                <w:rFonts w:ascii="Times New Roman" w:eastAsia="Arial" w:hAnsi="Times New Roman"/>
                <w:color w:val="000000"/>
                <w:spacing w:val="-1"/>
                <w:sz w:val="28"/>
                <w:szCs w:val="28"/>
              </w:rPr>
              <w:t>уб</w:t>
            </w:r>
            <w:r w:rsidRPr="00E5000B">
              <w:rPr>
                <w:rFonts w:ascii="Times New Roman" w:eastAsia="Arial" w:hAnsi="Times New Roman"/>
                <w:color w:val="000000"/>
                <w:sz w:val="28"/>
                <w:szCs w:val="28"/>
              </w:rPr>
              <w:t xml:space="preserve">лей; </w:t>
            </w:r>
          </w:p>
          <w:p w:rsidR="008C7CB7" w:rsidRPr="00E5000B" w:rsidRDefault="008C7CB7" w:rsidP="00721A24">
            <w:pPr>
              <w:spacing w:before="17" w:after="0" w:line="240" w:lineRule="auto"/>
              <w:ind w:left="105" w:right="44"/>
              <w:contextualSpacing/>
              <w:jc w:val="both"/>
              <w:rPr>
                <w:rFonts w:ascii="Times New Roman" w:eastAsia="Arial" w:hAnsi="Times New Roman"/>
                <w:color w:val="000000"/>
                <w:sz w:val="28"/>
                <w:szCs w:val="28"/>
              </w:rPr>
            </w:pPr>
            <w:r w:rsidRPr="00E5000B">
              <w:rPr>
                <w:rFonts w:ascii="Times New Roman" w:hAnsi="Times New Roman"/>
                <w:sz w:val="28"/>
                <w:szCs w:val="28"/>
              </w:rPr>
              <w:t xml:space="preserve">местный бюджет – </w:t>
            </w:r>
            <w:r>
              <w:rPr>
                <w:rFonts w:ascii="Times New Roman" w:hAnsi="Times New Roman"/>
                <w:sz w:val="28"/>
                <w:szCs w:val="28"/>
              </w:rPr>
              <w:t xml:space="preserve">8,2 </w:t>
            </w:r>
            <w:r w:rsidRPr="00E5000B">
              <w:rPr>
                <w:rFonts w:ascii="Times New Roman" w:hAnsi="Times New Roman"/>
                <w:sz w:val="28"/>
                <w:szCs w:val="28"/>
              </w:rPr>
              <w:t>тыс. руб.;</w:t>
            </w:r>
          </w:p>
          <w:p w:rsidR="008C7CB7" w:rsidRPr="00E5000B" w:rsidRDefault="008C7CB7" w:rsidP="00721A24">
            <w:pPr>
              <w:spacing w:after="0" w:line="240" w:lineRule="auto"/>
              <w:contextualSpacing/>
              <w:jc w:val="both"/>
              <w:rPr>
                <w:rFonts w:ascii="Times New Roman" w:hAnsi="Times New Roman"/>
                <w:sz w:val="28"/>
                <w:szCs w:val="28"/>
              </w:rPr>
            </w:pPr>
            <w:r w:rsidRPr="00E5000B">
              <w:rPr>
                <w:rFonts w:ascii="Times New Roman" w:hAnsi="Times New Roman"/>
                <w:sz w:val="28"/>
                <w:szCs w:val="28"/>
              </w:rPr>
              <w:t xml:space="preserve">  краевой бюджет –     0,0 тыс. руб.;</w:t>
            </w:r>
          </w:p>
          <w:p w:rsidR="008C7CB7" w:rsidRPr="00E5000B" w:rsidRDefault="008C7CB7" w:rsidP="00721A24">
            <w:pPr>
              <w:spacing w:after="0" w:line="240" w:lineRule="auto"/>
              <w:contextualSpacing/>
              <w:jc w:val="both"/>
              <w:rPr>
                <w:rFonts w:ascii="Times New Roman" w:eastAsia="Arial" w:hAnsi="Times New Roman"/>
                <w:color w:val="000000"/>
                <w:sz w:val="28"/>
                <w:szCs w:val="28"/>
              </w:rPr>
            </w:pPr>
            <w:r w:rsidRPr="00E5000B">
              <w:rPr>
                <w:rFonts w:ascii="Times New Roman" w:hAnsi="Times New Roman"/>
                <w:sz w:val="28"/>
                <w:szCs w:val="28"/>
              </w:rPr>
              <w:t xml:space="preserve">  </w:t>
            </w:r>
            <w:r w:rsidRPr="00E5000B">
              <w:rPr>
                <w:rFonts w:ascii="Times New Roman" w:eastAsia="Arial" w:hAnsi="Times New Roman"/>
                <w:color w:val="000000"/>
                <w:sz w:val="28"/>
                <w:szCs w:val="28"/>
              </w:rPr>
              <w:t>2</w:t>
            </w:r>
            <w:r w:rsidRPr="00E5000B">
              <w:rPr>
                <w:rFonts w:ascii="Times New Roman" w:eastAsia="Arial" w:hAnsi="Times New Roman"/>
                <w:color w:val="000000"/>
                <w:spacing w:val="1"/>
                <w:sz w:val="28"/>
                <w:szCs w:val="28"/>
              </w:rPr>
              <w:t>0</w:t>
            </w:r>
            <w:r w:rsidRPr="00E5000B">
              <w:rPr>
                <w:rFonts w:ascii="Times New Roman" w:eastAsia="Arial" w:hAnsi="Times New Roman"/>
                <w:color w:val="000000"/>
                <w:spacing w:val="-1"/>
                <w:sz w:val="28"/>
                <w:szCs w:val="28"/>
              </w:rPr>
              <w:t>2</w:t>
            </w:r>
            <w:r>
              <w:rPr>
                <w:rFonts w:ascii="Times New Roman" w:eastAsia="Arial" w:hAnsi="Times New Roman"/>
                <w:color w:val="000000"/>
                <w:spacing w:val="-1"/>
                <w:sz w:val="28"/>
                <w:szCs w:val="28"/>
              </w:rPr>
              <w:t>6</w:t>
            </w:r>
            <w:r w:rsidRPr="00E5000B">
              <w:rPr>
                <w:rFonts w:ascii="Times New Roman" w:eastAsia="Arial" w:hAnsi="Times New Roman"/>
                <w:color w:val="000000"/>
                <w:spacing w:val="-1"/>
                <w:sz w:val="28"/>
                <w:szCs w:val="28"/>
              </w:rPr>
              <w:t xml:space="preserve"> </w:t>
            </w:r>
            <w:r w:rsidRPr="00E5000B">
              <w:rPr>
                <w:rFonts w:ascii="Times New Roman" w:eastAsia="Arial" w:hAnsi="Times New Roman"/>
                <w:color w:val="000000"/>
                <w:sz w:val="28"/>
                <w:szCs w:val="28"/>
              </w:rPr>
              <w:t>г</w:t>
            </w:r>
            <w:r w:rsidRPr="00E5000B">
              <w:rPr>
                <w:rFonts w:ascii="Times New Roman" w:eastAsia="Arial" w:hAnsi="Times New Roman"/>
                <w:color w:val="000000"/>
                <w:spacing w:val="1"/>
                <w:sz w:val="28"/>
                <w:szCs w:val="28"/>
              </w:rPr>
              <w:t>о</w:t>
            </w:r>
            <w:r w:rsidRPr="00E5000B">
              <w:rPr>
                <w:rFonts w:ascii="Times New Roman" w:eastAsia="Arial" w:hAnsi="Times New Roman"/>
                <w:color w:val="000000"/>
                <w:sz w:val="28"/>
                <w:szCs w:val="28"/>
              </w:rPr>
              <w:t xml:space="preserve">д </w:t>
            </w:r>
            <w:r>
              <w:rPr>
                <w:rFonts w:ascii="Times New Roman" w:eastAsia="Arial" w:hAnsi="Times New Roman"/>
                <w:color w:val="000000"/>
                <w:sz w:val="28"/>
                <w:szCs w:val="28"/>
              </w:rPr>
              <w:t>–</w:t>
            </w:r>
            <w:r w:rsidRPr="00E5000B">
              <w:rPr>
                <w:rFonts w:ascii="Times New Roman" w:eastAsia="Arial" w:hAnsi="Times New Roman"/>
                <w:color w:val="000000"/>
                <w:sz w:val="28"/>
                <w:szCs w:val="28"/>
              </w:rPr>
              <w:t xml:space="preserve"> </w:t>
            </w:r>
            <w:r>
              <w:rPr>
                <w:rFonts w:ascii="Times New Roman" w:eastAsia="Arial" w:hAnsi="Times New Roman"/>
                <w:color w:val="000000"/>
                <w:sz w:val="28"/>
                <w:szCs w:val="28"/>
              </w:rPr>
              <w:t>8,2</w:t>
            </w:r>
            <w:r w:rsidRPr="00E5000B">
              <w:rPr>
                <w:rFonts w:ascii="Times New Roman" w:eastAsia="Arial" w:hAnsi="Times New Roman"/>
                <w:color w:val="000000"/>
                <w:sz w:val="28"/>
                <w:szCs w:val="28"/>
              </w:rPr>
              <w:t xml:space="preserve"> </w:t>
            </w:r>
            <w:r w:rsidRPr="00E5000B">
              <w:rPr>
                <w:rFonts w:ascii="Times New Roman" w:eastAsia="Arial" w:hAnsi="Times New Roman"/>
                <w:sz w:val="28"/>
                <w:szCs w:val="28"/>
              </w:rPr>
              <w:t>ты</w:t>
            </w:r>
            <w:r w:rsidRPr="00E5000B">
              <w:rPr>
                <w:rFonts w:ascii="Times New Roman" w:eastAsia="Arial" w:hAnsi="Times New Roman"/>
                <w:spacing w:val="-2"/>
                <w:sz w:val="28"/>
                <w:szCs w:val="28"/>
              </w:rPr>
              <w:t>с</w:t>
            </w:r>
            <w:r w:rsidRPr="00E5000B">
              <w:rPr>
                <w:rFonts w:ascii="Times New Roman" w:eastAsia="Arial" w:hAnsi="Times New Roman"/>
                <w:sz w:val="28"/>
                <w:szCs w:val="28"/>
              </w:rPr>
              <w:t>.</w:t>
            </w:r>
            <w:r w:rsidRPr="00E5000B">
              <w:rPr>
                <w:rFonts w:ascii="Times New Roman" w:eastAsia="Arial" w:hAnsi="Times New Roman"/>
                <w:color w:val="000000"/>
                <w:sz w:val="28"/>
                <w:szCs w:val="28"/>
              </w:rPr>
              <w:t xml:space="preserve"> р</w:t>
            </w:r>
            <w:r w:rsidRPr="00E5000B">
              <w:rPr>
                <w:rFonts w:ascii="Times New Roman" w:eastAsia="Arial" w:hAnsi="Times New Roman"/>
                <w:color w:val="000000"/>
                <w:spacing w:val="-1"/>
                <w:sz w:val="28"/>
                <w:szCs w:val="28"/>
              </w:rPr>
              <w:t>уб</w:t>
            </w:r>
            <w:r w:rsidRPr="00E5000B">
              <w:rPr>
                <w:rFonts w:ascii="Times New Roman" w:eastAsia="Arial" w:hAnsi="Times New Roman"/>
                <w:color w:val="000000"/>
                <w:sz w:val="28"/>
                <w:szCs w:val="28"/>
              </w:rPr>
              <w:t xml:space="preserve">лей; </w:t>
            </w:r>
          </w:p>
          <w:p w:rsidR="008C7CB7" w:rsidRPr="00E5000B" w:rsidRDefault="008C7CB7" w:rsidP="00721A24">
            <w:pPr>
              <w:spacing w:before="17" w:after="0" w:line="240" w:lineRule="auto"/>
              <w:ind w:left="105" w:right="44"/>
              <w:contextualSpacing/>
              <w:jc w:val="both"/>
              <w:rPr>
                <w:rFonts w:ascii="Times New Roman" w:eastAsia="Arial" w:hAnsi="Times New Roman"/>
                <w:color w:val="000000"/>
                <w:sz w:val="28"/>
                <w:szCs w:val="28"/>
              </w:rPr>
            </w:pPr>
            <w:r>
              <w:rPr>
                <w:rFonts w:ascii="Times New Roman" w:hAnsi="Times New Roman"/>
                <w:sz w:val="28"/>
                <w:szCs w:val="28"/>
              </w:rPr>
              <w:t xml:space="preserve">местный бюджет – 8,2 </w:t>
            </w:r>
            <w:r w:rsidRPr="00E5000B">
              <w:rPr>
                <w:rFonts w:ascii="Times New Roman" w:hAnsi="Times New Roman"/>
                <w:sz w:val="28"/>
                <w:szCs w:val="28"/>
              </w:rPr>
              <w:t>тыс. руб.;</w:t>
            </w:r>
          </w:p>
          <w:p w:rsidR="008C7CB7" w:rsidRPr="003E37F1" w:rsidRDefault="008C7CB7" w:rsidP="00721A24">
            <w:pPr>
              <w:spacing w:after="0" w:line="240" w:lineRule="auto"/>
              <w:contextualSpacing/>
              <w:jc w:val="both"/>
              <w:rPr>
                <w:rFonts w:ascii="Times New Roman" w:hAnsi="Times New Roman" w:cs="Times New Roman"/>
                <w:sz w:val="28"/>
                <w:szCs w:val="28"/>
                <w:lang w:eastAsia="en-US"/>
              </w:rPr>
            </w:pPr>
            <w:r w:rsidRPr="00E5000B">
              <w:rPr>
                <w:rFonts w:ascii="Times New Roman" w:hAnsi="Times New Roman"/>
                <w:sz w:val="28"/>
                <w:szCs w:val="28"/>
              </w:rPr>
              <w:t xml:space="preserve">  кра</w:t>
            </w:r>
            <w:r>
              <w:rPr>
                <w:rFonts w:ascii="Times New Roman" w:hAnsi="Times New Roman"/>
                <w:sz w:val="28"/>
                <w:szCs w:val="28"/>
              </w:rPr>
              <w:t>евой бюджет –     0,0 тыс. руб.</w:t>
            </w:r>
          </w:p>
        </w:tc>
      </w:tr>
      <w:tr w:rsidR="008C7CB7" w:rsidRPr="003E37F1" w:rsidTr="00721A24">
        <w:tc>
          <w:tcPr>
            <w:tcW w:w="3085" w:type="dxa"/>
          </w:tcPr>
          <w:p w:rsidR="008C7CB7" w:rsidRPr="003E37F1" w:rsidRDefault="008C7CB7" w:rsidP="00721A24">
            <w:pPr>
              <w:spacing w:after="0" w:line="240" w:lineRule="auto"/>
              <w:contextualSpacing/>
              <w:jc w:val="both"/>
              <w:rPr>
                <w:rFonts w:ascii="Times New Roman" w:hAnsi="Times New Roman" w:cs="Times New Roman"/>
                <w:sz w:val="28"/>
                <w:szCs w:val="28"/>
                <w:lang w:eastAsia="en-US"/>
              </w:rPr>
            </w:pPr>
            <w:r w:rsidRPr="003E37F1">
              <w:rPr>
                <w:rFonts w:ascii="Times New Roman" w:hAnsi="Times New Roman" w:cs="Times New Roman"/>
                <w:sz w:val="28"/>
                <w:szCs w:val="28"/>
              </w:rPr>
              <w:lastRenderedPageBreak/>
              <w:t>Ожидаемые конечные результаты, оценка планируемой эффе</w:t>
            </w:r>
            <w:r w:rsidRPr="003E37F1">
              <w:rPr>
                <w:rFonts w:ascii="Times New Roman" w:hAnsi="Times New Roman" w:cs="Times New Roman"/>
                <w:sz w:val="28"/>
                <w:szCs w:val="28"/>
              </w:rPr>
              <w:t>к</w:t>
            </w:r>
            <w:r w:rsidRPr="003E37F1">
              <w:rPr>
                <w:rFonts w:ascii="Times New Roman" w:hAnsi="Times New Roman" w:cs="Times New Roman"/>
                <w:sz w:val="28"/>
                <w:szCs w:val="28"/>
              </w:rPr>
              <w:t>тивности</w:t>
            </w:r>
          </w:p>
        </w:tc>
        <w:tc>
          <w:tcPr>
            <w:tcW w:w="7371" w:type="dxa"/>
          </w:tcPr>
          <w:p w:rsidR="008C7CB7" w:rsidRPr="003E37F1" w:rsidRDefault="008C7CB7" w:rsidP="00721A24">
            <w:pPr>
              <w:spacing w:after="0" w:line="240" w:lineRule="auto"/>
              <w:contextualSpacing/>
              <w:jc w:val="both"/>
              <w:rPr>
                <w:rFonts w:ascii="Times New Roman" w:hAnsi="Times New Roman" w:cs="Times New Roman"/>
                <w:sz w:val="28"/>
                <w:szCs w:val="28"/>
                <w:lang w:eastAsia="en-US"/>
              </w:rPr>
            </w:pPr>
            <w:r>
              <w:rPr>
                <w:rFonts w:ascii="Times New Roman" w:hAnsi="Times New Roman" w:cs="Times New Roman"/>
                <w:sz w:val="28"/>
                <w:szCs w:val="28"/>
              </w:rPr>
              <w:t xml:space="preserve">Снижение количества аварийных многоквартирных жилых домов жилищного фонда </w:t>
            </w:r>
            <w:r w:rsidRPr="003E37F1">
              <w:rPr>
                <w:rFonts w:ascii="Times New Roman" w:hAnsi="Times New Roman" w:cs="Times New Roman"/>
                <w:sz w:val="28"/>
                <w:szCs w:val="28"/>
              </w:rPr>
              <w:t xml:space="preserve"> </w:t>
            </w:r>
            <w:r>
              <w:rPr>
                <w:rFonts w:ascii="Times New Roman" w:hAnsi="Times New Roman" w:cs="Times New Roman"/>
                <w:sz w:val="28"/>
                <w:szCs w:val="28"/>
              </w:rPr>
              <w:t>Смолен</w:t>
            </w:r>
            <w:r w:rsidRPr="003E37F1">
              <w:rPr>
                <w:rFonts w:ascii="Times New Roman" w:hAnsi="Times New Roman" w:cs="Times New Roman"/>
                <w:sz w:val="28"/>
                <w:szCs w:val="28"/>
              </w:rPr>
              <w:t>ск</w:t>
            </w:r>
            <w:r>
              <w:rPr>
                <w:rFonts w:ascii="Times New Roman" w:hAnsi="Times New Roman" w:cs="Times New Roman"/>
                <w:sz w:val="28"/>
                <w:szCs w:val="28"/>
              </w:rPr>
              <w:t xml:space="preserve">ого </w:t>
            </w:r>
            <w:r w:rsidRPr="003E37F1">
              <w:rPr>
                <w:rFonts w:ascii="Times New Roman" w:hAnsi="Times New Roman" w:cs="Times New Roman"/>
                <w:sz w:val="28"/>
                <w:szCs w:val="28"/>
              </w:rPr>
              <w:t>р</w:t>
            </w:r>
            <w:r>
              <w:rPr>
                <w:rFonts w:ascii="Times New Roman" w:hAnsi="Times New Roman" w:cs="Times New Roman"/>
                <w:sz w:val="28"/>
                <w:szCs w:val="28"/>
              </w:rPr>
              <w:t>а</w:t>
            </w:r>
            <w:r w:rsidRPr="003E37F1">
              <w:rPr>
                <w:rFonts w:ascii="Times New Roman" w:hAnsi="Times New Roman" w:cs="Times New Roman"/>
                <w:sz w:val="28"/>
                <w:szCs w:val="28"/>
              </w:rPr>
              <w:t>йон</w:t>
            </w:r>
            <w:r>
              <w:rPr>
                <w:rFonts w:ascii="Times New Roman" w:hAnsi="Times New Roman" w:cs="Times New Roman"/>
                <w:sz w:val="28"/>
                <w:szCs w:val="28"/>
              </w:rPr>
              <w:t>а ежегодно на 1 единицу</w:t>
            </w:r>
          </w:p>
        </w:tc>
      </w:tr>
    </w:tbl>
    <w:p w:rsidR="008C7CB7" w:rsidRPr="003E37F1" w:rsidRDefault="008C7CB7" w:rsidP="008C7CB7">
      <w:pPr>
        <w:spacing w:after="0" w:line="240" w:lineRule="auto"/>
        <w:contextualSpacing/>
        <w:rPr>
          <w:rFonts w:ascii="Times New Roman" w:hAnsi="Times New Roman" w:cs="Times New Roman"/>
          <w:b/>
          <w:sz w:val="28"/>
          <w:szCs w:val="28"/>
        </w:rPr>
      </w:pPr>
    </w:p>
    <w:p w:rsidR="008C7CB7" w:rsidRPr="00EE7F08" w:rsidRDefault="008C7CB7" w:rsidP="008C7CB7">
      <w:pPr>
        <w:numPr>
          <w:ilvl w:val="0"/>
          <w:numId w:val="6"/>
        </w:numPr>
        <w:suppressAutoHyphens/>
        <w:spacing w:after="0" w:line="240" w:lineRule="auto"/>
        <w:jc w:val="center"/>
        <w:rPr>
          <w:rFonts w:ascii="Times New Roman" w:hAnsi="Times New Roman" w:cs="Times New Roman"/>
          <w:sz w:val="28"/>
          <w:szCs w:val="28"/>
        </w:rPr>
      </w:pPr>
      <w:r w:rsidRPr="00EE7F08">
        <w:rPr>
          <w:rFonts w:ascii="Times New Roman" w:hAnsi="Times New Roman" w:cs="Times New Roman"/>
          <w:sz w:val="28"/>
          <w:szCs w:val="28"/>
        </w:rPr>
        <w:t>Характеристика, проблемы и обоснование необходимости ее решения программными методами</w:t>
      </w:r>
    </w:p>
    <w:p w:rsidR="008C7CB7" w:rsidRPr="003E37F1" w:rsidRDefault="008C7CB7" w:rsidP="008C7CB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8C7CB7" w:rsidRPr="00D768A6"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На 01.01.20</w:t>
      </w:r>
      <w:r>
        <w:rPr>
          <w:rFonts w:ascii="Times New Roman" w:hAnsi="Times New Roman" w:cs="Times New Roman"/>
          <w:sz w:val="28"/>
          <w:szCs w:val="28"/>
        </w:rPr>
        <w:t>24</w:t>
      </w:r>
      <w:r w:rsidRPr="003E37F1">
        <w:rPr>
          <w:rFonts w:ascii="Times New Roman" w:hAnsi="Times New Roman" w:cs="Times New Roman"/>
          <w:sz w:val="28"/>
          <w:szCs w:val="28"/>
        </w:rPr>
        <w:t xml:space="preserve"> года общая площадь жилищного фонда в </w:t>
      </w:r>
      <w:r>
        <w:rPr>
          <w:rFonts w:ascii="Times New Roman" w:hAnsi="Times New Roman" w:cs="Times New Roman"/>
          <w:sz w:val="28"/>
          <w:szCs w:val="28"/>
        </w:rPr>
        <w:t>Смоле</w:t>
      </w:r>
      <w:r w:rsidRPr="003E37F1">
        <w:rPr>
          <w:rFonts w:ascii="Times New Roman" w:hAnsi="Times New Roman" w:cs="Times New Roman"/>
          <w:sz w:val="28"/>
          <w:szCs w:val="28"/>
        </w:rPr>
        <w:t xml:space="preserve">нском районе составляла </w:t>
      </w:r>
      <w:r>
        <w:rPr>
          <w:rFonts w:ascii="Times New Roman" w:hAnsi="Times New Roman" w:cs="Times New Roman"/>
          <w:sz w:val="28"/>
          <w:szCs w:val="28"/>
        </w:rPr>
        <w:t>620,59</w:t>
      </w:r>
      <w:r w:rsidRPr="003E37F1">
        <w:rPr>
          <w:rFonts w:ascii="Times New Roman" w:hAnsi="Times New Roman" w:cs="Times New Roman"/>
          <w:sz w:val="28"/>
          <w:szCs w:val="28"/>
        </w:rPr>
        <w:t xml:space="preserve"> тыс. кв.м. Средняя обеспеченность жилой площадью населения С</w:t>
      </w:r>
      <w:r>
        <w:rPr>
          <w:rFonts w:ascii="Times New Roman" w:hAnsi="Times New Roman" w:cs="Times New Roman"/>
          <w:sz w:val="28"/>
          <w:szCs w:val="28"/>
        </w:rPr>
        <w:t>моленс</w:t>
      </w:r>
      <w:r w:rsidRPr="003E37F1">
        <w:rPr>
          <w:rFonts w:ascii="Times New Roman" w:hAnsi="Times New Roman" w:cs="Times New Roman"/>
          <w:sz w:val="28"/>
          <w:szCs w:val="28"/>
        </w:rPr>
        <w:t xml:space="preserve">кого района </w:t>
      </w:r>
      <w:r>
        <w:rPr>
          <w:rFonts w:ascii="Times New Roman" w:hAnsi="Times New Roman" w:cs="Times New Roman"/>
          <w:sz w:val="28"/>
          <w:szCs w:val="28"/>
        </w:rPr>
        <w:t>на 01.01.2024</w:t>
      </w:r>
      <w:r w:rsidRPr="003E37F1">
        <w:rPr>
          <w:rFonts w:ascii="Times New Roman" w:hAnsi="Times New Roman" w:cs="Times New Roman"/>
          <w:sz w:val="28"/>
          <w:szCs w:val="28"/>
        </w:rPr>
        <w:t xml:space="preserve"> год</w:t>
      </w:r>
      <w:r>
        <w:rPr>
          <w:rFonts w:ascii="Times New Roman" w:hAnsi="Times New Roman" w:cs="Times New Roman"/>
          <w:sz w:val="28"/>
          <w:szCs w:val="28"/>
        </w:rPr>
        <w:t>а</w:t>
      </w:r>
      <w:r w:rsidRPr="003E37F1">
        <w:rPr>
          <w:rFonts w:ascii="Times New Roman" w:hAnsi="Times New Roman" w:cs="Times New Roman"/>
          <w:sz w:val="28"/>
          <w:szCs w:val="28"/>
        </w:rPr>
        <w:t xml:space="preserve"> составила </w:t>
      </w:r>
      <w:r>
        <w:rPr>
          <w:rFonts w:ascii="Times New Roman" w:hAnsi="Times New Roman" w:cs="Times New Roman"/>
          <w:sz w:val="28"/>
          <w:szCs w:val="28"/>
        </w:rPr>
        <w:t>30,8</w:t>
      </w:r>
      <w:r w:rsidRPr="003E37F1">
        <w:rPr>
          <w:rFonts w:ascii="Times New Roman" w:hAnsi="Times New Roman" w:cs="Times New Roman"/>
          <w:sz w:val="28"/>
          <w:szCs w:val="28"/>
        </w:rPr>
        <w:t xml:space="preserve"> кв. м на человека. </w:t>
      </w:r>
      <w:r>
        <w:rPr>
          <w:rFonts w:ascii="Times New Roman" w:hAnsi="Times New Roman" w:cs="Times New Roman"/>
          <w:sz w:val="28"/>
          <w:szCs w:val="28"/>
        </w:rPr>
        <w:t xml:space="preserve">Из общей площади жилого фонда – 26,69 тыс. кв.м. это площадь многоквартирных домов (44 </w:t>
      </w:r>
      <w:proofErr w:type="spellStart"/>
      <w:proofErr w:type="gramStart"/>
      <w:r>
        <w:rPr>
          <w:rFonts w:ascii="Times New Roman" w:hAnsi="Times New Roman" w:cs="Times New Roman"/>
          <w:sz w:val="28"/>
          <w:szCs w:val="28"/>
        </w:rPr>
        <w:t>ед</w:t>
      </w:r>
      <w:proofErr w:type="spellEnd"/>
      <w:proofErr w:type="gramEnd"/>
      <w:r>
        <w:rPr>
          <w:rFonts w:ascii="Times New Roman" w:hAnsi="Times New Roman" w:cs="Times New Roman"/>
          <w:sz w:val="28"/>
          <w:szCs w:val="28"/>
        </w:rPr>
        <w:t>),</w:t>
      </w:r>
      <w:r w:rsidRPr="003E37F1">
        <w:rPr>
          <w:rFonts w:ascii="Times New Roman" w:hAnsi="Times New Roman" w:cs="Times New Roman"/>
          <w:sz w:val="28"/>
          <w:szCs w:val="28"/>
        </w:rPr>
        <w:t xml:space="preserve"> </w:t>
      </w:r>
      <w:r>
        <w:rPr>
          <w:rFonts w:ascii="Times New Roman" w:hAnsi="Times New Roman" w:cs="Times New Roman"/>
          <w:sz w:val="28"/>
          <w:szCs w:val="28"/>
        </w:rPr>
        <w:t>8,8% площади многоквартирных домов</w:t>
      </w:r>
      <w:r w:rsidRPr="003E37F1">
        <w:rPr>
          <w:rFonts w:ascii="Times New Roman" w:hAnsi="Times New Roman" w:cs="Times New Roman"/>
          <w:sz w:val="28"/>
          <w:szCs w:val="28"/>
        </w:rPr>
        <w:t xml:space="preserve"> находится в ветхих и аварийных строениях</w:t>
      </w:r>
      <w:r>
        <w:rPr>
          <w:rFonts w:ascii="Times New Roman" w:hAnsi="Times New Roman" w:cs="Times New Roman"/>
          <w:sz w:val="28"/>
          <w:szCs w:val="28"/>
        </w:rPr>
        <w:t xml:space="preserve"> - это </w:t>
      </w:r>
      <w:r w:rsidRPr="003E37F1">
        <w:rPr>
          <w:rFonts w:ascii="Times New Roman" w:hAnsi="Times New Roman" w:cs="Times New Roman"/>
          <w:sz w:val="28"/>
          <w:szCs w:val="28"/>
        </w:rPr>
        <w:t xml:space="preserve"> </w:t>
      </w:r>
      <w:r>
        <w:rPr>
          <w:rFonts w:ascii="Times New Roman" w:hAnsi="Times New Roman" w:cs="Times New Roman"/>
          <w:sz w:val="28"/>
          <w:szCs w:val="28"/>
        </w:rPr>
        <w:t>2340,88 кв.м., в т.ч.</w:t>
      </w:r>
      <w:r w:rsidRPr="00D768A6">
        <w:rPr>
          <w:rFonts w:ascii="Times New Roman" w:hAnsi="Times New Roman" w:cs="Times New Roman"/>
          <w:sz w:val="28"/>
          <w:szCs w:val="28"/>
        </w:rPr>
        <w:t>:</w:t>
      </w:r>
    </w:p>
    <w:p w:rsidR="008C7CB7" w:rsidRDefault="008C7CB7" w:rsidP="008C7CB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 дома в ПМК  (№1 и9) – площадь 1717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8C7CB7" w:rsidRDefault="008C7CB7" w:rsidP="008C7CB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один дом в п. </w:t>
      </w:r>
      <w:proofErr w:type="spellStart"/>
      <w:r>
        <w:rPr>
          <w:rFonts w:ascii="Times New Roman" w:hAnsi="Times New Roman" w:cs="Times New Roman"/>
          <w:sz w:val="28"/>
          <w:szCs w:val="28"/>
        </w:rPr>
        <w:t>Усть-Катунь</w:t>
      </w:r>
      <w:proofErr w:type="spellEnd"/>
      <w:r>
        <w:rPr>
          <w:rFonts w:ascii="Times New Roman" w:hAnsi="Times New Roman" w:cs="Times New Roman"/>
          <w:sz w:val="28"/>
          <w:szCs w:val="28"/>
        </w:rPr>
        <w:t xml:space="preserve"> по ул. Комсомольская,29 – площадь 423,88 кв.м.,</w:t>
      </w:r>
    </w:p>
    <w:p w:rsidR="008C7CB7" w:rsidRDefault="008C7CB7" w:rsidP="008C7CB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один дом в п. Кировский, ул. </w:t>
      </w:r>
      <w:proofErr w:type="gramStart"/>
      <w:r>
        <w:rPr>
          <w:rFonts w:ascii="Times New Roman" w:hAnsi="Times New Roman" w:cs="Times New Roman"/>
          <w:sz w:val="28"/>
          <w:szCs w:val="28"/>
        </w:rPr>
        <w:t>Центральная</w:t>
      </w:r>
      <w:proofErr w:type="gramEnd"/>
      <w:r>
        <w:rPr>
          <w:rFonts w:ascii="Times New Roman" w:hAnsi="Times New Roman" w:cs="Times New Roman"/>
          <w:sz w:val="28"/>
          <w:szCs w:val="28"/>
        </w:rPr>
        <w:t>,3  - 200,0 кв.м.</w:t>
      </w:r>
    </w:p>
    <w:p w:rsidR="008C7CB7" w:rsidRDefault="008C7CB7" w:rsidP="008C7CB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2023 году по решению суда была выплачена компенсация 4 семьям при расс</w:t>
      </w:r>
      <w:r>
        <w:rPr>
          <w:rFonts w:ascii="Times New Roman" w:hAnsi="Times New Roman" w:cs="Times New Roman"/>
          <w:sz w:val="28"/>
          <w:szCs w:val="28"/>
        </w:rPr>
        <w:t>е</w:t>
      </w:r>
      <w:r>
        <w:rPr>
          <w:rFonts w:ascii="Times New Roman" w:hAnsi="Times New Roman" w:cs="Times New Roman"/>
          <w:sz w:val="28"/>
          <w:szCs w:val="28"/>
        </w:rPr>
        <w:t xml:space="preserve">лении граждан из аварийного жилого дома в п. </w:t>
      </w:r>
      <w:proofErr w:type="spellStart"/>
      <w:r>
        <w:rPr>
          <w:rFonts w:ascii="Times New Roman" w:hAnsi="Times New Roman" w:cs="Times New Roman"/>
          <w:sz w:val="28"/>
          <w:szCs w:val="28"/>
        </w:rPr>
        <w:t>Верхне-Обский</w:t>
      </w:r>
      <w:proofErr w:type="spellEnd"/>
      <w:r>
        <w:rPr>
          <w:rFonts w:ascii="Times New Roman" w:hAnsi="Times New Roman" w:cs="Times New Roman"/>
          <w:sz w:val="28"/>
          <w:szCs w:val="28"/>
        </w:rPr>
        <w:t>, ул. Лесная, 13а.</w:t>
      </w:r>
    </w:p>
    <w:p w:rsidR="008C7CB7" w:rsidRPr="003E37F1"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w:t>
      </w:r>
      <w:proofErr w:type="gramStart"/>
      <w:r w:rsidRPr="003E37F1">
        <w:rPr>
          <w:rFonts w:ascii="Times New Roman" w:hAnsi="Times New Roman" w:cs="Times New Roman"/>
          <w:sz w:val="28"/>
          <w:szCs w:val="28"/>
        </w:rPr>
        <w:t xml:space="preserve">Медленные темпы </w:t>
      </w:r>
      <w:r>
        <w:rPr>
          <w:rFonts w:ascii="Times New Roman" w:hAnsi="Times New Roman" w:cs="Times New Roman"/>
          <w:sz w:val="28"/>
          <w:szCs w:val="28"/>
        </w:rPr>
        <w:t xml:space="preserve">переселения </w:t>
      </w:r>
      <w:r w:rsidRPr="003E37F1">
        <w:rPr>
          <w:rFonts w:ascii="Times New Roman" w:hAnsi="Times New Roman" w:cs="Times New Roman"/>
          <w:sz w:val="28"/>
          <w:szCs w:val="28"/>
        </w:rPr>
        <w:t xml:space="preserve"> </w:t>
      </w:r>
      <w:r>
        <w:rPr>
          <w:rFonts w:ascii="Times New Roman" w:hAnsi="Times New Roman" w:cs="Times New Roman"/>
          <w:sz w:val="28"/>
          <w:szCs w:val="28"/>
        </w:rPr>
        <w:t xml:space="preserve">граждан из аварийных МКД жилого фонда Смоленского района </w:t>
      </w:r>
      <w:r w:rsidRPr="003E37F1">
        <w:rPr>
          <w:rFonts w:ascii="Times New Roman" w:hAnsi="Times New Roman" w:cs="Times New Roman"/>
          <w:sz w:val="28"/>
          <w:szCs w:val="28"/>
        </w:rPr>
        <w:t>объясняются недостатком ежегодно выделяемых бюджетных средств, что вызывает социальную нестабильность и жалобы граждан в органы г</w:t>
      </w:r>
      <w:r w:rsidRPr="003E37F1">
        <w:rPr>
          <w:rFonts w:ascii="Times New Roman" w:hAnsi="Times New Roman" w:cs="Times New Roman"/>
          <w:sz w:val="28"/>
          <w:szCs w:val="28"/>
        </w:rPr>
        <w:t>о</w:t>
      </w:r>
      <w:r w:rsidRPr="003E37F1">
        <w:rPr>
          <w:rFonts w:ascii="Times New Roman" w:hAnsi="Times New Roman" w:cs="Times New Roman"/>
          <w:sz w:val="28"/>
          <w:szCs w:val="28"/>
        </w:rPr>
        <w:t>сударственной власти и органы местного самоуправления.</w:t>
      </w:r>
      <w:proofErr w:type="gramEnd"/>
      <w:r w:rsidRPr="003E37F1">
        <w:rPr>
          <w:rFonts w:ascii="Times New Roman" w:hAnsi="Times New Roman" w:cs="Times New Roman"/>
          <w:sz w:val="28"/>
          <w:szCs w:val="28"/>
        </w:rPr>
        <w:t xml:space="preserve"> Кроме того, строител</w:t>
      </w:r>
      <w:r w:rsidRPr="003E37F1">
        <w:rPr>
          <w:rFonts w:ascii="Times New Roman" w:hAnsi="Times New Roman" w:cs="Times New Roman"/>
          <w:sz w:val="28"/>
          <w:szCs w:val="28"/>
        </w:rPr>
        <w:t>ь</w:t>
      </w:r>
      <w:r w:rsidRPr="003E37F1">
        <w:rPr>
          <w:rFonts w:ascii="Times New Roman" w:hAnsi="Times New Roman" w:cs="Times New Roman"/>
          <w:sz w:val="28"/>
          <w:szCs w:val="28"/>
        </w:rPr>
        <w:t>ство муниципального жи</w:t>
      </w:r>
      <w:r>
        <w:rPr>
          <w:rFonts w:ascii="Times New Roman" w:hAnsi="Times New Roman" w:cs="Times New Roman"/>
          <w:sz w:val="28"/>
          <w:szCs w:val="28"/>
        </w:rPr>
        <w:t xml:space="preserve">лищного фонда не ведется, </w:t>
      </w:r>
      <w:r w:rsidRPr="003E37F1">
        <w:rPr>
          <w:rFonts w:ascii="Times New Roman" w:hAnsi="Times New Roman" w:cs="Times New Roman"/>
          <w:sz w:val="28"/>
          <w:szCs w:val="28"/>
        </w:rPr>
        <w:t>поэтому возникают огромные трудности с обеспечением граждан жилыми помещениями муниципального ж</w:t>
      </w:r>
      <w:r w:rsidRPr="003E37F1">
        <w:rPr>
          <w:rFonts w:ascii="Times New Roman" w:hAnsi="Times New Roman" w:cs="Times New Roman"/>
          <w:sz w:val="28"/>
          <w:szCs w:val="28"/>
        </w:rPr>
        <w:t>и</w:t>
      </w:r>
      <w:r w:rsidRPr="003E37F1">
        <w:rPr>
          <w:rFonts w:ascii="Times New Roman" w:hAnsi="Times New Roman" w:cs="Times New Roman"/>
          <w:sz w:val="28"/>
          <w:szCs w:val="28"/>
        </w:rPr>
        <w:t>лищного фонда.</w:t>
      </w:r>
    </w:p>
    <w:p w:rsidR="008C7CB7" w:rsidRPr="003E37F1"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Жилищные проблемы оказывают негативное воздействие и на другие аспекты социальной сферы, в том числе: состояние здоровья, санитарно-гигиеническую о</w:t>
      </w:r>
      <w:r w:rsidRPr="003E37F1">
        <w:rPr>
          <w:rFonts w:ascii="Times New Roman" w:hAnsi="Times New Roman" w:cs="Times New Roman"/>
          <w:sz w:val="28"/>
          <w:szCs w:val="28"/>
        </w:rPr>
        <w:t>б</w:t>
      </w:r>
      <w:r w:rsidRPr="003E37F1">
        <w:rPr>
          <w:rFonts w:ascii="Times New Roman" w:hAnsi="Times New Roman" w:cs="Times New Roman"/>
          <w:sz w:val="28"/>
          <w:szCs w:val="28"/>
        </w:rPr>
        <w:t xml:space="preserve">становку, </w:t>
      </w:r>
      <w:proofErr w:type="gramStart"/>
      <w:r w:rsidRPr="003E37F1">
        <w:rPr>
          <w:rFonts w:ascii="Times New Roman" w:hAnsi="Times New Roman" w:cs="Times New Roman"/>
          <w:sz w:val="28"/>
          <w:szCs w:val="28"/>
        </w:rPr>
        <w:t>криминогенную ситуацию</w:t>
      </w:r>
      <w:proofErr w:type="gramEnd"/>
      <w:r w:rsidRPr="003E37F1">
        <w:rPr>
          <w:rFonts w:ascii="Times New Roman" w:hAnsi="Times New Roman" w:cs="Times New Roman"/>
          <w:sz w:val="28"/>
          <w:szCs w:val="28"/>
        </w:rPr>
        <w:t xml:space="preserve"> и другое.</w:t>
      </w:r>
    </w:p>
    <w:p w:rsidR="008C7CB7" w:rsidRPr="003E37F1"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Жилищным кодексом Российской Федерации предусмотрено создание орган</w:t>
      </w:r>
      <w:r w:rsidRPr="003E37F1">
        <w:rPr>
          <w:rFonts w:ascii="Times New Roman" w:hAnsi="Times New Roman" w:cs="Times New Roman"/>
          <w:sz w:val="28"/>
          <w:szCs w:val="28"/>
        </w:rPr>
        <w:t>а</w:t>
      </w:r>
      <w:r w:rsidRPr="003E37F1">
        <w:rPr>
          <w:rFonts w:ascii="Times New Roman" w:hAnsi="Times New Roman" w:cs="Times New Roman"/>
          <w:sz w:val="28"/>
          <w:szCs w:val="28"/>
        </w:rPr>
        <w:t>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 не запрещенных законом источников денежных сре</w:t>
      </w:r>
      <w:proofErr w:type="gramStart"/>
      <w:r w:rsidRPr="003E37F1">
        <w:rPr>
          <w:rFonts w:ascii="Times New Roman" w:hAnsi="Times New Roman" w:cs="Times New Roman"/>
          <w:sz w:val="28"/>
          <w:szCs w:val="28"/>
        </w:rPr>
        <w:t>дств дл</w:t>
      </w:r>
      <w:proofErr w:type="gramEnd"/>
      <w:r w:rsidRPr="003E37F1">
        <w:rPr>
          <w:rFonts w:ascii="Times New Roman" w:hAnsi="Times New Roman" w:cs="Times New Roman"/>
          <w:sz w:val="28"/>
          <w:szCs w:val="28"/>
        </w:rPr>
        <w:t>я пр</w:t>
      </w:r>
      <w:r w:rsidRPr="003E37F1">
        <w:rPr>
          <w:rFonts w:ascii="Times New Roman" w:hAnsi="Times New Roman" w:cs="Times New Roman"/>
          <w:sz w:val="28"/>
          <w:szCs w:val="28"/>
        </w:rPr>
        <w:t>е</w:t>
      </w:r>
      <w:r w:rsidRPr="003E37F1">
        <w:rPr>
          <w:rFonts w:ascii="Times New Roman" w:hAnsi="Times New Roman" w:cs="Times New Roman"/>
          <w:sz w:val="28"/>
          <w:szCs w:val="28"/>
        </w:rPr>
        <w:lastRenderedPageBreak/>
        <w:t>доставления в установленном порядке социальных выплат для строительства или приобретения жилых помещений.</w:t>
      </w:r>
    </w:p>
    <w:p w:rsidR="008C7CB7" w:rsidRPr="003E37F1"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w:t>
      </w:r>
      <w:r>
        <w:rPr>
          <w:rFonts w:ascii="Times New Roman" w:hAnsi="Times New Roman" w:cs="Times New Roman"/>
          <w:sz w:val="28"/>
          <w:szCs w:val="28"/>
        </w:rPr>
        <w:t>Государственная</w:t>
      </w:r>
      <w:r w:rsidRPr="003E37F1">
        <w:rPr>
          <w:rFonts w:ascii="Times New Roman" w:hAnsi="Times New Roman" w:cs="Times New Roman"/>
          <w:sz w:val="28"/>
          <w:szCs w:val="28"/>
        </w:rPr>
        <w:t xml:space="preserve"> поддержка </w:t>
      </w:r>
      <w:proofErr w:type="gramStart"/>
      <w:r w:rsidRPr="003E37F1">
        <w:rPr>
          <w:rFonts w:ascii="Times New Roman" w:hAnsi="Times New Roman" w:cs="Times New Roman"/>
          <w:sz w:val="28"/>
          <w:szCs w:val="28"/>
        </w:rPr>
        <w:t>граждан</w:t>
      </w:r>
      <w:r>
        <w:rPr>
          <w:rFonts w:ascii="Times New Roman" w:hAnsi="Times New Roman" w:cs="Times New Roman"/>
          <w:sz w:val="28"/>
          <w:szCs w:val="28"/>
        </w:rPr>
        <w:t>,</w:t>
      </w:r>
      <w:r w:rsidRPr="003E37F1">
        <w:rPr>
          <w:rFonts w:ascii="Times New Roman" w:hAnsi="Times New Roman" w:cs="Times New Roman"/>
          <w:sz w:val="28"/>
          <w:szCs w:val="28"/>
        </w:rPr>
        <w:t xml:space="preserve"> проживающих </w:t>
      </w:r>
      <w:r>
        <w:rPr>
          <w:rFonts w:ascii="Times New Roman" w:hAnsi="Times New Roman" w:cs="Times New Roman"/>
          <w:sz w:val="28"/>
          <w:szCs w:val="28"/>
        </w:rPr>
        <w:t>в аварийных многоква</w:t>
      </w:r>
      <w:r>
        <w:rPr>
          <w:rFonts w:ascii="Times New Roman" w:hAnsi="Times New Roman" w:cs="Times New Roman"/>
          <w:sz w:val="28"/>
          <w:szCs w:val="28"/>
        </w:rPr>
        <w:t>р</w:t>
      </w:r>
      <w:r>
        <w:rPr>
          <w:rFonts w:ascii="Times New Roman" w:hAnsi="Times New Roman" w:cs="Times New Roman"/>
          <w:sz w:val="28"/>
          <w:szCs w:val="28"/>
        </w:rPr>
        <w:t>тирных домах жилищного фонда Смолен</w:t>
      </w:r>
      <w:r w:rsidRPr="003E37F1">
        <w:rPr>
          <w:rFonts w:ascii="Times New Roman" w:hAnsi="Times New Roman" w:cs="Times New Roman"/>
          <w:sz w:val="28"/>
          <w:szCs w:val="28"/>
        </w:rPr>
        <w:t>ск</w:t>
      </w:r>
      <w:r>
        <w:rPr>
          <w:rFonts w:ascii="Times New Roman" w:hAnsi="Times New Roman" w:cs="Times New Roman"/>
          <w:sz w:val="28"/>
          <w:szCs w:val="28"/>
        </w:rPr>
        <w:t>ого</w:t>
      </w:r>
      <w:r w:rsidRPr="003E37F1">
        <w:rPr>
          <w:rFonts w:ascii="Times New Roman" w:hAnsi="Times New Roman" w:cs="Times New Roman"/>
          <w:sz w:val="28"/>
          <w:szCs w:val="28"/>
        </w:rPr>
        <w:t xml:space="preserve"> р</w:t>
      </w:r>
      <w:r>
        <w:rPr>
          <w:rFonts w:ascii="Times New Roman" w:hAnsi="Times New Roman" w:cs="Times New Roman"/>
          <w:sz w:val="28"/>
          <w:szCs w:val="28"/>
        </w:rPr>
        <w:t>а</w:t>
      </w:r>
      <w:r w:rsidRPr="003E37F1">
        <w:rPr>
          <w:rFonts w:ascii="Times New Roman" w:hAnsi="Times New Roman" w:cs="Times New Roman"/>
          <w:sz w:val="28"/>
          <w:szCs w:val="28"/>
        </w:rPr>
        <w:t>йон</w:t>
      </w:r>
      <w:r>
        <w:rPr>
          <w:rFonts w:ascii="Times New Roman" w:hAnsi="Times New Roman" w:cs="Times New Roman"/>
          <w:sz w:val="28"/>
          <w:szCs w:val="28"/>
        </w:rPr>
        <w:t xml:space="preserve">а </w:t>
      </w:r>
      <w:r w:rsidRPr="003E37F1">
        <w:rPr>
          <w:rFonts w:ascii="Times New Roman" w:hAnsi="Times New Roman" w:cs="Times New Roman"/>
          <w:sz w:val="28"/>
          <w:szCs w:val="28"/>
        </w:rPr>
        <w:t>в рамках реализации мер</w:t>
      </w:r>
      <w:r w:rsidRPr="003E37F1">
        <w:rPr>
          <w:rFonts w:ascii="Times New Roman" w:hAnsi="Times New Roman" w:cs="Times New Roman"/>
          <w:sz w:val="28"/>
          <w:szCs w:val="28"/>
        </w:rPr>
        <w:t>о</w:t>
      </w:r>
      <w:r w:rsidRPr="003E37F1">
        <w:rPr>
          <w:rFonts w:ascii="Times New Roman" w:hAnsi="Times New Roman" w:cs="Times New Roman"/>
          <w:sz w:val="28"/>
          <w:szCs w:val="28"/>
        </w:rPr>
        <w:t xml:space="preserve">приятий настоящей муниципальной </w:t>
      </w:r>
      <w:r>
        <w:rPr>
          <w:rFonts w:ascii="Times New Roman" w:hAnsi="Times New Roman" w:cs="Times New Roman"/>
          <w:sz w:val="28"/>
          <w:szCs w:val="28"/>
        </w:rPr>
        <w:t>подпрограммы</w:t>
      </w:r>
      <w:r w:rsidRPr="003E37F1">
        <w:rPr>
          <w:rFonts w:ascii="Times New Roman" w:hAnsi="Times New Roman" w:cs="Times New Roman"/>
          <w:sz w:val="28"/>
          <w:szCs w:val="28"/>
        </w:rPr>
        <w:t xml:space="preserve"> содействует</w:t>
      </w:r>
      <w:proofErr w:type="gramEnd"/>
      <w:r w:rsidRPr="003E37F1">
        <w:rPr>
          <w:rFonts w:ascii="Times New Roman" w:hAnsi="Times New Roman" w:cs="Times New Roman"/>
          <w:sz w:val="28"/>
          <w:szCs w:val="28"/>
        </w:rPr>
        <w:t xml:space="preserve"> решению жили</w:t>
      </w:r>
      <w:r w:rsidRPr="003E37F1">
        <w:rPr>
          <w:rFonts w:ascii="Times New Roman" w:hAnsi="Times New Roman" w:cs="Times New Roman"/>
          <w:sz w:val="28"/>
          <w:szCs w:val="28"/>
        </w:rPr>
        <w:t>щ</w:t>
      </w:r>
      <w:r w:rsidRPr="003E37F1">
        <w:rPr>
          <w:rFonts w:ascii="Times New Roman" w:hAnsi="Times New Roman" w:cs="Times New Roman"/>
          <w:sz w:val="28"/>
          <w:szCs w:val="28"/>
        </w:rPr>
        <w:t xml:space="preserve">ной проблемы </w:t>
      </w:r>
      <w:r>
        <w:rPr>
          <w:rFonts w:ascii="Times New Roman" w:hAnsi="Times New Roman" w:cs="Times New Roman"/>
          <w:sz w:val="28"/>
          <w:szCs w:val="28"/>
        </w:rPr>
        <w:t>данных</w:t>
      </w:r>
      <w:r w:rsidRPr="003E37F1">
        <w:rPr>
          <w:rFonts w:ascii="Times New Roman" w:hAnsi="Times New Roman" w:cs="Times New Roman"/>
          <w:sz w:val="28"/>
          <w:szCs w:val="28"/>
        </w:rPr>
        <w:t xml:space="preserve"> граждан на территории муниципального образования </w:t>
      </w:r>
      <w:r>
        <w:rPr>
          <w:rFonts w:ascii="Times New Roman" w:hAnsi="Times New Roman" w:cs="Times New Roman"/>
          <w:sz w:val="28"/>
          <w:szCs w:val="28"/>
        </w:rPr>
        <w:t>См</w:t>
      </w:r>
      <w:r>
        <w:rPr>
          <w:rFonts w:ascii="Times New Roman" w:hAnsi="Times New Roman" w:cs="Times New Roman"/>
          <w:sz w:val="28"/>
          <w:szCs w:val="28"/>
        </w:rPr>
        <w:t>о</w:t>
      </w:r>
      <w:r>
        <w:rPr>
          <w:rFonts w:ascii="Times New Roman" w:hAnsi="Times New Roman" w:cs="Times New Roman"/>
          <w:sz w:val="28"/>
          <w:szCs w:val="28"/>
        </w:rPr>
        <w:t>ленс</w:t>
      </w:r>
      <w:r w:rsidRPr="003E37F1">
        <w:rPr>
          <w:rFonts w:ascii="Times New Roman" w:hAnsi="Times New Roman" w:cs="Times New Roman"/>
          <w:sz w:val="28"/>
          <w:szCs w:val="28"/>
        </w:rPr>
        <w:t>кий район</w:t>
      </w:r>
      <w:r>
        <w:rPr>
          <w:rFonts w:ascii="Times New Roman" w:hAnsi="Times New Roman" w:cs="Times New Roman"/>
          <w:sz w:val="28"/>
          <w:szCs w:val="28"/>
        </w:rPr>
        <w:t xml:space="preserve"> Алтайского края</w:t>
      </w:r>
      <w:r w:rsidRPr="003E37F1">
        <w:rPr>
          <w:rFonts w:ascii="Times New Roman" w:hAnsi="Times New Roman" w:cs="Times New Roman"/>
          <w:sz w:val="28"/>
          <w:szCs w:val="28"/>
        </w:rPr>
        <w:t>, и направлена</w:t>
      </w:r>
      <w:r>
        <w:rPr>
          <w:rFonts w:ascii="Times New Roman" w:hAnsi="Times New Roman" w:cs="Times New Roman"/>
          <w:sz w:val="28"/>
          <w:szCs w:val="28"/>
        </w:rPr>
        <w:t xml:space="preserve">  на</w:t>
      </w:r>
      <w:r w:rsidRPr="003E37F1">
        <w:rPr>
          <w:rFonts w:ascii="Times New Roman" w:hAnsi="Times New Roman" w:cs="Times New Roman"/>
          <w:sz w:val="28"/>
          <w:szCs w:val="28"/>
        </w:rPr>
        <w:t xml:space="preserve"> уменьшение социальной напр</w:t>
      </w:r>
      <w:r w:rsidRPr="003E37F1">
        <w:rPr>
          <w:rFonts w:ascii="Times New Roman" w:hAnsi="Times New Roman" w:cs="Times New Roman"/>
          <w:sz w:val="28"/>
          <w:szCs w:val="28"/>
        </w:rPr>
        <w:t>я</w:t>
      </w:r>
      <w:r w:rsidRPr="003E37F1">
        <w:rPr>
          <w:rFonts w:ascii="Times New Roman" w:hAnsi="Times New Roman" w:cs="Times New Roman"/>
          <w:sz w:val="28"/>
          <w:szCs w:val="28"/>
        </w:rPr>
        <w:t>женности в обществе.</w:t>
      </w:r>
    </w:p>
    <w:p w:rsidR="008C7CB7" w:rsidRPr="003E37F1"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Таким образом, настоящая </w:t>
      </w:r>
      <w:r>
        <w:rPr>
          <w:rFonts w:ascii="Times New Roman" w:hAnsi="Times New Roman" w:cs="Times New Roman"/>
          <w:sz w:val="28"/>
          <w:szCs w:val="28"/>
        </w:rPr>
        <w:t>подпрограмма</w:t>
      </w:r>
      <w:r w:rsidRPr="003E37F1">
        <w:rPr>
          <w:rFonts w:ascii="Times New Roman" w:hAnsi="Times New Roman" w:cs="Times New Roman"/>
          <w:sz w:val="28"/>
          <w:szCs w:val="28"/>
        </w:rPr>
        <w:t xml:space="preserve"> необходима для объединения и к</w:t>
      </w:r>
      <w:r w:rsidRPr="003E37F1">
        <w:rPr>
          <w:rFonts w:ascii="Times New Roman" w:hAnsi="Times New Roman" w:cs="Times New Roman"/>
          <w:sz w:val="28"/>
          <w:szCs w:val="28"/>
        </w:rPr>
        <w:t>о</w:t>
      </w:r>
      <w:r w:rsidRPr="003E37F1">
        <w:rPr>
          <w:rFonts w:ascii="Times New Roman" w:hAnsi="Times New Roman" w:cs="Times New Roman"/>
          <w:sz w:val="28"/>
          <w:szCs w:val="28"/>
        </w:rPr>
        <w:t>ординации деятельности по реализации всех мероприятий, направленных на реш</w:t>
      </w:r>
      <w:r w:rsidRPr="003E37F1">
        <w:rPr>
          <w:rFonts w:ascii="Times New Roman" w:hAnsi="Times New Roman" w:cs="Times New Roman"/>
          <w:sz w:val="28"/>
          <w:szCs w:val="28"/>
        </w:rPr>
        <w:t>е</w:t>
      </w:r>
      <w:r w:rsidRPr="003E37F1">
        <w:rPr>
          <w:rFonts w:ascii="Times New Roman" w:hAnsi="Times New Roman" w:cs="Times New Roman"/>
          <w:sz w:val="28"/>
          <w:szCs w:val="28"/>
        </w:rPr>
        <w:t xml:space="preserve">ние </w:t>
      </w:r>
      <w:proofErr w:type="gramStart"/>
      <w:r w:rsidRPr="003E37F1">
        <w:rPr>
          <w:rFonts w:ascii="Times New Roman" w:hAnsi="Times New Roman" w:cs="Times New Roman"/>
          <w:sz w:val="28"/>
          <w:szCs w:val="28"/>
        </w:rPr>
        <w:t>вопросов улучшения жилищных условий населения С</w:t>
      </w:r>
      <w:r>
        <w:rPr>
          <w:rFonts w:ascii="Times New Roman" w:hAnsi="Times New Roman" w:cs="Times New Roman"/>
          <w:sz w:val="28"/>
          <w:szCs w:val="28"/>
        </w:rPr>
        <w:t>молен</w:t>
      </w:r>
      <w:r w:rsidRPr="003E37F1">
        <w:rPr>
          <w:rFonts w:ascii="Times New Roman" w:hAnsi="Times New Roman" w:cs="Times New Roman"/>
          <w:sz w:val="28"/>
          <w:szCs w:val="28"/>
        </w:rPr>
        <w:t>ского района</w:t>
      </w:r>
      <w:proofErr w:type="gramEnd"/>
      <w:r w:rsidRPr="003E37F1">
        <w:rPr>
          <w:rFonts w:ascii="Times New Roman" w:hAnsi="Times New Roman" w:cs="Times New Roman"/>
          <w:sz w:val="28"/>
          <w:szCs w:val="28"/>
        </w:rPr>
        <w:t>.</w:t>
      </w:r>
    </w:p>
    <w:p w:rsidR="008C7CB7" w:rsidRPr="003E37F1" w:rsidRDefault="008C7CB7" w:rsidP="008C7CB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37F1">
        <w:rPr>
          <w:rFonts w:ascii="Times New Roman" w:hAnsi="Times New Roman" w:cs="Times New Roman"/>
          <w:sz w:val="28"/>
          <w:szCs w:val="28"/>
        </w:rPr>
        <w:t xml:space="preserve">Основные меры правового регулирования </w:t>
      </w:r>
      <w:r>
        <w:rPr>
          <w:rFonts w:ascii="Times New Roman" w:hAnsi="Times New Roman" w:cs="Times New Roman"/>
          <w:sz w:val="28"/>
          <w:szCs w:val="28"/>
        </w:rPr>
        <w:t>Подпрограммы</w:t>
      </w:r>
      <w:r w:rsidRPr="003E37F1">
        <w:rPr>
          <w:rFonts w:ascii="Times New Roman" w:hAnsi="Times New Roman" w:cs="Times New Roman"/>
          <w:sz w:val="28"/>
          <w:szCs w:val="28"/>
        </w:rPr>
        <w:t xml:space="preserve"> закреплены:</w:t>
      </w:r>
    </w:p>
    <w:p w:rsidR="008C7CB7" w:rsidRPr="003E37F1"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Конституцией Российской Федерации;</w:t>
      </w:r>
    </w:p>
    <w:p w:rsidR="008C7CB7" w:rsidRPr="003E37F1"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Жилищным кодексом Российской Федерации;</w:t>
      </w:r>
    </w:p>
    <w:p w:rsidR="008C7CB7" w:rsidRPr="003E37F1"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Федеральным законом от 29 декабря 2004 года № 189-ФЗ «О введении в дейс</w:t>
      </w:r>
      <w:r w:rsidRPr="003E37F1">
        <w:rPr>
          <w:rFonts w:ascii="Times New Roman" w:hAnsi="Times New Roman" w:cs="Times New Roman"/>
          <w:sz w:val="28"/>
          <w:szCs w:val="28"/>
        </w:rPr>
        <w:t>т</w:t>
      </w:r>
      <w:r w:rsidRPr="003E37F1">
        <w:rPr>
          <w:rFonts w:ascii="Times New Roman" w:hAnsi="Times New Roman" w:cs="Times New Roman"/>
          <w:sz w:val="28"/>
          <w:szCs w:val="28"/>
        </w:rPr>
        <w:t>вие Жилищного кодекса Российской Федерации»;</w:t>
      </w:r>
    </w:p>
    <w:p w:rsidR="008C7CB7" w:rsidRPr="003E37F1"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Федеральным законом от 06 октября 2003 №131-ФЗ "Об общих принципах о</w:t>
      </w:r>
      <w:r w:rsidRPr="003E37F1">
        <w:rPr>
          <w:rFonts w:ascii="Times New Roman" w:hAnsi="Times New Roman" w:cs="Times New Roman"/>
          <w:sz w:val="28"/>
          <w:szCs w:val="28"/>
        </w:rPr>
        <w:t>р</w:t>
      </w:r>
      <w:r w:rsidRPr="003E37F1">
        <w:rPr>
          <w:rFonts w:ascii="Times New Roman" w:hAnsi="Times New Roman" w:cs="Times New Roman"/>
          <w:sz w:val="28"/>
          <w:szCs w:val="28"/>
        </w:rPr>
        <w:t>ганизации местного самоуправления в Российской Федерации";</w:t>
      </w:r>
    </w:p>
    <w:p w:rsidR="008C7CB7" w:rsidRPr="003E37F1"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Федеральным законом от 21 июля 2007 г. № 185 - ФЗ "О фонде содействия р</w:t>
      </w:r>
      <w:r w:rsidRPr="003E37F1">
        <w:rPr>
          <w:rFonts w:ascii="Times New Roman" w:hAnsi="Times New Roman" w:cs="Times New Roman"/>
          <w:sz w:val="28"/>
          <w:szCs w:val="28"/>
        </w:rPr>
        <w:t>е</w:t>
      </w:r>
      <w:r w:rsidRPr="003E37F1">
        <w:rPr>
          <w:rFonts w:ascii="Times New Roman" w:hAnsi="Times New Roman" w:cs="Times New Roman"/>
          <w:sz w:val="28"/>
          <w:szCs w:val="28"/>
        </w:rPr>
        <w:t>формирования ЖКХ»;</w:t>
      </w:r>
    </w:p>
    <w:p w:rsidR="008C7CB7" w:rsidRPr="00D9563F"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w:t>
      </w:r>
      <w:r>
        <w:rPr>
          <w:rFonts w:ascii="Times New Roman" w:hAnsi="Times New Roman" w:cs="Times New Roman"/>
          <w:sz w:val="28"/>
          <w:szCs w:val="28"/>
        </w:rPr>
        <w:t>П</w:t>
      </w:r>
      <w:r w:rsidRPr="00540772">
        <w:rPr>
          <w:rFonts w:ascii="Times New Roman" w:hAnsi="Times New Roman" w:cs="Times New Roman"/>
          <w:sz w:val="28"/>
          <w:szCs w:val="28"/>
        </w:rPr>
        <w:t>остановление Правительства Алтайского края от 28.12.2023 № 516</w:t>
      </w:r>
      <w:r>
        <w:rPr>
          <w:rFonts w:ascii="Times New Roman" w:hAnsi="Times New Roman" w:cs="Times New Roman"/>
          <w:sz w:val="28"/>
          <w:szCs w:val="28"/>
        </w:rPr>
        <w:t xml:space="preserve"> </w:t>
      </w:r>
      <w:r w:rsidRPr="00540772">
        <w:rPr>
          <w:rFonts w:ascii="Times New Roman" w:hAnsi="Times New Roman" w:cs="Times New Roman"/>
          <w:sz w:val="28"/>
          <w:szCs w:val="28"/>
        </w:rPr>
        <w:t>«Об у</w:t>
      </w:r>
      <w:r w:rsidRPr="00540772">
        <w:rPr>
          <w:rFonts w:ascii="Times New Roman" w:hAnsi="Times New Roman" w:cs="Times New Roman"/>
          <w:sz w:val="28"/>
          <w:szCs w:val="28"/>
        </w:rPr>
        <w:t>т</w:t>
      </w:r>
      <w:r w:rsidRPr="00540772">
        <w:rPr>
          <w:rFonts w:ascii="Times New Roman" w:hAnsi="Times New Roman" w:cs="Times New Roman"/>
          <w:sz w:val="28"/>
          <w:szCs w:val="28"/>
        </w:rPr>
        <w:t xml:space="preserve">верждении государственной </w:t>
      </w:r>
      <w:r>
        <w:rPr>
          <w:rFonts w:ascii="Times New Roman" w:hAnsi="Times New Roman" w:cs="Times New Roman"/>
          <w:sz w:val="28"/>
          <w:szCs w:val="28"/>
        </w:rPr>
        <w:t>программы</w:t>
      </w:r>
      <w:r w:rsidRPr="00540772">
        <w:rPr>
          <w:rFonts w:ascii="Times New Roman" w:hAnsi="Times New Roman" w:cs="Times New Roman"/>
          <w:sz w:val="28"/>
          <w:szCs w:val="28"/>
        </w:rPr>
        <w:t xml:space="preserve"> Алтайского края</w:t>
      </w:r>
      <w:r>
        <w:rPr>
          <w:rFonts w:ascii="Times New Roman" w:hAnsi="Times New Roman" w:cs="Times New Roman"/>
          <w:sz w:val="28"/>
          <w:szCs w:val="28"/>
        </w:rPr>
        <w:t xml:space="preserve"> </w:t>
      </w:r>
      <w:r w:rsidRPr="00540772">
        <w:rPr>
          <w:rFonts w:ascii="Times New Roman" w:hAnsi="Times New Roman" w:cs="Times New Roman"/>
          <w:sz w:val="28"/>
          <w:szCs w:val="28"/>
        </w:rPr>
        <w:t>«Обеспечение доступным и комфортным жильем населения Алтайского</w:t>
      </w:r>
      <w:r>
        <w:rPr>
          <w:rFonts w:ascii="Times New Roman" w:hAnsi="Times New Roman" w:cs="Times New Roman"/>
          <w:sz w:val="28"/>
          <w:szCs w:val="28"/>
        </w:rPr>
        <w:t xml:space="preserve"> </w:t>
      </w:r>
      <w:r w:rsidRPr="00540772">
        <w:rPr>
          <w:rFonts w:ascii="Times New Roman" w:hAnsi="Times New Roman" w:cs="Times New Roman"/>
          <w:sz w:val="28"/>
          <w:szCs w:val="28"/>
        </w:rPr>
        <w:t>края»</w:t>
      </w:r>
      <w:r>
        <w:rPr>
          <w:rFonts w:ascii="Times New Roman" w:hAnsi="Times New Roman" w:cs="Times New Roman"/>
          <w:sz w:val="28"/>
          <w:szCs w:val="28"/>
        </w:rPr>
        <w:t>».</w:t>
      </w:r>
    </w:p>
    <w:p w:rsidR="008C7CB7" w:rsidRPr="003E37F1" w:rsidRDefault="008C7CB7" w:rsidP="008C7CB7">
      <w:pPr>
        <w:spacing w:after="0" w:line="240" w:lineRule="auto"/>
        <w:contextualSpacing/>
        <w:jc w:val="both"/>
        <w:rPr>
          <w:rFonts w:ascii="Times New Roman" w:hAnsi="Times New Roman" w:cs="Times New Roman"/>
          <w:sz w:val="28"/>
          <w:szCs w:val="28"/>
        </w:rPr>
      </w:pPr>
    </w:p>
    <w:p w:rsidR="008C7CB7" w:rsidRPr="00EE7F08" w:rsidRDefault="008C7CB7" w:rsidP="008C7CB7">
      <w:pPr>
        <w:suppressAutoHyphens/>
        <w:spacing w:after="0" w:line="240" w:lineRule="auto"/>
        <w:ind w:left="720"/>
        <w:jc w:val="center"/>
        <w:rPr>
          <w:rFonts w:ascii="Times New Roman" w:hAnsi="Times New Roman" w:cs="Times New Roman"/>
          <w:color w:val="00000A"/>
          <w:sz w:val="28"/>
          <w:szCs w:val="28"/>
        </w:rPr>
      </w:pPr>
      <w:r w:rsidRPr="00EE7F08">
        <w:rPr>
          <w:rFonts w:ascii="Times New Roman" w:hAnsi="Times New Roman" w:cs="Times New Roman"/>
          <w:b/>
          <w:bCs/>
          <w:sz w:val="28"/>
          <w:szCs w:val="28"/>
        </w:rPr>
        <w:t xml:space="preserve">2. </w:t>
      </w:r>
      <w:r w:rsidRPr="00EE7F08">
        <w:rPr>
          <w:rFonts w:ascii="Times New Roman" w:hAnsi="Times New Roman" w:cs="Times New Roman"/>
          <w:color w:val="00000A"/>
          <w:sz w:val="28"/>
          <w:szCs w:val="28"/>
        </w:rPr>
        <w:t>Основные цели, за</w:t>
      </w:r>
      <w:r>
        <w:rPr>
          <w:rFonts w:ascii="Times New Roman" w:hAnsi="Times New Roman" w:cs="Times New Roman"/>
          <w:color w:val="00000A"/>
          <w:sz w:val="28"/>
          <w:szCs w:val="28"/>
        </w:rPr>
        <w:t>дачи, индикаторы, сроки реализации подпрограммы</w:t>
      </w:r>
    </w:p>
    <w:p w:rsidR="008C7CB7" w:rsidRPr="003E37F1" w:rsidRDefault="008C7CB7" w:rsidP="008C7CB7">
      <w:pPr>
        <w:spacing w:after="0" w:line="240" w:lineRule="auto"/>
        <w:contextualSpacing/>
        <w:jc w:val="center"/>
        <w:rPr>
          <w:rFonts w:ascii="Times New Roman" w:hAnsi="Times New Roman" w:cs="Times New Roman"/>
          <w:b/>
          <w:bCs/>
          <w:sz w:val="28"/>
          <w:szCs w:val="28"/>
        </w:rPr>
      </w:pPr>
    </w:p>
    <w:p w:rsidR="008C7CB7" w:rsidRDefault="008C7CB7" w:rsidP="008C7CB7">
      <w:pPr>
        <w:autoSpaceDE w:val="0"/>
        <w:autoSpaceDN w:val="0"/>
        <w:adjustRightInd w:val="0"/>
        <w:spacing w:after="0" w:line="240" w:lineRule="auto"/>
        <w:jc w:val="both"/>
        <w:rPr>
          <w:rFonts w:ascii="Times New Roman" w:hAnsi="Times New Roman" w:cs="Times New Roman"/>
          <w:sz w:val="28"/>
          <w:szCs w:val="28"/>
        </w:rPr>
      </w:pPr>
      <w:r w:rsidRPr="003E37F1">
        <w:rPr>
          <w:rFonts w:ascii="Times New Roman" w:hAnsi="Times New Roman" w:cs="Times New Roman"/>
          <w:bCs/>
          <w:sz w:val="28"/>
          <w:szCs w:val="28"/>
        </w:rPr>
        <w:t xml:space="preserve">       </w:t>
      </w:r>
      <w:r>
        <w:rPr>
          <w:rFonts w:ascii="Times New Roman" w:hAnsi="Times New Roman" w:cs="Times New Roman"/>
          <w:bCs/>
          <w:sz w:val="28"/>
          <w:szCs w:val="28"/>
        </w:rPr>
        <w:t>2.1.</w:t>
      </w:r>
      <w:r w:rsidRPr="003E37F1">
        <w:rPr>
          <w:rFonts w:ascii="Times New Roman" w:hAnsi="Times New Roman" w:cs="Times New Roman"/>
          <w:bCs/>
          <w:sz w:val="28"/>
          <w:szCs w:val="28"/>
        </w:rPr>
        <w:t>Приоритет определен в соответствии со стратегией социально-экономического развития муниципального образова</w:t>
      </w:r>
      <w:r>
        <w:rPr>
          <w:rFonts w:ascii="Times New Roman" w:hAnsi="Times New Roman" w:cs="Times New Roman"/>
          <w:bCs/>
          <w:sz w:val="28"/>
          <w:szCs w:val="28"/>
        </w:rPr>
        <w:t>ния Смоле</w:t>
      </w:r>
      <w:r w:rsidRPr="003E37F1">
        <w:rPr>
          <w:rFonts w:ascii="Times New Roman" w:hAnsi="Times New Roman" w:cs="Times New Roman"/>
          <w:bCs/>
          <w:sz w:val="28"/>
          <w:szCs w:val="28"/>
        </w:rPr>
        <w:t>нский район</w:t>
      </w:r>
      <w:r>
        <w:rPr>
          <w:rFonts w:ascii="Times New Roman" w:hAnsi="Times New Roman" w:cs="Times New Roman"/>
          <w:bCs/>
          <w:sz w:val="28"/>
          <w:szCs w:val="28"/>
        </w:rPr>
        <w:t xml:space="preserve"> Алта</w:t>
      </w:r>
      <w:r>
        <w:rPr>
          <w:rFonts w:ascii="Times New Roman" w:hAnsi="Times New Roman" w:cs="Times New Roman"/>
          <w:bCs/>
          <w:sz w:val="28"/>
          <w:szCs w:val="28"/>
        </w:rPr>
        <w:t>й</w:t>
      </w:r>
      <w:r>
        <w:rPr>
          <w:rFonts w:ascii="Times New Roman" w:hAnsi="Times New Roman" w:cs="Times New Roman"/>
          <w:bCs/>
          <w:sz w:val="28"/>
          <w:szCs w:val="28"/>
        </w:rPr>
        <w:t>ского края до 2035 года</w:t>
      </w:r>
      <w:r w:rsidRPr="003E37F1">
        <w:rPr>
          <w:rFonts w:ascii="Times New Roman" w:hAnsi="Times New Roman" w:cs="Times New Roman"/>
          <w:bCs/>
          <w:sz w:val="28"/>
          <w:szCs w:val="28"/>
        </w:rPr>
        <w:t xml:space="preserve">, а также государственной политикой </w:t>
      </w:r>
      <w:r>
        <w:rPr>
          <w:rFonts w:ascii="Times New Roman" w:hAnsi="Times New Roman" w:cs="Times New Roman"/>
          <w:bCs/>
          <w:sz w:val="28"/>
          <w:szCs w:val="28"/>
        </w:rPr>
        <w:t xml:space="preserve">Алтайского края </w:t>
      </w:r>
      <w:r w:rsidRPr="003E37F1">
        <w:rPr>
          <w:rFonts w:ascii="Times New Roman" w:hAnsi="Times New Roman" w:cs="Times New Roman"/>
          <w:bCs/>
          <w:sz w:val="28"/>
          <w:szCs w:val="28"/>
        </w:rPr>
        <w:t>в о</w:t>
      </w:r>
      <w:r w:rsidRPr="003E37F1">
        <w:rPr>
          <w:rFonts w:ascii="Times New Roman" w:hAnsi="Times New Roman" w:cs="Times New Roman"/>
          <w:bCs/>
          <w:sz w:val="28"/>
          <w:szCs w:val="28"/>
        </w:rPr>
        <w:t>б</w:t>
      </w:r>
      <w:r w:rsidRPr="003E37F1">
        <w:rPr>
          <w:rFonts w:ascii="Times New Roman" w:hAnsi="Times New Roman" w:cs="Times New Roman"/>
          <w:bCs/>
          <w:sz w:val="28"/>
          <w:szCs w:val="28"/>
        </w:rPr>
        <w:t xml:space="preserve">ласти обеспечения населения </w:t>
      </w:r>
      <w:r>
        <w:rPr>
          <w:rFonts w:ascii="Times New Roman" w:hAnsi="Times New Roman" w:cs="Times New Roman"/>
          <w:bCs/>
          <w:sz w:val="28"/>
          <w:szCs w:val="28"/>
        </w:rPr>
        <w:t xml:space="preserve">доступным, качественным жильем (п.5 </w:t>
      </w:r>
      <w:r>
        <w:rPr>
          <w:rFonts w:ascii="Times New Roman" w:hAnsi="Times New Roman" w:cs="Times New Roman"/>
          <w:sz w:val="28"/>
          <w:szCs w:val="28"/>
        </w:rPr>
        <w:t>Ликвидация аварийного жилищного фонда).</w:t>
      </w:r>
    </w:p>
    <w:p w:rsidR="008C7CB7"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bCs/>
          <w:sz w:val="28"/>
          <w:szCs w:val="28"/>
        </w:rPr>
        <w:t xml:space="preserve">       </w:t>
      </w:r>
      <w:r>
        <w:rPr>
          <w:rFonts w:ascii="Times New Roman" w:hAnsi="Times New Roman" w:cs="Times New Roman"/>
          <w:bCs/>
          <w:sz w:val="28"/>
          <w:szCs w:val="28"/>
        </w:rPr>
        <w:t xml:space="preserve">     2.2.</w:t>
      </w:r>
      <w:r w:rsidRPr="003E37F1">
        <w:rPr>
          <w:rFonts w:ascii="Times New Roman" w:hAnsi="Times New Roman" w:cs="Times New Roman"/>
          <w:bCs/>
          <w:sz w:val="28"/>
          <w:szCs w:val="28"/>
        </w:rPr>
        <w:t xml:space="preserve">В соответствии с основными приоритетами была сформулирована цель настоящей муниципальной </w:t>
      </w:r>
      <w:r>
        <w:rPr>
          <w:rFonts w:ascii="Times New Roman" w:hAnsi="Times New Roman" w:cs="Times New Roman"/>
          <w:bCs/>
          <w:sz w:val="28"/>
          <w:szCs w:val="28"/>
        </w:rPr>
        <w:t>подпрограммы</w:t>
      </w:r>
      <w:r w:rsidRPr="003E37F1">
        <w:rPr>
          <w:rFonts w:ascii="Times New Roman" w:hAnsi="Times New Roman" w:cs="Times New Roman"/>
          <w:bCs/>
          <w:sz w:val="28"/>
          <w:szCs w:val="28"/>
        </w:rPr>
        <w:t xml:space="preserve"> – предоставление мер государственной поддержки направленных на улучшение жилищных условий граждан, прожива</w:t>
      </w:r>
      <w:r w:rsidRPr="003E37F1">
        <w:rPr>
          <w:rFonts w:ascii="Times New Roman" w:hAnsi="Times New Roman" w:cs="Times New Roman"/>
          <w:bCs/>
          <w:sz w:val="28"/>
          <w:szCs w:val="28"/>
        </w:rPr>
        <w:t>ю</w:t>
      </w:r>
      <w:r w:rsidRPr="003E37F1">
        <w:rPr>
          <w:rFonts w:ascii="Times New Roman" w:hAnsi="Times New Roman" w:cs="Times New Roman"/>
          <w:bCs/>
          <w:sz w:val="28"/>
          <w:szCs w:val="28"/>
        </w:rPr>
        <w:t>щих</w:t>
      </w:r>
      <w:r w:rsidRPr="00CD41AC">
        <w:rPr>
          <w:rFonts w:ascii="Times New Roman" w:hAnsi="Times New Roman" w:cs="Times New Roman"/>
          <w:sz w:val="28"/>
          <w:szCs w:val="28"/>
        </w:rPr>
        <w:t xml:space="preserve"> </w:t>
      </w:r>
      <w:r>
        <w:rPr>
          <w:rFonts w:ascii="Times New Roman" w:hAnsi="Times New Roman" w:cs="Times New Roman"/>
          <w:sz w:val="28"/>
          <w:szCs w:val="28"/>
        </w:rPr>
        <w:t>в аварийных многоквартирных домах жилищного фонда Смолен</w:t>
      </w:r>
      <w:r w:rsidRPr="003E37F1">
        <w:rPr>
          <w:rFonts w:ascii="Times New Roman" w:hAnsi="Times New Roman" w:cs="Times New Roman"/>
          <w:sz w:val="28"/>
          <w:szCs w:val="28"/>
        </w:rPr>
        <w:t>ск</w:t>
      </w:r>
      <w:r>
        <w:rPr>
          <w:rFonts w:ascii="Times New Roman" w:hAnsi="Times New Roman" w:cs="Times New Roman"/>
          <w:sz w:val="28"/>
          <w:szCs w:val="28"/>
        </w:rPr>
        <w:t>ого</w:t>
      </w:r>
      <w:r w:rsidRPr="003E37F1">
        <w:rPr>
          <w:rFonts w:ascii="Times New Roman" w:hAnsi="Times New Roman" w:cs="Times New Roman"/>
          <w:sz w:val="28"/>
          <w:szCs w:val="28"/>
        </w:rPr>
        <w:t xml:space="preserve"> р</w:t>
      </w:r>
      <w:r>
        <w:rPr>
          <w:rFonts w:ascii="Times New Roman" w:hAnsi="Times New Roman" w:cs="Times New Roman"/>
          <w:sz w:val="28"/>
          <w:szCs w:val="28"/>
        </w:rPr>
        <w:t>а</w:t>
      </w:r>
      <w:r w:rsidRPr="003E37F1">
        <w:rPr>
          <w:rFonts w:ascii="Times New Roman" w:hAnsi="Times New Roman" w:cs="Times New Roman"/>
          <w:sz w:val="28"/>
          <w:szCs w:val="28"/>
        </w:rPr>
        <w:t>йон</w:t>
      </w:r>
      <w:r>
        <w:rPr>
          <w:rFonts w:ascii="Times New Roman" w:hAnsi="Times New Roman" w:cs="Times New Roman"/>
          <w:sz w:val="28"/>
          <w:szCs w:val="28"/>
        </w:rPr>
        <w:t>а.</w:t>
      </w:r>
    </w:p>
    <w:p w:rsidR="008C7CB7" w:rsidRDefault="008C7CB7" w:rsidP="008C7CB7">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2.3.</w:t>
      </w:r>
      <w:r w:rsidRPr="003E37F1">
        <w:rPr>
          <w:rFonts w:ascii="Times New Roman" w:hAnsi="Times New Roman" w:cs="Times New Roman"/>
          <w:bCs/>
          <w:sz w:val="28"/>
          <w:szCs w:val="28"/>
        </w:rPr>
        <w:t xml:space="preserve">Для достижения цели муниципальной </w:t>
      </w:r>
      <w:r>
        <w:rPr>
          <w:rFonts w:ascii="Times New Roman" w:hAnsi="Times New Roman" w:cs="Times New Roman"/>
          <w:bCs/>
          <w:sz w:val="28"/>
          <w:szCs w:val="28"/>
        </w:rPr>
        <w:t>подпрограммы</w:t>
      </w:r>
      <w:r w:rsidRPr="003E37F1">
        <w:rPr>
          <w:rFonts w:ascii="Times New Roman" w:hAnsi="Times New Roman" w:cs="Times New Roman"/>
          <w:bCs/>
          <w:sz w:val="28"/>
          <w:szCs w:val="28"/>
        </w:rPr>
        <w:t xml:space="preserve"> требуется  решение следующ</w:t>
      </w:r>
      <w:r>
        <w:rPr>
          <w:rFonts w:ascii="Times New Roman" w:hAnsi="Times New Roman" w:cs="Times New Roman"/>
          <w:bCs/>
          <w:sz w:val="28"/>
          <w:szCs w:val="28"/>
        </w:rPr>
        <w:t>ей</w:t>
      </w:r>
      <w:r w:rsidRPr="003E37F1">
        <w:rPr>
          <w:rFonts w:ascii="Times New Roman" w:hAnsi="Times New Roman" w:cs="Times New Roman"/>
          <w:bCs/>
          <w:sz w:val="28"/>
          <w:szCs w:val="28"/>
        </w:rPr>
        <w:t xml:space="preserve"> задач</w:t>
      </w:r>
      <w:r>
        <w:rPr>
          <w:rFonts w:ascii="Times New Roman" w:hAnsi="Times New Roman" w:cs="Times New Roman"/>
          <w:bCs/>
          <w:sz w:val="28"/>
          <w:szCs w:val="28"/>
        </w:rPr>
        <w:t>и</w:t>
      </w:r>
      <w:r w:rsidRPr="003E37F1">
        <w:rPr>
          <w:rFonts w:ascii="Times New Roman" w:hAnsi="Times New Roman" w:cs="Times New Roman"/>
          <w:bCs/>
          <w:sz w:val="28"/>
          <w:szCs w:val="28"/>
        </w:rPr>
        <w:t>:</w:t>
      </w:r>
    </w:p>
    <w:p w:rsidR="008C7CB7" w:rsidRDefault="008C7CB7" w:rsidP="008C7CB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Pr="003E37F1">
        <w:rPr>
          <w:rFonts w:ascii="Times New Roman" w:hAnsi="Times New Roman" w:cs="Times New Roman"/>
          <w:sz w:val="28"/>
          <w:szCs w:val="28"/>
        </w:rPr>
        <w:t>Переселение гражда</w:t>
      </w:r>
      <w:r>
        <w:rPr>
          <w:rFonts w:ascii="Times New Roman" w:hAnsi="Times New Roman" w:cs="Times New Roman"/>
          <w:sz w:val="28"/>
          <w:szCs w:val="28"/>
        </w:rPr>
        <w:t>н из аварийных многоквартирных домов жилищного фонда.</w:t>
      </w:r>
    </w:p>
    <w:p w:rsidR="008C7CB7" w:rsidRPr="00EE7F08" w:rsidRDefault="008C7CB7" w:rsidP="008C7CB7">
      <w:pPr>
        <w:spacing w:after="0" w:line="240"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Pr="00EE7F08">
        <w:rPr>
          <w:rFonts w:ascii="Times New Roman" w:hAnsi="Times New Roman" w:cs="Times New Roman"/>
          <w:bCs/>
          <w:sz w:val="28"/>
          <w:szCs w:val="28"/>
        </w:rPr>
        <w:t>2.</w:t>
      </w:r>
      <w:r>
        <w:rPr>
          <w:rFonts w:ascii="Times New Roman" w:hAnsi="Times New Roman" w:cs="Times New Roman"/>
          <w:bCs/>
          <w:sz w:val="28"/>
          <w:szCs w:val="28"/>
        </w:rPr>
        <w:t>4.</w:t>
      </w:r>
      <w:r w:rsidRPr="00EE7F08">
        <w:rPr>
          <w:rFonts w:ascii="Times New Roman" w:hAnsi="Times New Roman" w:cs="Times New Roman"/>
          <w:bCs/>
          <w:sz w:val="28"/>
          <w:szCs w:val="28"/>
        </w:rPr>
        <w:t xml:space="preserve"> Целевые показатели (индикаторы)</w:t>
      </w:r>
    </w:p>
    <w:p w:rsidR="008C7CB7" w:rsidRPr="003E37F1" w:rsidRDefault="008C7CB7" w:rsidP="008C7CB7">
      <w:pPr>
        <w:spacing w:after="0" w:line="240" w:lineRule="auto"/>
        <w:contextualSpacing/>
        <w:jc w:val="both"/>
        <w:rPr>
          <w:rFonts w:ascii="Times New Roman" w:hAnsi="Times New Roman" w:cs="Times New Roman"/>
          <w:bCs/>
          <w:sz w:val="28"/>
          <w:szCs w:val="28"/>
          <w:lang w:eastAsia="en-US"/>
        </w:rPr>
      </w:pPr>
      <w:r w:rsidRPr="003E37F1">
        <w:rPr>
          <w:rFonts w:ascii="Times New Roman" w:hAnsi="Times New Roman" w:cs="Times New Roman"/>
          <w:bCs/>
          <w:sz w:val="28"/>
          <w:szCs w:val="28"/>
        </w:rPr>
        <w:tab/>
        <w:t xml:space="preserve"> В </w:t>
      </w:r>
      <w:r>
        <w:rPr>
          <w:rFonts w:ascii="Times New Roman" w:hAnsi="Times New Roman" w:cs="Times New Roman"/>
          <w:bCs/>
          <w:sz w:val="28"/>
          <w:szCs w:val="28"/>
        </w:rPr>
        <w:t>целях достижения целей и задач подпрограммы</w:t>
      </w:r>
      <w:r w:rsidRPr="003E37F1">
        <w:rPr>
          <w:rFonts w:ascii="Times New Roman" w:hAnsi="Times New Roman" w:cs="Times New Roman"/>
          <w:bCs/>
          <w:sz w:val="28"/>
          <w:szCs w:val="28"/>
        </w:rPr>
        <w:t xml:space="preserve"> определены следующие целевые показатели (индикаторы):</w:t>
      </w:r>
    </w:p>
    <w:p w:rsidR="008C7CB7" w:rsidRPr="003E37F1"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bCs/>
          <w:sz w:val="28"/>
          <w:szCs w:val="28"/>
        </w:rPr>
        <w:t xml:space="preserve">      1. </w:t>
      </w:r>
      <w:r>
        <w:rPr>
          <w:rFonts w:ascii="Times New Roman" w:hAnsi="Times New Roman" w:cs="Times New Roman"/>
          <w:sz w:val="28"/>
          <w:szCs w:val="28"/>
        </w:rPr>
        <w:t xml:space="preserve">Снижение количества аварийных многоквартирных жилых домов жилищного фонда </w:t>
      </w:r>
      <w:r w:rsidRPr="003E37F1">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Смолен</w:t>
      </w:r>
      <w:r w:rsidRPr="003E37F1">
        <w:rPr>
          <w:rFonts w:ascii="Times New Roman" w:hAnsi="Times New Roman" w:cs="Times New Roman"/>
          <w:sz w:val="28"/>
          <w:szCs w:val="28"/>
        </w:rPr>
        <w:t>ский р</w:t>
      </w:r>
      <w:r>
        <w:rPr>
          <w:rFonts w:ascii="Times New Roman" w:hAnsi="Times New Roman" w:cs="Times New Roman"/>
          <w:sz w:val="28"/>
          <w:szCs w:val="28"/>
        </w:rPr>
        <w:t>а</w:t>
      </w:r>
      <w:r w:rsidRPr="003E37F1">
        <w:rPr>
          <w:rFonts w:ascii="Times New Roman" w:hAnsi="Times New Roman" w:cs="Times New Roman"/>
          <w:sz w:val="28"/>
          <w:szCs w:val="28"/>
        </w:rPr>
        <w:t>йон</w:t>
      </w:r>
      <w:r>
        <w:rPr>
          <w:rFonts w:ascii="Times New Roman" w:hAnsi="Times New Roman" w:cs="Times New Roman"/>
          <w:sz w:val="28"/>
          <w:szCs w:val="28"/>
        </w:rPr>
        <w:t xml:space="preserve"> Алтайского края ежегодно (</w:t>
      </w:r>
      <w:proofErr w:type="spellStart"/>
      <w:proofErr w:type="gramStart"/>
      <w:r>
        <w:rPr>
          <w:rFonts w:ascii="Times New Roman" w:hAnsi="Times New Roman" w:cs="Times New Roman"/>
          <w:sz w:val="28"/>
          <w:szCs w:val="28"/>
        </w:rPr>
        <w:t>ед</w:t>
      </w:r>
      <w:proofErr w:type="spellEnd"/>
      <w:proofErr w:type="gramEnd"/>
      <w:r>
        <w:rPr>
          <w:rFonts w:ascii="Times New Roman" w:hAnsi="Times New Roman" w:cs="Times New Roman"/>
          <w:sz w:val="28"/>
          <w:szCs w:val="28"/>
        </w:rPr>
        <w:t>).</w:t>
      </w:r>
    </w:p>
    <w:p w:rsidR="008C7CB7" w:rsidRDefault="008C7CB7" w:rsidP="008C7CB7">
      <w:pPr>
        <w:spacing w:after="0" w:line="240" w:lineRule="auto"/>
        <w:contextualSpacing/>
        <w:jc w:val="both"/>
        <w:rPr>
          <w:rFonts w:ascii="Times New Roman" w:hAnsi="Times New Roman" w:cs="Times New Roman"/>
          <w:bCs/>
          <w:sz w:val="28"/>
          <w:szCs w:val="28"/>
        </w:rPr>
      </w:pPr>
      <w:r w:rsidRPr="003E37F1">
        <w:rPr>
          <w:rFonts w:ascii="Times New Roman" w:hAnsi="Times New Roman" w:cs="Times New Roman"/>
          <w:bCs/>
          <w:sz w:val="28"/>
          <w:szCs w:val="28"/>
        </w:rPr>
        <w:t xml:space="preserve"> Прогнозные значения индикаторов (показателей) представлены в приложении к </w:t>
      </w:r>
      <w:r>
        <w:rPr>
          <w:rFonts w:ascii="Times New Roman" w:hAnsi="Times New Roman" w:cs="Times New Roman"/>
          <w:bCs/>
          <w:sz w:val="28"/>
          <w:szCs w:val="28"/>
        </w:rPr>
        <w:t>подп</w:t>
      </w:r>
      <w:r w:rsidRPr="003E37F1">
        <w:rPr>
          <w:rFonts w:ascii="Times New Roman" w:hAnsi="Times New Roman" w:cs="Times New Roman"/>
          <w:bCs/>
          <w:sz w:val="28"/>
          <w:szCs w:val="28"/>
        </w:rPr>
        <w:t>рограмме (Приложение 1).</w:t>
      </w:r>
    </w:p>
    <w:p w:rsidR="008C7CB7" w:rsidRDefault="008C7CB7" w:rsidP="008C7CB7">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2.5.</w:t>
      </w:r>
      <w:r w:rsidRPr="00EE7F08">
        <w:rPr>
          <w:rFonts w:ascii="Times New Roman" w:hAnsi="Times New Roman" w:cs="Times New Roman"/>
          <w:bCs/>
          <w:sz w:val="28"/>
          <w:szCs w:val="28"/>
        </w:rPr>
        <w:t xml:space="preserve"> Сроки и этапы реализации </w:t>
      </w:r>
      <w:r>
        <w:rPr>
          <w:rFonts w:ascii="Times New Roman" w:hAnsi="Times New Roman" w:cs="Times New Roman"/>
          <w:bCs/>
          <w:sz w:val="28"/>
          <w:szCs w:val="28"/>
        </w:rPr>
        <w:t>подпрограммы 2024-2026 годы</w:t>
      </w:r>
    </w:p>
    <w:p w:rsidR="008C7CB7" w:rsidRDefault="008C7CB7" w:rsidP="008C7CB7">
      <w:pPr>
        <w:spacing w:after="0" w:line="240" w:lineRule="auto"/>
        <w:contextualSpacing/>
        <w:jc w:val="both"/>
        <w:rPr>
          <w:rFonts w:ascii="Times New Roman" w:hAnsi="Times New Roman" w:cs="Times New Roman"/>
          <w:b/>
          <w:bCs/>
          <w:sz w:val="28"/>
          <w:szCs w:val="28"/>
        </w:rPr>
      </w:pPr>
      <w:r w:rsidRPr="003E37F1">
        <w:rPr>
          <w:rFonts w:ascii="Times New Roman" w:hAnsi="Times New Roman" w:cs="Times New Roman"/>
          <w:bCs/>
          <w:sz w:val="28"/>
          <w:szCs w:val="28"/>
        </w:rPr>
        <w:t xml:space="preserve">        </w:t>
      </w:r>
    </w:p>
    <w:p w:rsidR="008C7CB7" w:rsidRDefault="008C7CB7" w:rsidP="008C7CB7">
      <w:pPr>
        <w:pStyle w:val="a9"/>
        <w:ind w:left="1080"/>
        <w:rPr>
          <w:rFonts w:ascii="Times New Roman" w:hAnsi="Times New Roman" w:cs="Times New Roman"/>
          <w:bCs/>
          <w:sz w:val="28"/>
          <w:szCs w:val="28"/>
        </w:rPr>
      </w:pPr>
      <w:r>
        <w:rPr>
          <w:rFonts w:ascii="Times New Roman" w:hAnsi="Times New Roman" w:cs="Times New Roman"/>
          <w:b/>
          <w:bCs/>
          <w:sz w:val="28"/>
          <w:szCs w:val="28"/>
        </w:rPr>
        <w:t>3.</w:t>
      </w:r>
      <w:r w:rsidRPr="003E37F1">
        <w:rPr>
          <w:rFonts w:ascii="Times New Roman" w:hAnsi="Times New Roman" w:cs="Times New Roman"/>
          <w:b/>
          <w:bCs/>
          <w:sz w:val="28"/>
          <w:szCs w:val="28"/>
        </w:rPr>
        <w:t xml:space="preserve"> </w:t>
      </w:r>
      <w:r>
        <w:rPr>
          <w:rFonts w:ascii="Times New Roman" w:hAnsi="Times New Roman" w:cs="Times New Roman"/>
          <w:bCs/>
          <w:sz w:val="28"/>
          <w:szCs w:val="28"/>
        </w:rPr>
        <w:t>Общая характеристика мероприятий муниципальной</w:t>
      </w:r>
      <w:r w:rsidRPr="009C6531">
        <w:rPr>
          <w:rFonts w:ascii="Times New Roman" w:hAnsi="Times New Roman" w:cs="Times New Roman"/>
          <w:bCs/>
          <w:sz w:val="28"/>
          <w:szCs w:val="28"/>
        </w:rPr>
        <w:t xml:space="preserve"> </w:t>
      </w:r>
      <w:r>
        <w:rPr>
          <w:rFonts w:ascii="Times New Roman" w:hAnsi="Times New Roman" w:cs="Times New Roman"/>
          <w:bCs/>
          <w:sz w:val="28"/>
          <w:szCs w:val="28"/>
        </w:rPr>
        <w:t>подпрограммы</w:t>
      </w:r>
    </w:p>
    <w:p w:rsidR="008C7CB7" w:rsidRPr="003E37F1" w:rsidRDefault="008C7CB7" w:rsidP="008C7CB7">
      <w:pPr>
        <w:spacing w:after="0" w:line="240" w:lineRule="auto"/>
        <w:contextualSpacing/>
        <w:jc w:val="center"/>
        <w:rPr>
          <w:rFonts w:ascii="Times New Roman" w:hAnsi="Times New Roman" w:cs="Times New Roman"/>
          <w:b/>
          <w:bCs/>
          <w:sz w:val="28"/>
          <w:szCs w:val="28"/>
        </w:rPr>
      </w:pPr>
    </w:p>
    <w:p w:rsidR="008C7CB7" w:rsidRPr="003E37F1" w:rsidRDefault="008C7CB7" w:rsidP="008C7CB7">
      <w:pPr>
        <w:spacing w:after="0" w:line="240" w:lineRule="auto"/>
        <w:contextualSpacing/>
        <w:jc w:val="both"/>
        <w:rPr>
          <w:rFonts w:ascii="Times New Roman" w:hAnsi="Times New Roman" w:cs="Times New Roman"/>
          <w:sz w:val="28"/>
          <w:szCs w:val="28"/>
        </w:rPr>
      </w:pPr>
      <w:r w:rsidRPr="00B268A1">
        <w:rPr>
          <w:rFonts w:ascii="Times New Roman" w:hAnsi="Times New Roman" w:cs="Times New Roman"/>
          <w:sz w:val="28"/>
          <w:szCs w:val="28"/>
        </w:rPr>
        <w:t xml:space="preserve">       </w:t>
      </w:r>
      <w:r w:rsidRPr="003E37F1">
        <w:rPr>
          <w:rFonts w:ascii="Times New Roman" w:hAnsi="Times New Roman" w:cs="Times New Roman"/>
          <w:sz w:val="28"/>
          <w:szCs w:val="28"/>
        </w:rPr>
        <w:t>Исходя из</w:t>
      </w:r>
      <w:r>
        <w:rPr>
          <w:rFonts w:ascii="Times New Roman" w:hAnsi="Times New Roman" w:cs="Times New Roman"/>
          <w:sz w:val="28"/>
          <w:szCs w:val="28"/>
        </w:rPr>
        <w:t xml:space="preserve"> необходимости достижения цели подпрограммы</w:t>
      </w:r>
      <w:r w:rsidRPr="003E37F1">
        <w:rPr>
          <w:rFonts w:ascii="Times New Roman" w:hAnsi="Times New Roman" w:cs="Times New Roman"/>
          <w:sz w:val="28"/>
          <w:szCs w:val="28"/>
        </w:rPr>
        <w:t xml:space="preserve"> и основных задач</w:t>
      </w:r>
      <w:r>
        <w:rPr>
          <w:rFonts w:ascii="Times New Roman" w:hAnsi="Times New Roman" w:cs="Times New Roman"/>
          <w:sz w:val="28"/>
          <w:szCs w:val="28"/>
        </w:rPr>
        <w:t>,</w:t>
      </w:r>
      <w:r w:rsidRPr="003E37F1">
        <w:rPr>
          <w:rFonts w:ascii="Times New Roman" w:hAnsi="Times New Roman" w:cs="Times New Roman"/>
          <w:sz w:val="28"/>
          <w:szCs w:val="28"/>
        </w:rPr>
        <w:t xml:space="preserve"> определен перечень основных мероприятий:</w:t>
      </w:r>
    </w:p>
    <w:p w:rsidR="008C7CB7" w:rsidRPr="003E37F1"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37F1">
        <w:rPr>
          <w:rFonts w:ascii="Times New Roman" w:hAnsi="Times New Roman" w:cs="Times New Roman"/>
          <w:sz w:val="28"/>
          <w:szCs w:val="28"/>
        </w:rPr>
        <w:t>Предоставление финансовой поддержки граждан</w:t>
      </w:r>
      <w:r>
        <w:rPr>
          <w:rFonts w:ascii="Times New Roman" w:hAnsi="Times New Roman" w:cs="Times New Roman"/>
          <w:sz w:val="28"/>
          <w:szCs w:val="28"/>
        </w:rPr>
        <w:t>,</w:t>
      </w:r>
      <w:r w:rsidRPr="003E37F1">
        <w:rPr>
          <w:rFonts w:ascii="Times New Roman" w:hAnsi="Times New Roman" w:cs="Times New Roman"/>
          <w:sz w:val="28"/>
          <w:szCs w:val="28"/>
        </w:rPr>
        <w:t xml:space="preserve"> </w:t>
      </w:r>
      <w:r w:rsidRPr="003E37F1">
        <w:rPr>
          <w:rFonts w:ascii="Times New Roman" w:hAnsi="Times New Roman" w:cs="Times New Roman"/>
          <w:bCs/>
          <w:sz w:val="28"/>
          <w:szCs w:val="28"/>
        </w:rPr>
        <w:t>проживающих</w:t>
      </w:r>
      <w:r w:rsidRPr="00CD41AC">
        <w:rPr>
          <w:rFonts w:ascii="Times New Roman" w:hAnsi="Times New Roman" w:cs="Times New Roman"/>
          <w:sz w:val="28"/>
          <w:szCs w:val="28"/>
        </w:rPr>
        <w:t xml:space="preserve"> </w:t>
      </w:r>
      <w:r>
        <w:rPr>
          <w:rFonts w:ascii="Times New Roman" w:hAnsi="Times New Roman" w:cs="Times New Roman"/>
          <w:sz w:val="28"/>
          <w:szCs w:val="28"/>
        </w:rPr>
        <w:t xml:space="preserve">в аварийных многоквартирных домах жилищного фонда Смоленского района, </w:t>
      </w:r>
      <w:r w:rsidRPr="003E37F1">
        <w:rPr>
          <w:rFonts w:ascii="Times New Roman" w:hAnsi="Times New Roman" w:cs="Times New Roman"/>
          <w:sz w:val="28"/>
          <w:szCs w:val="28"/>
        </w:rPr>
        <w:t>с целью улучш</w:t>
      </w:r>
      <w:r w:rsidRPr="003E37F1">
        <w:rPr>
          <w:rFonts w:ascii="Times New Roman" w:hAnsi="Times New Roman" w:cs="Times New Roman"/>
          <w:sz w:val="28"/>
          <w:szCs w:val="28"/>
        </w:rPr>
        <w:t>е</w:t>
      </w:r>
      <w:r w:rsidRPr="003E37F1">
        <w:rPr>
          <w:rFonts w:ascii="Times New Roman" w:hAnsi="Times New Roman" w:cs="Times New Roman"/>
          <w:sz w:val="28"/>
          <w:szCs w:val="28"/>
        </w:rPr>
        <w:t>ния их жилищных условий в с</w:t>
      </w:r>
      <w:r>
        <w:rPr>
          <w:rFonts w:ascii="Times New Roman" w:hAnsi="Times New Roman" w:cs="Times New Roman"/>
          <w:sz w:val="28"/>
          <w:szCs w:val="28"/>
        </w:rPr>
        <w:t xml:space="preserve">оответствии с законодательством, в т.ч. </w:t>
      </w:r>
      <w:r w:rsidRPr="003E37F1">
        <w:rPr>
          <w:rFonts w:ascii="Times New Roman" w:hAnsi="Times New Roman" w:cs="Times New Roman"/>
          <w:sz w:val="28"/>
          <w:szCs w:val="28"/>
        </w:rPr>
        <w:t xml:space="preserve">обеспечение мероприятий по переселению граждан из аварийного жилищного фонда. </w:t>
      </w:r>
    </w:p>
    <w:p w:rsidR="008C7CB7" w:rsidRPr="003E37F1"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Перечень основных мероприятий </w:t>
      </w:r>
      <w:r>
        <w:rPr>
          <w:rFonts w:ascii="Times New Roman" w:hAnsi="Times New Roman" w:cs="Times New Roman"/>
          <w:sz w:val="28"/>
          <w:szCs w:val="28"/>
        </w:rPr>
        <w:t>подпрограммы</w:t>
      </w:r>
      <w:r w:rsidRPr="003E37F1">
        <w:rPr>
          <w:rFonts w:ascii="Times New Roman" w:hAnsi="Times New Roman" w:cs="Times New Roman"/>
          <w:sz w:val="28"/>
          <w:szCs w:val="28"/>
        </w:rPr>
        <w:t xml:space="preserve"> представлен в приложении к </w:t>
      </w:r>
      <w:r>
        <w:rPr>
          <w:rFonts w:ascii="Times New Roman" w:hAnsi="Times New Roman" w:cs="Times New Roman"/>
          <w:sz w:val="28"/>
          <w:szCs w:val="28"/>
        </w:rPr>
        <w:t>Подп</w:t>
      </w:r>
      <w:r w:rsidRPr="003E37F1">
        <w:rPr>
          <w:rFonts w:ascii="Times New Roman" w:hAnsi="Times New Roman" w:cs="Times New Roman"/>
          <w:sz w:val="28"/>
          <w:szCs w:val="28"/>
        </w:rPr>
        <w:t>рограмме (Приложение № 2).</w:t>
      </w:r>
    </w:p>
    <w:p w:rsidR="008C7CB7" w:rsidRPr="003E37F1" w:rsidRDefault="008C7CB7" w:rsidP="008C7CB7">
      <w:pPr>
        <w:spacing w:after="0" w:line="240" w:lineRule="auto"/>
        <w:contextualSpacing/>
        <w:jc w:val="both"/>
        <w:rPr>
          <w:rFonts w:ascii="Times New Roman" w:hAnsi="Times New Roman" w:cs="Times New Roman"/>
          <w:sz w:val="28"/>
          <w:szCs w:val="28"/>
        </w:rPr>
      </w:pPr>
      <w:r w:rsidRPr="003E37F1">
        <w:rPr>
          <w:rFonts w:ascii="Times New Roman" w:hAnsi="Times New Roman" w:cs="Times New Roman"/>
          <w:sz w:val="28"/>
          <w:szCs w:val="28"/>
        </w:rPr>
        <w:t xml:space="preserve">      </w:t>
      </w:r>
    </w:p>
    <w:p w:rsidR="008C7CB7" w:rsidRDefault="008C7CB7" w:rsidP="008C7CB7">
      <w:pPr>
        <w:pStyle w:val="1"/>
        <w:keepNext/>
        <w:widowControl/>
        <w:suppressAutoHyphens/>
        <w:autoSpaceDE/>
        <w:autoSpaceDN/>
        <w:adjustRightInd/>
        <w:spacing w:before="0" w:after="0"/>
        <w:ind w:left="1080"/>
        <w:rPr>
          <w:rFonts w:ascii="Times New Roman" w:hAnsi="Times New Roman"/>
          <w:b w:val="0"/>
          <w:bCs w:val="0"/>
          <w:color w:val="00000A"/>
          <w:sz w:val="28"/>
          <w:szCs w:val="28"/>
        </w:rPr>
      </w:pPr>
      <w:r w:rsidRPr="00B268A1">
        <w:rPr>
          <w:rFonts w:ascii="Times New Roman" w:hAnsi="Times New Roman"/>
          <w:b w:val="0"/>
          <w:bCs w:val="0"/>
          <w:color w:val="00000A"/>
          <w:sz w:val="28"/>
          <w:szCs w:val="28"/>
        </w:rPr>
        <w:t>4.</w:t>
      </w:r>
      <w:r w:rsidRPr="0010039A">
        <w:rPr>
          <w:rFonts w:ascii="Times New Roman" w:hAnsi="Times New Roman"/>
          <w:b w:val="0"/>
          <w:bCs w:val="0"/>
          <w:color w:val="00000A"/>
          <w:sz w:val="28"/>
          <w:szCs w:val="28"/>
        </w:rPr>
        <w:t xml:space="preserve">Объем </w:t>
      </w:r>
      <w:r>
        <w:rPr>
          <w:rFonts w:ascii="Times New Roman" w:hAnsi="Times New Roman"/>
          <w:b w:val="0"/>
          <w:bCs w:val="0"/>
          <w:color w:val="00000A"/>
          <w:sz w:val="28"/>
          <w:szCs w:val="28"/>
        </w:rPr>
        <w:t>финансовых ресурсов необходимых для реализации</w:t>
      </w:r>
      <w:r w:rsidRPr="0010039A">
        <w:rPr>
          <w:rFonts w:ascii="Times New Roman" w:hAnsi="Times New Roman"/>
          <w:b w:val="0"/>
          <w:bCs w:val="0"/>
          <w:color w:val="00000A"/>
          <w:sz w:val="28"/>
          <w:szCs w:val="28"/>
        </w:rPr>
        <w:t xml:space="preserve"> </w:t>
      </w:r>
      <w:r>
        <w:rPr>
          <w:rFonts w:ascii="Times New Roman" w:hAnsi="Times New Roman"/>
          <w:b w:val="0"/>
          <w:bCs w:val="0"/>
          <w:color w:val="00000A"/>
          <w:sz w:val="28"/>
          <w:szCs w:val="28"/>
        </w:rPr>
        <w:t>подпрограммы</w:t>
      </w:r>
      <w:r w:rsidRPr="0010039A">
        <w:rPr>
          <w:rFonts w:ascii="Times New Roman" w:hAnsi="Times New Roman"/>
          <w:b w:val="0"/>
          <w:bCs w:val="0"/>
          <w:color w:val="00000A"/>
          <w:sz w:val="28"/>
          <w:szCs w:val="28"/>
        </w:rPr>
        <w:t xml:space="preserve"> в 202</w:t>
      </w:r>
      <w:r>
        <w:rPr>
          <w:rFonts w:ascii="Times New Roman" w:hAnsi="Times New Roman"/>
          <w:b w:val="0"/>
          <w:bCs w:val="0"/>
          <w:color w:val="00000A"/>
          <w:sz w:val="28"/>
          <w:szCs w:val="28"/>
        </w:rPr>
        <w:t>4</w:t>
      </w:r>
      <w:r w:rsidRPr="0010039A">
        <w:rPr>
          <w:rFonts w:ascii="Times New Roman" w:hAnsi="Times New Roman"/>
          <w:b w:val="0"/>
          <w:bCs w:val="0"/>
          <w:color w:val="00000A"/>
          <w:sz w:val="28"/>
          <w:szCs w:val="28"/>
        </w:rPr>
        <w:t>-202</w:t>
      </w:r>
      <w:r>
        <w:rPr>
          <w:rFonts w:ascii="Times New Roman" w:hAnsi="Times New Roman"/>
          <w:b w:val="0"/>
          <w:bCs w:val="0"/>
          <w:color w:val="00000A"/>
          <w:sz w:val="28"/>
          <w:szCs w:val="28"/>
        </w:rPr>
        <w:t>6</w:t>
      </w:r>
      <w:r w:rsidRPr="0010039A">
        <w:rPr>
          <w:rFonts w:ascii="Times New Roman" w:hAnsi="Times New Roman"/>
          <w:b w:val="0"/>
          <w:bCs w:val="0"/>
          <w:color w:val="00000A"/>
          <w:sz w:val="28"/>
          <w:szCs w:val="28"/>
        </w:rPr>
        <w:t xml:space="preserve"> годы</w:t>
      </w:r>
    </w:p>
    <w:p w:rsidR="008C7CB7" w:rsidRPr="0033533A" w:rsidRDefault="008C7CB7" w:rsidP="008C7CB7"/>
    <w:p w:rsidR="008C7CB7" w:rsidRPr="00E5000B" w:rsidRDefault="008C7CB7" w:rsidP="008C7CB7">
      <w:pPr>
        <w:spacing w:after="0" w:line="240" w:lineRule="auto"/>
        <w:contextualSpacing/>
        <w:jc w:val="both"/>
        <w:rPr>
          <w:rFonts w:ascii="Times New Roman" w:eastAsia="Calibri" w:hAnsi="Times New Roman"/>
          <w:sz w:val="28"/>
          <w:szCs w:val="28"/>
        </w:rPr>
      </w:pPr>
      <w:r>
        <w:rPr>
          <w:rFonts w:ascii="Times New Roman" w:hAnsi="Times New Roman" w:cs="Times New Roman"/>
          <w:sz w:val="28"/>
          <w:szCs w:val="28"/>
        </w:rPr>
        <w:t xml:space="preserve">     </w:t>
      </w:r>
      <w:r w:rsidRPr="002F783E">
        <w:rPr>
          <w:rFonts w:ascii="Times New Roman" w:hAnsi="Times New Roman" w:cs="Times New Roman"/>
          <w:sz w:val="28"/>
          <w:szCs w:val="28"/>
        </w:rPr>
        <w:t xml:space="preserve"> 4.</w:t>
      </w:r>
      <w:r w:rsidRPr="00B268A1">
        <w:rPr>
          <w:rFonts w:ascii="Times New Roman" w:hAnsi="Times New Roman" w:cs="Times New Roman"/>
          <w:sz w:val="28"/>
          <w:szCs w:val="28"/>
        </w:rPr>
        <w:t>1</w:t>
      </w:r>
      <w:r w:rsidRPr="002F783E">
        <w:rPr>
          <w:rFonts w:ascii="Times New Roman" w:hAnsi="Times New Roman" w:cs="Times New Roman"/>
          <w:sz w:val="28"/>
          <w:szCs w:val="28"/>
        </w:rPr>
        <w:t>.</w:t>
      </w:r>
      <w:r w:rsidRPr="00654E5F">
        <w:rPr>
          <w:rFonts w:ascii="Times New Roman" w:eastAsia="Calibri" w:hAnsi="Times New Roman"/>
          <w:sz w:val="28"/>
          <w:szCs w:val="28"/>
        </w:rPr>
        <w:t xml:space="preserve"> </w:t>
      </w:r>
      <w:r w:rsidRPr="00E5000B">
        <w:rPr>
          <w:rFonts w:ascii="Times New Roman" w:eastAsia="Calibri" w:hAnsi="Times New Roman"/>
          <w:sz w:val="28"/>
          <w:szCs w:val="28"/>
        </w:rPr>
        <w:t xml:space="preserve">Объем финансирования </w:t>
      </w:r>
      <w:r>
        <w:rPr>
          <w:rFonts w:ascii="Times New Roman" w:eastAsia="Calibri" w:hAnsi="Times New Roman"/>
          <w:sz w:val="28"/>
          <w:szCs w:val="28"/>
        </w:rPr>
        <w:t>подпрограммы</w:t>
      </w:r>
      <w:r w:rsidRPr="00E5000B">
        <w:rPr>
          <w:rFonts w:ascii="Times New Roman" w:eastAsia="Calibri" w:hAnsi="Times New Roman"/>
          <w:sz w:val="28"/>
          <w:szCs w:val="28"/>
        </w:rPr>
        <w:t xml:space="preserve"> носит прогнозный характер и по</w:t>
      </w:r>
      <w:r w:rsidRPr="00E5000B">
        <w:rPr>
          <w:rFonts w:ascii="Times New Roman" w:eastAsia="Calibri" w:hAnsi="Times New Roman"/>
          <w:sz w:val="28"/>
          <w:szCs w:val="28"/>
        </w:rPr>
        <w:t>д</w:t>
      </w:r>
      <w:r w:rsidRPr="00E5000B">
        <w:rPr>
          <w:rFonts w:ascii="Times New Roman" w:eastAsia="Calibri" w:hAnsi="Times New Roman"/>
          <w:sz w:val="28"/>
          <w:szCs w:val="28"/>
        </w:rPr>
        <w:t>лежит ежегодному уточнению в установленном порядке при формировании прое</w:t>
      </w:r>
      <w:r w:rsidRPr="00E5000B">
        <w:rPr>
          <w:rFonts w:ascii="Times New Roman" w:eastAsia="Calibri" w:hAnsi="Times New Roman"/>
          <w:sz w:val="28"/>
          <w:szCs w:val="28"/>
        </w:rPr>
        <w:t>к</w:t>
      </w:r>
      <w:r w:rsidRPr="00E5000B">
        <w:rPr>
          <w:rFonts w:ascii="Times New Roman" w:eastAsia="Calibri" w:hAnsi="Times New Roman"/>
          <w:sz w:val="28"/>
          <w:szCs w:val="28"/>
        </w:rPr>
        <w:t>та районного бюджета на очередной финансовый год и на плановый период.</w:t>
      </w:r>
    </w:p>
    <w:p w:rsidR="008C7CB7" w:rsidRPr="00E5000B" w:rsidRDefault="008C7CB7" w:rsidP="008C7CB7">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Pr="00E5000B">
        <w:rPr>
          <w:rFonts w:ascii="Times New Roman" w:eastAsia="Calibri" w:hAnsi="Times New Roman"/>
          <w:sz w:val="28"/>
          <w:szCs w:val="28"/>
        </w:rPr>
        <w:t xml:space="preserve">Финансирование мероприятий </w:t>
      </w:r>
      <w:r>
        <w:rPr>
          <w:rFonts w:ascii="Times New Roman" w:eastAsia="Calibri" w:hAnsi="Times New Roman"/>
          <w:sz w:val="28"/>
          <w:szCs w:val="28"/>
        </w:rPr>
        <w:t>подпрограммы</w:t>
      </w:r>
      <w:r w:rsidRPr="00E5000B">
        <w:rPr>
          <w:rFonts w:ascii="Times New Roman" w:eastAsia="Calibri" w:hAnsi="Times New Roman"/>
          <w:sz w:val="28"/>
          <w:szCs w:val="28"/>
        </w:rPr>
        <w:t xml:space="preserve"> в 202</w:t>
      </w:r>
      <w:r w:rsidRPr="00654E5F">
        <w:rPr>
          <w:rFonts w:ascii="Times New Roman" w:eastAsia="Calibri" w:hAnsi="Times New Roman"/>
          <w:sz w:val="28"/>
          <w:szCs w:val="28"/>
        </w:rPr>
        <w:t>4</w:t>
      </w:r>
      <w:r w:rsidRPr="00E5000B">
        <w:rPr>
          <w:rFonts w:ascii="Times New Roman" w:eastAsia="Calibri" w:hAnsi="Times New Roman"/>
          <w:sz w:val="28"/>
          <w:szCs w:val="28"/>
        </w:rPr>
        <w:t xml:space="preserve"> - 2026 годах будет осущ</w:t>
      </w:r>
      <w:r w:rsidRPr="00E5000B">
        <w:rPr>
          <w:rFonts w:ascii="Times New Roman" w:eastAsia="Calibri" w:hAnsi="Times New Roman"/>
          <w:sz w:val="28"/>
          <w:szCs w:val="28"/>
        </w:rPr>
        <w:t>е</w:t>
      </w:r>
      <w:r w:rsidRPr="00E5000B">
        <w:rPr>
          <w:rFonts w:ascii="Times New Roman" w:eastAsia="Calibri" w:hAnsi="Times New Roman"/>
          <w:sz w:val="28"/>
          <w:szCs w:val="28"/>
        </w:rPr>
        <w:t xml:space="preserve">ствляться за счет средств </w:t>
      </w:r>
      <w:r>
        <w:rPr>
          <w:rFonts w:ascii="Times New Roman" w:eastAsia="Calibri" w:hAnsi="Times New Roman"/>
          <w:sz w:val="28"/>
          <w:szCs w:val="28"/>
        </w:rPr>
        <w:t>местного и краевого бюджетов.</w:t>
      </w:r>
    </w:p>
    <w:p w:rsidR="008C7CB7" w:rsidRPr="00C80ABE" w:rsidRDefault="008C7CB7" w:rsidP="008C7CB7">
      <w:pPr>
        <w:shd w:val="clear" w:color="auto" w:fill="FFFFFF"/>
        <w:spacing w:after="0" w:line="240" w:lineRule="auto"/>
        <w:contextualSpacing/>
        <w:jc w:val="both"/>
        <w:rPr>
          <w:rFonts w:ascii="Times New Roman" w:hAnsi="Times New Roman"/>
          <w:sz w:val="28"/>
          <w:szCs w:val="28"/>
        </w:rPr>
      </w:pPr>
      <w:r w:rsidRPr="00C80ABE">
        <w:rPr>
          <w:rFonts w:ascii="Times New Roman" w:hAnsi="Times New Roman"/>
          <w:sz w:val="28"/>
          <w:szCs w:val="28"/>
        </w:rPr>
        <w:t>Всего -   836,4 тыс. руб., в том числе:</w:t>
      </w:r>
    </w:p>
    <w:p w:rsidR="008C7CB7" w:rsidRPr="00C80ABE" w:rsidRDefault="008C7CB7" w:rsidP="008C7CB7">
      <w:pPr>
        <w:spacing w:before="17" w:after="0" w:line="240" w:lineRule="auto"/>
        <w:ind w:left="105" w:right="44"/>
        <w:contextualSpacing/>
        <w:jc w:val="both"/>
        <w:rPr>
          <w:rFonts w:ascii="Times New Roman" w:eastAsia="Arial" w:hAnsi="Times New Roman"/>
          <w:color w:val="000000"/>
          <w:sz w:val="28"/>
          <w:szCs w:val="28"/>
        </w:rPr>
      </w:pPr>
      <w:r w:rsidRPr="00C80ABE">
        <w:rPr>
          <w:rFonts w:ascii="Times New Roman" w:hAnsi="Times New Roman"/>
          <w:sz w:val="28"/>
          <w:szCs w:val="28"/>
        </w:rPr>
        <w:t xml:space="preserve"> местный бюджет – 24,6 тыс. руб.;</w:t>
      </w:r>
    </w:p>
    <w:p w:rsidR="008C7CB7" w:rsidRPr="00C80ABE" w:rsidRDefault="008C7CB7" w:rsidP="008C7CB7">
      <w:pPr>
        <w:spacing w:after="0" w:line="240" w:lineRule="auto"/>
        <w:contextualSpacing/>
        <w:jc w:val="both"/>
        <w:rPr>
          <w:rFonts w:ascii="Times New Roman" w:hAnsi="Times New Roman"/>
          <w:sz w:val="28"/>
          <w:szCs w:val="28"/>
        </w:rPr>
      </w:pPr>
      <w:r w:rsidRPr="00C80ABE">
        <w:rPr>
          <w:rFonts w:ascii="Times New Roman" w:hAnsi="Times New Roman"/>
          <w:sz w:val="28"/>
          <w:szCs w:val="28"/>
        </w:rPr>
        <w:t xml:space="preserve">  краевой бюджет – 811,8 тыс. руб.;</w:t>
      </w:r>
    </w:p>
    <w:p w:rsidR="008C7CB7" w:rsidRPr="00C80ABE" w:rsidRDefault="008C7CB7" w:rsidP="008C7CB7">
      <w:pPr>
        <w:spacing w:after="0" w:line="240" w:lineRule="auto"/>
        <w:contextualSpacing/>
        <w:jc w:val="both"/>
        <w:rPr>
          <w:rFonts w:ascii="Times New Roman" w:eastAsia="Arial" w:hAnsi="Times New Roman"/>
          <w:color w:val="000000"/>
          <w:sz w:val="28"/>
          <w:szCs w:val="28"/>
        </w:rPr>
      </w:pPr>
      <w:r w:rsidRPr="00C80ABE">
        <w:rPr>
          <w:rFonts w:ascii="Times New Roman" w:hAnsi="Times New Roman"/>
          <w:sz w:val="28"/>
          <w:szCs w:val="28"/>
        </w:rPr>
        <w:t xml:space="preserve">  </w:t>
      </w:r>
      <w:r w:rsidRPr="00C80ABE">
        <w:rPr>
          <w:rFonts w:ascii="Times New Roman" w:eastAsia="Arial" w:hAnsi="Times New Roman"/>
          <w:color w:val="000000"/>
          <w:sz w:val="28"/>
          <w:szCs w:val="28"/>
        </w:rPr>
        <w:t>2</w:t>
      </w:r>
      <w:r w:rsidRPr="00C80ABE">
        <w:rPr>
          <w:rFonts w:ascii="Times New Roman" w:eastAsia="Arial" w:hAnsi="Times New Roman"/>
          <w:color w:val="000000"/>
          <w:spacing w:val="1"/>
          <w:sz w:val="28"/>
          <w:szCs w:val="28"/>
        </w:rPr>
        <w:t>0</w:t>
      </w:r>
      <w:r w:rsidRPr="00C80ABE">
        <w:rPr>
          <w:rFonts w:ascii="Times New Roman" w:eastAsia="Arial" w:hAnsi="Times New Roman"/>
          <w:color w:val="000000"/>
          <w:spacing w:val="-1"/>
          <w:sz w:val="28"/>
          <w:szCs w:val="28"/>
        </w:rPr>
        <w:t xml:space="preserve">24 </w:t>
      </w:r>
      <w:r w:rsidRPr="00C80ABE">
        <w:rPr>
          <w:rFonts w:ascii="Times New Roman" w:eastAsia="Arial" w:hAnsi="Times New Roman"/>
          <w:color w:val="000000"/>
          <w:sz w:val="28"/>
          <w:szCs w:val="28"/>
        </w:rPr>
        <w:t>г</w:t>
      </w:r>
      <w:r w:rsidRPr="00C80ABE">
        <w:rPr>
          <w:rFonts w:ascii="Times New Roman" w:eastAsia="Arial" w:hAnsi="Times New Roman"/>
          <w:color w:val="000000"/>
          <w:spacing w:val="1"/>
          <w:sz w:val="28"/>
          <w:szCs w:val="28"/>
        </w:rPr>
        <w:t>о</w:t>
      </w:r>
      <w:r w:rsidRPr="00C80ABE">
        <w:rPr>
          <w:rFonts w:ascii="Times New Roman" w:eastAsia="Arial" w:hAnsi="Times New Roman"/>
          <w:color w:val="000000"/>
          <w:sz w:val="28"/>
          <w:szCs w:val="28"/>
        </w:rPr>
        <w:t xml:space="preserve">д – 820,0 </w:t>
      </w:r>
      <w:r w:rsidRPr="00C80ABE">
        <w:rPr>
          <w:rFonts w:ascii="Times New Roman" w:eastAsia="Arial" w:hAnsi="Times New Roman"/>
          <w:sz w:val="28"/>
          <w:szCs w:val="28"/>
        </w:rPr>
        <w:t>ты</w:t>
      </w:r>
      <w:r w:rsidRPr="00C80ABE">
        <w:rPr>
          <w:rFonts w:ascii="Times New Roman" w:eastAsia="Arial" w:hAnsi="Times New Roman"/>
          <w:spacing w:val="-2"/>
          <w:sz w:val="28"/>
          <w:szCs w:val="28"/>
        </w:rPr>
        <w:t>с</w:t>
      </w:r>
      <w:r w:rsidRPr="00C80ABE">
        <w:rPr>
          <w:rFonts w:ascii="Times New Roman" w:eastAsia="Arial" w:hAnsi="Times New Roman"/>
          <w:color w:val="000000"/>
          <w:sz w:val="28"/>
          <w:szCs w:val="28"/>
        </w:rPr>
        <w:t>. р</w:t>
      </w:r>
      <w:r w:rsidRPr="00C80ABE">
        <w:rPr>
          <w:rFonts w:ascii="Times New Roman" w:eastAsia="Arial" w:hAnsi="Times New Roman"/>
          <w:color w:val="000000"/>
          <w:spacing w:val="-1"/>
          <w:sz w:val="28"/>
          <w:szCs w:val="28"/>
        </w:rPr>
        <w:t>уб</w:t>
      </w:r>
      <w:r w:rsidRPr="00C80ABE">
        <w:rPr>
          <w:rFonts w:ascii="Times New Roman" w:eastAsia="Arial" w:hAnsi="Times New Roman"/>
          <w:color w:val="000000"/>
          <w:sz w:val="28"/>
          <w:szCs w:val="28"/>
        </w:rPr>
        <w:t>лей; в т.ч.</w:t>
      </w:r>
    </w:p>
    <w:p w:rsidR="008C7CB7" w:rsidRPr="00C80ABE" w:rsidRDefault="008C7CB7" w:rsidP="008C7CB7">
      <w:pPr>
        <w:spacing w:before="17" w:after="0" w:line="240" w:lineRule="auto"/>
        <w:ind w:left="105" w:right="44"/>
        <w:contextualSpacing/>
        <w:jc w:val="both"/>
        <w:rPr>
          <w:rFonts w:ascii="Times New Roman" w:eastAsia="Arial" w:hAnsi="Times New Roman"/>
          <w:color w:val="000000"/>
          <w:sz w:val="28"/>
          <w:szCs w:val="28"/>
        </w:rPr>
      </w:pPr>
      <w:r w:rsidRPr="00C80ABE">
        <w:rPr>
          <w:rFonts w:ascii="Times New Roman" w:eastAsia="Arial" w:hAnsi="Times New Roman"/>
          <w:color w:val="000000"/>
          <w:sz w:val="28"/>
          <w:szCs w:val="28"/>
        </w:rPr>
        <w:t xml:space="preserve"> </w:t>
      </w:r>
      <w:r w:rsidRPr="00C80ABE">
        <w:rPr>
          <w:rFonts w:ascii="Times New Roman" w:hAnsi="Times New Roman"/>
          <w:sz w:val="28"/>
          <w:szCs w:val="28"/>
        </w:rPr>
        <w:t>местный бюджет – 8,2 тыс. руб.;</w:t>
      </w:r>
    </w:p>
    <w:p w:rsidR="008C7CB7" w:rsidRPr="00E5000B" w:rsidRDefault="008C7CB7" w:rsidP="008C7CB7">
      <w:pPr>
        <w:spacing w:after="0" w:line="240" w:lineRule="auto"/>
        <w:contextualSpacing/>
        <w:jc w:val="both"/>
        <w:rPr>
          <w:rFonts w:ascii="Times New Roman" w:hAnsi="Times New Roman"/>
          <w:sz w:val="28"/>
          <w:szCs w:val="28"/>
        </w:rPr>
      </w:pPr>
      <w:r w:rsidRPr="00C80ABE">
        <w:rPr>
          <w:rFonts w:ascii="Times New Roman" w:hAnsi="Times New Roman"/>
          <w:sz w:val="28"/>
          <w:szCs w:val="28"/>
        </w:rPr>
        <w:t xml:space="preserve">  краевой бюджет –       811,8 тыс. руб.;</w:t>
      </w:r>
    </w:p>
    <w:p w:rsidR="008C7CB7" w:rsidRPr="00E5000B" w:rsidRDefault="008C7CB7" w:rsidP="008C7CB7">
      <w:pPr>
        <w:spacing w:after="0" w:line="240" w:lineRule="auto"/>
        <w:contextualSpacing/>
        <w:jc w:val="both"/>
        <w:rPr>
          <w:rFonts w:ascii="Times New Roman" w:eastAsia="Arial" w:hAnsi="Times New Roman"/>
          <w:color w:val="000000"/>
          <w:sz w:val="28"/>
          <w:szCs w:val="28"/>
        </w:rPr>
      </w:pPr>
      <w:r w:rsidRPr="00E5000B">
        <w:rPr>
          <w:rFonts w:ascii="Times New Roman" w:hAnsi="Times New Roman"/>
          <w:sz w:val="28"/>
          <w:szCs w:val="28"/>
        </w:rPr>
        <w:t xml:space="preserve">  </w:t>
      </w:r>
      <w:r w:rsidRPr="00E5000B">
        <w:rPr>
          <w:rFonts w:ascii="Times New Roman" w:eastAsia="Arial" w:hAnsi="Times New Roman"/>
          <w:color w:val="000000"/>
          <w:sz w:val="28"/>
          <w:szCs w:val="28"/>
        </w:rPr>
        <w:t>2</w:t>
      </w:r>
      <w:r w:rsidRPr="00E5000B">
        <w:rPr>
          <w:rFonts w:ascii="Times New Roman" w:eastAsia="Arial" w:hAnsi="Times New Roman"/>
          <w:color w:val="000000"/>
          <w:spacing w:val="1"/>
          <w:sz w:val="28"/>
          <w:szCs w:val="28"/>
        </w:rPr>
        <w:t>0</w:t>
      </w:r>
      <w:r w:rsidRPr="00E5000B">
        <w:rPr>
          <w:rFonts w:ascii="Times New Roman" w:eastAsia="Arial" w:hAnsi="Times New Roman"/>
          <w:color w:val="000000"/>
          <w:spacing w:val="-1"/>
          <w:sz w:val="28"/>
          <w:szCs w:val="28"/>
        </w:rPr>
        <w:t>2</w:t>
      </w:r>
      <w:r>
        <w:rPr>
          <w:rFonts w:ascii="Times New Roman" w:eastAsia="Arial" w:hAnsi="Times New Roman"/>
          <w:color w:val="000000"/>
          <w:spacing w:val="-1"/>
          <w:sz w:val="28"/>
          <w:szCs w:val="28"/>
        </w:rPr>
        <w:t>5</w:t>
      </w:r>
      <w:r w:rsidRPr="00E5000B">
        <w:rPr>
          <w:rFonts w:ascii="Times New Roman" w:eastAsia="Arial" w:hAnsi="Times New Roman"/>
          <w:color w:val="000000"/>
          <w:spacing w:val="-1"/>
          <w:sz w:val="28"/>
          <w:szCs w:val="28"/>
        </w:rPr>
        <w:t xml:space="preserve"> </w:t>
      </w:r>
      <w:r w:rsidRPr="00E5000B">
        <w:rPr>
          <w:rFonts w:ascii="Times New Roman" w:eastAsia="Arial" w:hAnsi="Times New Roman"/>
          <w:color w:val="000000"/>
          <w:sz w:val="28"/>
          <w:szCs w:val="28"/>
        </w:rPr>
        <w:t>г</w:t>
      </w:r>
      <w:r w:rsidRPr="00E5000B">
        <w:rPr>
          <w:rFonts w:ascii="Times New Roman" w:eastAsia="Arial" w:hAnsi="Times New Roman"/>
          <w:color w:val="000000"/>
          <w:spacing w:val="1"/>
          <w:sz w:val="28"/>
          <w:szCs w:val="28"/>
        </w:rPr>
        <w:t>о</w:t>
      </w:r>
      <w:r w:rsidRPr="00E5000B">
        <w:rPr>
          <w:rFonts w:ascii="Times New Roman" w:eastAsia="Arial" w:hAnsi="Times New Roman"/>
          <w:color w:val="000000"/>
          <w:sz w:val="28"/>
          <w:szCs w:val="28"/>
        </w:rPr>
        <w:t xml:space="preserve">д </w:t>
      </w:r>
      <w:r>
        <w:rPr>
          <w:rFonts w:ascii="Times New Roman" w:eastAsia="Arial" w:hAnsi="Times New Roman"/>
          <w:color w:val="000000"/>
          <w:sz w:val="28"/>
          <w:szCs w:val="28"/>
        </w:rPr>
        <w:t>– 8,2</w:t>
      </w:r>
      <w:r w:rsidRPr="00E5000B">
        <w:rPr>
          <w:rFonts w:ascii="Times New Roman" w:eastAsia="Arial" w:hAnsi="Times New Roman"/>
          <w:color w:val="000000"/>
          <w:sz w:val="28"/>
          <w:szCs w:val="28"/>
        </w:rPr>
        <w:t xml:space="preserve"> </w:t>
      </w:r>
      <w:r w:rsidRPr="00E5000B">
        <w:rPr>
          <w:rFonts w:ascii="Times New Roman" w:eastAsia="Arial" w:hAnsi="Times New Roman"/>
          <w:sz w:val="28"/>
          <w:szCs w:val="28"/>
        </w:rPr>
        <w:t>ты</w:t>
      </w:r>
      <w:r w:rsidRPr="00E5000B">
        <w:rPr>
          <w:rFonts w:ascii="Times New Roman" w:eastAsia="Arial" w:hAnsi="Times New Roman"/>
          <w:spacing w:val="-2"/>
          <w:sz w:val="28"/>
          <w:szCs w:val="28"/>
        </w:rPr>
        <w:t>с</w:t>
      </w:r>
      <w:r w:rsidRPr="00E5000B">
        <w:rPr>
          <w:rFonts w:ascii="Times New Roman" w:eastAsia="Arial" w:hAnsi="Times New Roman"/>
          <w:sz w:val="28"/>
          <w:szCs w:val="28"/>
        </w:rPr>
        <w:t>.</w:t>
      </w:r>
      <w:r w:rsidRPr="00E5000B">
        <w:rPr>
          <w:rFonts w:ascii="Times New Roman" w:eastAsia="Arial" w:hAnsi="Times New Roman"/>
          <w:color w:val="000000"/>
          <w:sz w:val="28"/>
          <w:szCs w:val="28"/>
        </w:rPr>
        <w:t xml:space="preserve"> р</w:t>
      </w:r>
      <w:r w:rsidRPr="00E5000B">
        <w:rPr>
          <w:rFonts w:ascii="Times New Roman" w:eastAsia="Arial" w:hAnsi="Times New Roman"/>
          <w:color w:val="000000"/>
          <w:spacing w:val="-1"/>
          <w:sz w:val="28"/>
          <w:szCs w:val="28"/>
        </w:rPr>
        <w:t>уб</w:t>
      </w:r>
      <w:r w:rsidRPr="00E5000B">
        <w:rPr>
          <w:rFonts w:ascii="Times New Roman" w:eastAsia="Arial" w:hAnsi="Times New Roman"/>
          <w:color w:val="000000"/>
          <w:sz w:val="28"/>
          <w:szCs w:val="28"/>
        </w:rPr>
        <w:t xml:space="preserve">лей; </w:t>
      </w:r>
    </w:p>
    <w:p w:rsidR="008C7CB7" w:rsidRPr="00E5000B" w:rsidRDefault="008C7CB7" w:rsidP="008C7CB7">
      <w:pPr>
        <w:spacing w:before="17" w:after="0" w:line="240" w:lineRule="auto"/>
        <w:ind w:left="105" w:right="44"/>
        <w:contextualSpacing/>
        <w:jc w:val="both"/>
        <w:rPr>
          <w:rFonts w:ascii="Times New Roman" w:eastAsia="Arial" w:hAnsi="Times New Roman"/>
          <w:color w:val="000000"/>
          <w:sz w:val="28"/>
          <w:szCs w:val="28"/>
        </w:rPr>
      </w:pPr>
      <w:r w:rsidRPr="00E5000B">
        <w:rPr>
          <w:rFonts w:ascii="Times New Roman" w:hAnsi="Times New Roman"/>
          <w:sz w:val="28"/>
          <w:szCs w:val="28"/>
        </w:rPr>
        <w:t xml:space="preserve">местный бюджет – </w:t>
      </w:r>
      <w:r>
        <w:rPr>
          <w:rFonts w:ascii="Times New Roman" w:hAnsi="Times New Roman"/>
          <w:sz w:val="28"/>
          <w:szCs w:val="28"/>
        </w:rPr>
        <w:t xml:space="preserve">8,2 </w:t>
      </w:r>
      <w:r w:rsidRPr="00E5000B">
        <w:rPr>
          <w:rFonts w:ascii="Times New Roman" w:hAnsi="Times New Roman"/>
          <w:sz w:val="28"/>
          <w:szCs w:val="28"/>
        </w:rPr>
        <w:t>тыс. руб.;</w:t>
      </w:r>
    </w:p>
    <w:p w:rsidR="008C7CB7" w:rsidRPr="00E5000B" w:rsidRDefault="008C7CB7" w:rsidP="008C7CB7">
      <w:pPr>
        <w:spacing w:after="0" w:line="240" w:lineRule="auto"/>
        <w:contextualSpacing/>
        <w:jc w:val="both"/>
        <w:rPr>
          <w:rFonts w:ascii="Times New Roman" w:hAnsi="Times New Roman"/>
          <w:sz w:val="28"/>
          <w:szCs w:val="28"/>
        </w:rPr>
      </w:pPr>
      <w:r w:rsidRPr="00E5000B">
        <w:rPr>
          <w:rFonts w:ascii="Times New Roman" w:hAnsi="Times New Roman"/>
          <w:sz w:val="28"/>
          <w:szCs w:val="28"/>
        </w:rPr>
        <w:t xml:space="preserve">  краевой бюджет –     0,0 тыс. руб.;</w:t>
      </w:r>
    </w:p>
    <w:p w:rsidR="008C7CB7" w:rsidRPr="00E5000B" w:rsidRDefault="008C7CB7" w:rsidP="008C7CB7">
      <w:pPr>
        <w:spacing w:after="0" w:line="240" w:lineRule="auto"/>
        <w:contextualSpacing/>
        <w:jc w:val="both"/>
        <w:rPr>
          <w:rFonts w:ascii="Times New Roman" w:eastAsia="Arial" w:hAnsi="Times New Roman"/>
          <w:color w:val="000000"/>
          <w:sz w:val="28"/>
          <w:szCs w:val="28"/>
        </w:rPr>
      </w:pPr>
      <w:r w:rsidRPr="00E5000B">
        <w:rPr>
          <w:rFonts w:ascii="Times New Roman" w:hAnsi="Times New Roman"/>
          <w:sz w:val="28"/>
          <w:szCs w:val="28"/>
        </w:rPr>
        <w:t xml:space="preserve">  </w:t>
      </w:r>
      <w:r w:rsidRPr="00E5000B">
        <w:rPr>
          <w:rFonts w:ascii="Times New Roman" w:eastAsia="Arial" w:hAnsi="Times New Roman"/>
          <w:color w:val="000000"/>
          <w:sz w:val="28"/>
          <w:szCs w:val="28"/>
        </w:rPr>
        <w:t>2</w:t>
      </w:r>
      <w:r w:rsidRPr="00E5000B">
        <w:rPr>
          <w:rFonts w:ascii="Times New Roman" w:eastAsia="Arial" w:hAnsi="Times New Roman"/>
          <w:color w:val="000000"/>
          <w:spacing w:val="1"/>
          <w:sz w:val="28"/>
          <w:szCs w:val="28"/>
        </w:rPr>
        <w:t>0</w:t>
      </w:r>
      <w:r w:rsidRPr="00E5000B">
        <w:rPr>
          <w:rFonts w:ascii="Times New Roman" w:eastAsia="Arial" w:hAnsi="Times New Roman"/>
          <w:color w:val="000000"/>
          <w:spacing w:val="-1"/>
          <w:sz w:val="28"/>
          <w:szCs w:val="28"/>
        </w:rPr>
        <w:t>2</w:t>
      </w:r>
      <w:r>
        <w:rPr>
          <w:rFonts w:ascii="Times New Roman" w:eastAsia="Arial" w:hAnsi="Times New Roman"/>
          <w:color w:val="000000"/>
          <w:spacing w:val="-1"/>
          <w:sz w:val="28"/>
          <w:szCs w:val="28"/>
        </w:rPr>
        <w:t>6</w:t>
      </w:r>
      <w:r w:rsidRPr="00E5000B">
        <w:rPr>
          <w:rFonts w:ascii="Times New Roman" w:eastAsia="Arial" w:hAnsi="Times New Roman"/>
          <w:color w:val="000000"/>
          <w:spacing w:val="-1"/>
          <w:sz w:val="28"/>
          <w:szCs w:val="28"/>
        </w:rPr>
        <w:t xml:space="preserve"> </w:t>
      </w:r>
      <w:r w:rsidRPr="00E5000B">
        <w:rPr>
          <w:rFonts w:ascii="Times New Roman" w:eastAsia="Arial" w:hAnsi="Times New Roman"/>
          <w:color w:val="000000"/>
          <w:sz w:val="28"/>
          <w:szCs w:val="28"/>
        </w:rPr>
        <w:t>г</w:t>
      </w:r>
      <w:r w:rsidRPr="00E5000B">
        <w:rPr>
          <w:rFonts w:ascii="Times New Roman" w:eastAsia="Arial" w:hAnsi="Times New Roman"/>
          <w:color w:val="000000"/>
          <w:spacing w:val="1"/>
          <w:sz w:val="28"/>
          <w:szCs w:val="28"/>
        </w:rPr>
        <w:t>о</w:t>
      </w:r>
      <w:r w:rsidRPr="00E5000B">
        <w:rPr>
          <w:rFonts w:ascii="Times New Roman" w:eastAsia="Arial" w:hAnsi="Times New Roman"/>
          <w:color w:val="000000"/>
          <w:sz w:val="28"/>
          <w:szCs w:val="28"/>
        </w:rPr>
        <w:t xml:space="preserve">д </w:t>
      </w:r>
      <w:r>
        <w:rPr>
          <w:rFonts w:ascii="Times New Roman" w:eastAsia="Arial" w:hAnsi="Times New Roman"/>
          <w:color w:val="000000"/>
          <w:sz w:val="28"/>
          <w:szCs w:val="28"/>
        </w:rPr>
        <w:t>–</w:t>
      </w:r>
      <w:r w:rsidRPr="00E5000B">
        <w:rPr>
          <w:rFonts w:ascii="Times New Roman" w:eastAsia="Arial" w:hAnsi="Times New Roman"/>
          <w:color w:val="000000"/>
          <w:sz w:val="28"/>
          <w:szCs w:val="28"/>
        </w:rPr>
        <w:t xml:space="preserve"> </w:t>
      </w:r>
      <w:r>
        <w:rPr>
          <w:rFonts w:ascii="Times New Roman" w:eastAsia="Arial" w:hAnsi="Times New Roman"/>
          <w:color w:val="000000"/>
          <w:sz w:val="28"/>
          <w:szCs w:val="28"/>
        </w:rPr>
        <w:t>8,2</w:t>
      </w:r>
      <w:r w:rsidRPr="00E5000B">
        <w:rPr>
          <w:rFonts w:ascii="Times New Roman" w:eastAsia="Arial" w:hAnsi="Times New Roman"/>
          <w:color w:val="000000"/>
          <w:sz w:val="28"/>
          <w:szCs w:val="28"/>
        </w:rPr>
        <w:t xml:space="preserve"> </w:t>
      </w:r>
      <w:r w:rsidRPr="00E5000B">
        <w:rPr>
          <w:rFonts w:ascii="Times New Roman" w:eastAsia="Arial" w:hAnsi="Times New Roman"/>
          <w:sz w:val="28"/>
          <w:szCs w:val="28"/>
        </w:rPr>
        <w:t>ты</w:t>
      </w:r>
      <w:r w:rsidRPr="00E5000B">
        <w:rPr>
          <w:rFonts w:ascii="Times New Roman" w:eastAsia="Arial" w:hAnsi="Times New Roman"/>
          <w:spacing w:val="-2"/>
          <w:sz w:val="28"/>
          <w:szCs w:val="28"/>
        </w:rPr>
        <w:t>с</w:t>
      </w:r>
      <w:r w:rsidRPr="00E5000B">
        <w:rPr>
          <w:rFonts w:ascii="Times New Roman" w:eastAsia="Arial" w:hAnsi="Times New Roman"/>
          <w:sz w:val="28"/>
          <w:szCs w:val="28"/>
        </w:rPr>
        <w:t>.</w:t>
      </w:r>
      <w:r w:rsidRPr="00E5000B">
        <w:rPr>
          <w:rFonts w:ascii="Times New Roman" w:eastAsia="Arial" w:hAnsi="Times New Roman"/>
          <w:color w:val="000000"/>
          <w:sz w:val="28"/>
          <w:szCs w:val="28"/>
        </w:rPr>
        <w:t xml:space="preserve"> р</w:t>
      </w:r>
      <w:r w:rsidRPr="00E5000B">
        <w:rPr>
          <w:rFonts w:ascii="Times New Roman" w:eastAsia="Arial" w:hAnsi="Times New Roman"/>
          <w:color w:val="000000"/>
          <w:spacing w:val="-1"/>
          <w:sz w:val="28"/>
          <w:szCs w:val="28"/>
        </w:rPr>
        <w:t>уб</w:t>
      </w:r>
      <w:r w:rsidRPr="00E5000B">
        <w:rPr>
          <w:rFonts w:ascii="Times New Roman" w:eastAsia="Arial" w:hAnsi="Times New Roman"/>
          <w:color w:val="000000"/>
          <w:sz w:val="28"/>
          <w:szCs w:val="28"/>
        </w:rPr>
        <w:t xml:space="preserve">лей; </w:t>
      </w:r>
    </w:p>
    <w:p w:rsidR="008C7CB7" w:rsidRPr="00E5000B" w:rsidRDefault="008C7CB7" w:rsidP="008C7CB7">
      <w:pPr>
        <w:spacing w:before="17" w:after="0" w:line="240" w:lineRule="auto"/>
        <w:ind w:left="105" w:right="44"/>
        <w:contextualSpacing/>
        <w:jc w:val="both"/>
        <w:rPr>
          <w:rFonts w:ascii="Times New Roman" w:eastAsia="Arial" w:hAnsi="Times New Roman"/>
          <w:color w:val="000000"/>
          <w:sz w:val="28"/>
          <w:szCs w:val="28"/>
        </w:rPr>
      </w:pPr>
      <w:r>
        <w:rPr>
          <w:rFonts w:ascii="Times New Roman" w:hAnsi="Times New Roman"/>
          <w:sz w:val="28"/>
          <w:szCs w:val="28"/>
        </w:rPr>
        <w:t xml:space="preserve">местный бюджет – 8,2 </w:t>
      </w:r>
      <w:r w:rsidRPr="00E5000B">
        <w:rPr>
          <w:rFonts w:ascii="Times New Roman" w:hAnsi="Times New Roman"/>
          <w:sz w:val="28"/>
          <w:szCs w:val="28"/>
        </w:rPr>
        <w:t>тыс. руб.;</w:t>
      </w:r>
    </w:p>
    <w:p w:rsidR="008C7CB7" w:rsidRPr="00E5000B" w:rsidRDefault="008C7CB7" w:rsidP="008C7CB7">
      <w:pPr>
        <w:spacing w:after="0" w:line="240" w:lineRule="auto"/>
        <w:contextualSpacing/>
        <w:jc w:val="both"/>
        <w:rPr>
          <w:rFonts w:ascii="Times New Roman" w:hAnsi="Times New Roman"/>
          <w:sz w:val="28"/>
          <w:szCs w:val="28"/>
        </w:rPr>
      </w:pPr>
      <w:r w:rsidRPr="00E5000B">
        <w:rPr>
          <w:rFonts w:ascii="Times New Roman" w:hAnsi="Times New Roman"/>
          <w:sz w:val="28"/>
          <w:szCs w:val="28"/>
        </w:rPr>
        <w:t xml:space="preserve">  кра</w:t>
      </w:r>
      <w:r>
        <w:rPr>
          <w:rFonts w:ascii="Times New Roman" w:hAnsi="Times New Roman"/>
          <w:sz w:val="28"/>
          <w:szCs w:val="28"/>
        </w:rPr>
        <w:t>евой бюджет –     0,0 тыс. руб.</w:t>
      </w:r>
    </w:p>
    <w:p w:rsidR="008C7CB7" w:rsidRPr="002F783E" w:rsidRDefault="008C7CB7" w:rsidP="008C7CB7">
      <w:pPr>
        <w:spacing w:after="0" w:line="240" w:lineRule="auto"/>
        <w:contextualSpacing/>
        <w:jc w:val="both"/>
        <w:rPr>
          <w:rFonts w:ascii="Times New Roman" w:hAnsi="Times New Roman" w:cs="Times New Roman"/>
          <w:sz w:val="28"/>
          <w:szCs w:val="28"/>
        </w:rPr>
      </w:pPr>
      <w:r w:rsidRPr="002F783E">
        <w:rPr>
          <w:rFonts w:ascii="Times New Roman" w:hAnsi="Times New Roman" w:cs="Times New Roman"/>
          <w:sz w:val="28"/>
          <w:szCs w:val="28"/>
        </w:rPr>
        <w:t xml:space="preserve">   4.</w:t>
      </w:r>
      <w:r>
        <w:rPr>
          <w:rFonts w:ascii="Times New Roman" w:hAnsi="Times New Roman" w:cs="Times New Roman"/>
          <w:sz w:val="28"/>
          <w:szCs w:val="28"/>
        </w:rPr>
        <w:t>2</w:t>
      </w:r>
      <w:r w:rsidRPr="002F783E">
        <w:rPr>
          <w:rFonts w:ascii="Times New Roman" w:hAnsi="Times New Roman" w:cs="Times New Roman"/>
          <w:sz w:val="28"/>
          <w:szCs w:val="28"/>
        </w:rPr>
        <w:t>.Сводная информация об объемах и источниках финансирования муниципал</w:t>
      </w:r>
      <w:r w:rsidRPr="002F783E">
        <w:rPr>
          <w:rFonts w:ascii="Times New Roman" w:hAnsi="Times New Roman" w:cs="Times New Roman"/>
          <w:sz w:val="28"/>
          <w:szCs w:val="28"/>
        </w:rPr>
        <w:t>ь</w:t>
      </w:r>
      <w:r w:rsidRPr="002F783E">
        <w:rPr>
          <w:rFonts w:ascii="Times New Roman" w:hAnsi="Times New Roman" w:cs="Times New Roman"/>
          <w:sz w:val="28"/>
          <w:szCs w:val="28"/>
        </w:rPr>
        <w:t xml:space="preserve">ной </w:t>
      </w:r>
      <w:r>
        <w:rPr>
          <w:rFonts w:ascii="Times New Roman" w:hAnsi="Times New Roman" w:cs="Times New Roman"/>
          <w:sz w:val="28"/>
          <w:szCs w:val="28"/>
        </w:rPr>
        <w:t>подпрограммы</w:t>
      </w:r>
      <w:r w:rsidRPr="002F783E">
        <w:rPr>
          <w:rFonts w:ascii="Times New Roman" w:hAnsi="Times New Roman" w:cs="Times New Roman"/>
          <w:sz w:val="28"/>
          <w:szCs w:val="28"/>
        </w:rPr>
        <w:t xml:space="preserve"> по годам ее реализации и источникам финансирования прив</w:t>
      </w:r>
      <w:r w:rsidRPr="002F783E">
        <w:rPr>
          <w:rFonts w:ascii="Times New Roman" w:hAnsi="Times New Roman" w:cs="Times New Roman"/>
          <w:sz w:val="28"/>
          <w:szCs w:val="28"/>
        </w:rPr>
        <w:t>е</w:t>
      </w:r>
      <w:r w:rsidRPr="002F783E">
        <w:rPr>
          <w:rFonts w:ascii="Times New Roman" w:hAnsi="Times New Roman" w:cs="Times New Roman"/>
          <w:sz w:val="28"/>
          <w:szCs w:val="28"/>
        </w:rPr>
        <w:t>дена в Таблице 3 и подлежит ежегодному уточнению в соответствии с бюджетом на соответствующий финансовый год и плановый период.</w:t>
      </w:r>
    </w:p>
    <w:p w:rsidR="008C7CB7" w:rsidRPr="002F783E" w:rsidRDefault="008C7CB7" w:rsidP="008C7CB7">
      <w:pPr>
        <w:pStyle w:val="a9"/>
        <w:contextualSpacing/>
        <w:jc w:val="both"/>
        <w:rPr>
          <w:rFonts w:ascii="Times New Roman" w:eastAsia="Times New Roman" w:hAnsi="Times New Roman" w:cs="Times New Roman"/>
          <w:sz w:val="28"/>
          <w:szCs w:val="28"/>
        </w:rPr>
      </w:pPr>
      <w:r w:rsidRPr="002F783E">
        <w:rPr>
          <w:rFonts w:ascii="Times New Roman" w:eastAsia="Times New Roman" w:hAnsi="Times New Roman" w:cs="Times New Roman"/>
          <w:sz w:val="28"/>
          <w:szCs w:val="28"/>
        </w:rPr>
        <w:t xml:space="preserve">   4.</w:t>
      </w:r>
      <w:r>
        <w:rPr>
          <w:rFonts w:ascii="Times New Roman" w:eastAsia="Times New Roman" w:hAnsi="Times New Roman" w:cs="Times New Roman"/>
          <w:sz w:val="28"/>
          <w:szCs w:val="28"/>
        </w:rPr>
        <w:t>3</w:t>
      </w:r>
      <w:r w:rsidRPr="002F783E">
        <w:rPr>
          <w:rFonts w:ascii="Times New Roman" w:eastAsia="Times New Roman" w:hAnsi="Times New Roman" w:cs="Times New Roman"/>
          <w:sz w:val="28"/>
          <w:szCs w:val="28"/>
        </w:rPr>
        <w:t xml:space="preserve">.В ходе реализации </w:t>
      </w:r>
      <w:r>
        <w:rPr>
          <w:rFonts w:ascii="Times New Roman" w:eastAsia="Times New Roman" w:hAnsi="Times New Roman" w:cs="Times New Roman"/>
          <w:sz w:val="28"/>
          <w:szCs w:val="28"/>
        </w:rPr>
        <w:t>подпрограммы</w:t>
      </w:r>
      <w:r w:rsidRPr="002F783E">
        <w:rPr>
          <w:rFonts w:ascii="Times New Roman" w:eastAsia="Times New Roman" w:hAnsi="Times New Roman" w:cs="Times New Roman"/>
          <w:sz w:val="28"/>
          <w:szCs w:val="28"/>
        </w:rPr>
        <w:t xml:space="preserve"> отдельные ее мероприятия в установленном порядке могут изменяться, а объемы финансирования подлежат уточнению исходя из возможностей бюджета и изменения сметной стоимости работ.</w:t>
      </w:r>
    </w:p>
    <w:p w:rsidR="008C7CB7" w:rsidRPr="002F783E" w:rsidRDefault="008C7CB7" w:rsidP="008C7CB7">
      <w:pPr>
        <w:spacing w:after="0" w:line="240" w:lineRule="auto"/>
        <w:contextualSpacing/>
        <w:jc w:val="both"/>
        <w:rPr>
          <w:rFonts w:ascii="Times New Roman" w:hAnsi="Times New Roman" w:cs="Times New Roman"/>
          <w:sz w:val="28"/>
          <w:szCs w:val="28"/>
        </w:rPr>
      </w:pPr>
    </w:p>
    <w:p w:rsidR="008C7CB7" w:rsidRDefault="008C7CB7" w:rsidP="008C7CB7">
      <w:pPr>
        <w:tabs>
          <w:tab w:val="left" w:pos="1134"/>
        </w:tabs>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5.</w:t>
      </w:r>
      <w:r w:rsidRPr="003E37F1">
        <w:rPr>
          <w:rFonts w:ascii="Times New Roman" w:hAnsi="Times New Roman" w:cs="Times New Roman"/>
          <w:b/>
          <w:bCs/>
          <w:sz w:val="28"/>
          <w:szCs w:val="28"/>
        </w:rPr>
        <w:t xml:space="preserve"> Риски и меры по управлению рисками</w:t>
      </w:r>
    </w:p>
    <w:p w:rsidR="008C7CB7" w:rsidRPr="003E37F1" w:rsidRDefault="008C7CB7" w:rsidP="008C7CB7">
      <w:pPr>
        <w:tabs>
          <w:tab w:val="left" w:pos="1134"/>
        </w:tabs>
        <w:autoSpaceDE w:val="0"/>
        <w:autoSpaceDN w:val="0"/>
        <w:adjustRightInd w:val="0"/>
        <w:spacing w:after="0" w:line="240" w:lineRule="auto"/>
        <w:contextualSpacing/>
        <w:jc w:val="center"/>
        <w:rPr>
          <w:rFonts w:ascii="Times New Roman" w:hAnsi="Times New Roman" w:cs="Times New Roman"/>
          <w:b/>
          <w:bCs/>
          <w:sz w:val="28"/>
          <w:szCs w:val="28"/>
        </w:rPr>
      </w:pPr>
    </w:p>
    <w:p w:rsidR="008C7CB7" w:rsidRPr="003E37F1" w:rsidRDefault="008C7CB7" w:rsidP="008C7CB7">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 ходе реализации мероприятий подпрограммы</w:t>
      </w:r>
      <w:r w:rsidRPr="003E37F1">
        <w:rPr>
          <w:rFonts w:ascii="Times New Roman" w:hAnsi="Times New Roman" w:cs="Times New Roman"/>
          <w:bCs/>
          <w:sz w:val="28"/>
          <w:szCs w:val="28"/>
        </w:rPr>
        <w:t xml:space="preserve"> можно предположить нал</w:t>
      </w:r>
      <w:r w:rsidRPr="003E37F1">
        <w:rPr>
          <w:rFonts w:ascii="Times New Roman" w:hAnsi="Times New Roman" w:cs="Times New Roman"/>
          <w:bCs/>
          <w:sz w:val="28"/>
          <w:szCs w:val="28"/>
        </w:rPr>
        <w:t>и</w:t>
      </w:r>
      <w:r w:rsidRPr="003E37F1">
        <w:rPr>
          <w:rFonts w:ascii="Times New Roman" w:hAnsi="Times New Roman" w:cs="Times New Roman"/>
          <w:bCs/>
          <w:sz w:val="28"/>
          <w:szCs w:val="28"/>
        </w:rPr>
        <w:t xml:space="preserve">чие следующих основных рисков, которые могут повлечь за собой невыполнение </w:t>
      </w:r>
      <w:r w:rsidRPr="003E37F1">
        <w:rPr>
          <w:rFonts w:ascii="Times New Roman" w:hAnsi="Times New Roman" w:cs="Times New Roman"/>
          <w:bCs/>
          <w:sz w:val="28"/>
          <w:szCs w:val="28"/>
        </w:rPr>
        <w:lastRenderedPageBreak/>
        <w:t xml:space="preserve">целей и задач </w:t>
      </w:r>
      <w:r>
        <w:rPr>
          <w:rFonts w:ascii="Times New Roman" w:hAnsi="Times New Roman" w:cs="Times New Roman"/>
          <w:bCs/>
          <w:sz w:val="28"/>
          <w:szCs w:val="28"/>
        </w:rPr>
        <w:t>подпрограммы</w:t>
      </w:r>
      <w:r w:rsidRPr="003E37F1">
        <w:rPr>
          <w:rFonts w:ascii="Times New Roman" w:hAnsi="Times New Roman" w:cs="Times New Roman"/>
          <w:bCs/>
          <w:sz w:val="28"/>
          <w:szCs w:val="28"/>
        </w:rPr>
        <w:t>, срыв программных мероприятий и не достижение целевых показателей (индикаторов):</w:t>
      </w:r>
    </w:p>
    <w:p w:rsidR="008C7CB7" w:rsidRPr="003E37F1" w:rsidRDefault="008C7CB7" w:rsidP="008C7CB7">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E37F1">
        <w:rPr>
          <w:rFonts w:ascii="Times New Roman" w:hAnsi="Times New Roman" w:cs="Times New Roman"/>
          <w:bCs/>
          <w:sz w:val="28"/>
          <w:szCs w:val="28"/>
        </w:rPr>
        <w:t xml:space="preserve">- возможность недофинансирование или несвоевременного финансирования расходов на реализацию программных мероприятий настоящей </w:t>
      </w:r>
      <w:r>
        <w:rPr>
          <w:rFonts w:ascii="Times New Roman" w:hAnsi="Times New Roman" w:cs="Times New Roman"/>
          <w:bCs/>
          <w:sz w:val="28"/>
          <w:szCs w:val="28"/>
        </w:rPr>
        <w:t>подпрограммы</w:t>
      </w:r>
      <w:r w:rsidRPr="003E37F1">
        <w:rPr>
          <w:rFonts w:ascii="Times New Roman" w:hAnsi="Times New Roman" w:cs="Times New Roman"/>
          <w:bCs/>
          <w:sz w:val="28"/>
          <w:szCs w:val="28"/>
        </w:rPr>
        <w:t xml:space="preserve"> по причине изменения социально-экономической ситуации в </w:t>
      </w:r>
      <w:r>
        <w:rPr>
          <w:rFonts w:ascii="Times New Roman" w:hAnsi="Times New Roman" w:cs="Times New Roman"/>
          <w:bCs/>
          <w:sz w:val="28"/>
          <w:szCs w:val="28"/>
        </w:rPr>
        <w:t>Алтайском крае</w:t>
      </w:r>
      <w:r w:rsidRPr="003E37F1">
        <w:rPr>
          <w:rFonts w:ascii="Times New Roman" w:hAnsi="Times New Roman" w:cs="Times New Roman"/>
          <w:bCs/>
          <w:sz w:val="28"/>
          <w:szCs w:val="28"/>
        </w:rPr>
        <w:t>;</w:t>
      </w:r>
    </w:p>
    <w:p w:rsidR="008C7CB7" w:rsidRPr="003E37F1" w:rsidRDefault="008C7CB7" w:rsidP="008C7CB7">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E37F1">
        <w:rPr>
          <w:rFonts w:ascii="Times New Roman" w:hAnsi="Times New Roman" w:cs="Times New Roman"/>
          <w:bCs/>
          <w:sz w:val="28"/>
          <w:szCs w:val="28"/>
        </w:rPr>
        <w:t xml:space="preserve">- невыполнение в полном объеме исполнителями </w:t>
      </w:r>
      <w:r>
        <w:rPr>
          <w:rFonts w:ascii="Times New Roman" w:hAnsi="Times New Roman" w:cs="Times New Roman"/>
          <w:bCs/>
          <w:sz w:val="28"/>
          <w:szCs w:val="28"/>
        </w:rPr>
        <w:t>подпрограммы</w:t>
      </w:r>
      <w:r w:rsidRPr="003E37F1">
        <w:rPr>
          <w:rFonts w:ascii="Times New Roman" w:hAnsi="Times New Roman" w:cs="Times New Roman"/>
          <w:bCs/>
          <w:sz w:val="28"/>
          <w:szCs w:val="28"/>
        </w:rPr>
        <w:t xml:space="preserve"> финансовых обязательств.</w:t>
      </w:r>
    </w:p>
    <w:p w:rsidR="008C7CB7" w:rsidRPr="003E37F1" w:rsidRDefault="008C7CB7" w:rsidP="008C7CB7">
      <w:pPr>
        <w:tabs>
          <w:tab w:val="left" w:pos="1134"/>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E37F1">
        <w:rPr>
          <w:rFonts w:ascii="Times New Roman" w:hAnsi="Times New Roman" w:cs="Times New Roman"/>
          <w:bCs/>
          <w:sz w:val="28"/>
          <w:szCs w:val="28"/>
        </w:rPr>
        <w:t>Финансовые риски также связаны с возможным нецелевым и (или) неэффе</w:t>
      </w:r>
      <w:r w:rsidRPr="003E37F1">
        <w:rPr>
          <w:rFonts w:ascii="Times New Roman" w:hAnsi="Times New Roman" w:cs="Times New Roman"/>
          <w:bCs/>
          <w:sz w:val="28"/>
          <w:szCs w:val="28"/>
        </w:rPr>
        <w:t>к</w:t>
      </w:r>
      <w:r w:rsidRPr="003E37F1">
        <w:rPr>
          <w:rFonts w:ascii="Times New Roman" w:hAnsi="Times New Roman" w:cs="Times New Roman"/>
          <w:bCs/>
          <w:sz w:val="28"/>
          <w:szCs w:val="28"/>
        </w:rPr>
        <w:t xml:space="preserve">тивным использованием бюджетных средств. </w:t>
      </w:r>
    </w:p>
    <w:p w:rsidR="008C7CB7" w:rsidRDefault="008C7CB7" w:rsidP="008C7CB7">
      <w:pPr>
        <w:pStyle w:val="ConsPlusTitle"/>
        <w:jc w:val="center"/>
        <w:rPr>
          <w:rFonts w:ascii="Times New Roman" w:hAnsi="Times New Roman" w:cs="Times New Roman"/>
          <w:sz w:val="28"/>
          <w:szCs w:val="28"/>
        </w:rPr>
      </w:pPr>
    </w:p>
    <w:p w:rsidR="008C7CB7" w:rsidRPr="0084349C" w:rsidRDefault="008C7CB7" w:rsidP="008C7CB7">
      <w:pPr>
        <w:pStyle w:val="ConsPlusTitle"/>
        <w:jc w:val="center"/>
        <w:rPr>
          <w:rFonts w:ascii="Times New Roman" w:hAnsi="Times New Roman" w:cs="Times New Roman"/>
          <w:sz w:val="28"/>
          <w:szCs w:val="28"/>
        </w:rPr>
      </w:pPr>
      <w:r>
        <w:rPr>
          <w:rFonts w:ascii="Times New Roman" w:hAnsi="Times New Roman" w:cs="Times New Roman"/>
          <w:sz w:val="28"/>
          <w:szCs w:val="28"/>
        </w:rPr>
        <w:t>6</w:t>
      </w:r>
      <w:r w:rsidRPr="0084349C">
        <w:rPr>
          <w:rFonts w:ascii="Times New Roman" w:hAnsi="Times New Roman" w:cs="Times New Roman"/>
          <w:sz w:val="28"/>
          <w:szCs w:val="28"/>
        </w:rPr>
        <w:t xml:space="preserve">. Методика оценки эффективности </w:t>
      </w:r>
      <w:r>
        <w:rPr>
          <w:rFonts w:ascii="Times New Roman" w:hAnsi="Times New Roman" w:cs="Times New Roman"/>
          <w:sz w:val="28"/>
          <w:szCs w:val="28"/>
        </w:rPr>
        <w:t>подпрограммы</w:t>
      </w:r>
    </w:p>
    <w:p w:rsidR="008C7CB7" w:rsidRPr="00BB6380" w:rsidRDefault="008C7CB7" w:rsidP="008C7CB7">
      <w:pPr>
        <w:pStyle w:val="ConsPlusNormal"/>
        <w:contextualSpacing/>
        <w:jc w:val="both"/>
        <w:rPr>
          <w:sz w:val="28"/>
          <w:szCs w:val="28"/>
        </w:rPr>
      </w:pPr>
    </w:p>
    <w:p w:rsidR="008C7CB7" w:rsidRPr="00BB6380" w:rsidRDefault="008C7CB7" w:rsidP="008C7CB7">
      <w:pPr>
        <w:pStyle w:val="ConsPlusNormal"/>
        <w:ind w:firstLine="540"/>
        <w:contextualSpacing/>
        <w:jc w:val="both"/>
        <w:rPr>
          <w:sz w:val="28"/>
          <w:szCs w:val="28"/>
        </w:rPr>
      </w:pPr>
      <w:r w:rsidRPr="00BB6380">
        <w:rPr>
          <w:sz w:val="28"/>
          <w:szCs w:val="28"/>
        </w:rPr>
        <w:t xml:space="preserve">1. Комплексная оценка эффективности реализации муниципальной </w:t>
      </w:r>
      <w:r>
        <w:rPr>
          <w:sz w:val="28"/>
          <w:szCs w:val="28"/>
        </w:rPr>
        <w:t>подпр</w:t>
      </w:r>
      <w:r>
        <w:rPr>
          <w:sz w:val="28"/>
          <w:szCs w:val="28"/>
        </w:rPr>
        <w:t>о</w:t>
      </w:r>
      <w:r>
        <w:rPr>
          <w:sz w:val="28"/>
          <w:szCs w:val="28"/>
        </w:rPr>
        <w:t>граммы</w:t>
      </w:r>
      <w:r w:rsidRPr="00BB6380">
        <w:rPr>
          <w:sz w:val="28"/>
          <w:szCs w:val="28"/>
        </w:rPr>
        <w:t xml:space="preserve"> Смоленского района Алтайского края (далее - " муниципальная </w:t>
      </w:r>
      <w:r>
        <w:rPr>
          <w:sz w:val="28"/>
          <w:szCs w:val="28"/>
        </w:rPr>
        <w:t>подпр</w:t>
      </w:r>
      <w:r>
        <w:rPr>
          <w:sz w:val="28"/>
          <w:szCs w:val="28"/>
        </w:rPr>
        <w:t>о</w:t>
      </w:r>
      <w:r>
        <w:rPr>
          <w:sz w:val="28"/>
          <w:szCs w:val="28"/>
        </w:rPr>
        <w:t>грамма</w:t>
      </w:r>
      <w:r w:rsidRPr="00BB6380">
        <w:rPr>
          <w:sz w:val="28"/>
          <w:szCs w:val="28"/>
        </w:rPr>
        <w:t>") проводится на основе оценок по трем критериям:</w:t>
      </w:r>
    </w:p>
    <w:p w:rsidR="008C7CB7" w:rsidRPr="00BB6380" w:rsidRDefault="008C7CB7" w:rsidP="008C7CB7">
      <w:pPr>
        <w:pStyle w:val="ConsPlusNormal"/>
        <w:widowControl w:val="0"/>
        <w:numPr>
          <w:ilvl w:val="0"/>
          <w:numId w:val="4"/>
        </w:numPr>
        <w:adjustRightInd/>
        <w:spacing w:before="200"/>
        <w:contextualSpacing/>
        <w:jc w:val="both"/>
        <w:rPr>
          <w:sz w:val="28"/>
          <w:szCs w:val="28"/>
        </w:rPr>
      </w:pPr>
      <w:r w:rsidRPr="00BB6380">
        <w:rPr>
          <w:sz w:val="28"/>
          <w:szCs w:val="28"/>
        </w:rPr>
        <w:t xml:space="preserve">степени достижения целей и решения задач муниципальной </w:t>
      </w:r>
      <w:r>
        <w:rPr>
          <w:sz w:val="28"/>
          <w:szCs w:val="28"/>
        </w:rPr>
        <w:t>подпр</w:t>
      </w:r>
      <w:r>
        <w:rPr>
          <w:sz w:val="28"/>
          <w:szCs w:val="28"/>
        </w:rPr>
        <w:t>о</w:t>
      </w:r>
      <w:r>
        <w:rPr>
          <w:sz w:val="28"/>
          <w:szCs w:val="28"/>
        </w:rPr>
        <w:t>граммы</w:t>
      </w:r>
      <w:r w:rsidRPr="00BB6380">
        <w:rPr>
          <w:sz w:val="28"/>
          <w:szCs w:val="28"/>
        </w:rPr>
        <w:t>;</w:t>
      </w:r>
    </w:p>
    <w:p w:rsidR="008C7CB7" w:rsidRPr="00BB6380" w:rsidRDefault="008C7CB7" w:rsidP="008C7CB7">
      <w:pPr>
        <w:pStyle w:val="ConsPlusNormal"/>
        <w:widowControl w:val="0"/>
        <w:numPr>
          <w:ilvl w:val="0"/>
          <w:numId w:val="4"/>
        </w:numPr>
        <w:adjustRightInd/>
        <w:spacing w:before="200"/>
        <w:contextualSpacing/>
        <w:jc w:val="both"/>
        <w:rPr>
          <w:sz w:val="28"/>
          <w:szCs w:val="28"/>
        </w:rPr>
      </w:pPr>
      <w:r w:rsidRPr="00BB6380">
        <w:rPr>
          <w:sz w:val="28"/>
          <w:szCs w:val="28"/>
        </w:rPr>
        <w:t xml:space="preserve">оценки кассового исполнения муниципальной </w:t>
      </w:r>
      <w:r>
        <w:rPr>
          <w:sz w:val="28"/>
          <w:szCs w:val="28"/>
        </w:rPr>
        <w:t>подпрограммы</w:t>
      </w:r>
      <w:r w:rsidRPr="00BB6380">
        <w:rPr>
          <w:sz w:val="28"/>
          <w:szCs w:val="28"/>
        </w:rPr>
        <w:t xml:space="preserve"> в отчетном году;</w:t>
      </w:r>
    </w:p>
    <w:p w:rsidR="008C7CB7" w:rsidRPr="00BB6380" w:rsidRDefault="008C7CB7" w:rsidP="008C7CB7">
      <w:pPr>
        <w:pStyle w:val="ConsPlusNormal"/>
        <w:widowControl w:val="0"/>
        <w:numPr>
          <w:ilvl w:val="0"/>
          <w:numId w:val="4"/>
        </w:numPr>
        <w:adjustRightInd/>
        <w:spacing w:before="200"/>
        <w:contextualSpacing/>
        <w:jc w:val="both"/>
        <w:rPr>
          <w:sz w:val="28"/>
          <w:szCs w:val="28"/>
        </w:rPr>
      </w:pPr>
      <w:r w:rsidRPr="00BB6380">
        <w:rPr>
          <w:sz w:val="28"/>
          <w:szCs w:val="28"/>
        </w:rPr>
        <w:t xml:space="preserve">оценки деятельности ответственных исполнителей в части, касающейся разработки и реализации муниципальных </w:t>
      </w:r>
      <w:r>
        <w:rPr>
          <w:sz w:val="28"/>
          <w:szCs w:val="28"/>
        </w:rPr>
        <w:t>под</w:t>
      </w:r>
      <w:r w:rsidRPr="00BB6380">
        <w:rPr>
          <w:sz w:val="28"/>
          <w:szCs w:val="28"/>
        </w:rPr>
        <w:t>программ.</w:t>
      </w:r>
    </w:p>
    <w:p w:rsidR="008C7CB7" w:rsidRPr="00BB6380" w:rsidRDefault="008C7CB7" w:rsidP="008C7CB7">
      <w:pPr>
        <w:pStyle w:val="ConsPlusNormal"/>
        <w:spacing w:before="200"/>
        <w:ind w:firstLine="0"/>
        <w:contextualSpacing/>
        <w:jc w:val="both"/>
        <w:rPr>
          <w:sz w:val="28"/>
          <w:szCs w:val="28"/>
        </w:rPr>
      </w:pPr>
      <w:r w:rsidRPr="00BB6380">
        <w:rPr>
          <w:sz w:val="28"/>
          <w:szCs w:val="28"/>
        </w:rPr>
        <w:t xml:space="preserve">1.1. Оценка степени достижения целей и решения задач муниципальной </w:t>
      </w:r>
      <w:r>
        <w:rPr>
          <w:sz w:val="28"/>
          <w:szCs w:val="28"/>
        </w:rPr>
        <w:t>подпр</w:t>
      </w:r>
      <w:r>
        <w:rPr>
          <w:sz w:val="28"/>
          <w:szCs w:val="28"/>
        </w:rPr>
        <w:t>о</w:t>
      </w:r>
      <w:r>
        <w:rPr>
          <w:sz w:val="28"/>
          <w:szCs w:val="28"/>
        </w:rPr>
        <w:t>граммы</w:t>
      </w:r>
      <w:r w:rsidRPr="00BB6380">
        <w:rPr>
          <w:sz w:val="28"/>
          <w:szCs w:val="28"/>
        </w:rPr>
        <w:t xml:space="preserve"> производится путем сопоставления фактически достигнутых значений и</w:t>
      </w:r>
      <w:r w:rsidRPr="00BB6380">
        <w:rPr>
          <w:sz w:val="28"/>
          <w:szCs w:val="28"/>
        </w:rPr>
        <w:t>н</w:t>
      </w:r>
      <w:r w:rsidRPr="00BB6380">
        <w:rPr>
          <w:sz w:val="28"/>
          <w:szCs w:val="28"/>
        </w:rPr>
        <w:t xml:space="preserve">дикаторов муниципальной </w:t>
      </w:r>
      <w:r>
        <w:rPr>
          <w:sz w:val="28"/>
          <w:szCs w:val="28"/>
        </w:rPr>
        <w:t>подпрограммы</w:t>
      </w:r>
      <w:r w:rsidRPr="00BB6380">
        <w:rPr>
          <w:sz w:val="28"/>
          <w:szCs w:val="28"/>
        </w:rPr>
        <w:t xml:space="preserve"> и их плановых значений по формуле:</w:t>
      </w:r>
    </w:p>
    <w:p w:rsidR="008C7CB7" w:rsidRPr="00BB6380" w:rsidRDefault="008C7CB7" w:rsidP="008C7CB7">
      <w:pPr>
        <w:pStyle w:val="ConsPlusNormal"/>
        <w:contextualSpacing/>
        <w:jc w:val="center"/>
        <w:rPr>
          <w:sz w:val="28"/>
          <w:szCs w:val="28"/>
        </w:rPr>
      </w:pPr>
      <w:r w:rsidRPr="00BB6380">
        <w:rPr>
          <w:noProof/>
          <w:position w:val="-23"/>
          <w:sz w:val="28"/>
          <w:szCs w:val="28"/>
        </w:rPr>
        <w:drawing>
          <wp:inline distT="0" distB="0" distL="0" distR="0">
            <wp:extent cx="1262380" cy="427355"/>
            <wp:effectExtent l="0" t="0" r="0" b="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
                    <a:srcRect/>
                    <a:stretch>
                      <a:fillRect/>
                    </a:stretch>
                  </pic:blipFill>
                  <pic:spPr bwMode="auto">
                    <a:xfrm>
                      <a:off x="0" y="0"/>
                      <a:ext cx="1262380" cy="427355"/>
                    </a:xfrm>
                    <a:prstGeom prst="rect">
                      <a:avLst/>
                    </a:prstGeom>
                    <a:noFill/>
                    <a:ln w="9525">
                      <a:noFill/>
                      <a:miter lim="800000"/>
                      <a:headEnd/>
                      <a:tailEnd/>
                    </a:ln>
                  </pic:spPr>
                </pic:pic>
              </a:graphicData>
            </a:graphic>
          </wp:inline>
        </w:drawing>
      </w:r>
    </w:p>
    <w:p w:rsidR="008C7CB7" w:rsidRPr="00BB6380" w:rsidRDefault="008C7CB7" w:rsidP="008C7CB7">
      <w:pPr>
        <w:pStyle w:val="ConsPlusNormal"/>
        <w:ind w:firstLine="540"/>
        <w:contextualSpacing/>
        <w:jc w:val="both"/>
        <w:rPr>
          <w:sz w:val="28"/>
          <w:szCs w:val="28"/>
        </w:rPr>
      </w:pPr>
      <w:r w:rsidRPr="00BB6380">
        <w:rPr>
          <w:sz w:val="28"/>
          <w:szCs w:val="28"/>
        </w:rPr>
        <w:t>где:</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Cel</w:t>
      </w:r>
      <w:proofErr w:type="spellEnd"/>
      <w:r w:rsidRPr="00BB6380">
        <w:rPr>
          <w:sz w:val="28"/>
          <w:szCs w:val="28"/>
        </w:rPr>
        <w:t xml:space="preserve"> - оценка степени достижения цели, решения задачи муниципальной </w:t>
      </w:r>
      <w:r>
        <w:rPr>
          <w:sz w:val="28"/>
          <w:szCs w:val="28"/>
        </w:rPr>
        <w:t>по</w:t>
      </w:r>
      <w:r>
        <w:rPr>
          <w:sz w:val="28"/>
          <w:szCs w:val="28"/>
        </w:rPr>
        <w:t>д</w:t>
      </w:r>
      <w:r>
        <w:rPr>
          <w:sz w:val="28"/>
          <w:szCs w:val="28"/>
        </w:rPr>
        <w:t>программы</w:t>
      </w:r>
      <w:r w:rsidRPr="00BB6380">
        <w:rPr>
          <w:sz w:val="28"/>
          <w:szCs w:val="28"/>
        </w:rPr>
        <w:t>;</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S</w:t>
      </w:r>
      <w:r w:rsidRPr="00BB6380">
        <w:rPr>
          <w:sz w:val="28"/>
          <w:szCs w:val="28"/>
          <w:vertAlign w:val="subscript"/>
        </w:rPr>
        <w:t>i</w:t>
      </w:r>
      <w:proofErr w:type="spellEnd"/>
      <w:r w:rsidRPr="00BB6380">
        <w:rPr>
          <w:sz w:val="28"/>
          <w:szCs w:val="28"/>
        </w:rPr>
        <w:t xml:space="preserve"> - оценка значения i-го индикатора (показателя) выполнения муниципальной </w:t>
      </w:r>
      <w:r>
        <w:rPr>
          <w:sz w:val="28"/>
          <w:szCs w:val="28"/>
        </w:rPr>
        <w:t>подпрограммы</w:t>
      </w:r>
      <w:r w:rsidRPr="00BB6380">
        <w:rPr>
          <w:sz w:val="28"/>
          <w:szCs w:val="28"/>
        </w:rPr>
        <w:t>, отражающего степень достижения цели, решения соответствующей задачи;</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m</w:t>
      </w:r>
      <w:proofErr w:type="spellEnd"/>
      <w:r w:rsidRPr="00BB6380">
        <w:rPr>
          <w:sz w:val="28"/>
          <w:szCs w:val="28"/>
        </w:rPr>
        <w:t xml:space="preserve"> - число показателей, характеризующих степень достижения цели, решения задачи муниципальной </w:t>
      </w:r>
      <w:r>
        <w:rPr>
          <w:sz w:val="28"/>
          <w:szCs w:val="28"/>
        </w:rPr>
        <w:t>подпрограммы</w:t>
      </w:r>
      <w:r w:rsidRPr="00BB6380">
        <w:rPr>
          <w:sz w:val="28"/>
          <w:szCs w:val="28"/>
        </w:rPr>
        <w:t>;</w:t>
      </w:r>
    </w:p>
    <w:p w:rsidR="008C7CB7" w:rsidRPr="00BB6380" w:rsidRDefault="008C7CB7" w:rsidP="008C7CB7">
      <w:pPr>
        <w:pStyle w:val="ConsPlusNormal"/>
        <w:spacing w:before="200"/>
        <w:ind w:firstLine="540"/>
        <w:contextualSpacing/>
        <w:jc w:val="both"/>
        <w:rPr>
          <w:sz w:val="28"/>
          <w:szCs w:val="28"/>
        </w:rPr>
      </w:pPr>
      <w:r w:rsidRPr="00BB6380">
        <w:rPr>
          <w:noProof/>
          <w:position w:val="-10"/>
          <w:sz w:val="28"/>
          <w:szCs w:val="28"/>
        </w:rPr>
        <w:drawing>
          <wp:inline distT="0" distB="0" distL="0" distR="0">
            <wp:extent cx="298450" cy="258445"/>
            <wp:effectExtent l="19050" t="0" r="0" b="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
                    <a:srcRect/>
                    <a:stretch>
                      <a:fillRect/>
                    </a:stretch>
                  </pic:blipFill>
                  <pic:spPr bwMode="auto">
                    <a:xfrm>
                      <a:off x="0" y="0"/>
                      <a:ext cx="298450" cy="258445"/>
                    </a:xfrm>
                    <a:prstGeom prst="rect">
                      <a:avLst/>
                    </a:prstGeom>
                    <a:noFill/>
                    <a:ln w="9525">
                      <a:noFill/>
                      <a:miter lim="800000"/>
                      <a:headEnd/>
                      <a:tailEnd/>
                    </a:ln>
                  </pic:spPr>
                </pic:pic>
              </a:graphicData>
            </a:graphic>
          </wp:inline>
        </w:drawing>
      </w:r>
      <w:r w:rsidRPr="00BB6380">
        <w:rPr>
          <w:sz w:val="28"/>
          <w:szCs w:val="28"/>
        </w:rPr>
        <w:t xml:space="preserve"> - сумма значений.</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Оценка значения i-го индикатора (показателя) муниципальной </w:t>
      </w:r>
      <w:r>
        <w:rPr>
          <w:sz w:val="28"/>
          <w:szCs w:val="28"/>
        </w:rPr>
        <w:t>подпрограммы</w:t>
      </w:r>
      <w:r w:rsidRPr="00BB6380">
        <w:rPr>
          <w:sz w:val="28"/>
          <w:szCs w:val="28"/>
        </w:rPr>
        <w:t xml:space="preserve">  производится по формуле:</w:t>
      </w:r>
    </w:p>
    <w:p w:rsidR="008C7CB7" w:rsidRPr="00BB6380" w:rsidRDefault="008C7CB7" w:rsidP="008C7CB7">
      <w:pPr>
        <w:pStyle w:val="ConsPlusNormal"/>
        <w:contextualSpacing/>
        <w:jc w:val="center"/>
        <w:rPr>
          <w:sz w:val="28"/>
          <w:szCs w:val="28"/>
        </w:rPr>
      </w:pPr>
      <w:proofErr w:type="spellStart"/>
      <w:r w:rsidRPr="00BB6380">
        <w:rPr>
          <w:sz w:val="28"/>
          <w:szCs w:val="28"/>
        </w:rPr>
        <w:t>S</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F</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P</w:t>
      </w:r>
      <w:r w:rsidRPr="00BB6380">
        <w:rPr>
          <w:sz w:val="28"/>
          <w:szCs w:val="28"/>
          <w:vertAlign w:val="subscript"/>
        </w:rPr>
        <w:t>i</w:t>
      </w:r>
      <w:proofErr w:type="spellEnd"/>
      <w:r w:rsidRPr="00BB6380">
        <w:rPr>
          <w:sz w:val="28"/>
          <w:szCs w:val="28"/>
        </w:rPr>
        <w:t xml:space="preserve">) </w:t>
      </w:r>
      <w:proofErr w:type="spellStart"/>
      <w:r w:rsidRPr="00BB6380">
        <w:rPr>
          <w:sz w:val="28"/>
          <w:szCs w:val="28"/>
        </w:rPr>
        <w:t>x</w:t>
      </w:r>
      <w:proofErr w:type="spellEnd"/>
      <w:r w:rsidRPr="00BB6380">
        <w:rPr>
          <w:sz w:val="28"/>
          <w:szCs w:val="28"/>
        </w:rPr>
        <w:t xml:space="preserve"> 100%,</w:t>
      </w:r>
    </w:p>
    <w:p w:rsidR="008C7CB7" w:rsidRPr="00BB6380" w:rsidRDefault="008C7CB7" w:rsidP="008C7CB7">
      <w:pPr>
        <w:pStyle w:val="ConsPlusNormal"/>
        <w:ind w:firstLine="540"/>
        <w:contextualSpacing/>
        <w:jc w:val="both"/>
        <w:rPr>
          <w:sz w:val="28"/>
          <w:szCs w:val="28"/>
        </w:rPr>
      </w:pPr>
      <w:r w:rsidRPr="00BB6380">
        <w:rPr>
          <w:sz w:val="28"/>
          <w:szCs w:val="28"/>
        </w:rPr>
        <w:t>где:</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F</w:t>
      </w:r>
      <w:r w:rsidRPr="00BB6380">
        <w:rPr>
          <w:sz w:val="28"/>
          <w:szCs w:val="28"/>
          <w:vertAlign w:val="subscript"/>
        </w:rPr>
        <w:t>i</w:t>
      </w:r>
      <w:proofErr w:type="spellEnd"/>
      <w:r w:rsidRPr="00BB6380">
        <w:rPr>
          <w:sz w:val="28"/>
          <w:szCs w:val="28"/>
        </w:rPr>
        <w:t xml:space="preserve"> - фактическое значение i-го индикатора (показателя) муниципальной </w:t>
      </w:r>
      <w:r>
        <w:rPr>
          <w:sz w:val="28"/>
          <w:szCs w:val="28"/>
        </w:rPr>
        <w:t>по</w:t>
      </w:r>
      <w:r>
        <w:rPr>
          <w:sz w:val="28"/>
          <w:szCs w:val="28"/>
        </w:rPr>
        <w:t>д</w:t>
      </w:r>
      <w:r>
        <w:rPr>
          <w:sz w:val="28"/>
          <w:szCs w:val="28"/>
        </w:rPr>
        <w:t>программы</w:t>
      </w:r>
      <w:r w:rsidRPr="00BB6380">
        <w:rPr>
          <w:sz w:val="28"/>
          <w:szCs w:val="28"/>
        </w:rPr>
        <w:t>;</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P</w:t>
      </w:r>
      <w:r w:rsidRPr="00BB6380">
        <w:rPr>
          <w:sz w:val="28"/>
          <w:szCs w:val="28"/>
          <w:vertAlign w:val="subscript"/>
        </w:rPr>
        <w:t>i</w:t>
      </w:r>
      <w:proofErr w:type="spellEnd"/>
      <w:r w:rsidRPr="00BB6380">
        <w:rPr>
          <w:sz w:val="28"/>
          <w:szCs w:val="28"/>
        </w:rPr>
        <w:t xml:space="preserve"> - плановое значение i-го индикатора (показателя) муниципальной </w:t>
      </w:r>
      <w:r>
        <w:rPr>
          <w:sz w:val="28"/>
          <w:szCs w:val="28"/>
        </w:rPr>
        <w:t>подпр</w:t>
      </w:r>
      <w:r>
        <w:rPr>
          <w:sz w:val="28"/>
          <w:szCs w:val="28"/>
        </w:rPr>
        <w:t>о</w:t>
      </w:r>
      <w:r>
        <w:rPr>
          <w:sz w:val="28"/>
          <w:szCs w:val="28"/>
        </w:rPr>
        <w:t>граммы</w:t>
      </w:r>
      <w:r w:rsidRPr="00BB6380">
        <w:rPr>
          <w:sz w:val="28"/>
          <w:szCs w:val="28"/>
        </w:rPr>
        <w:t xml:space="preserve"> (для индикаторов (показателей), желаемой тенденцией развития которых является рост значений) или: </w:t>
      </w:r>
      <w:proofErr w:type="spellStart"/>
      <w:r w:rsidRPr="00BB6380">
        <w:rPr>
          <w:sz w:val="28"/>
          <w:szCs w:val="28"/>
        </w:rPr>
        <w:t>S</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P</w:t>
      </w:r>
      <w:r w:rsidRPr="00BB6380">
        <w:rPr>
          <w:sz w:val="28"/>
          <w:szCs w:val="28"/>
          <w:vertAlign w:val="subscript"/>
        </w:rPr>
        <w:t>i</w:t>
      </w:r>
      <w:proofErr w:type="spellEnd"/>
      <w:r w:rsidRPr="00BB6380">
        <w:rPr>
          <w:sz w:val="28"/>
          <w:szCs w:val="28"/>
        </w:rPr>
        <w:t xml:space="preserve"> / </w:t>
      </w:r>
      <w:proofErr w:type="spellStart"/>
      <w:r w:rsidRPr="00BB6380">
        <w:rPr>
          <w:sz w:val="28"/>
          <w:szCs w:val="28"/>
        </w:rPr>
        <w:t>F</w:t>
      </w:r>
      <w:r w:rsidRPr="00BB6380">
        <w:rPr>
          <w:sz w:val="28"/>
          <w:szCs w:val="28"/>
          <w:vertAlign w:val="subscript"/>
        </w:rPr>
        <w:t>i</w:t>
      </w:r>
      <w:proofErr w:type="spellEnd"/>
      <w:r w:rsidRPr="00BB6380">
        <w:rPr>
          <w:sz w:val="28"/>
          <w:szCs w:val="28"/>
        </w:rPr>
        <w:t xml:space="preserve">) </w:t>
      </w:r>
      <w:proofErr w:type="spellStart"/>
      <w:r w:rsidRPr="00BB6380">
        <w:rPr>
          <w:sz w:val="28"/>
          <w:szCs w:val="28"/>
        </w:rPr>
        <w:t>x</w:t>
      </w:r>
      <w:proofErr w:type="spellEnd"/>
      <w:r w:rsidRPr="00BB6380">
        <w:rPr>
          <w:sz w:val="28"/>
          <w:szCs w:val="28"/>
        </w:rPr>
        <w:t xml:space="preserve"> 100% (для индикаторов (показателей), желаемой тенденцией развития которых является снижение значений).</w:t>
      </w:r>
    </w:p>
    <w:p w:rsidR="008C7CB7" w:rsidRPr="00BB6380" w:rsidRDefault="008C7CB7" w:rsidP="008C7CB7">
      <w:pPr>
        <w:pStyle w:val="ConsPlusNormal"/>
        <w:spacing w:before="200"/>
        <w:ind w:firstLine="540"/>
        <w:contextualSpacing/>
        <w:jc w:val="both"/>
        <w:rPr>
          <w:sz w:val="28"/>
          <w:szCs w:val="28"/>
        </w:rPr>
      </w:pPr>
      <w:r w:rsidRPr="00BB6380">
        <w:rPr>
          <w:sz w:val="28"/>
          <w:szCs w:val="28"/>
        </w:rPr>
        <w:lastRenderedPageBreak/>
        <w:t>В случае превышения 100% выполнения расчетного значения показателя зн</w:t>
      </w:r>
      <w:r w:rsidRPr="00BB6380">
        <w:rPr>
          <w:sz w:val="28"/>
          <w:szCs w:val="28"/>
        </w:rPr>
        <w:t>а</w:t>
      </w:r>
      <w:r w:rsidRPr="00BB6380">
        <w:rPr>
          <w:sz w:val="28"/>
          <w:szCs w:val="28"/>
        </w:rPr>
        <w:t xml:space="preserve">чение показателя принимается </w:t>
      </w:r>
      <w:proofErr w:type="gramStart"/>
      <w:r w:rsidRPr="00BB6380">
        <w:rPr>
          <w:sz w:val="28"/>
          <w:szCs w:val="28"/>
        </w:rPr>
        <w:t>равным</w:t>
      </w:r>
      <w:proofErr w:type="gramEnd"/>
      <w:r w:rsidRPr="00BB6380">
        <w:rPr>
          <w:sz w:val="28"/>
          <w:szCs w:val="28"/>
        </w:rPr>
        <w:t xml:space="preserve"> 100%.</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1.2. Оценка кассового исполнения муниципальной </w:t>
      </w:r>
      <w:r>
        <w:rPr>
          <w:sz w:val="28"/>
          <w:szCs w:val="28"/>
        </w:rPr>
        <w:t>подпрограммы</w:t>
      </w:r>
      <w:r w:rsidRPr="00BB6380">
        <w:rPr>
          <w:sz w:val="28"/>
          <w:szCs w:val="28"/>
        </w:rPr>
        <w:t xml:space="preserve"> в отчетном году определяется по формуле:</w:t>
      </w:r>
    </w:p>
    <w:p w:rsidR="008C7CB7" w:rsidRPr="00BB6380" w:rsidRDefault="008C7CB7" w:rsidP="008C7CB7">
      <w:pPr>
        <w:pStyle w:val="ConsPlusNormal"/>
        <w:contextualSpacing/>
        <w:jc w:val="center"/>
        <w:rPr>
          <w:sz w:val="28"/>
          <w:szCs w:val="28"/>
        </w:rPr>
      </w:pPr>
      <w:proofErr w:type="spellStart"/>
      <w:r w:rsidRPr="00BB6380">
        <w:rPr>
          <w:sz w:val="28"/>
          <w:szCs w:val="28"/>
        </w:rPr>
        <w:t>Fin</w:t>
      </w:r>
      <w:proofErr w:type="spellEnd"/>
      <w:r w:rsidRPr="00BB6380">
        <w:rPr>
          <w:sz w:val="28"/>
          <w:szCs w:val="28"/>
        </w:rPr>
        <w:t xml:space="preserve"> = K/ L </w:t>
      </w:r>
      <w:proofErr w:type="spellStart"/>
      <w:r w:rsidRPr="00BB6380">
        <w:rPr>
          <w:sz w:val="28"/>
          <w:szCs w:val="28"/>
        </w:rPr>
        <w:t>x</w:t>
      </w:r>
      <w:proofErr w:type="spellEnd"/>
      <w:r w:rsidRPr="00BB6380">
        <w:rPr>
          <w:sz w:val="28"/>
          <w:szCs w:val="28"/>
        </w:rPr>
        <w:t xml:space="preserve"> 100%,</w:t>
      </w:r>
    </w:p>
    <w:p w:rsidR="008C7CB7" w:rsidRPr="00BB6380" w:rsidRDefault="008C7CB7" w:rsidP="008C7CB7">
      <w:pPr>
        <w:pStyle w:val="ConsPlusNormal"/>
        <w:ind w:firstLine="540"/>
        <w:contextualSpacing/>
        <w:jc w:val="both"/>
        <w:rPr>
          <w:sz w:val="28"/>
          <w:szCs w:val="28"/>
        </w:rPr>
      </w:pPr>
      <w:r w:rsidRPr="00BB6380">
        <w:rPr>
          <w:sz w:val="28"/>
          <w:szCs w:val="28"/>
        </w:rPr>
        <w:t>где:</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Fin</w:t>
      </w:r>
      <w:proofErr w:type="spellEnd"/>
      <w:r w:rsidRPr="00BB6380">
        <w:rPr>
          <w:sz w:val="28"/>
          <w:szCs w:val="28"/>
        </w:rPr>
        <w:t xml:space="preserve"> - оценка кассового исполнения муниципальной </w:t>
      </w:r>
      <w:r>
        <w:rPr>
          <w:sz w:val="28"/>
          <w:szCs w:val="28"/>
        </w:rPr>
        <w:t>подпрограммы</w:t>
      </w:r>
      <w:r w:rsidRPr="00BB6380">
        <w:rPr>
          <w:sz w:val="28"/>
          <w:szCs w:val="28"/>
        </w:rPr>
        <w:t>;</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K - фактический объем финансовых ресурсов, направленный на реализацию мероприятий муниципальной </w:t>
      </w:r>
      <w:r>
        <w:rPr>
          <w:sz w:val="28"/>
          <w:szCs w:val="28"/>
        </w:rPr>
        <w:t>подпрограммы</w:t>
      </w:r>
      <w:r w:rsidRPr="00BB6380">
        <w:rPr>
          <w:sz w:val="28"/>
          <w:szCs w:val="28"/>
        </w:rPr>
        <w:t xml:space="preserve"> из всех источников финансирования;</w:t>
      </w:r>
    </w:p>
    <w:p w:rsidR="008C7CB7" w:rsidRPr="00BB6380" w:rsidRDefault="008C7CB7" w:rsidP="008C7CB7">
      <w:pPr>
        <w:pStyle w:val="ConsPlusNormal"/>
        <w:spacing w:before="200"/>
        <w:ind w:firstLine="540"/>
        <w:contextualSpacing/>
        <w:jc w:val="both"/>
        <w:rPr>
          <w:sz w:val="28"/>
          <w:szCs w:val="28"/>
        </w:rPr>
      </w:pPr>
      <w:r w:rsidRPr="00BB6380">
        <w:rPr>
          <w:sz w:val="28"/>
          <w:szCs w:val="28"/>
        </w:rPr>
        <w:t>L - объем бюджетных ассигнований согласно сводной бюджетной росписи по состоянию на 31 декабря отчетного года.</w:t>
      </w:r>
    </w:p>
    <w:p w:rsidR="008C7CB7" w:rsidRPr="00BB6380" w:rsidRDefault="008C7CB7" w:rsidP="008C7CB7">
      <w:pPr>
        <w:pStyle w:val="ConsPlusNormal"/>
        <w:spacing w:before="200"/>
        <w:ind w:firstLine="540"/>
        <w:contextualSpacing/>
        <w:jc w:val="both"/>
        <w:rPr>
          <w:sz w:val="28"/>
          <w:szCs w:val="28"/>
        </w:rPr>
      </w:pPr>
      <w:r w:rsidRPr="00BB6380">
        <w:rPr>
          <w:sz w:val="28"/>
          <w:szCs w:val="28"/>
        </w:rPr>
        <w:t>1.3. Оценка деятельности ответственных исполнителей в части, касающейся разработки и реализации муниципальных программ, определяется по следующей формуле:</w:t>
      </w:r>
    </w:p>
    <w:p w:rsidR="008C7CB7" w:rsidRPr="00BB6380" w:rsidRDefault="008C7CB7" w:rsidP="008C7CB7">
      <w:pPr>
        <w:pStyle w:val="ConsPlusNormal"/>
        <w:contextualSpacing/>
        <w:jc w:val="center"/>
        <w:rPr>
          <w:sz w:val="28"/>
          <w:szCs w:val="28"/>
          <w:lang w:val="en-US"/>
        </w:rPr>
      </w:pPr>
      <w:proofErr w:type="spellStart"/>
      <w:r w:rsidRPr="00BB6380">
        <w:rPr>
          <w:sz w:val="28"/>
          <w:szCs w:val="28"/>
          <w:lang w:val="en-US"/>
        </w:rPr>
        <w:t>Mer</w:t>
      </w:r>
      <w:proofErr w:type="spellEnd"/>
      <w:r w:rsidRPr="00BB6380">
        <w:rPr>
          <w:sz w:val="28"/>
          <w:szCs w:val="28"/>
          <w:lang w:val="en-US"/>
        </w:rPr>
        <w:t xml:space="preserve"> = Mf / Mp x </w:t>
      </w:r>
      <w:proofErr w:type="spellStart"/>
      <w:r w:rsidRPr="00BB6380">
        <w:rPr>
          <w:sz w:val="28"/>
          <w:szCs w:val="28"/>
          <w:lang w:val="en-US"/>
        </w:rPr>
        <w:t>kl</w:t>
      </w:r>
      <w:proofErr w:type="spellEnd"/>
      <w:r w:rsidRPr="00BB6380">
        <w:rPr>
          <w:sz w:val="28"/>
          <w:szCs w:val="28"/>
          <w:lang w:val="en-US"/>
        </w:rPr>
        <w:t xml:space="preserve"> x 100%,</w:t>
      </w:r>
    </w:p>
    <w:p w:rsidR="008C7CB7" w:rsidRPr="00BB6380" w:rsidRDefault="008C7CB7" w:rsidP="008C7CB7">
      <w:pPr>
        <w:pStyle w:val="ConsPlusNormal"/>
        <w:ind w:firstLine="540"/>
        <w:contextualSpacing/>
        <w:jc w:val="both"/>
        <w:rPr>
          <w:sz w:val="28"/>
          <w:szCs w:val="28"/>
        </w:rPr>
      </w:pPr>
      <w:r w:rsidRPr="00BB6380">
        <w:rPr>
          <w:sz w:val="28"/>
          <w:szCs w:val="28"/>
        </w:rPr>
        <w:t>где:</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Mer</w:t>
      </w:r>
      <w:proofErr w:type="spellEnd"/>
      <w:r w:rsidRPr="00BB6380">
        <w:rPr>
          <w:sz w:val="28"/>
          <w:szCs w:val="28"/>
        </w:rPr>
        <w:t xml:space="preserve"> - оценка деятельности ответственных исполнителей в части, касающейся разработки и реализации муниципальных </w:t>
      </w:r>
      <w:r>
        <w:rPr>
          <w:sz w:val="28"/>
          <w:szCs w:val="28"/>
        </w:rPr>
        <w:t>под</w:t>
      </w:r>
      <w:r w:rsidRPr="00BB6380">
        <w:rPr>
          <w:sz w:val="28"/>
          <w:szCs w:val="28"/>
        </w:rPr>
        <w:t>программ;</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Mf</w:t>
      </w:r>
      <w:proofErr w:type="spellEnd"/>
      <w:r w:rsidRPr="00BB6380">
        <w:rPr>
          <w:sz w:val="28"/>
          <w:szCs w:val="28"/>
        </w:rPr>
        <w:t xml:space="preserve"> - количество мероприятий, по которым осуществлялось финансирование за счет всех источников в отчетном периоде;</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Mp</w:t>
      </w:r>
      <w:proofErr w:type="spellEnd"/>
      <w:r w:rsidRPr="00BB6380">
        <w:rPr>
          <w:sz w:val="28"/>
          <w:szCs w:val="28"/>
        </w:rPr>
        <w:t xml:space="preserve"> - количество мероприятий, запланированных к финансированию за счет всех источников на соответствующий отчетный период;</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kl</w:t>
      </w:r>
      <w:proofErr w:type="spellEnd"/>
      <w:r w:rsidRPr="00BB6380">
        <w:rPr>
          <w:sz w:val="28"/>
          <w:szCs w:val="28"/>
        </w:rPr>
        <w:t xml:space="preserve"> = 1, если плановый объем финансовых ресурсов муниципальной </w:t>
      </w:r>
      <w:r>
        <w:rPr>
          <w:sz w:val="28"/>
          <w:szCs w:val="28"/>
        </w:rPr>
        <w:t>подпр</w:t>
      </w:r>
      <w:r>
        <w:rPr>
          <w:sz w:val="28"/>
          <w:szCs w:val="28"/>
        </w:rPr>
        <w:t>о</w:t>
      </w:r>
      <w:r>
        <w:rPr>
          <w:sz w:val="28"/>
          <w:szCs w:val="28"/>
        </w:rPr>
        <w:t>граммы</w:t>
      </w:r>
      <w:r w:rsidRPr="00BB6380">
        <w:rPr>
          <w:sz w:val="28"/>
          <w:szCs w:val="28"/>
        </w:rPr>
        <w:t xml:space="preserve"> из всех источников на отчетный год приведен в соответствие с решением о бюджете в установленные </w:t>
      </w:r>
      <w:hyperlink r:id="rId19">
        <w:r w:rsidRPr="00BB6380">
          <w:rPr>
            <w:color w:val="0000FF"/>
            <w:sz w:val="28"/>
            <w:szCs w:val="28"/>
          </w:rPr>
          <w:t>статьей 179</w:t>
        </w:r>
      </w:hyperlink>
      <w:r w:rsidRPr="00BB6380">
        <w:rPr>
          <w:sz w:val="28"/>
          <w:szCs w:val="28"/>
        </w:rPr>
        <w:t xml:space="preserve"> Бюджетного кодекса Российской Федерации сроки;</w:t>
      </w:r>
    </w:p>
    <w:p w:rsidR="008C7CB7" w:rsidRPr="00BB6380" w:rsidRDefault="008C7CB7" w:rsidP="008C7CB7">
      <w:pPr>
        <w:pStyle w:val="ConsPlusNormal"/>
        <w:spacing w:before="200"/>
        <w:ind w:firstLine="540"/>
        <w:contextualSpacing/>
        <w:jc w:val="both"/>
        <w:rPr>
          <w:sz w:val="28"/>
          <w:szCs w:val="28"/>
        </w:rPr>
      </w:pPr>
      <w:proofErr w:type="spellStart"/>
      <w:r w:rsidRPr="00BB6380">
        <w:rPr>
          <w:sz w:val="28"/>
          <w:szCs w:val="28"/>
        </w:rPr>
        <w:t>kl</w:t>
      </w:r>
      <w:proofErr w:type="spellEnd"/>
      <w:r w:rsidRPr="00BB6380">
        <w:rPr>
          <w:sz w:val="28"/>
          <w:szCs w:val="28"/>
        </w:rPr>
        <w:t xml:space="preserve"> = 0,9, если плановый объем финансовых ресурсов муниципальной </w:t>
      </w:r>
      <w:r>
        <w:rPr>
          <w:sz w:val="28"/>
          <w:szCs w:val="28"/>
        </w:rPr>
        <w:t>подпр</w:t>
      </w:r>
      <w:r>
        <w:rPr>
          <w:sz w:val="28"/>
          <w:szCs w:val="28"/>
        </w:rPr>
        <w:t>о</w:t>
      </w:r>
      <w:r>
        <w:rPr>
          <w:sz w:val="28"/>
          <w:szCs w:val="28"/>
        </w:rPr>
        <w:t>граммы</w:t>
      </w:r>
      <w:r w:rsidRPr="00BB6380">
        <w:rPr>
          <w:sz w:val="28"/>
          <w:szCs w:val="28"/>
        </w:rPr>
        <w:t xml:space="preserve"> из всех источников на отчетный год не приведен в соответствие с решен</w:t>
      </w:r>
      <w:r w:rsidRPr="00BB6380">
        <w:rPr>
          <w:sz w:val="28"/>
          <w:szCs w:val="28"/>
        </w:rPr>
        <w:t>и</w:t>
      </w:r>
      <w:r w:rsidRPr="00BB6380">
        <w:rPr>
          <w:sz w:val="28"/>
          <w:szCs w:val="28"/>
        </w:rPr>
        <w:t xml:space="preserve">ем о бюджете в установленные </w:t>
      </w:r>
      <w:hyperlink r:id="rId20">
        <w:r w:rsidRPr="00BB6380">
          <w:rPr>
            <w:color w:val="0000FF"/>
            <w:sz w:val="28"/>
            <w:szCs w:val="28"/>
          </w:rPr>
          <w:t>статьей 179</w:t>
        </w:r>
      </w:hyperlink>
      <w:r w:rsidRPr="00BB6380">
        <w:rPr>
          <w:sz w:val="28"/>
          <w:szCs w:val="28"/>
        </w:rPr>
        <w:t xml:space="preserve"> Бюджетного кодекса Российской Фед</w:t>
      </w:r>
      <w:r w:rsidRPr="00BB6380">
        <w:rPr>
          <w:sz w:val="28"/>
          <w:szCs w:val="28"/>
        </w:rPr>
        <w:t>е</w:t>
      </w:r>
      <w:r w:rsidRPr="00BB6380">
        <w:rPr>
          <w:sz w:val="28"/>
          <w:szCs w:val="28"/>
        </w:rPr>
        <w:t>рации сроки.</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1.4. Комплексная оценка эффективности реализации муниципальной </w:t>
      </w:r>
      <w:r>
        <w:rPr>
          <w:sz w:val="28"/>
          <w:szCs w:val="28"/>
        </w:rPr>
        <w:t>подпр</w:t>
      </w:r>
      <w:r>
        <w:rPr>
          <w:sz w:val="28"/>
          <w:szCs w:val="28"/>
        </w:rPr>
        <w:t>о</w:t>
      </w:r>
      <w:r>
        <w:rPr>
          <w:sz w:val="28"/>
          <w:szCs w:val="28"/>
        </w:rPr>
        <w:t>граммы</w:t>
      </w:r>
      <w:r w:rsidRPr="00BB6380">
        <w:rPr>
          <w:sz w:val="28"/>
          <w:szCs w:val="28"/>
        </w:rPr>
        <w:t xml:space="preserve"> (далее - "комплексная оценка") производится по следующей формуле:</w:t>
      </w:r>
    </w:p>
    <w:p w:rsidR="008C7CB7" w:rsidRPr="00BB6380" w:rsidRDefault="008C7CB7" w:rsidP="008C7CB7">
      <w:pPr>
        <w:pStyle w:val="ConsPlusNormal"/>
        <w:contextualSpacing/>
        <w:jc w:val="center"/>
        <w:rPr>
          <w:sz w:val="28"/>
          <w:szCs w:val="28"/>
          <w:lang w:val="en-US"/>
        </w:rPr>
      </w:pPr>
      <w:r w:rsidRPr="00BB6380">
        <w:rPr>
          <w:sz w:val="28"/>
          <w:szCs w:val="28"/>
          <w:lang w:val="en-US"/>
        </w:rPr>
        <w:t xml:space="preserve">O = </w:t>
      </w:r>
      <w:proofErr w:type="spellStart"/>
      <w:r w:rsidRPr="00BB6380">
        <w:rPr>
          <w:sz w:val="28"/>
          <w:szCs w:val="28"/>
          <w:lang w:val="en-US"/>
        </w:rPr>
        <w:t>Cel</w:t>
      </w:r>
      <w:proofErr w:type="spellEnd"/>
      <w:r w:rsidRPr="00BB6380">
        <w:rPr>
          <w:sz w:val="28"/>
          <w:szCs w:val="28"/>
          <w:lang w:val="en-US"/>
        </w:rPr>
        <w:t xml:space="preserve"> x 0</w:t>
      </w:r>
      <w:proofErr w:type="gramStart"/>
      <w:r w:rsidRPr="00BB6380">
        <w:rPr>
          <w:sz w:val="28"/>
          <w:szCs w:val="28"/>
          <w:lang w:val="en-US"/>
        </w:rPr>
        <w:t>,5</w:t>
      </w:r>
      <w:proofErr w:type="gramEnd"/>
      <w:r w:rsidRPr="00BB6380">
        <w:rPr>
          <w:sz w:val="28"/>
          <w:szCs w:val="28"/>
          <w:lang w:val="en-US"/>
        </w:rPr>
        <w:t xml:space="preserve"> + Fin x 0,25 + </w:t>
      </w:r>
      <w:proofErr w:type="spellStart"/>
      <w:r w:rsidRPr="00BB6380">
        <w:rPr>
          <w:sz w:val="28"/>
          <w:szCs w:val="28"/>
          <w:lang w:val="en-US"/>
        </w:rPr>
        <w:t>Mer</w:t>
      </w:r>
      <w:proofErr w:type="spellEnd"/>
      <w:r w:rsidRPr="00BB6380">
        <w:rPr>
          <w:sz w:val="28"/>
          <w:szCs w:val="28"/>
          <w:lang w:val="en-US"/>
        </w:rPr>
        <w:t xml:space="preserve"> x 0,25,</w:t>
      </w:r>
    </w:p>
    <w:p w:rsidR="008C7CB7" w:rsidRPr="00BB6380" w:rsidRDefault="008C7CB7" w:rsidP="008C7CB7">
      <w:pPr>
        <w:pStyle w:val="ConsPlusNormal"/>
        <w:ind w:firstLine="540"/>
        <w:contextualSpacing/>
        <w:jc w:val="both"/>
        <w:rPr>
          <w:sz w:val="28"/>
          <w:szCs w:val="28"/>
        </w:rPr>
      </w:pPr>
      <w:r w:rsidRPr="00BB6380">
        <w:rPr>
          <w:sz w:val="28"/>
          <w:szCs w:val="28"/>
        </w:rPr>
        <w:t>где:</w:t>
      </w:r>
    </w:p>
    <w:p w:rsidR="008C7CB7" w:rsidRPr="00BB6380" w:rsidRDefault="008C7CB7" w:rsidP="008C7CB7">
      <w:pPr>
        <w:pStyle w:val="ConsPlusNormal"/>
        <w:spacing w:before="200"/>
        <w:ind w:firstLine="540"/>
        <w:contextualSpacing/>
        <w:jc w:val="both"/>
        <w:rPr>
          <w:sz w:val="28"/>
          <w:szCs w:val="28"/>
        </w:rPr>
      </w:pPr>
      <w:r w:rsidRPr="00BB6380">
        <w:rPr>
          <w:sz w:val="28"/>
          <w:szCs w:val="28"/>
        </w:rPr>
        <w:t>O - комплексная оценка.</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2. Реализация муниципальной </w:t>
      </w:r>
      <w:r>
        <w:rPr>
          <w:sz w:val="28"/>
          <w:szCs w:val="28"/>
        </w:rPr>
        <w:t>подпрограммы</w:t>
      </w:r>
      <w:r w:rsidRPr="00BB6380">
        <w:rPr>
          <w:sz w:val="28"/>
          <w:szCs w:val="28"/>
        </w:rPr>
        <w:t xml:space="preserve"> может характеризоваться:</w:t>
      </w:r>
    </w:p>
    <w:p w:rsidR="008C7CB7" w:rsidRPr="00BB6380" w:rsidRDefault="008C7CB7" w:rsidP="008C7CB7">
      <w:pPr>
        <w:pStyle w:val="ConsPlusNormal"/>
        <w:spacing w:before="200"/>
        <w:ind w:firstLine="540"/>
        <w:contextualSpacing/>
        <w:jc w:val="both"/>
        <w:rPr>
          <w:sz w:val="28"/>
          <w:szCs w:val="28"/>
        </w:rPr>
      </w:pPr>
      <w:r w:rsidRPr="00BB6380">
        <w:rPr>
          <w:sz w:val="28"/>
          <w:szCs w:val="28"/>
        </w:rPr>
        <w:t>высоким уровнем эффективности;</w:t>
      </w:r>
    </w:p>
    <w:p w:rsidR="008C7CB7" w:rsidRPr="00BB6380" w:rsidRDefault="008C7CB7" w:rsidP="008C7CB7">
      <w:pPr>
        <w:pStyle w:val="ConsPlusNormal"/>
        <w:spacing w:before="200"/>
        <w:ind w:firstLine="540"/>
        <w:contextualSpacing/>
        <w:jc w:val="both"/>
        <w:rPr>
          <w:sz w:val="28"/>
          <w:szCs w:val="28"/>
        </w:rPr>
      </w:pPr>
      <w:r w:rsidRPr="00BB6380">
        <w:rPr>
          <w:sz w:val="28"/>
          <w:szCs w:val="28"/>
        </w:rPr>
        <w:t>средним уровнем эффективности;</w:t>
      </w:r>
    </w:p>
    <w:p w:rsidR="008C7CB7" w:rsidRPr="00BB6380" w:rsidRDefault="008C7CB7" w:rsidP="008C7CB7">
      <w:pPr>
        <w:pStyle w:val="ConsPlusNormal"/>
        <w:spacing w:before="200"/>
        <w:ind w:firstLine="540"/>
        <w:contextualSpacing/>
        <w:jc w:val="both"/>
        <w:rPr>
          <w:sz w:val="28"/>
          <w:szCs w:val="28"/>
        </w:rPr>
      </w:pPr>
      <w:r w:rsidRPr="00BB6380">
        <w:rPr>
          <w:sz w:val="28"/>
          <w:szCs w:val="28"/>
        </w:rPr>
        <w:t>низким уровнем эффективности.</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3. Муниципальная </w:t>
      </w:r>
      <w:r>
        <w:rPr>
          <w:sz w:val="28"/>
          <w:szCs w:val="28"/>
        </w:rPr>
        <w:t>подпрограмма</w:t>
      </w:r>
      <w:r w:rsidRPr="00BB6380">
        <w:rPr>
          <w:sz w:val="28"/>
          <w:szCs w:val="28"/>
        </w:rPr>
        <w:t xml:space="preserve"> считается реализуемой с высоким уровнем эффективности, если комплексная оценка составляет 90% и более.</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Муниципальная </w:t>
      </w:r>
      <w:r>
        <w:rPr>
          <w:sz w:val="28"/>
          <w:szCs w:val="28"/>
        </w:rPr>
        <w:t>подпрограмма</w:t>
      </w:r>
      <w:r w:rsidRPr="00BB6380">
        <w:rPr>
          <w:sz w:val="28"/>
          <w:szCs w:val="28"/>
        </w:rPr>
        <w:t xml:space="preserve"> считается реализуемой со средним уровнем эффективности, если комплексная оценка находится в интервале от 50% до 90%.</w:t>
      </w:r>
    </w:p>
    <w:p w:rsidR="008C7CB7" w:rsidRPr="00BB6380" w:rsidRDefault="008C7CB7" w:rsidP="008C7CB7">
      <w:pPr>
        <w:pStyle w:val="ConsPlusNormal"/>
        <w:spacing w:before="200"/>
        <w:ind w:firstLine="540"/>
        <w:contextualSpacing/>
        <w:jc w:val="both"/>
        <w:rPr>
          <w:sz w:val="28"/>
          <w:szCs w:val="28"/>
        </w:rPr>
      </w:pPr>
      <w:r w:rsidRPr="00BB6380">
        <w:rPr>
          <w:sz w:val="28"/>
          <w:szCs w:val="28"/>
        </w:rPr>
        <w:t xml:space="preserve">Если реализация муниципальной </w:t>
      </w:r>
      <w:r>
        <w:rPr>
          <w:sz w:val="28"/>
          <w:szCs w:val="28"/>
        </w:rPr>
        <w:t>подпрограммы</w:t>
      </w:r>
      <w:r w:rsidRPr="00BB6380">
        <w:rPr>
          <w:sz w:val="28"/>
          <w:szCs w:val="28"/>
        </w:rPr>
        <w:t xml:space="preserve"> не отвечает приведенным выше диапазонам значений, уровень эффективности ее реализации признается ни</w:t>
      </w:r>
      <w:r w:rsidRPr="00BB6380">
        <w:rPr>
          <w:sz w:val="28"/>
          <w:szCs w:val="28"/>
        </w:rPr>
        <w:t>з</w:t>
      </w:r>
      <w:r w:rsidRPr="00BB6380">
        <w:rPr>
          <w:sz w:val="28"/>
          <w:szCs w:val="28"/>
        </w:rPr>
        <w:t>ким.</w:t>
      </w:r>
    </w:p>
    <w:p w:rsidR="008C7CB7" w:rsidRDefault="008C7CB7" w:rsidP="008C7CB7">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C9588B">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1к подпрограмме</w:t>
      </w:r>
    </w:p>
    <w:p w:rsidR="008C7CB7" w:rsidRDefault="008C7CB7" w:rsidP="008C7CB7">
      <w:pPr>
        <w:autoSpaceDE w:val="0"/>
        <w:autoSpaceDN w:val="0"/>
        <w:adjustRightInd w:val="0"/>
        <w:spacing w:after="0" w:line="240" w:lineRule="auto"/>
        <w:ind w:firstLine="708"/>
        <w:contextualSpacing/>
        <w:jc w:val="right"/>
        <w:rPr>
          <w:rFonts w:ascii="Times New Roman" w:hAnsi="Times New Roman" w:cs="Times New Roman"/>
          <w:sz w:val="28"/>
          <w:szCs w:val="28"/>
        </w:rPr>
      </w:pPr>
      <w:r>
        <w:rPr>
          <w:rFonts w:ascii="Times New Roman" w:hAnsi="Times New Roman" w:cs="Times New Roman"/>
          <w:sz w:val="28"/>
          <w:szCs w:val="28"/>
        </w:rPr>
        <w:t>«</w:t>
      </w:r>
      <w:r w:rsidRPr="003E37F1">
        <w:rPr>
          <w:rFonts w:ascii="Times New Roman" w:hAnsi="Times New Roman" w:cs="Times New Roman"/>
          <w:sz w:val="28"/>
          <w:szCs w:val="28"/>
        </w:rPr>
        <w:t xml:space="preserve">Обеспечение </w:t>
      </w:r>
      <w:r>
        <w:rPr>
          <w:rFonts w:ascii="Times New Roman" w:hAnsi="Times New Roman" w:cs="Times New Roman"/>
          <w:sz w:val="28"/>
          <w:szCs w:val="28"/>
        </w:rPr>
        <w:t xml:space="preserve">мероприятий по переселению </w:t>
      </w:r>
    </w:p>
    <w:p w:rsidR="008C7CB7" w:rsidRDefault="008C7CB7" w:rsidP="008C7CB7">
      <w:pPr>
        <w:autoSpaceDE w:val="0"/>
        <w:autoSpaceDN w:val="0"/>
        <w:adjustRightInd w:val="0"/>
        <w:spacing w:after="0" w:line="240" w:lineRule="auto"/>
        <w:ind w:firstLine="708"/>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 из аварийных многоквартирных домов </w:t>
      </w:r>
    </w:p>
    <w:p w:rsidR="008C7CB7" w:rsidRDefault="008C7CB7" w:rsidP="008C7CB7">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r>
        <w:rPr>
          <w:rFonts w:ascii="Times New Roman" w:hAnsi="Times New Roman" w:cs="Times New Roman"/>
          <w:sz w:val="28"/>
          <w:szCs w:val="28"/>
        </w:rPr>
        <w:t>жилищного фонда Смоленского района»</w:t>
      </w:r>
    </w:p>
    <w:p w:rsidR="008C7CB7" w:rsidRPr="00C9588B" w:rsidRDefault="008C7CB7" w:rsidP="008C7CB7">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8C7CB7" w:rsidRPr="00C9588B" w:rsidRDefault="008C7CB7" w:rsidP="008C7CB7">
      <w:pPr>
        <w:spacing w:after="0" w:line="240" w:lineRule="auto"/>
        <w:contextualSpacing/>
        <w:jc w:val="center"/>
        <w:rPr>
          <w:rFonts w:ascii="Times New Roman" w:eastAsia="Times New Roman" w:hAnsi="Times New Roman" w:cs="Times New Roman"/>
          <w:sz w:val="28"/>
          <w:szCs w:val="28"/>
        </w:rPr>
      </w:pPr>
    </w:p>
    <w:p w:rsidR="008C7CB7" w:rsidRPr="00C9588B" w:rsidRDefault="008C7CB7" w:rsidP="008C7CB7">
      <w:pPr>
        <w:spacing w:after="0" w:line="240" w:lineRule="auto"/>
        <w:contextualSpacing/>
        <w:jc w:val="center"/>
        <w:rPr>
          <w:rFonts w:ascii="Times New Roman" w:eastAsia="Times New Roman" w:hAnsi="Times New Roman" w:cs="Times New Roman"/>
          <w:sz w:val="28"/>
          <w:szCs w:val="28"/>
        </w:rPr>
      </w:pPr>
      <w:r w:rsidRPr="00C9588B">
        <w:rPr>
          <w:rFonts w:ascii="Times New Roman" w:eastAsia="Times New Roman" w:hAnsi="Times New Roman" w:cs="Times New Roman"/>
          <w:sz w:val="28"/>
          <w:szCs w:val="28"/>
        </w:rPr>
        <w:t>Сведен</w:t>
      </w:r>
      <w:r>
        <w:rPr>
          <w:rFonts w:ascii="Times New Roman" w:eastAsia="Times New Roman" w:hAnsi="Times New Roman" w:cs="Times New Roman"/>
          <w:sz w:val="28"/>
          <w:szCs w:val="28"/>
        </w:rPr>
        <w:t>ия об индикаторах (показателях подпрограммы</w:t>
      </w:r>
      <w:r w:rsidRPr="00C9588B">
        <w:rPr>
          <w:rFonts w:ascii="Times New Roman" w:eastAsia="Times New Roman" w:hAnsi="Times New Roman" w:cs="Times New Roman"/>
          <w:sz w:val="28"/>
          <w:szCs w:val="28"/>
        </w:rPr>
        <w:t>) и их значениях</w:t>
      </w:r>
    </w:p>
    <w:p w:rsidR="008C7CB7" w:rsidRPr="00C9588B" w:rsidRDefault="008C7CB7" w:rsidP="008C7CB7">
      <w:pPr>
        <w:spacing w:after="0" w:line="240" w:lineRule="auto"/>
        <w:contextualSpacing/>
        <w:jc w:val="right"/>
        <w:rPr>
          <w:rFonts w:ascii="Times New Roman" w:eastAsia="Times New Roman" w:hAnsi="Times New Roman" w:cs="Times New Roman"/>
          <w:sz w:val="28"/>
          <w:szCs w:val="28"/>
        </w:rPr>
      </w:pPr>
    </w:p>
    <w:p w:rsidR="008C7CB7" w:rsidRDefault="008C7CB7" w:rsidP="008C7CB7">
      <w:pPr>
        <w:autoSpaceDE w:val="0"/>
        <w:autoSpaceDN w:val="0"/>
        <w:adjustRightInd w:val="0"/>
        <w:spacing w:after="0" w:line="240" w:lineRule="auto"/>
        <w:contextualSpacing/>
        <w:jc w:val="both"/>
        <w:rPr>
          <w:sz w:val="28"/>
          <w:szCs w:val="28"/>
        </w:rPr>
      </w:pPr>
    </w:p>
    <w:tbl>
      <w:tblPr>
        <w:tblStyle w:val="aa"/>
        <w:tblW w:w="0" w:type="auto"/>
        <w:tblLook w:val="04A0"/>
      </w:tblPr>
      <w:tblGrid>
        <w:gridCol w:w="534"/>
        <w:gridCol w:w="2835"/>
        <w:gridCol w:w="850"/>
        <w:gridCol w:w="1559"/>
        <w:gridCol w:w="1560"/>
        <w:gridCol w:w="1472"/>
        <w:gridCol w:w="1469"/>
      </w:tblGrid>
      <w:tr w:rsidR="008C7CB7" w:rsidTr="00721A24">
        <w:tc>
          <w:tcPr>
            <w:tcW w:w="534" w:type="dxa"/>
            <w:vMerge w:val="restart"/>
          </w:tcPr>
          <w:p w:rsidR="008C7CB7" w:rsidRPr="00C9588B" w:rsidRDefault="008C7CB7" w:rsidP="00721A24">
            <w:pPr>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 xml:space="preserve">№ </w:t>
            </w:r>
            <w:proofErr w:type="spellStart"/>
            <w:proofErr w:type="gramStart"/>
            <w:r w:rsidRPr="00C9588B">
              <w:rPr>
                <w:rFonts w:ascii="Times New Roman" w:eastAsia="Times New Roman" w:hAnsi="Times New Roman" w:cs="Times New Roman"/>
                <w:sz w:val="20"/>
                <w:szCs w:val="20"/>
              </w:rPr>
              <w:t>п</w:t>
            </w:r>
            <w:proofErr w:type="spellEnd"/>
            <w:proofErr w:type="gramEnd"/>
            <w:r w:rsidRPr="00C9588B">
              <w:rPr>
                <w:rFonts w:ascii="Times New Roman" w:eastAsia="Times New Roman" w:hAnsi="Times New Roman" w:cs="Times New Roman"/>
                <w:sz w:val="20"/>
                <w:szCs w:val="20"/>
              </w:rPr>
              <w:t>/</w:t>
            </w:r>
            <w:proofErr w:type="spellStart"/>
            <w:r w:rsidRPr="00C9588B">
              <w:rPr>
                <w:rFonts w:ascii="Times New Roman" w:eastAsia="Times New Roman" w:hAnsi="Times New Roman" w:cs="Times New Roman"/>
                <w:sz w:val="20"/>
                <w:szCs w:val="20"/>
              </w:rPr>
              <w:t>п</w:t>
            </w:r>
            <w:proofErr w:type="spellEnd"/>
          </w:p>
        </w:tc>
        <w:tc>
          <w:tcPr>
            <w:tcW w:w="2835" w:type="dxa"/>
            <w:vMerge w:val="restart"/>
          </w:tcPr>
          <w:p w:rsidR="008C7CB7" w:rsidRPr="00C9588B" w:rsidRDefault="008C7CB7" w:rsidP="00721A24">
            <w:pPr>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Наименование индикатора (показателя)</w:t>
            </w:r>
          </w:p>
        </w:tc>
        <w:tc>
          <w:tcPr>
            <w:tcW w:w="850" w:type="dxa"/>
            <w:vMerge w:val="restart"/>
          </w:tcPr>
          <w:p w:rsidR="008C7CB7" w:rsidRPr="00C9588B" w:rsidRDefault="008C7CB7" w:rsidP="00721A24">
            <w:pPr>
              <w:contextualSpacing/>
              <w:jc w:val="center"/>
              <w:rPr>
                <w:rFonts w:ascii="Times New Roman" w:eastAsia="Times New Roman" w:hAnsi="Times New Roman" w:cs="Times New Roman"/>
                <w:sz w:val="20"/>
                <w:szCs w:val="20"/>
              </w:rPr>
            </w:pPr>
            <w:r w:rsidRPr="00C9588B">
              <w:rPr>
                <w:rFonts w:ascii="Times New Roman" w:eastAsia="Times New Roman" w:hAnsi="Times New Roman" w:cs="Times New Roman"/>
                <w:sz w:val="20"/>
                <w:szCs w:val="20"/>
              </w:rPr>
              <w:t xml:space="preserve">Ед. </w:t>
            </w:r>
            <w:proofErr w:type="spellStart"/>
            <w:r w:rsidRPr="00C9588B">
              <w:rPr>
                <w:rFonts w:ascii="Times New Roman" w:eastAsia="Times New Roman" w:hAnsi="Times New Roman" w:cs="Times New Roman"/>
                <w:sz w:val="20"/>
                <w:szCs w:val="20"/>
              </w:rPr>
              <w:t>изм</w:t>
            </w:r>
            <w:proofErr w:type="spellEnd"/>
            <w:r w:rsidRPr="00C9588B">
              <w:rPr>
                <w:rFonts w:ascii="Times New Roman" w:eastAsia="Times New Roman" w:hAnsi="Times New Roman" w:cs="Times New Roman"/>
                <w:sz w:val="20"/>
                <w:szCs w:val="20"/>
              </w:rPr>
              <w:t>.</w:t>
            </w:r>
          </w:p>
        </w:tc>
        <w:tc>
          <w:tcPr>
            <w:tcW w:w="6060" w:type="dxa"/>
            <w:gridSpan w:val="4"/>
          </w:tcPr>
          <w:p w:rsidR="008C7CB7" w:rsidRDefault="008C7CB7" w:rsidP="00721A24">
            <w:pPr>
              <w:autoSpaceDE w:val="0"/>
              <w:autoSpaceDN w:val="0"/>
              <w:adjustRightInd w:val="0"/>
              <w:contextualSpacing/>
              <w:jc w:val="center"/>
              <w:rPr>
                <w:sz w:val="28"/>
                <w:szCs w:val="28"/>
              </w:rPr>
            </w:pPr>
            <w:r w:rsidRPr="00C9588B">
              <w:rPr>
                <w:rFonts w:ascii="Times New Roman" w:eastAsia="Times New Roman" w:hAnsi="Times New Roman" w:cs="Times New Roman"/>
                <w:sz w:val="20"/>
                <w:szCs w:val="20"/>
              </w:rPr>
              <w:t>Значение по годам</w:t>
            </w:r>
          </w:p>
        </w:tc>
      </w:tr>
      <w:tr w:rsidR="008C7CB7" w:rsidTr="00721A24">
        <w:tc>
          <w:tcPr>
            <w:tcW w:w="534" w:type="dxa"/>
            <w:vMerge/>
          </w:tcPr>
          <w:p w:rsidR="008C7CB7" w:rsidRDefault="008C7CB7" w:rsidP="00721A24">
            <w:pPr>
              <w:autoSpaceDE w:val="0"/>
              <w:autoSpaceDN w:val="0"/>
              <w:adjustRightInd w:val="0"/>
              <w:contextualSpacing/>
              <w:jc w:val="both"/>
              <w:rPr>
                <w:sz w:val="28"/>
                <w:szCs w:val="28"/>
              </w:rPr>
            </w:pPr>
          </w:p>
        </w:tc>
        <w:tc>
          <w:tcPr>
            <w:tcW w:w="2835" w:type="dxa"/>
            <w:vMerge/>
          </w:tcPr>
          <w:p w:rsidR="008C7CB7" w:rsidRDefault="008C7CB7" w:rsidP="00721A24">
            <w:pPr>
              <w:autoSpaceDE w:val="0"/>
              <w:autoSpaceDN w:val="0"/>
              <w:adjustRightInd w:val="0"/>
              <w:contextualSpacing/>
              <w:jc w:val="both"/>
              <w:rPr>
                <w:sz w:val="28"/>
                <w:szCs w:val="28"/>
              </w:rPr>
            </w:pPr>
          </w:p>
        </w:tc>
        <w:tc>
          <w:tcPr>
            <w:tcW w:w="850" w:type="dxa"/>
            <w:vMerge/>
          </w:tcPr>
          <w:p w:rsidR="008C7CB7" w:rsidRDefault="008C7CB7" w:rsidP="00721A24">
            <w:pPr>
              <w:autoSpaceDE w:val="0"/>
              <w:autoSpaceDN w:val="0"/>
              <w:adjustRightInd w:val="0"/>
              <w:contextualSpacing/>
              <w:jc w:val="both"/>
              <w:rPr>
                <w:sz w:val="28"/>
                <w:szCs w:val="28"/>
              </w:rPr>
            </w:pPr>
          </w:p>
        </w:tc>
        <w:tc>
          <w:tcPr>
            <w:tcW w:w="1559" w:type="dxa"/>
          </w:tcPr>
          <w:p w:rsidR="008C7CB7" w:rsidRPr="005C5997" w:rsidRDefault="008C7CB7" w:rsidP="00721A24">
            <w:pPr>
              <w:autoSpaceDE w:val="0"/>
              <w:autoSpaceDN w:val="0"/>
              <w:adjustRightInd w:val="0"/>
              <w:contextualSpacing/>
              <w:jc w:val="both"/>
              <w:rPr>
                <w:rFonts w:ascii="Times New Roman" w:hAnsi="Times New Roman" w:cs="Times New Roman"/>
                <w:sz w:val="20"/>
                <w:szCs w:val="20"/>
              </w:rPr>
            </w:pPr>
            <w:r w:rsidRPr="005C5997">
              <w:rPr>
                <w:rFonts w:ascii="Times New Roman" w:hAnsi="Times New Roman" w:cs="Times New Roman"/>
                <w:sz w:val="20"/>
                <w:szCs w:val="20"/>
              </w:rPr>
              <w:t>2024 г оценка</w:t>
            </w:r>
          </w:p>
        </w:tc>
        <w:tc>
          <w:tcPr>
            <w:tcW w:w="1560" w:type="dxa"/>
          </w:tcPr>
          <w:p w:rsidR="008C7CB7" w:rsidRPr="005C5997" w:rsidRDefault="008C7CB7" w:rsidP="00721A24">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2025г прогноз</w:t>
            </w:r>
          </w:p>
        </w:tc>
        <w:tc>
          <w:tcPr>
            <w:tcW w:w="1472" w:type="dxa"/>
          </w:tcPr>
          <w:p w:rsidR="008C7CB7" w:rsidRPr="005C5997" w:rsidRDefault="008C7CB7" w:rsidP="00721A24">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2026г прогноз</w:t>
            </w:r>
          </w:p>
        </w:tc>
        <w:tc>
          <w:tcPr>
            <w:tcW w:w="1469" w:type="dxa"/>
          </w:tcPr>
          <w:p w:rsidR="008C7CB7" w:rsidRPr="005C5997" w:rsidRDefault="008C7CB7" w:rsidP="00721A24">
            <w:pPr>
              <w:autoSpaceDE w:val="0"/>
              <w:autoSpaceDN w:val="0"/>
              <w:adjustRightInd w:val="0"/>
              <w:contextualSpacing/>
              <w:jc w:val="both"/>
              <w:rPr>
                <w:rFonts w:ascii="Times New Roman" w:hAnsi="Times New Roman" w:cs="Times New Roman"/>
                <w:sz w:val="20"/>
                <w:szCs w:val="20"/>
              </w:rPr>
            </w:pPr>
          </w:p>
        </w:tc>
      </w:tr>
      <w:tr w:rsidR="008C7CB7" w:rsidTr="00721A24">
        <w:tc>
          <w:tcPr>
            <w:tcW w:w="534" w:type="dxa"/>
          </w:tcPr>
          <w:p w:rsidR="008C7CB7" w:rsidRPr="005C5997" w:rsidRDefault="008C7CB7" w:rsidP="00721A24">
            <w:pPr>
              <w:autoSpaceDE w:val="0"/>
              <w:autoSpaceDN w:val="0"/>
              <w:adjustRightInd w:val="0"/>
              <w:contextualSpacing/>
              <w:jc w:val="both"/>
              <w:rPr>
                <w:rFonts w:ascii="Times New Roman" w:hAnsi="Times New Roman" w:cs="Times New Roman"/>
                <w:sz w:val="24"/>
                <w:szCs w:val="24"/>
              </w:rPr>
            </w:pPr>
            <w:r w:rsidRPr="005C5997">
              <w:rPr>
                <w:rFonts w:ascii="Times New Roman" w:hAnsi="Times New Roman" w:cs="Times New Roman"/>
                <w:sz w:val="24"/>
                <w:szCs w:val="24"/>
              </w:rPr>
              <w:t>1</w:t>
            </w:r>
          </w:p>
        </w:tc>
        <w:tc>
          <w:tcPr>
            <w:tcW w:w="2835" w:type="dxa"/>
          </w:tcPr>
          <w:p w:rsidR="008C7CB7" w:rsidRPr="008D5BC8" w:rsidRDefault="008C7CB7" w:rsidP="00721A24">
            <w:pPr>
              <w:autoSpaceDE w:val="0"/>
              <w:autoSpaceDN w:val="0"/>
              <w:adjustRightInd w:val="0"/>
              <w:contextualSpacing/>
              <w:jc w:val="both"/>
              <w:rPr>
                <w:rFonts w:ascii="Times New Roman" w:hAnsi="Times New Roman" w:cs="Times New Roman"/>
                <w:sz w:val="24"/>
                <w:szCs w:val="24"/>
              </w:rPr>
            </w:pPr>
            <w:r w:rsidRPr="008D5BC8">
              <w:rPr>
                <w:rFonts w:ascii="Times New Roman" w:hAnsi="Times New Roman" w:cs="Times New Roman"/>
                <w:sz w:val="24"/>
                <w:szCs w:val="24"/>
              </w:rPr>
              <w:t>Снижение количества аварийных многоква</w:t>
            </w:r>
            <w:r w:rsidRPr="008D5BC8">
              <w:rPr>
                <w:rFonts w:ascii="Times New Roman" w:hAnsi="Times New Roman" w:cs="Times New Roman"/>
                <w:sz w:val="24"/>
                <w:szCs w:val="24"/>
              </w:rPr>
              <w:t>р</w:t>
            </w:r>
            <w:r w:rsidRPr="008D5BC8">
              <w:rPr>
                <w:rFonts w:ascii="Times New Roman" w:hAnsi="Times New Roman" w:cs="Times New Roman"/>
                <w:sz w:val="24"/>
                <w:szCs w:val="24"/>
              </w:rPr>
              <w:t>тирных жилых домов жилищного фонда  м</w:t>
            </w:r>
            <w:r w:rsidRPr="008D5BC8">
              <w:rPr>
                <w:rFonts w:ascii="Times New Roman" w:hAnsi="Times New Roman" w:cs="Times New Roman"/>
                <w:sz w:val="24"/>
                <w:szCs w:val="24"/>
              </w:rPr>
              <w:t>у</w:t>
            </w:r>
            <w:r w:rsidRPr="008D5BC8">
              <w:rPr>
                <w:rFonts w:ascii="Times New Roman" w:hAnsi="Times New Roman" w:cs="Times New Roman"/>
                <w:sz w:val="24"/>
                <w:szCs w:val="24"/>
              </w:rPr>
              <w:t>ниципального образов</w:t>
            </w:r>
            <w:r w:rsidRPr="008D5BC8">
              <w:rPr>
                <w:rFonts w:ascii="Times New Roman" w:hAnsi="Times New Roman" w:cs="Times New Roman"/>
                <w:sz w:val="24"/>
                <w:szCs w:val="24"/>
              </w:rPr>
              <w:t>а</w:t>
            </w:r>
            <w:r w:rsidRPr="008D5BC8">
              <w:rPr>
                <w:rFonts w:ascii="Times New Roman" w:hAnsi="Times New Roman" w:cs="Times New Roman"/>
                <w:sz w:val="24"/>
                <w:szCs w:val="24"/>
              </w:rPr>
              <w:t xml:space="preserve">ния Смоленский район ежегодно </w:t>
            </w:r>
          </w:p>
        </w:tc>
        <w:tc>
          <w:tcPr>
            <w:tcW w:w="850" w:type="dxa"/>
          </w:tcPr>
          <w:p w:rsidR="008C7CB7" w:rsidRPr="008D5BC8" w:rsidRDefault="008C7CB7" w:rsidP="00721A24">
            <w:pPr>
              <w:autoSpaceDE w:val="0"/>
              <w:autoSpaceDN w:val="0"/>
              <w:adjustRightInd w:val="0"/>
              <w:contextualSpacing/>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ед</w:t>
            </w:r>
            <w:proofErr w:type="spellEnd"/>
            <w:proofErr w:type="gramEnd"/>
          </w:p>
        </w:tc>
        <w:tc>
          <w:tcPr>
            <w:tcW w:w="1559" w:type="dxa"/>
          </w:tcPr>
          <w:p w:rsidR="008C7CB7" w:rsidRDefault="008C7CB7" w:rsidP="00721A24">
            <w:pPr>
              <w:autoSpaceDE w:val="0"/>
              <w:autoSpaceDN w:val="0"/>
              <w:adjustRightInd w:val="0"/>
              <w:contextualSpacing/>
              <w:jc w:val="center"/>
              <w:rPr>
                <w:rFonts w:ascii="Times New Roman" w:hAnsi="Times New Roman" w:cs="Times New Roman"/>
                <w:sz w:val="24"/>
                <w:szCs w:val="24"/>
              </w:rPr>
            </w:pPr>
          </w:p>
          <w:p w:rsidR="008C7CB7" w:rsidRDefault="008C7CB7" w:rsidP="00721A24">
            <w:pPr>
              <w:autoSpaceDE w:val="0"/>
              <w:autoSpaceDN w:val="0"/>
              <w:adjustRightInd w:val="0"/>
              <w:contextualSpacing/>
              <w:jc w:val="center"/>
              <w:rPr>
                <w:rFonts w:ascii="Times New Roman" w:hAnsi="Times New Roman" w:cs="Times New Roman"/>
                <w:sz w:val="24"/>
                <w:szCs w:val="24"/>
              </w:rPr>
            </w:pPr>
          </w:p>
          <w:p w:rsidR="008C7CB7" w:rsidRPr="008D5BC8" w:rsidRDefault="008C7CB7" w:rsidP="00721A2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C7CB7" w:rsidRDefault="008C7CB7" w:rsidP="00721A24">
            <w:pPr>
              <w:autoSpaceDE w:val="0"/>
              <w:autoSpaceDN w:val="0"/>
              <w:adjustRightInd w:val="0"/>
              <w:contextualSpacing/>
              <w:jc w:val="center"/>
              <w:rPr>
                <w:rFonts w:ascii="Times New Roman" w:hAnsi="Times New Roman" w:cs="Times New Roman"/>
                <w:sz w:val="24"/>
                <w:szCs w:val="24"/>
              </w:rPr>
            </w:pPr>
          </w:p>
          <w:p w:rsidR="008C7CB7" w:rsidRDefault="008C7CB7" w:rsidP="00721A24">
            <w:pPr>
              <w:autoSpaceDE w:val="0"/>
              <w:autoSpaceDN w:val="0"/>
              <w:adjustRightInd w:val="0"/>
              <w:contextualSpacing/>
              <w:jc w:val="center"/>
              <w:rPr>
                <w:rFonts w:ascii="Times New Roman" w:hAnsi="Times New Roman" w:cs="Times New Roman"/>
                <w:sz w:val="24"/>
                <w:szCs w:val="24"/>
              </w:rPr>
            </w:pPr>
          </w:p>
          <w:p w:rsidR="008C7CB7" w:rsidRPr="008D5BC8" w:rsidRDefault="008C7CB7" w:rsidP="00721A2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72" w:type="dxa"/>
          </w:tcPr>
          <w:p w:rsidR="008C7CB7" w:rsidRDefault="008C7CB7" w:rsidP="00721A24">
            <w:pPr>
              <w:autoSpaceDE w:val="0"/>
              <w:autoSpaceDN w:val="0"/>
              <w:adjustRightInd w:val="0"/>
              <w:contextualSpacing/>
              <w:jc w:val="center"/>
              <w:rPr>
                <w:rFonts w:ascii="Times New Roman" w:hAnsi="Times New Roman" w:cs="Times New Roman"/>
                <w:sz w:val="24"/>
                <w:szCs w:val="24"/>
              </w:rPr>
            </w:pPr>
          </w:p>
          <w:p w:rsidR="008C7CB7" w:rsidRDefault="008C7CB7" w:rsidP="00721A24">
            <w:pPr>
              <w:autoSpaceDE w:val="0"/>
              <w:autoSpaceDN w:val="0"/>
              <w:adjustRightInd w:val="0"/>
              <w:contextualSpacing/>
              <w:jc w:val="center"/>
              <w:rPr>
                <w:rFonts w:ascii="Times New Roman" w:hAnsi="Times New Roman" w:cs="Times New Roman"/>
                <w:sz w:val="24"/>
                <w:szCs w:val="24"/>
              </w:rPr>
            </w:pPr>
          </w:p>
          <w:p w:rsidR="008C7CB7" w:rsidRPr="008D5BC8" w:rsidRDefault="008C7CB7" w:rsidP="00721A24">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69" w:type="dxa"/>
          </w:tcPr>
          <w:p w:rsidR="008C7CB7" w:rsidRPr="008D5BC8" w:rsidRDefault="008C7CB7" w:rsidP="00721A24">
            <w:pPr>
              <w:autoSpaceDE w:val="0"/>
              <w:autoSpaceDN w:val="0"/>
              <w:adjustRightInd w:val="0"/>
              <w:contextualSpacing/>
              <w:jc w:val="center"/>
              <w:rPr>
                <w:rFonts w:ascii="Times New Roman" w:hAnsi="Times New Roman" w:cs="Times New Roman"/>
                <w:sz w:val="24"/>
                <w:szCs w:val="24"/>
              </w:rPr>
            </w:pPr>
          </w:p>
        </w:tc>
      </w:tr>
    </w:tbl>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pPr>
    </w:p>
    <w:p w:rsidR="008C7CB7" w:rsidRDefault="008C7CB7" w:rsidP="008C7CB7">
      <w:pPr>
        <w:autoSpaceDE w:val="0"/>
        <w:autoSpaceDN w:val="0"/>
        <w:adjustRightInd w:val="0"/>
        <w:spacing w:after="0" w:line="240" w:lineRule="auto"/>
        <w:contextualSpacing/>
        <w:jc w:val="both"/>
        <w:rPr>
          <w:sz w:val="28"/>
          <w:szCs w:val="28"/>
        </w:rPr>
        <w:sectPr w:rsidR="008C7CB7" w:rsidSect="00484309">
          <w:pgSz w:w="11906" w:h="16838"/>
          <w:pgMar w:top="902" w:right="992" w:bottom="902" w:left="851" w:header="709" w:footer="709" w:gutter="0"/>
          <w:cols w:space="708"/>
          <w:docGrid w:linePitch="360"/>
        </w:sectPr>
      </w:pPr>
    </w:p>
    <w:p w:rsidR="008C7CB7" w:rsidRDefault="008C7CB7" w:rsidP="008C7CB7">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C9588B">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2 к подпрограмме</w:t>
      </w:r>
    </w:p>
    <w:p w:rsidR="008C7CB7" w:rsidRDefault="008C7CB7" w:rsidP="008C7CB7">
      <w:pPr>
        <w:autoSpaceDE w:val="0"/>
        <w:autoSpaceDN w:val="0"/>
        <w:adjustRightInd w:val="0"/>
        <w:spacing w:after="0" w:line="240" w:lineRule="auto"/>
        <w:ind w:firstLine="708"/>
        <w:contextualSpacing/>
        <w:jc w:val="right"/>
        <w:rPr>
          <w:rFonts w:ascii="Times New Roman" w:hAnsi="Times New Roman" w:cs="Times New Roman"/>
          <w:sz w:val="28"/>
          <w:szCs w:val="28"/>
        </w:rPr>
      </w:pPr>
      <w:r>
        <w:rPr>
          <w:rFonts w:ascii="Times New Roman" w:hAnsi="Times New Roman" w:cs="Times New Roman"/>
          <w:sz w:val="28"/>
          <w:szCs w:val="28"/>
        </w:rPr>
        <w:t>«</w:t>
      </w:r>
      <w:r w:rsidRPr="003E37F1">
        <w:rPr>
          <w:rFonts w:ascii="Times New Roman" w:hAnsi="Times New Roman" w:cs="Times New Roman"/>
          <w:sz w:val="28"/>
          <w:szCs w:val="28"/>
        </w:rPr>
        <w:t xml:space="preserve">Обеспечение </w:t>
      </w:r>
      <w:r>
        <w:rPr>
          <w:rFonts w:ascii="Times New Roman" w:hAnsi="Times New Roman" w:cs="Times New Roman"/>
          <w:sz w:val="28"/>
          <w:szCs w:val="28"/>
        </w:rPr>
        <w:t xml:space="preserve">мероприятий по переселению </w:t>
      </w:r>
    </w:p>
    <w:p w:rsidR="008C7CB7" w:rsidRDefault="008C7CB7" w:rsidP="008C7CB7">
      <w:pPr>
        <w:autoSpaceDE w:val="0"/>
        <w:autoSpaceDN w:val="0"/>
        <w:adjustRightInd w:val="0"/>
        <w:spacing w:after="0" w:line="240" w:lineRule="auto"/>
        <w:ind w:firstLine="708"/>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 из аварийных многоквартирных домов </w:t>
      </w:r>
    </w:p>
    <w:p w:rsidR="008C7CB7" w:rsidRDefault="008C7CB7" w:rsidP="008C7CB7">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r>
        <w:rPr>
          <w:rFonts w:ascii="Times New Roman" w:hAnsi="Times New Roman" w:cs="Times New Roman"/>
          <w:sz w:val="28"/>
          <w:szCs w:val="28"/>
        </w:rPr>
        <w:t>жилищного фонда Смоленского района»</w:t>
      </w:r>
    </w:p>
    <w:p w:rsidR="008C7CB7" w:rsidRPr="00C9588B" w:rsidRDefault="008C7CB7" w:rsidP="008C7CB7">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8C7CB7" w:rsidRPr="009726BD" w:rsidRDefault="008C7CB7" w:rsidP="008C7CB7">
      <w:pPr>
        <w:spacing w:after="0" w:line="240" w:lineRule="auto"/>
        <w:contextualSpacing/>
        <w:jc w:val="center"/>
        <w:rPr>
          <w:rFonts w:ascii="Times New Roman" w:hAnsi="Times New Roman" w:cs="Times New Roman"/>
          <w:sz w:val="28"/>
          <w:szCs w:val="28"/>
        </w:rPr>
      </w:pPr>
      <w:r w:rsidRPr="009726BD">
        <w:rPr>
          <w:rFonts w:ascii="Times New Roman" w:hAnsi="Times New Roman" w:cs="Times New Roman"/>
          <w:sz w:val="28"/>
          <w:szCs w:val="28"/>
        </w:rPr>
        <w:t xml:space="preserve">Перечень мероприятий </w:t>
      </w:r>
      <w:r>
        <w:rPr>
          <w:rFonts w:ascii="Times New Roman" w:hAnsi="Times New Roman" w:cs="Times New Roman"/>
          <w:sz w:val="28"/>
          <w:szCs w:val="28"/>
        </w:rPr>
        <w:t>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
        <w:gridCol w:w="4185"/>
        <w:gridCol w:w="1385"/>
        <w:gridCol w:w="1873"/>
        <w:gridCol w:w="1019"/>
        <w:gridCol w:w="1003"/>
        <w:gridCol w:w="1000"/>
        <w:gridCol w:w="1232"/>
        <w:gridCol w:w="15"/>
        <w:gridCol w:w="2925"/>
      </w:tblGrid>
      <w:tr w:rsidR="008C7CB7" w:rsidRPr="00F10364" w:rsidTr="00721A24">
        <w:trPr>
          <w:trHeight w:val="144"/>
        </w:trPr>
        <w:tc>
          <w:tcPr>
            <w:tcW w:w="201" w:type="pct"/>
            <w:vMerge w:val="restar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 xml:space="preserve">№ </w:t>
            </w:r>
            <w:proofErr w:type="spellStart"/>
            <w:proofErr w:type="gramStart"/>
            <w:r w:rsidRPr="00F10364">
              <w:rPr>
                <w:rFonts w:ascii="Times New Roman" w:hAnsi="Times New Roman" w:cs="Times New Roman"/>
                <w:sz w:val="24"/>
                <w:szCs w:val="24"/>
              </w:rPr>
              <w:t>п</w:t>
            </w:r>
            <w:proofErr w:type="spellEnd"/>
            <w:proofErr w:type="gramEnd"/>
            <w:r w:rsidRPr="00F10364">
              <w:rPr>
                <w:rFonts w:ascii="Times New Roman" w:hAnsi="Times New Roman" w:cs="Times New Roman"/>
                <w:sz w:val="24"/>
                <w:szCs w:val="24"/>
              </w:rPr>
              <w:t>/</w:t>
            </w:r>
            <w:proofErr w:type="spellStart"/>
            <w:r w:rsidRPr="00F10364">
              <w:rPr>
                <w:rFonts w:ascii="Times New Roman" w:hAnsi="Times New Roman" w:cs="Times New Roman"/>
                <w:sz w:val="24"/>
                <w:szCs w:val="24"/>
              </w:rPr>
              <w:t>п</w:t>
            </w:r>
            <w:proofErr w:type="spellEnd"/>
          </w:p>
        </w:tc>
        <w:tc>
          <w:tcPr>
            <w:tcW w:w="1372" w:type="pct"/>
            <w:vMerge w:val="restar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 xml:space="preserve">Цель, задача, </w:t>
            </w:r>
          </w:p>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мероприятие</w:t>
            </w:r>
          </w:p>
        </w:tc>
        <w:tc>
          <w:tcPr>
            <w:tcW w:w="454" w:type="pct"/>
            <w:vMerge w:val="restar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 xml:space="preserve">Срок </w:t>
            </w:r>
          </w:p>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реализации</w:t>
            </w:r>
          </w:p>
        </w:tc>
        <w:tc>
          <w:tcPr>
            <w:tcW w:w="614" w:type="pct"/>
            <w:vMerge w:val="restar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 xml:space="preserve">Участник </w:t>
            </w:r>
          </w:p>
          <w:p w:rsidR="008C7CB7" w:rsidRPr="00F10364"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подпрограммы</w:t>
            </w:r>
          </w:p>
        </w:tc>
        <w:tc>
          <w:tcPr>
            <w:tcW w:w="1395" w:type="pct"/>
            <w:gridSpan w:val="4"/>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Объем финансирования</w:t>
            </w:r>
          </w:p>
        </w:tc>
        <w:tc>
          <w:tcPr>
            <w:tcW w:w="964" w:type="pct"/>
            <w:gridSpan w:val="2"/>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Источники финансиров</w:t>
            </w:r>
            <w:r w:rsidRPr="00F10364">
              <w:rPr>
                <w:rFonts w:ascii="Times New Roman" w:hAnsi="Times New Roman" w:cs="Times New Roman"/>
                <w:sz w:val="24"/>
                <w:szCs w:val="24"/>
              </w:rPr>
              <w:t>а</w:t>
            </w:r>
            <w:r w:rsidRPr="00F10364">
              <w:rPr>
                <w:rFonts w:ascii="Times New Roman" w:hAnsi="Times New Roman" w:cs="Times New Roman"/>
                <w:sz w:val="24"/>
                <w:szCs w:val="24"/>
              </w:rPr>
              <w:t>ния</w:t>
            </w:r>
          </w:p>
        </w:tc>
      </w:tr>
      <w:tr w:rsidR="008C7CB7" w:rsidRPr="00F10364" w:rsidTr="00721A24">
        <w:trPr>
          <w:trHeight w:val="144"/>
        </w:trPr>
        <w:tc>
          <w:tcPr>
            <w:tcW w:w="201"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1372"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45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61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334"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2024 год</w:t>
            </w:r>
          </w:p>
        </w:tc>
        <w:tc>
          <w:tcPr>
            <w:tcW w:w="329"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2025 год</w:t>
            </w:r>
          </w:p>
        </w:tc>
        <w:tc>
          <w:tcPr>
            <w:tcW w:w="328"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2026 год</w:t>
            </w:r>
          </w:p>
        </w:tc>
        <w:tc>
          <w:tcPr>
            <w:tcW w:w="409" w:type="pct"/>
            <w:gridSpan w:val="2"/>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всего</w:t>
            </w:r>
          </w:p>
        </w:tc>
        <w:tc>
          <w:tcPr>
            <w:tcW w:w="959" w:type="pct"/>
          </w:tcPr>
          <w:p w:rsidR="008C7CB7" w:rsidRPr="00F10364" w:rsidRDefault="008C7CB7" w:rsidP="00721A24">
            <w:pPr>
              <w:spacing w:after="0" w:line="240" w:lineRule="auto"/>
              <w:contextualSpacing/>
              <w:jc w:val="center"/>
              <w:rPr>
                <w:rFonts w:ascii="Times New Roman" w:hAnsi="Times New Roman" w:cs="Times New Roman"/>
                <w:sz w:val="24"/>
                <w:szCs w:val="24"/>
              </w:rPr>
            </w:pPr>
          </w:p>
        </w:tc>
      </w:tr>
      <w:tr w:rsidR="008C7CB7" w:rsidRPr="00F10364" w:rsidTr="00721A24">
        <w:trPr>
          <w:trHeight w:val="144"/>
        </w:trPr>
        <w:tc>
          <w:tcPr>
            <w:tcW w:w="201"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1</w:t>
            </w:r>
          </w:p>
        </w:tc>
        <w:tc>
          <w:tcPr>
            <w:tcW w:w="1372"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2</w:t>
            </w:r>
          </w:p>
        </w:tc>
        <w:tc>
          <w:tcPr>
            <w:tcW w:w="454"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3</w:t>
            </w:r>
          </w:p>
        </w:tc>
        <w:tc>
          <w:tcPr>
            <w:tcW w:w="614"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4</w:t>
            </w:r>
          </w:p>
        </w:tc>
        <w:tc>
          <w:tcPr>
            <w:tcW w:w="334"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5</w:t>
            </w:r>
          </w:p>
        </w:tc>
        <w:tc>
          <w:tcPr>
            <w:tcW w:w="329"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6</w:t>
            </w:r>
          </w:p>
        </w:tc>
        <w:tc>
          <w:tcPr>
            <w:tcW w:w="328"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7</w:t>
            </w:r>
          </w:p>
        </w:tc>
        <w:tc>
          <w:tcPr>
            <w:tcW w:w="409" w:type="pct"/>
            <w:gridSpan w:val="2"/>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8</w:t>
            </w:r>
          </w:p>
        </w:tc>
        <w:tc>
          <w:tcPr>
            <w:tcW w:w="959"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9</w:t>
            </w:r>
          </w:p>
        </w:tc>
      </w:tr>
      <w:tr w:rsidR="008C7CB7" w:rsidRPr="00F10364" w:rsidTr="00721A24">
        <w:trPr>
          <w:trHeight w:val="611"/>
        </w:trPr>
        <w:tc>
          <w:tcPr>
            <w:tcW w:w="201" w:type="pct"/>
            <w:vMerge w:val="restar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1</w:t>
            </w:r>
          </w:p>
        </w:tc>
        <w:tc>
          <w:tcPr>
            <w:tcW w:w="1372" w:type="pct"/>
            <w:vMerge w:val="restart"/>
          </w:tcPr>
          <w:p w:rsidR="008C7CB7" w:rsidRDefault="008C7CB7" w:rsidP="00721A24">
            <w:pPr>
              <w:spacing w:after="0" w:line="240" w:lineRule="auto"/>
              <w:contextualSpacing/>
              <w:rPr>
                <w:rFonts w:ascii="Times New Roman" w:hAnsi="Times New Roman" w:cs="Times New Roman"/>
                <w:sz w:val="28"/>
                <w:szCs w:val="28"/>
              </w:rPr>
            </w:pPr>
            <w:r w:rsidRPr="00F10364">
              <w:rPr>
                <w:rFonts w:ascii="Times New Roman" w:hAnsi="Times New Roman" w:cs="Times New Roman"/>
                <w:sz w:val="24"/>
                <w:szCs w:val="24"/>
              </w:rPr>
              <w:t>Цель</w:t>
            </w:r>
            <w:proofErr w:type="gramStart"/>
            <w:r>
              <w:rPr>
                <w:rFonts w:ascii="Times New Roman" w:hAnsi="Times New Roman" w:cs="Times New Roman"/>
                <w:sz w:val="24"/>
                <w:szCs w:val="24"/>
              </w:rPr>
              <w:t>1</w:t>
            </w:r>
            <w:proofErr w:type="gramEnd"/>
            <w:r w:rsidRPr="00F10364">
              <w:rPr>
                <w:rFonts w:ascii="Times New Roman" w:hAnsi="Times New Roman" w:cs="Times New Roman"/>
                <w:sz w:val="24"/>
                <w:szCs w:val="24"/>
              </w:rPr>
              <w:t xml:space="preserve"> -</w:t>
            </w:r>
            <w:r w:rsidRPr="00F10364">
              <w:rPr>
                <w:rFonts w:ascii="Times New Roman" w:hAnsi="Times New Roman" w:cs="Times New Roman"/>
                <w:bCs/>
                <w:sz w:val="24"/>
                <w:szCs w:val="24"/>
              </w:rPr>
              <w:t xml:space="preserve"> </w:t>
            </w:r>
            <w:r w:rsidRPr="00117057">
              <w:rPr>
                <w:rFonts w:ascii="Times New Roman" w:hAnsi="Times New Roman" w:cs="Times New Roman"/>
                <w:sz w:val="24"/>
                <w:szCs w:val="24"/>
              </w:rPr>
              <w:t>Предоставление мер госуда</w:t>
            </w:r>
            <w:r w:rsidRPr="00117057">
              <w:rPr>
                <w:rFonts w:ascii="Times New Roman" w:hAnsi="Times New Roman" w:cs="Times New Roman"/>
                <w:sz w:val="24"/>
                <w:szCs w:val="24"/>
              </w:rPr>
              <w:t>р</w:t>
            </w:r>
            <w:r w:rsidRPr="00117057">
              <w:rPr>
                <w:rFonts w:ascii="Times New Roman" w:hAnsi="Times New Roman" w:cs="Times New Roman"/>
                <w:sz w:val="24"/>
                <w:szCs w:val="24"/>
              </w:rPr>
              <w:t>ственной поддержки, направленных на улучшение жилищных условий граждан, проживающих в аварийных многоквартирных домах жилищного фонда Смоленского района</w:t>
            </w:r>
          </w:p>
          <w:p w:rsidR="008C7CB7" w:rsidRPr="00F10364" w:rsidRDefault="008C7CB7" w:rsidP="00721A24">
            <w:pPr>
              <w:spacing w:after="0" w:line="240" w:lineRule="auto"/>
              <w:contextualSpacing/>
              <w:rPr>
                <w:rFonts w:ascii="Times New Roman" w:hAnsi="Times New Roman" w:cs="Times New Roman"/>
                <w:sz w:val="24"/>
                <w:szCs w:val="24"/>
              </w:rPr>
            </w:pPr>
          </w:p>
        </w:tc>
        <w:tc>
          <w:tcPr>
            <w:tcW w:w="454" w:type="pct"/>
            <w:vMerge w:val="restar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202</w:t>
            </w:r>
            <w:r>
              <w:rPr>
                <w:rFonts w:ascii="Times New Roman" w:hAnsi="Times New Roman" w:cs="Times New Roman"/>
                <w:sz w:val="24"/>
                <w:szCs w:val="24"/>
              </w:rPr>
              <w:t>4</w:t>
            </w:r>
            <w:r w:rsidRPr="00F10364">
              <w:rPr>
                <w:rFonts w:ascii="Times New Roman" w:hAnsi="Times New Roman" w:cs="Times New Roman"/>
                <w:sz w:val="24"/>
                <w:szCs w:val="24"/>
              </w:rPr>
              <w:t>-2026 годы</w:t>
            </w:r>
          </w:p>
        </w:tc>
        <w:tc>
          <w:tcPr>
            <w:tcW w:w="614" w:type="pct"/>
            <w:vMerge w:val="restart"/>
          </w:tcPr>
          <w:p w:rsidR="008C7CB7"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Администрация Смоленского района Алта</w:t>
            </w:r>
            <w:r w:rsidRPr="00F10364">
              <w:rPr>
                <w:rFonts w:ascii="Times New Roman" w:hAnsi="Times New Roman" w:cs="Times New Roman"/>
                <w:sz w:val="24"/>
                <w:szCs w:val="24"/>
              </w:rPr>
              <w:t>й</w:t>
            </w:r>
            <w:r w:rsidRPr="00F10364">
              <w:rPr>
                <w:rFonts w:ascii="Times New Roman" w:hAnsi="Times New Roman" w:cs="Times New Roman"/>
                <w:sz w:val="24"/>
                <w:szCs w:val="24"/>
              </w:rPr>
              <w:t>ского края</w:t>
            </w:r>
            <w:r>
              <w:rPr>
                <w:rFonts w:ascii="Times New Roman" w:hAnsi="Times New Roman" w:cs="Times New Roman"/>
                <w:sz w:val="24"/>
                <w:szCs w:val="24"/>
              </w:rPr>
              <w:t>,</w:t>
            </w:r>
          </w:p>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Отдел по ЖКХ Администрации района</w:t>
            </w:r>
          </w:p>
        </w:tc>
        <w:tc>
          <w:tcPr>
            <w:tcW w:w="334"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820,0</w:t>
            </w:r>
          </w:p>
        </w:tc>
        <w:tc>
          <w:tcPr>
            <w:tcW w:w="329"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w:t>
            </w:r>
          </w:p>
        </w:tc>
        <w:tc>
          <w:tcPr>
            <w:tcW w:w="328"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w:t>
            </w:r>
          </w:p>
        </w:tc>
        <w:tc>
          <w:tcPr>
            <w:tcW w:w="409" w:type="pct"/>
            <w:gridSpan w:val="2"/>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836,4</w:t>
            </w:r>
          </w:p>
        </w:tc>
        <w:tc>
          <w:tcPr>
            <w:tcW w:w="959" w:type="pct"/>
          </w:tcPr>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 xml:space="preserve">Всего </w:t>
            </w:r>
          </w:p>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в том числе:</w:t>
            </w:r>
          </w:p>
        </w:tc>
      </w:tr>
      <w:tr w:rsidR="008C7CB7" w:rsidRPr="00F10364" w:rsidTr="00721A24">
        <w:trPr>
          <w:trHeight w:val="144"/>
        </w:trPr>
        <w:tc>
          <w:tcPr>
            <w:tcW w:w="201"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1372" w:type="pct"/>
            <w:vMerge/>
          </w:tcPr>
          <w:p w:rsidR="008C7CB7" w:rsidRPr="00F10364" w:rsidRDefault="008C7CB7" w:rsidP="00721A24">
            <w:pPr>
              <w:spacing w:after="0" w:line="240" w:lineRule="auto"/>
              <w:contextualSpacing/>
              <w:rPr>
                <w:rFonts w:ascii="Times New Roman" w:hAnsi="Times New Roman" w:cs="Times New Roman"/>
                <w:sz w:val="24"/>
                <w:szCs w:val="24"/>
              </w:rPr>
            </w:pPr>
          </w:p>
        </w:tc>
        <w:tc>
          <w:tcPr>
            <w:tcW w:w="45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61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334"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811,8</w:t>
            </w:r>
          </w:p>
        </w:tc>
        <w:tc>
          <w:tcPr>
            <w:tcW w:w="329"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0,0</w:t>
            </w:r>
          </w:p>
        </w:tc>
        <w:tc>
          <w:tcPr>
            <w:tcW w:w="328"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0,0</w:t>
            </w:r>
          </w:p>
        </w:tc>
        <w:tc>
          <w:tcPr>
            <w:tcW w:w="409" w:type="pct"/>
            <w:gridSpan w:val="2"/>
          </w:tcPr>
          <w:p w:rsidR="008C7CB7" w:rsidRPr="00C80ABE" w:rsidRDefault="008C7CB7" w:rsidP="00721A24">
            <w:pPr>
              <w:spacing w:after="0" w:line="240" w:lineRule="auto"/>
              <w:contextualSpacing/>
              <w:rPr>
                <w:rFonts w:ascii="Times New Roman" w:hAnsi="Times New Roman" w:cs="Times New Roman"/>
                <w:sz w:val="24"/>
                <w:szCs w:val="24"/>
              </w:rPr>
            </w:pPr>
            <w:r w:rsidRPr="00C80ABE">
              <w:rPr>
                <w:rFonts w:ascii="Times New Roman" w:hAnsi="Times New Roman" w:cs="Times New Roman"/>
                <w:sz w:val="24"/>
                <w:szCs w:val="24"/>
              </w:rPr>
              <w:t>811,8</w:t>
            </w:r>
          </w:p>
        </w:tc>
        <w:tc>
          <w:tcPr>
            <w:tcW w:w="959" w:type="pct"/>
          </w:tcPr>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краевой бюджет</w:t>
            </w:r>
          </w:p>
        </w:tc>
      </w:tr>
      <w:tr w:rsidR="008C7CB7" w:rsidRPr="00F10364" w:rsidTr="00721A24">
        <w:trPr>
          <w:trHeight w:val="566"/>
        </w:trPr>
        <w:tc>
          <w:tcPr>
            <w:tcW w:w="201"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1372" w:type="pct"/>
            <w:vMerge/>
          </w:tcPr>
          <w:p w:rsidR="008C7CB7" w:rsidRPr="00F10364" w:rsidRDefault="008C7CB7" w:rsidP="00721A24">
            <w:pPr>
              <w:spacing w:after="0" w:line="240" w:lineRule="auto"/>
              <w:contextualSpacing/>
              <w:rPr>
                <w:rFonts w:ascii="Times New Roman" w:hAnsi="Times New Roman" w:cs="Times New Roman"/>
                <w:sz w:val="24"/>
                <w:szCs w:val="24"/>
              </w:rPr>
            </w:pPr>
          </w:p>
        </w:tc>
        <w:tc>
          <w:tcPr>
            <w:tcW w:w="45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61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334"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w:t>
            </w:r>
          </w:p>
        </w:tc>
        <w:tc>
          <w:tcPr>
            <w:tcW w:w="329"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w:t>
            </w:r>
          </w:p>
        </w:tc>
        <w:tc>
          <w:tcPr>
            <w:tcW w:w="328"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w:t>
            </w:r>
          </w:p>
        </w:tc>
        <w:tc>
          <w:tcPr>
            <w:tcW w:w="409" w:type="pct"/>
            <w:gridSpan w:val="2"/>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24,6</w:t>
            </w:r>
          </w:p>
        </w:tc>
        <w:tc>
          <w:tcPr>
            <w:tcW w:w="959" w:type="pct"/>
          </w:tcPr>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местный бюджет</w:t>
            </w:r>
          </w:p>
          <w:p w:rsidR="008C7CB7" w:rsidRPr="00F10364" w:rsidRDefault="008C7CB7" w:rsidP="00721A24">
            <w:pPr>
              <w:spacing w:after="0" w:line="240" w:lineRule="auto"/>
              <w:contextualSpacing/>
              <w:rPr>
                <w:rFonts w:ascii="Times New Roman" w:hAnsi="Times New Roman" w:cs="Times New Roman"/>
                <w:sz w:val="24"/>
                <w:szCs w:val="24"/>
              </w:rPr>
            </w:pPr>
          </w:p>
          <w:p w:rsidR="008C7CB7" w:rsidRPr="00F10364" w:rsidRDefault="008C7CB7" w:rsidP="00721A24">
            <w:pPr>
              <w:spacing w:after="0" w:line="240" w:lineRule="auto"/>
              <w:contextualSpacing/>
              <w:rPr>
                <w:rFonts w:ascii="Times New Roman" w:hAnsi="Times New Roman" w:cs="Times New Roman"/>
                <w:sz w:val="24"/>
                <w:szCs w:val="24"/>
              </w:rPr>
            </w:pPr>
          </w:p>
        </w:tc>
      </w:tr>
      <w:tr w:rsidR="008C7CB7" w:rsidRPr="00F10364" w:rsidTr="00721A24">
        <w:trPr>
          <w:trHeight w:val="596"/>
        </w:trPr>
        <w:tc>
          <w:tcPr>
            <w:tcW w:w="201" w:type="pct"/>
            <w:vMerge w:val="restar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2</w:t>
            </w:r>
          </w:p>
        </w:tc>
        <w:tc>
          <w:tcPr>
            <w:tcW w:w="1372" w:type="pct"/>
            <w:vMerge w:val="restart"/>
          </w:tcPr>
          <w:p w:rsidR="008C7CB7" w:rsidRPr="00F10364" w:rsidRDefault="008C7CB7" w:rsidP="00721A24">
            <w:pPr>
              <w:pStyle w:val="ConsPlusCell"/>
              <w:contextualSpacing/>
              <w:rPr>
                <w:rFonts w:ascii="Times New Roman" w:hAnsi="Times New Roman" w:cs="Times New Roman"/>
                <w:sz w:val="24"/>
                <w:szCs w:val="24"/>
              </w:rPr>
            </w:pPr>
            <w:r w:rsidRPr="00F10364">
              <w:rPr>
                <w:rFonts w:ascii="Times New Roman" w:hAnsi="Times New Roman" w:cs="Times New Roman"/>
                <w:sz w:val="24"/>
                <w:szCs w:val="24"/>
              </w:rPr>
              <w:t xml:space="preserve">Задача </w:t>
            </w:r>
            <w:r>
              <w:rPr>
                <w:rFonts w:ascii="Times New Roman" w:hAnsi="Times New Roman" w:cs="Times New Roman"/>
                <w:sz w:val="24"/>
                <w:szCs w:val="24"/>
              </w:rPr>
              <w:t>1</w:t>
            </w:r>
            <w:r w:rsidRPr="00F10364">
              <w:rPr>
                <w:rFonts w:ascii="Times New Roman" w:hAnsi="Times New Roman" w:cs="Times New Roman"/>
                <w:sz w:val="24"/>
                <w:szCs w:val="24"/>
              </w:rPr>
              <w:t xml:space="preserve"> - Переселение граждан из </w:t>
            </w:r>
            <w:r>
              <w:rPr>
                <w:rFonts w:ascii="Times New Roman" w:hAnsi="Times New Roman" w:cs="Times New Roman"/>
                <w:sz w:val="24"/>
                <w:szCs w:val="24"/>
              </w:rPr>
              <w:t>аварийных многоквартирных домов</w:t>
            </w:r>
            <w:r w:rsidRPr="00F10364">
              <w:rPr>
                <w:rFonts w:ascii="Times New Roman" w:hAnsi="Times New Roman" w:cs="Times New Roman"/>
                <w:sz w:val="24"/>
                <w:szCs w:val="24"/>
              </w:rPr>
              <w:t xml:space="preserve"> жилищного фонда</w:t>
            </w:r>
            <w:r>
              <w:rPr>
                <w:rFonts w:ascii="Times New Roman" w:hAnsi="Times New Roman" w:cs="Times New Roman"/>
                <w:sz w:val="24"/>
                <w:szCs w:val="24"/>
              </w:rPr>
              <w:t xml:space="preserve"> </w:t>
            </w:r>
            <w:r w:rsidRPr="00117057">
              <w:rPr>
                <w:rFonts w:ascii="Times New Roman" w:hAnsi="Times New Roman" w:cs="Times New Roman"/>
                <w:sz w:val="24"/>
                <w:szCs w:val="24"/>
              </w:rPr>
              <w:t>Смоленского ра</w:t>
            </w:r>
            <w:r w:rsidRPr="00117057">
              <w:rPr>
                <w:rFonts w:ascii="Times New Roman" w:hAnsi="Times New Roman" w:cs="Times New Roman"/>
                <w:sz w:val="24"/>
                <w:szCs w:val="24"/>
              </w:rPr>
              <w:t>й</w:t>
            </w:r>
            <w:r w:rsidRPr="00117057">
              <w:rPr>
                <w:rFonts w:ascii="Times New Roman" w:hAnsi="Times New Roman" w:cs="Times New Roman"/>
                <w:sz w:val="24"/>
                <w:szCs w:val="24"/>
              </w:rPr>
              <w:t>она</w:t>
            </w:r>
          </w:p>
        </w:tc>
        <w:tc>
          <w:tcPr>
            <w:tcW w:w="454" w:type="pct"/>
            <w:vMerge w:val="restar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202</w:t>
            </w:r>
            <w:r>
              <w:rPr>
                <w:rFonts w:ascii="Times New Roman" w:hAnsi="Times New Roman" w:cs="Times New Roman"/>
                <w:sz w:val="24"/>
                <w:szCs w:val="24"/>
              </w:rPr>
              <w:t>4</w:t>
            </w:r>
            <w:r w:rsidRPr="00F10364">
              <w:rPr>
                <w:rFonts w:ascii="Times New Roman" w:hAnsi="Times New Roman" w:cs="Times New Roman"/>
                <w:sz w:val="24"/>
                <w:szCs w:val="24"/>
              </w:rPr>
              <w:t>-2026 годы</w:t>
            </w:r>
          </w:p>
        </w:tc>
        <w:tc>
          <w:tcPr>
            <w:tcW w:w="614" w:type="pct"/>
            <w:vMerge w:val="restart"/>
          </w:tcPr>
          <w:p w:rsidR="008C7CB7"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Администрация Смоленского района Алта</w:t>
            </w:r>
            <w:r w:rsidRPr="00F10364">
              <w:rPr>
                <w:rFonts w:ascii="Times New Roman" w:hAnsi="Times New Roman" w:cs="Times New Roman"/>
                <w:sz w:val="24"/>
                <w:szCs w:val="24"/>
              </w:rPr>
              <w:t>й</w:t>
            </w:r>
            <w:r w:rsidRPr="00F10364">
              <w:rPr>
                <w:rFonts w:ascii="Times New Roman" w:hAnsi="Times New Roman" w:cs="Times New Roman"/>
                <w:sz w:val="24"/>
                <w:szCs w:val="24"/>
              </w:rPr>
              <w:t>ского края</w:t>
            </w:r>
            <w:r>
              <w:rPr>
                <w:rFonts w:ascii="Times New Roman" w:hAnsi="Times New Roman" w:cs="Times New Roman"/>
                <w:sz w:val="24"/>
                <w:szCs w:val="24"/>
              </w:rPr>
              <w:t>,</w:t>
            </w:r>
          </w:p>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Отдел по ЖКХ Администрации района</w:t>
            </w:r>
          </w:p>
        </w:tc>
        <w:tc>
          <w:tcPr>
            <w:tcW w:w="334"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820,0</w:t>
            </w:r>
          </w:p>
        </w:tc>
        <w:tc>
          <w:tcPr>
            <w:tcW w:w="329"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w:t>
            </w:r>
          </w:p>
        </w:tc>
        <w:tc>
          <w:tcPr>
            <w:tcW w:w="328"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w:t>
            </w:r>
          </w:p>
        </w:tc>
        <w:tc>
          <w:tcPr>
            <w:tcW w:w="409" w:type="pct"/>
            <w:gridSpan w:val="2"/>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836,4</w:t>
            </w:r>
          </w:p>
        </w:tc>
        <w:tc>
          <w:tcPr>
            <w:tcW w:w="959" w:type="pct"/>
          </w:tcPr>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 xml:space="preserve">Всего </w:t>
            </w:r>
          </w:p>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в том числе:</w:t>
            </w:r>
          </w:p>
        </w:tc>
      </w:tr>
      <w:tr w:rsidR="008C7CB7" w:rsidRPr="00F10364" w:rsidTr="00721A24">
        <w:trPr>
          <w:trHeight w:val="144"/>
        </w:trPr>
        <w:tc>
          <w:tcPr>
            <w:tcW w:w="201"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1372" w:type="pct"/>
            <w:vMerge/>
          </w:tcPr>
          <w:p w:rsidR="008C7CB7" w:rsidRPr="00F10364" w:rsidRDefault="008C7CB7" w:rsidP="00721A24">
            <w:pPr>
              <w:spacing w:after="0" w:line="240" w:lineRule="auto"/>
              <w:contextualSpacing/>
              <w:rPr>
                <w:rFonts w:ascii="Times New Roman" w:hAnsi="Times New Roman" w:cs="Times New Roman"/>
                <w:sz w:val="24"/>
                <w:szCs w:val="24"/>
              </w:rPr>
            </w:pPr>
          </w:p>
        </w:tc>
        <w:tc>
          <w:tcPr>
            <w:tcW w:w="45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61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334"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811,8</w:t>
            </w:r>
          </w:p>
        </w:tc>
        <w:tc>
          <w:tcPr>
            <w:tcW w:w="329"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0,0</w:t>
            </w:r>
          </w:p>
        </w:tc>
        <w:tc>
          <w:tcPr>
            <w:tcW w:w="328"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0,0</w:t>
            </w:r>
          </w:p>
        </w:tc>
        <w:tc>
          <w:tcPr>
            <w:tcW w:w="409" w:type="pct"/>
            <w:gridSpan w:val="2"/>
          </w:tcPr>
          <w:p w:rsidR="008C7CB7" w:rsidRPr="00C80ABE" w:rsidRDefault="008C7CB7" w:rsidP="00721A24">
            <w:pPr>
              <w:spacing w:after="0" w:line="240" w:lineRule="auto"/>
              <w:contextualSpacing/>
              <w:rPr>
                <w:rFonts w:ascii="Times New Roman" w:hAnsi="Times New Roman" w:cs="Times New Roman"/>
                <w:sz w:val="24"/>
                <w:szCs w:val="24"/>
              </w:rPr>
            </w:pPr>
            <w:r w:rsidRPr="00C80ABE">
              <w:rPr>
                <w:rFonts w:ascii="Times New Roman" w:hAnsi="Times New Roman" w:cs="Times New Roman"/>
                <w:sz w:val="24"/>
                <w:szCs w:val="24"/>
              </w:rPr>
              <w:t>811,8</w:t>
            </w:r>
          </w:p>
        </w:tc>
        <w:tc>
          <w:tcPr>
            <w:tcW w:w="959" w:type="pct"/>
          </w:tcPr>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краевой бюджет</w:t>
            </w:r>
          </w:p>
        </w:tc>
      </w:tr>
      <w:tr w:rsidR="008C7CB7" w:rsidRPr="00F10364" w:rsidTr="00721A24">
        <w:trPr>
          <w:trHeight w:val="566"/>
        </w:trPr>
        <w:tc>
          <w:tcPr>
            <w:tcW w:w="201"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1372" w:type="pct"/>
            <w:vMerge/>
          </w:tcPr>
          <w:p w:rsidR="008C7CB7" w:rsidRPr="00F10364" w:rsidRDefault="008C7CB7" w:rsidP="00721A24">
            <w:pPr>
              <w:spacing w:after="0" w:line="240" w:lineRule="auto"/>
              <w:contextualSpacing/>
              <w:rPr>
                <w:rFonts w:ascii="Times New Roman" w:hAnsi="Times New Roman" w:cs="Times New Roman"/>
                <w:sz w:val="24"/>
                <w:szCs w:val="24"/>
              </w:rPr>
            </w:pPr>
          </w:p>
        </w:tc>
        <w:tc>
          <w:tcPr>
            <w:tcW w:w="45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61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334"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w:t>
            </w:r>
          </w:p>
        </w:tc>
        <w:tc>
          <w:tcPr>
            <w:tcW w:w="329"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w:t>
            </w:r>
          </w:p>
        </w:tc>
        <w:tc>
          <w:tcPr>
            <w:tcW w:w="328" w:type="pct"/>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w:t>
            </w:r>
          </w:p>
        </w:tc>
        <w:tc>
          <w:tcPr>
            <w:tcW w:w="409" w:type="pct"/>
            <w:gridSpan w:val="2"/>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24,6</w:t>
            </w:r>
          </w:p>
        </w:tc>
        <w:tc>
          <w:tcPr>
            <w:tcW w:w="959" w:type="pct"/>
          </w:tcPr>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местный бюджет</w:t>
            </w:r>
          </w:p>
        </w:tc>
      </w:tr>
      <w:tr w:rsidR="008C7CB7" w:rsidRPr="00F10364" w:rsidTr="00721A24">
        <w:trPr>
          <w:trHeight w:val="566"/>
        </w:trPr>
        <w:tc>
          <w:tcPr>
            <w:tcW w:w="201" w:type="pct"/>
            <w:vMerge w:val="restart"/>
          </w:tcPr>
          <w:p w:rsidR="008C7CB7" w:rsidRPr="00F10364"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372" w:type="pct"/>
            <w:vMerge w:val="restart"/>
          </w:tcPr>
          <w:p w:rsidR="008C7CB7" w:rsidRPr="00F10364" w:rsidRDefault="008C7CB7" w:rsidP="00721A2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Мероприятие 1.1</w:t>
            </w:r>
            <w:r w:rsidRPr="003E37F1">
              <w:rPr>
                <w:rFonts w:ascii="Times New Roman" w:hAnsi="Times New Roman" w:cs="Times New Roman"/>
                <w:sz w:val="28"/>
                <w:szCs w:val="28"/>
              </w:rPr>
              <w:t xml:space="preserve"> </w:t>
            </w:r>
            <w:r w:rsidRPr="00FC5B42">
              <w:rPr>
                <w:rFonts w:ascii="Times New Roman" w:hAnsi="Times New Roman" w:cs="Times New Roman"/>
                <w:sz w:val="24"/>
                <w:szCs w:val="24"/>
              </w:rPr>
              <w:t>Предоставление ф</w:t>
            </w:r>
            <w:r w:rsidRPr="00FC5B42">
              <w:rPr>
                <w:rFonts w:ascii="Times New Roman" w:hAnsi="Times New Roman" w:cs="Times New Roman"/>
                <w:sz w:val="24"/>
                <w:szCs w:val="24"/>
              </w:rPr>
              <w:t>и</w:t>
            </w:r>
            <w:r w:rsidRPr="00FC5B42">
              <w:rPr>
                <w:rFonts w:ascii="Times New Roman" w:hAnsi="Times New Roman" w:cs="Times New Roman"/>
                <w:sz w:val="24"/>
                <w:szCs w:val="24"/>
              </w:rPr>
              <w:t>нансовой поддержки граждан</w:t>
            </w:r>
            <w:r w:rsidRPr="003E37F1">
              <w:rPr>
                <w:rFonts w:ascii="Times New Roman" w:hAnsi="Times New Roman" w:cs="Times New Roman"/>
                <w:bCs/>
                <w:sz w:val="28"/>
                <w:szCs w:val="28"/>
              </w:rPr>
              <w:t xml:space="preserve"> </w:t>
            </w:r>
            <w:r w:rsidRPr="006F15CF">
              <w:rPr>
                <w:rFonts w:ascii="Times New Roman" w:hAnsi="Times New Roman" w:cs="Times New Roman"/>
                <w:bCs/>
                <w:sz w:val="24"/>
                <w:szCs w:val="24"/>
              </w:rPr>
              <w:t>прож</w:t>
            </w:r>
            <w:r w:rsidRPr="006F15CF">
              <w:rPr>
                <w:rFonts w:ascii="Times New Roman" w:hAnsi="Times New Roman" w:cs="Times New Roman"/>
                <w:bCs/>
                <w:sz w:val="24"/>
                <w:szCs w:val="24"/>
              </w:rPr>
              <w:t>и</w:t>
            </w:r>
            <w:r w:rsidRPr="006F15CF">
              <w:rPr>
                <w:rFonts w:ascii="Times New Roman" w:hAnsi="Times New Roman" w:cs="Times New Roman"/>
                <w:bCs/>
                <w:sz w:val="24"/>
                <w:szCs w:val="24"/>
              </w:rPr>
              <w:t>вающих</w:t>
            </w:r>
            <w:r w:rsidRPr="006F15CF">
              <w:rPr>
                <w:rFonts w:ascii="Times New Roman" w:hAnsi="Times New Roman" w:cs="Times New Roman"/>
                <w:sz w:val="24"/>
                <w:szCs w:val="24"/>
              </w:rPr>
              <w:t xml:space="preserve"> в аварийных многокварти</w:t>
            </w:r>
            <w:r w:rsidRPr="006F15CF">
              <w:rPr>
                <w:rFonts w:ascii="Times New Roman" w:hAnsi="Times New Roman" w:cs="Times New Roman"/>
                <w:sz w:val="24"/>
                <w:szCs w:val="24"/>
              </w:rPr>
              <w:t>р</w:t>
            </w:r>
            <w:r w:rsidRPr="006F15CF">
              <w:rPr>
                <w:rFonts w:ascii="Times New Roman" w:hAnsi="Times New Roman" w:cs="Times New Roman"/>
                <w:sz w:val="24"/>
                <w:szCs w:val="24"/>
              </w:rPr>
              <w:t>ных домах жилищного фонда, с целью улучшения их жилищных</w:t>
            </w:r>
            <w:r w:rsidRPr="00FC5B42">
              <w:rPr>
                <w:rFonts w:ascii="Times New Roman" w:hAnsi="Times New Roman" w:cs="Times New Roman"/>
                <w:sz w:val="24"/>
                <w:szCs w:val="24"/>
              </w:rPr>
              <w:t xml:space="preserve"> условий в соответствии с законодательством, в т.ч. обеспечение мероприятий по п</w:t>
            </w:r>
            <w:r w:rsidRPr="00FC5B42">
              <w:rPr>
                <w:rFonts w:ascii="Times New Roman" w:hAnsi="Times New Roman" w:cs="Times New Roman"/>
                <w:sz w:val="24"/>
                <w:szCs w:val="24"/>
              </w:rPr>
              <w:t>е</w:t>
            </w:r>
            <w:r w:rsidRPr="00FC5B42">
              <w:rPr>
                <w:rFonts w:ascii="Times New Roman" w:hAnsi="Times New Roman" w:cs="Times New Roman"/>
                <w:sz w:val="24"/>
                <w:szCs w:val="24"/>
              </w:rPr>
              <w:t>реселению граждан из аварийного жи</w:t>
            </w:r>
            <w:r>
              <w:rPr>
                <w:rFonts w:ascii="Times New Roman" w:hAnsi="Times New Roman" w:cs="Times New Roman"/>
                <w:sz w:val="24"/>
                <w:szCs w:val="24"/>
              </w:rPr>
              <w:t>лищного фонда.</w:t>
            </w:r>
          </w:p>
        </w:tc>
        <w:tc>
          <w:tcPr>
            <w:tcW w:w="454" w:type="pct"/>
            <w:vMerge w:val="restart"/>
          </w:tcPr>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202</w:t>
            </w:r>
            <w:r>
              <w:rPr>
                <w:rFonts w:ascii="Times New Roman" w:hAnsi="Times New Roman" w:cs="Times New Roman"/>
                <w:sz w:val="24"/>
                <w:szCs w:val="24"/>
              </w:rPr>
              <w:t>4</w:t>
            </w:r>
            <w:r w:rsidRPr="00F10364">
              <w:rPr>
                <w:rFonts w:ascii="Times New Roman" w:hAnsi="Times New Roman" w:cs="Times New Roman"/>
                <w:sz w:val="24"/>
                <w:szCs w:val="24"/>
              </w:rPr>
              <w:t>-2026 годы</w:t>
            </w:r>
          </w:p>
        </w:tc>
        <w:tc>
          <w:tcPr>
            <w:tcW w:w="614" w:type="pct"/>
            <w:vMerge w:val="restart"/>
          </w:tcPr>
          <w:p w:rsidR="008C7CB7"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Администрация Смоленского района Алта</w:t>
            </w:r>
            <w:r w:rsidRPr="00F10364">
              <w:rPr>
                <w:rFonts w:ascii="Times New Roman" w:hAnsi="Times New Roman" w:cs="Times New Roman"/>
                <w:sz w:val="24"/>
                <w:szCs w:val="24"/>
              </w:rPr>
              <w:t>й</w:t>
            </w:r>
            <w:r w:rsidRPr="00F10364">
              <w:rPr>
                <w:rFonts w:ascii="Times New Roman" w:hAnsi="Times New Roman" w:cs="Times New Roman"/>
                <w:sz w:val="24"/>
                <w:szCs w:val="24"/>
              </w:rPr>
              <w:t>ского края</w:t>
            </w:r>
            <w:r>
              <w:rPr>
                <w:rFonts w:ascii="Times New Roman" w:hAnsi="Times New Roman" w:cs="Times New Roman"/>
                <w:sz w:val="24"/>
                <w:szCs w:val="24"/>
              </w:rPr>
              <w:t>,</w:t>
            </w:r>
          </w:p>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Отдел по ЖКХ Администрации района</w:t>
            </w:r>
          </w:p>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334"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820,0</w:t>
            </w:r>
          </w:p>
        </w:tc>
        <w:tc>
          <w:tcPr>
            <w:tcW w:w="329"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8,2</w:t>
            </w:r>
          </w:p>
        </w:tc>
        <w:tc>
          <w:tcPr>
            <w:tcW w:w="328"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8,2</w:t>
            </w:r>
          </w:p>
        </w:tc>
        <w:tc>
          <w:tcPr>
            <w:tcW w:w="409" w:type="pct"/>
            <w:gridSpan w:val="2"/>
          </w:tcPr>
          <w:p w:rsidR="008C7CB7" w:rsidRPr="00F10364"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836,4</w:t>
            </w:r>
          </w:p>
        </w:tc>
        <w:tc>
          <w:tcPr>
            <w:tcW w:w="959" w:type="pct"/>
          </w:tcPr>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 xml:space="preserve">Всего </w:t>
            </w:r>
          </w:p>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в том числе:</w:t>
            </w:r>
          </w:p>
        </w:tc>
      </w:tr>
      <w:tr w:rsidR="008C7CB7" w:rsidRPr="00F10364" w:rsidTr="00721A24">
        <w:trPr>
          <w:trHeight w:val="566"/>
        </w:trPr>
        <w:tc>
          <w:tcPr>
            <w:tcW w:w="201"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1372" w:type="pct"/>
            <w:vMerge/>
          </w:tcPr>
          <w:p w:rsidR="008C7CB7" w:rsidRPr="00F10364" w:rsidRDefault="008C7CB7" w:rsidP="00721A24">
            <w:pPr>
              <w:spacing w:after="0" w:line="240" w:lineRule="auto"/>
              <w:contextualSpacing/>
              <w:rPr>
                <w:rFonts w:ascii="Times New Roman" w:hAnsi="Times New Roman" w:cs="Times New Roman"/>
                <w:sz w:val="24"/>
                <w:szCs w:val="24"/>
              </w:rPr>
            </w:pPr>
          </w:p>
        </w:tc>
        <w:tc>
          <w:tcPr>
            <w:tcW w:w="45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61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334"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811,8</w:t>
            </w:r>
          </w:p>
        </w:tc>
        <w:tc>
          <w:tcPr>
            <w:tcW w:w="329"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w:t>
            </w:r>
          </w:p>
        </w:tc>
        <w:tc>
          <w:tcPr>
            <w:tcW w:w="328"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w:t>
            </w:r>
          </w:p>
        </w:tc>
        <w:tc>
          <w:tcPr>
            <w:tcW w:w="409" w:type="pct"/>
            <w:gridSpan w:val="2"/>
          </w:tcPr>
          <w:p w:rsidR="008C7CB7" w:rsidRPr="00F10364" w:rsidRDefault="008C7CB7" w:rsidP="00721A24">
            <w:pPr>
              <w:spacing w:after="0" w:line="240" w:lineRule="auto"/>
              <w:contextualSpacing/>
              <w:rPr>
                <w:rFonts w:ascii="Times New Roman" w:hAnsi="Times New Roman" w:cs="Times New Roman"/>
                <w:sz w:val="24"/>
                <w:szCs w:val="24"/>
                <w:highlight w:val="green"/>
              </w:rPr>
            </w:pPr>
            <w:r w:rsidRPr="00A622F2">
              <w:rPr>
                <w:rFonts w:ascii="Times New Roman" w:hAnsi="Times New Roman" w:cs="Times New Roman"/>
                <w:sz w:val="24"/>
                <w:szCs w:val="24"/>
              </w:rPr>
              <w:t>811,8</w:t>
            </w:r>
          </w:p>
        </w:tc>
        <w:tc>
          <w:tcPr>
            <w:tcW w:w="959" w:type="pct"/>
          </w:tcPr>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краевой бюджет</w:t>
            </w:r>
          </w:p>
        </w:tc>
      </w:tr>
      <w:tr w:rsidR="008C7CB7" w:rsidRPr="00F10364" w:rsidTr="00721A24">
        <w:trPr>
          <w:trHeight w:val="566"/>
        </w:trPr>
        <w:tc>
          <w:tcPr>
            <w:tcW w:w="201"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1372" w:type="pct"/>
            <w:vMerge/>
          </w:tcPr>
          <w:p w:rsidR="008C7CB7" w:rsidRPr="00F10364" w:rsidRDefault="008C7CB7" w:rsidP="00721A24">
            <w:pPr>
              <w:spacing w:after="0" w:line="240" w:lineRule="auto"/>
              <w:contextualSpacing/>
              <w:rPr>
                <w:rFonts w:ascii="Times New Roman" w:hAnsi="Times New Roman" w:cs="Times New Roman"/>
                <w:sz w:val="24"/>
                <w:szCs w:val="24"/>
              </w:rPr>
            </w:pPr>
          </w:p>
        </w:tc>
        <w:tc>
          <w:tcPr>
            <w:tcW w:w="45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61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334"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8,2</w:t>
            </w:r>
          </w:p>
        </w:tc>
        <w:tc>
          <w:tcPr>
            <w:tcW w:w="329"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8,2</w:t>
            </w:r>
          </w:p>
        </w:tc>
        <w:tc>
          <w:tcPr>
            <w:tcW w:w="328" w:type="pct"/>
          </w:tcPr>
          <w:p w:rsidR="008C7CB7" w:rsidRPr="00F10364"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8,2</w:t>
            </w:r>
          </w:p>
        </w:tc>
        <w:tc>
          <w:tcPr>
            <w:tcW w:w="409" w:type="pct"/>
            <w:gridSpan w:val="2"/>
          </w:tcPr>
          <w:p w:rsidR="008C7CB7" w:rsidRPr="00F10364" w:rsidRDefault="008C7CB7" w:rsidP="00721A24">
            <w:pPr>
              <w:spacing w:after="0" w:line="240" w:lineRule="auto"/>
              <w:contextualSpacing/>
              <w:jc w:val="center"/>
              <w:rPr>
                <w:rFonts w:ascii="Times New Roman" w:hAnsi="Times New Roman" w:cs="Times New Roman"/>
                <w:sz w:val="24"/>
                <w:szCs w:val="24"/>
                <w:highlight w:val="green"/>
              </w:rPr>
            </w:pPr>
            <w:r w:rsidRPr="00A622F2">
              <w:rPr>
                <w:rFonts w:ascii="Times New Roman" w:hAnsi="Times New Roman" w:cs="Times New Roman"/>
                <w:sz w:val="24"/>
                <w:szCs w:val="24"/>
              </w:rPr>
              <w:t>24,6</w:t>
            </w:r>
          </w:p>
        </w:tc>
        <w:tc>
          <w:tcPr>
            <w:tcW w:w="959" w:type="pct"/>
          </w:tcPr>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местный бюджет</w:t>
            </w:r>
          </w:p>
        </w:tc>
      </w:tr>
      <w:tr w:rsidR="008C7CB7" w:rsidRPr="00F10364" w:rsidTr="00721A24">
        <w:trPr>
          <w:trHeight w:val="566"/>
        </w:trPr>
        <w:tc>
          <w:tcPr>
            <w:tcW w:w="201" w:type="pct"/>
            <w:vMerge w:val="restart"/>
          </w:tcPr>
          <w:p w:rsidR="008C7CB7" w:rsidRPr="00F10364"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372" w:type="pct"/>
            <w:vMerge w:val="restart"/>
          </w:tcPr>
          <w:p w:rsidR="008C7CB7" w:rsidRPr="00F10364" w:rsidRDefault="008C7CB7" w:rsidP="00721A2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Мероприятие 1.2 Снос </w:t>
            </w:r>
            <w:r w:rsidRPr="006F15CF">
              <w:rPr>
                <w:rFonts w:ascii="Times New Roman" w:hAnsi="Times New Roman" w:cs="Times New Roman"/>
                <w:sz w:val="24"/>
                <w:szCs w:val="24"/>
              </w:rPr>
              <w:t>аварийных многоквартир</w:t>
            </w:r>
            <w:r>
              <w:rPr>
                <w:rFonts w:ascii="Times New Roman" w:hAnsi="Times New Roman" w:cs="Times New Roman"/>
                <w:sz w:val="24"/>
                <w:szCs w:val="24"/>
              </w:rPr>
              <w:t>ных домов</w:t>
            </w:r>
            <w:r w:rsidRPr="006F15CF">
              <w:rPr>
                <w:rFonts w:ascii="Times New Roman" w:hAnsi="Times New Roman" w:cs="Times New Roman"/>
                <w:sz w:val="24"/>
                <w:szCs w:val="24"/>
              </w:rPr>
              <w:t xml:space="preserve"> жилищного фонда</w:t>
            </w:r>
            <w:r>
              <w:rPr>
                <w:rFonts w:ascii="Times New Roman" w:hAnsi="Times New Roman" w:cs="Times New Roman"/>
                <w:sz w:val="24"/>
                <w:szCs w:val="24"/>
              </w:rPr>
              <w:t xml:space="preserve"> Смоленского района</w:t>
            </w:r>
          </w:p>
        </w:tc>
        <w:tc>
          <w:tcPr>
            <w:tcW w:w="454" w:type="pct"/>
            <w:vMerge w:val="restart"/>
          </w:tcPr>
          <w:p w:rsidR="008C7CB7" w:rsidRPr="00F10364"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2024-2026 годы</w:t>
            </w:r>
          </w:p>
        </w:tc>
        <w:tc>
          <w:tcPr>
            <w:tcW w:w="614" w:type="pct"/>
            <w:vMerge w:val="restart"/>
          </w:tcPr>
          <w:p w:rsidR="008C7CB7"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Администрация Смоленского района Алта</w:t>
            </w:r>
            <w:r w:rsidRPr="00F10364">
              <w:rPr>
                <w:rFonts w:ascii="Times New Roman" w:hAnsi="Times New Roman" w:cs="Times New Roman"/>
                <w:sz w:val="24"/>
                <w:szCs w:val="24"/>
              </w:rPr>
              <w:t>й</w:t>
            </w:r>
            <w:r w:rsidRPr="00F10364">
              <w:rPr>
                <w:rFonts w:ascii="Times New Roman" w:hAnsi="Times New Roman" w:cs="Times New Roman"/>
                <w:sz w:val="24"/>
                <w:szCs w:val="24"/>
              </w:rPr>
              <w:t>ского края</w:t>
            </w:r>
            <w:r>
              <w:rPr>
                <w:rFonts w:ascii="Times New Roman" w:hAnsi="Times New Roman" w:cs="Times New Roman"/>
                <w:sz w:val="24"/>
                <w:szCs w:val="24"/>
              </w:rPr>
              <w:t>,</w:t>
            </w:r>
          </w:p>
          <w:p w:rsidR="008C7CB7" w:rsidRPr="00F10364" w:rsidRDefault="008C7CB7" w:rsidP="00721A24">
            <w:pPr>
              <w:spacing w:after="0" w:line="240" w:lineRule="auto"/>
              <w:contextualSpacing/>
              <w:jc w:val="center"/>
              <w:rPr>
                <w:rFonts w:ascii="Times New Roman" w:hAnsi="Times New Roman" w:cs="Times New Roman"/>
                <w:sz w:val="24"/>
                <w:szCs w:val="24"/>
              </w:rPr>
            </w:pPr>
            <w:r w:rsidRPr="00F10364">
              <w:rPr>
                <w:rFonts w:ascii="Times New Roman" w:hAnsi="Times New Roman" w:cs="Times New Roman"/>
                <w:sz w:val="24"/>
                <w:szCs w:val="24"/>
              </w:rPr>
              <w:t>Отдел по ЖКХ Администрации района</w:t>
            </w:r>
          </w:p>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334" w:type="pct"/>
          </w:tcPr>
          <w:p w:rsidR="008C7CB7" w:rsidRDefault="008C7CB7" w:rsidP="00721A24">
            <w:pPr>
              <w:spacing w:after="0" w:line="240" w:lineRule="auto"/>
              <w:contextualSpacing/>
              <w:jc w:val="center"/>
              <w:rPr>
                <w:rFonts w:ascii="Times New Roman" w:hAnsi="Times New Roman" w:cs="Times New Roman"/>
                <w:sz w:val="24"/>
                <w:szCs w:val="24"/>
              </w:rPr>
            </w:pPr>
          </w:p>
        </w:tc>
        <w:tc>
          <w:tcPr>
            <w:tcW w:w="329" w:type="pct"/>
          </w:tcPr>
          <w:p w:rsidR="008C7CB7" w:rsidRDefault="008C7CB7" w:rsidP="00721A24">
            <w:pPr>
              <w:spacing w:after="0" w:line="240" w:lineRule="auto"/>
              <w:contextualSpacing/>
              <w:jc w:val="center"/>
              <w:rPr>
                <w:rFonts w:ascii="Times New Roman" w:hAnsi="Times New Roman" w:cs="Times New Roman"/>
                <w:sz w:val="24"/>
                <w:szCs w:val="24"/>
              </w:rPr>
            </w:pPr>
          </w:p>
        </w:tc>
        <w:tc>
          <w:tcPr>
            <w:tcW w:w="328" w:type="pct"/>
          </w:tcPr>
          <w:p w:rsidR="008C7CB7" w:rsidRDefault="008C7CB7" w:rsidP="00721A24">
            <w:pPr>
              <w:spacing w:after="0" w:line="240" w:lineRule="auto"/>
              <w:contextualSpacing/>
              <w:jc w:val="center"/>
              <w:rPr>
                <w:rFonts w:ascii="Times New Roman" w:hAnsi="Times New Roman" w:cs="Times New Roman"/>
                <w:sz w:val="24"/>
                <w:szCs w:val="24"/>
              </w:rPr>
            </w:pPr>
          </w:p>
        </w:tc>
        <w:tc>
          <w:tcPr>
            <w:tcW w:w="409" w:type="pct"/>
            <w:gridSpan w:val="2"/>
          </w:tcPr>
          <w:p w:rsidR="008C7CB7" w:rsidRPr="00A622F2" w:rsidRDefault="008C7CB7" w:rsidP="00721A24">
            <w:pPr>
              <w:spacing w:after="0" w:line="240" w:lineRule="auto"/>
              <w:contextualSpacing/>
              <w:jc w:val="center"/>
              <w:rPr>
                <w:rFonts w:ascii="Times New Roman" w:hAnsi="Times New Roman" w:cs="Times New Roman"/>
                <w:sz w:val="24"/>
                <w:szCs w:val="24"/>
              </w:rPr>
            </w:pPr>
          </w:p>
        </w:tc>
        <w:tc>
          <w:tcPr>
            <w:tcW w:w="959" w:type="pct"/>
          </w:tcPr>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 xml:space="preserve">Всего </w:t>
            </w:r>
          </w:p>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в том числе:</w:t>
            </w:r>
          </w:p>
        </w:tc>
      </w:tr>
      <w:tr w:rsidR="008C7CB7" w:rsidRPr="00F10364" w:rsidTr="00721A24">
        <w:trPr>
          <w:trHeight w:val="566"/>
        </w:trPr>
        <w:tc>
          <w:tcPr>
            <w:tcW w:w="201"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1372" w:type="pct"/>
            <w:vMerge/>
          </w:tcPr>
          <w:p w:rsidR="008C7CB7" w:rsidRPr="00F10364" w:rsidRDefault="008C7CB7" w:rsidP="00721A24">
            <w:pPr>
              <w:spacing w:after="0" w:line="240" w:lineRule="auto"/>
              <w:contextualSpacing/>
              <w:rPr>
                <w:rFonts w:ascii="Times New Roman" w:hAnsi="Times New Roman" w:cs="Times New Roman"/>
                <w:sz w:val="24"/>
                <w:szCs w:val="24"/>
              </w:rPr>
            </w:pPr>
          </w:p>
        </w:tc>
        <w:tc>
          <w:tcPr>
            <w:tcW w:w="45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61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334" w:type="pct"/>
          </w:tcPr>
          <w:p w:rsidR="008C7CB7"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w:t>
            </w:r>
          </w:p>
        </w:tc>
        <w:tc>
          <w:tcPr>
            <w:tcW w:w="329" w:type="pct"/>
          </w:tcPr>
          <w:p w:rsidR="008C7CB7"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w:t>
            </w:r>
          </w:p>
        </w:tc>
        <w:tc>
          <w:tcPr>
            <w:tcW w:w="328" w:type="pct"/>
          </w:tcPr>
          <w:p w:rsidR="008C7CB7"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w:t>
            </w:r>
          </w:p>
        </w:tc>
        <w:tc>
          <w:tcPr>
            <w:tcW w:w="409" w:type="pct"/>
            <w:gridSpan w:val="2"/>
          </w:tcPr>
          <w:p w:rsidR="008C7CB7" w:rsidRPr="00A622F2" w:rsidRDefault="008C7CB7" w:rsidP="00721A2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w:t>
            </w:r>
          </w:p>
        </w:tc>
        <w:tc>
          <w:tcPr>
            <w:tcW w:w="959" w:type="pct"/>
          </w:tcPr>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краевой бюджет</w:t>
            </w:r>
          </w:p>
        </w:tc>
      </w:tr>
      <w:tr w:rsidR="008C7CB7" w:rsidRPr="00F10364" w:rsidTr="00721A24">
        <w:trPr>
          <w:trHeight w:val="566"/>
        </w:trPr>
        <w:tc>
          <w:tcPr>
            <w:tcW w:w="201"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1372" w:type="pct"/>
            <w:vMerge/>
          </w:tcPr>
          <w:p w:rsidR="008C7CB7" w:rsidRPr="00F10364" w:rsidRDefault="008C7CB7" w:rsidP="00721A24">
            <w:pPr>
              <w:spacing w:after="0" w:line="240" w:lineRule="auto"/>
              <w:contextualSpacing/>
              <w:rPr>
                <w:rFonts w:ascii="Times New Roman" w:hAnsi="Times New Roman" w:cs="Times New Roman"/>
                <w:sz w:val="24"/>
                <w:szCs w:val="24"/>
              </w:rPr>
            </w:pPr>
          </w:p>
        </w:tc>
        <w:tc>
          <w:tcPr>
            <w:tcW w:w="45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614" w:type="pct"/>
            <w:vMerge/>
          </w:tcPr>
          <w:p w:rsidR="008C7CB7" w:rsidRPr="00F10364" w:rsidRDefault="008C7CB7" w:rsidP="00721A24">
            <w:pPr>
              <w:spacing w:after="0" w:line="240" w:lineRule="auto"/>
              <w:contextualSpacing/>
              <w:jc w:val="center"/>
              <w:rPr>
                <w:rFonts w:ascii="Times New Roman" w:hAnsi="Times New Roman" w:cs="Times New Roman"/>
                <w:sz w:val="24"/>
                <w:szCs w:val="24"/>
              </w:rPr>
            </w:pPr>
          </w:p>
        </w:tc>
        <w:tc>
          <w:tcPr>
            <w:tcW w:w="334" w:type="pct"/>
          </w:tcPr>
          <w:p w:rsidR="008C7CB7" w:rsidRDefault="008C7CB7" w:rsidP="00721A24">
            <w:pPr>
              <w:spacing w:after="0" w:line="240" w:lineRule="auto"/>
              <w:contextualSpacing/>
              <w:jc w:val="center"/>
              <w:rPr>
                <w:rFonts w:ascii="Times New Roman" w:hAnsi="Times New Roman" w:cs="Times New Roman"/>
                <w:sz w:val="24"/>
                <w:szCs w:val="24"/>
              </w:rPr>
            </w:pPr>
          </w:p>
        </w:tc>
        <w:tc>
          <w:tcPr>
            <w:tcW w:w="329" w:type="pct"/>
          </w:tcPr>
          <w:p w:rsidR="008C7CB7" w:rsidRDefault="008C7CB7" w:rsidP="00721A24">
            <w:pPr>
              <w:spacing w:after="0" w:line="240" w:lineRule="auto"/>
              <w:contextualSpacing/>
              <w:jc w:val="center"/>
              <w:rPr>
                <w:rFonts w:ascii="Times New Roman" w:hAnsi="Times New Roman" w:cs="Times New Roman"/>
                <w:sz w:val="24"/>
                <w:szCs w:val="24"/>
              </w:rPr>
            </w:pPr>
          </w:p>
        </w:tc>
        <w:tc>
          <w:tcPr>
            <w:tcW w:w="328" w:type="pct"/>
          </w:tcPr>
          <w:p w:rsidR="008C7CB7" w:rsidRDefault="008C7CB7" w:rsidP="00721A24">
            <w:pPr>
              <w:spacing w:after="0" w:line="240" w:lineRule="auto"/>
              <w:contextualSpacing/>
              <w:jc w:val="center"/>
              <w:rPr>
                <w:rFonts w:ascii="Times New Roman" w:hAnsi="Times New Roman" w:cs="Times New Roman"/>
                <w:sz w:val="24"/>
                <w:szCs w:val="24"/>
              </w:rPr>
            </w:pPr>
          </w:p>
        </w:tc>
        <w:tc>
          <w:tcPr>
            <w:tcW w:w="409" w:type="pct"/>
            <w:gridSpan w:val="2"/>
          </w:tcPr>
          <w:p w:rsidR="008C7CB7" w:rsidRPr="00A622F2" w:rsidRDefault="008C7CB7" w:rsidP="00721A24">
            <w:pPr>
              <w:spacing w:after="0" w:line="240" w:lineRule="auto"/>
              <w:contextualSpacing/>
              <w:jc w:val="center"/>
              <w:rPr>
                <w:rFonts w:ascii="Times New Roman" w:hAnsi="Times New Roman" w:cs="Times New Roman"/>
                <w:sz w:val="24"/>
                <w:szCs w:val="24"/>
              </w:rPr>
            </w:pPr>
          </w:p>
        </w:tc>
        <w:tc>
          <w:tcPr>
            <w:tcW w:w="959" w:type="pct"/>
          </w:tcPr>
          <w:p w:rsidR="008C7CB7" w:rsidRPr="00F10364" w:rsidRDefault="008C7CB7" w:rsidP="00721A24">
            <w:pPr>
              <w:spacing w:after="0" w:line="240" w:lineRule="auto"/>
              <w:contextualSpacing/>
              <w:rPr>
                <w:rFonts w:ascii="Times New Roman" w:hAnsi="Times New Roman" w:cs="Times New Roman"/>
                <w:sz w:val="24"/>
                <w:szCs w:val="24"/>
              </w:rPr>
            </w:pPr>
            <w:r w:rsidRPr="00F10364">
              <w:rPr>
                <w:rFonts w:ascii="Times New Roman" w:hAnsi="Times New Roman" w:cs="Times New Roman"/>
                <w:sz w:val="24"/>
                <w:szCs w:val="24"/>
              </w:rPr>
              <w:t>местный бюджет</w:t>
            </w:r>
          </w:p>
        </w:tc>
      </w:tr>
    </w:tbl>
    <w:p w:rsidR="008C7CB7" w:rsidRPr="009726BD" w:rsidRDefault="008C7CB7" w:rsidP="008C7CB7">
      <w:pPr>
        <w:spacing w:after="0" w:line="240" w:lineRule="auto"/>
        <w:contextualSpacing/>
        <w:jc w:val="center"/>
        <w:rPr>
          <w:rFonts w:ascii="Times New Roman" w:hAnsi="Times New Roman" w:cs="Times New Roman"/>
          <w:sz w:val="28"/>
          <w:szCs w:val="28"/>
        </w:rPr>
      </w:pPr>
    </w:p>
    <w:p w:rsidR="008C7CB7" w:rsidRDefault="008C7CB7" w:rsidP="008C7CB7">
      <w:pPr>
        <w:spacing w:after="0" w:line="240" w:lineRule="auto"/>
        <w:contextualSpacing/>
        <w:rPr>
          <w:sz w:val="28"/>
          <w:szCs w:val="28"/>
        </w:rPr>
      </w:pPr>
    </w:p>
    <w:p w:rsidR="008C7CB7" w:rsidRDefault="008C7CB7" w:rsidP="008C7CB7">
      <w:pPr>
        <w:spacing w:after="0" w:line="240" w:lineRule="auto"/>
        <w:contextualSpacing/>
        <w:rPr>
          <w:sz w:val="28"/>
          <w:szCs w:val="28"/>
        </w:rPr>
        <w:sectPr w:rsidR="008C7CB7" w:rsidSect="00484309">
          <w:pgSz w:w="16838" w:h="11906" w:orient="landscape"/>
          <w:pgMar w:top="993" w:right="902" w:bottom="851" w:left="902" w:header="709" w:footer="709" w:gutter="0"/>
          <w:cols w:space="708"/>
          <w:docGrid w:linePitch="360"/>
        </w:sectPr>
      </w:pPr>
    </w:p>
    <w:p w:rsidR="008C7CB7" w:rsidRDefault="008C7CB7" w:rsidP="008C7CB7">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C9588B">
        <w:rPr>
          <w:rFonts w:ascii="Times New Roman" w:eastAsia="Times New Roman" w:hAnsi="Times New Roman" w:cs="Times New Roman"/>
          <w:sz w:val="28"/>
          <w:szCs w:val="28"/>
        </w:rPr>
        <w:t xml:space="preserve">риложение </w:t>
      </w:r>
      <w:r>
        <w:rPr>
          <w:rFonts w:ascii="Times New Roman" w:eastAsia="Times New Roman" w:hAnsi="Times New Roman" w:cs="Times New Roman"/>
          <w:sz w:val="28"/>
          <w:szCs w:val="28"/>
        </w:rPr>
        <w:t>3к подпрограмме</w:t>
      </w:r>
    </w:p>
    <w:p w:rsidR="008C7CB7" w:rsidRDefault="008C7CB7" w:rsidP="008C7CB7">
      <w:pPr>
        <w:autoSpaceDE w:val="0"/>
        <w:autoSpaceDN w:val="0"/>
        <w:adjustRightInd w:val="0"/>
        <w:spacing w:after="0" w:line="240" w:lineRule="auto"/>
        <w:ind w:firstLine="708"/>
        <w:contextualSpacing/>
        <w:jc w:val="right"/>
        <w:rPr>
          <w:rFonts w:ascii="Times New Roman" w:hAnsi="Times New Roman" w:cs="Times New Roman"/>
          <w:sz w:val="28"/>
          <w:szCs w:val="28"/>
        </w:rPr>
      </w:pPr>
      <w:r>
        <w:rPr>
          <w:rFonts w:ascii="Times New Roman" w:hAnsi="Times New Roman" w:cs="Times New Roman"/>
          <w:sz w:val="28"/>
          <w:szCs w:val="28"/>
        </w:rPr>
        <w:t>«</w:t>
      </w:r>
      <w:r w:rsidRPr="003E37F1">
        <w:rPr>
          <w:rFonts w:ascii="Times New Roman" w:hAnsi="Times New Roman" w:cs="Times New Roman"/>
          <w:sz w:val="28"/>
          <w:szCs w:val="28"/>
        </w:rPr>
        <w:t xml:space="preserve">Обеспечение </w:t>
      </w:r>
      <w:r>
        <w:rPr>
          <w:rFonts w:ascii="Times New Roman" w:hAnsi="Times New Roman" w:cs="Times New Roman"/>
          <w:sz w:val="28"/>
          <w:szCs w:val="28"/>
        </w:rPr>
        <w:t xml:space="preserve">мероприятий по переселению </w:t>
      </w:r>
    </w:p>
    <w:p w:rsidR="008C7CB7" w:rsidRDefault="008C7CB7" w:rsidP="008C7CB7">
      <w:pPr>
        <w:autoSpaceDE w:val="0"/>
        <w:autoSpaceDN w:val="0"/>
        <w:adjustRightInd w:val="0"/>
        <w:spacing w:after="0" w:line="240" w:lineRule="auto"/>
        <w:ind w:firstLine="708"/>
        <w:contextualSpacing/>
        <w:jc w:val="right"/>
        <w:rPr>
          <w:rFonts w:ascii="Times New Roman" w:hAnsi="Times New Roman" w:cs="Times New Roman"/>
          <w:sz w:val="28"/>
          <w:szCs w:val="28"/>
        </w:rPr>
      </w:pPr>
      <w:r>
        <w:rPr>
          <w:rFonts w:ascii="Times New Roman" w:hAnsi="Times New Roman" w:cs="Times New Roman"/>
          <w:sz w:val="28"/>
          <w:szCs w:val="28"/>
        </w:rPr>
        <w:t xml:space="preserve">граждан из аварийных многоквартирных домов </w:t>
      </w:r>
    </w:p>
    <w:p w:rsidR="008C7CB7" w:rsidRDefault="008C7CB7" w:rsidP="008C7CB7">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r>
        <w:rPr>
          <w:rFonts w:ascii="Times New Roman" w:hAnsi="Times New Roman" w:cs="Times New Roman"/>
          <w:sz w:val="28"/>
          <w:szCs w:val="28"/>
        </w:rPr>
        <w:t>жилищного фонда Смоленского района»</w:t>
      </w:r>
    </w:p>
    <w:p w:rsidR="008C7CB7" w:rsidRDefault="008C7CB7" w:rsidP="008C7CB7">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8C7CB7" w:rsidRPr="00C9588B" w:rsidRDefault="008C7CB7" w:rsidP="008C7CB7">
      <w:pPr>
        <w:autoSpaceDE w:val="0"/>
        <w:autoSpaceDN w:val="0"/>
        <w:adjustRightInd w:val="0"/>
        <w:spacing w:after="0" w:line="240" w:lineRule="auto"/>
        <w:ind w:firstLine="708"/>
        <w:contextualSpacing/>
        <w:jc w:val="right"/>
        <w:rPr>
          <w:rFonts w:ascii="Times New Roman" w:eastAsia="Times New Roman" w:hAnsi="Times New Roman" w:cs="Times New Roman"/>
          <w:sz w:val="28"/>
          <w:szCs w:val="28"/>
        </w:rPr>
      </w:pPr>
    </w:p>
    <w:p w:rsidR="008C7CB7" w:rsidRPr="009726BD" w:rsidRDefault="008C7CB7" w:rsidP="008C7CB7">
      <w:pPr>
        <w:spacing w:after="0" w:line="240" w:lineRule="auto"/>
        <w:contextualSpacing/>
        <w:jc w:val="center"/>
        <w:rPr>
          <w:rFonts w:ascii="Times New Roman" w:hAnsi="Times New Roman" w:cs="Times New Roman"/>
          <w:sz w:val="28"/>
          <w:szCs w:val="28"/>
        </w:rPr>
      </w:pPr>
      <w:r w:rsidRPr="009726BD">
        <w:rPr>
          <w:rFonts w:ascii="Times New Roman" w:hAnsi="Times New Roman" w:cs="Times New Roman"/>
          <w:sz w:val="28"/>
          <w:szCs w:val="28"/>
        </w:rPr>
        <w:t xml:space="preserve">Объем финансовых ресурсов, </w:t>
      </w:r>
    </w:p>
    <w:p w:rsidR="008C7CB7" w:rsidRPr="009726BD" w:rsidRDefault="008C7CB7" w:rsidP="008C7CB7">
      <w:pPr>
        <w:spacing w:after="0" w:line="240" w:lineRule="auto"/>
        <w:contextualSpacing/>
        <w:jc w:val="center"/>
        <w:rPr>
          <w:rFonts w:ascii="Times New Roman" w:hAnsi="Times New Roman" w:cs="Times New Roman"/>
          <w:sz w:val="28"/>
          <w:szCs w:val="28"/>
        </w:rPr>
      </w:pPr>
      <w:proofErr w:type="gramStart"/>
      <w:r w:rsidRPr="009726BD">
        <w:rPr>
          <w:rFonts w:ascii="Times New Roman" w:hAnsi="Times New Roman" w:cs="Times New Roman"/>
          <w:sz w:val="28"/>
          <w:szCs w:val="28"/>
        </w:rPr>
        <w:t>необходимых</w:t>
      </w:r>
      <w:proofErr w:type="gramEnd"/>
      <w:r w:rsidRPr="009726BD">
        <w:rPr>
          <w:rFonts w:ascii="Times New Roman" w:hAnsi="Times New Roman" w:cs="Times New Roman"/>
          <w:sz w:val="28"/>
          <w:szCs w:val="28"/>
        </w:rPr>
        <w:t xml:space="preserve"> для реализации </w:t>
      </w:r>
      <w:r>
        <w:rPr>
          <w:rFonts w:ascii="Times New Roman" w:hAnsi="Times New Roman" w:cs="Times New Roman"/>
          <w:sz w:val="28"/>
          <w:szCs w:val="28"/>
        </w:rPr>
        <w:t>подпрограммы</w:t>
      </w:r>
    </w:p>
    <w:p w:rsidR="008C7CB7" w:rsidRPr="009726BD" w:rsidRDefault="008C7CB7" w:rsidP="008C7CB7">
      <w:pPr>
        <w:spacing w:after="0" w:line="240" w:lineRule="auto"/>
        <w:contextualSpacing/>
        <w:jc w:val="center"/>
        <w:rPr>
          <w:rFonts w:ascii="Times New Roman" w:hAnsi="Times New Roman" w:cs="Times New Roman"/>
          <w:sz w:val="28"/>
          <w:szCs w:val="28"/>
        </w:rPr>
      </w:pPr>
    </w:p>
    <w:tbl>
      <w:tblPr>
        <w:tblW w:w="5038" w:type="pct"/>
        <w:tblCellMar>
          <w:left w:w="70" w:type="dxa"/>
          <w:right w:w="70" w:type="dxa"/>
        </w:tblCellMar>
        <w:tblLook w:val="0000"/>
      </w:tblPr>
      <w:tblGrid>
        <w:gridCol w:w="4533"/>
        <w:gridCol w:w="1365"/>
        <w:gridCol w:w="1367"/>
        <w:gridCol w:w="1369"/>
        <w:gridCol w:w="1571"/>
        <w:gridCol w:w="76"/>
      </w:tblGrid>
      <w:tr w:rsidR="008C7CB7" w:rsidRPr="006830A1" w:rsidTr="00721A24">
        <w:trPr>
          <w:cantSplit/>
          <w:trHeight w:val="240"/>
        </w:trPr>
        <w:tc>
          <w:tcPr>
            <w:tcW w:w="2204" w:type="pct"/>
            <w:vMerge w:val="restart"/>
            <w:tcBorders>
              <w:top w:val="single" w:sz="6" w:space="0" w:color="auto"/>
              <w:left w:val="single" w:sz="6" w:space="0" w:color="auto"/>
              <w:bottom w:val="nil"/>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 xml:space="preserve">Источники и </w:t>
            </w:r>
            <w:r>
              <w:rPr>
                <w:rFonts w:ascii="Times New Roman" w:hAnsi="Times New Roman" w:cs="Times New Roman"/>
                <w:sz w:val="24"/>
                <w:szCs w:val="24"/>
              </w:rPr>
              <w:t>объемы финансирования</w:t>
            </w:r>
          </w:p>
        </w:tc>
        <w:tc>
          <w:tcPr>
            <w:tcW w:w="2796" w:type="pct"/>
            <w:gridSpan w:val="5"/>
            <w:tcBorders>
              <w:top w:val="single" w:sz="6" w:space="0" w:color="auto"/>
              <w:left w:val="single" w:sz="6" w:space="0" w:color="auto"/>
              <w:bottom w:val="single" w:sz="6" w:space="0" w:color="auto"/>
              <w:right w:val="single" w:sz="4" w:space="0" w:color="auto"/>
            </w:tcBorders>
          </w:tcPr>
          <w:p w:rsidR="008C7CB7" w:rsidRPr="006830A1" w:rsidRDefault="008C7CB7" w:rsidP="00721A24">
            <w:pPr>
              <w:pStyle w:val="ConsPlusCell"/>
              <w:widowControl/>
              <w:jc w:val="center"/>
              <w:rPr>
                <w:rFonts w:ascii="Times New Roman" w:hAnsi="Times New Roman" w:cs="Times New Roman"/>
                <w:sz w:val="24"/>
                <w:szCs w:val="24"/>
              </w:rPr>
            </w:pPr>
          </w:p>
        </w:tc>
      </w:tr>
      <w:tr w:rsidR="008C7CB7" w:rsidRPr="00BF06C7" w:rsidTr="00721A24">
        <w:trPr>
          <w:gridAfter w:val="1"/>
          <w:wAfter w:w="37" w:type="pct"/>
          <w:cantSplit/>
          <w:trHeight w:val="600"/>
        </w:trPr>
        <w:tc>
          <w:tcPr>
            <w:tcW w:w="2204" w:type="pct"/>
            <w:vMerge/>
            <w:tcBorders>
              <w:top w:val="nil"/>
              <w:left w:val="single" w:sz="6" w:space="0" w:color="auto"/>
              <w:bottom w:val="single" w:sz="6" w:space="0" w:color="auto"/>
              <w:right w:val="single" w:sz="6" w:space="0" w:color="auto"/>
            </w:tcBorders>
          </w:tcPr>
          <w:p w:rsidR="008C7CB7" w:rsidRPr="006830A1" w:rsidRDefault="008C7CB7" w:rsidP="00721A24">
            <w:pPr>
              <w:pStyle w:val="ConsPlusCell"/>
              <w:widowControl/>
              <w:rPr>
                <w:rFonts w:ascii="Times New Roman" w:hAnsi="Times New Roman" w:cs="Times New Roman"/>
                <w:sz w:val="24"/>
                <w:szCs w:val="24"/>
              </w:rPr>
            </w:pPr>
          </w:p>
        </w:tc>
        <w:tc>
          <w:tcPr>
            <w:tcW w:w="664"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2024 год</w:t>
            </w:r>
          </w:p>
        </w:tc>
        <w:tc>
          <w:tcPr>
            <w:tcW w:w="665"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2025 год</w:t>
            </w:r>
          </w:p>
        </w:tc>
        <w:tc>
          <w:tcPr>
            <w:tcW w:w="666"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2026 год</w:t>
            </w:r>
          </w:p>
        </w:tc>
        <w:tc>
          <w:tcPr>
            <w:tcW w:w="764"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год</w:t>
            </w:r>
          </w:p>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всего</w:t>
            </w:r>
          </w:p>
        </w:tc>
      </w:tr>
      <w:tr w:rsidR="008C7CB7" w:rsidRPr="006830A1" w:rsidTr="00721A24">
        <w:trPr>
          <w:gridAfter w:val="1"/>
          <w:wAfter w:w="37" w:type="pct"/>
          <w:cantSplit/>
          <w:trHeight w:val="240"/>
        </w:trPr>
        <w:tc>
          <w:tcPr>
            <w:tcW w:w="2204"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ind w:firstLine="110"/>
              <w:jc w:val="center"/>
              <w:rPr>
                <w:rFonts w:ascii="Times New Roman" w:hAnsi="Times New Roman" w:cs="Times New Roman"/>
                <w:sz w:val="24"/>
                <w:szCs w:val="24"/>
              </w:rPr>
            </w:pPr>
            <w:r w:rsidRPr="006830A1">
              <w:rPr>
                <w:rFonts w:ascii="Times New Roman" w:hAnsi="Times New Roman" w:cs="Times New Roman"/>
                <w:sz w:val="24"/>
                <w:szCs w:val="24"/>
              </w:rPr>
              <w:t>1</w:t>
            </w:r>
          </w:p>
        </w:tc>
        <w:tc>
          <w:tcPr>
            <w:tcW w:w="664"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5</w:t>
            </w:r>
          </w:p>
        </w:tc>
        <w:tc>
          <w:tcPr>
            <w:tcW w:w="665"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3</w:t>
            </w:r>
          </w:p>
        </w:tc>
        <w:tc>
          <w:tcPr>
            <w:tcW w:w="666"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4</w:t>
            </w:r>
          </w:p>
        </w:tc>
        <w:tc>
          <w:tcPr>
            <w:tcW w:w="764"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jc w:val="center"/>
              <w:rPr>
                <w:rFonts w:ascii="Times New Roman" w:hAnsi="Times New Roman" w:cs="Times New Roman"/>
                <w:sz w:val="24"/>
                <w:szCs w:val="24"/>
              </w:rPr>
            </w:pPr>
            <w:r w:rsidRPr="006830A1">
              <w:rPr>
                <w:rFonts w:ascii="Times New Roman" w:hAnsi="Times New Roman" w:cs="Times New Roman"/>
                <w:sz w:val="24"/>
                <w:szCs w:val="24"/>
              </w:rPr>
              <w:t>5</w:t>
            </w:r>
          </w:p>
        </w:tc>
      </w:tr>
      <w:tr w:rsidR="008C7CB7" w:rsidRPr="006830A1" w:rsidTr="00721A24">
        <w:trPr>
          <w:gridAfter w:val="1"/>
          <w:wAfter w:w="37" w:type="pct"/>
          <w:cantSplit/>
          <w:trHeight w:val="240"/>
        </w:trPr>
        <w:tc>
          <w:tcPr>
            <w:tcW w:w="2204"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rPr>
                <w:rFonts w:ascii="Times New Roman" w:hAnsi="Times New Roman" w:cs="Times New Roman"/>
                <w:sz w:val="24"/>
                <w:szCs w:val="24"/>
              </w:rPr>
            </w:pPr>
            <w:r w:rsidRPr="006830A1">
              <w:rPr>
                <w:rFonts w:ascii="Times New Roman" w:hAnsi="Times New Roman" w:cs="Times New Roman"/>
                <w:sz w:val="24"/>
                <w:szCs w:val="24"/>
              </w:rPr>
              <w:t>Всего финансовых затрат</w:t>
            </w:r>
          </w:p>
        </w:tc>
        <w:tc>
          <w:tcPr>
            <w:tcW w:w="664"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820,0</w:t>
            </w:r>
          </w:p>
        </w:tc>
        <w:tc>
          <w:tcPr>
            <w:tcW w:w="665"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w:t>
            </w:r>
          </w:p>
        </w:tc>
        <w:tc>
          <w:tcPr>
            <w:tcW w:w="666"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w:t>
            </w:r>
          </w:p>
        </w:tc>
        <w:tc>
          <w:tcPr>
            <w:tcW w:w="764"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836,4</w:t>
            </w:r>
          </w:p>
        </w:tc>
      </w:tr>
      <w:tr w:rsidR="008C7CB7" w:rsidRPr="006830A1" w:rsidTr="00721A24">
        <w:trPr>
          <w:gridAfter w:val="1"/>
          <w:wAfter w:w="37" w:type="pct"/>
          <w:cantSplit/>
          <w:trHeight w:val="240"/>
        </w:trPr>
        <w:tc>
          <w:tcPr>
            <w:tcW w:w="2204"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ind w:firstLine="110"/>
              <w:rPr>
                <w:rFonts w:ascii="Times New Roman" w:hAnsi="Times New Roman" w:cs="Times New Roman"/>
                <w:sz w:val="24"/>
                <w:szCs w:val="24"/>
              </w:rPr>
            </w:pPr>
            <w:r w:rsidRPr="006830A1">
              <w:rPr>
                <w:rFonts w:ascii="Times New Roman" w:hAnsi="Times New Roman" w:cs="Times New Roman"/>
                <w:sz w:val="24"/>
                <w:szCs w:val="24"/>
              </w:rPr>
              <w:t>в том числе</w:t>
            </w:r>
          </w:p>
        </w:tc>
        <w:tc>
          <w:tcPr>
            <w:tcW w:w="664"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pStyle w:val="ConsPlusCell"/>
              <w:widowControl/>
              <w:rPr>
                <w:rFonts w:ascii="Times New Roman" w:hAnsi="Times New Roman" w:cs="Times New Roman"/>
                <w:sz w:val="24"/>
                <w:szCs w:val="24"/>
              </w:rPr>
            </w:pPr>
          </w:p>
        </w:tc>
        <w:tc>
          <w:tcPr>
            <w:tcW w:w="665"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pStyle w:val="ConsPlusCell"/>
              <w:widowControl/>
              <w:rPr>
                <w:rFonts w:ascii="Times New Roman" w:hAnsi="Times New Roman" w:cs="Times New Roman"/>
                <w:sz w:val="24"/>
                <w:szCs w:val="24"/>
              </w:rPr>
            </w:pPr>
          </w:p>
        </w:tc>
        <w:tc>
          <w:tcPr>
            <w:tcW w:w="666"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pStyle w:val="ConsPlusCell"/>
              <w:widowControl/>
              <w:rPr>
                <w:rFonts w:ascii="Times New Roman" w:hAnsi="Times New Roman" w:cs="Times New Roman"/>
                <w:sz w:val="24"/>
                <w:szCs w:val="24"/>
              </w:rPr>
            </w:pPr>
          </w:p>
        </w:tc>
        <w:tc>
          <w:tcPr>
            <w:tcW w:w="764"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pStyle w:val="ConsPlusCell"/>
              <w:widowControl/>
              <w:rPr>
                <w:rFonts w:ascii="Times New Roman" w:hAnsi="Times New Roman" w:cs="Times New Roman"/>
                <w:sz w:val="24"/>
                <w:szCs w:val="24"/>
              </w:rPr>
            </w:pPr>
          </w:p>
        </w:tc>
      </w:tr>
      <w:tr w:rsidR="008C7CB7" w:rsidRPr="006830A1" w:rsidTr="00721A24">
        <w:trPr>
          <w:gridAfter w:val="1"/>
          <w:wAfter w:w="37" w:type="pct"/>
          <w:cantSplit/>
          <w:trHeight w:val="747"/>
        </w:trPr>
        <w:tc>
          <w:tcPr>
            <w:tcW w:w="2204"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rPr>
                <w:rFonts w:ascii="Times New Roman" w:hAnsi="Times New Roman" w:cs="Times New Roman"/>
                <w:sz w:val="24"/>
                <w:szCs w:val="24"/>
              </w:rPr>
            </w:pPr>
            <w:r w:rsidRPr="006830A1">
              <w:rPr>
                <w:rFonts w:ascii="Times New Roman" w:hAnsi="Times New Roman" w:cs="Times New Roman"/>
                <w:sz w:val="24"/>
                <w:szCs w:val="24"/>
              </w:rPr>
              <w:t xml:space="preserve"> из краевого бюджета (на условиях </w:t>
            </w:r>
            <w:proofErr w:type="spellStart"/>
            <w:r w:rsidRPr="006830A1">
              <w:rPr>
                <w:rFonts w:ascii="Times New Roman" w:hAnsi="Times New Roman" w:cs="Times New Roman"/>
                <w:sz w:val="24"/>
                <w:szCs w:val="24"/>
              </w:rPr>
              <w:t>соф</w:t>
            </w:r>
            <w:r w:rsidRPr="006830A1">
              <w:rPr>
                <w:rFonts w:ascii="Times New Roman" w:hAnsi="Times New Roman" w:cs="Times New Roman"/>
                <w:sz w:val="24"/>
                <w:szCs w:val="24"/>
              </w:rPr>
              <w:t>и</w:t>
            </w:r>
            <w:r w:rsidRPr="006830A1">
              <w:rPr>
                <w:rFonts w:ascii="Times New Roman" w:hAnsi="Times New Roman" w:cs="Times New Roman"/>
                <w:sz w:val="24"/>
                <w:szCs w:val="24"/>
              </w:rPr>
              <w:t>нансирования</w:t>
            </w:r>
            <w:proofErr w:type="spellEnd"/>
            <w:r w:rsidRPr="006830A1">
              <w:rPr>
                <w:rFonts w:ascii="Times New Roman" w:hAnsi="Times New Roman" w:cs="Times New Roman"/>
                <w:sz w:val="24"/>
                <w:szCs w:val="24"/>
              </w:rPr>
              <w:t>)</w:t>
            </w:r>
          </w:p>
        </w:tc>
        <w:tc>
          <w:tcPr>
            <w:tcW w:w="664"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811,8</w:t>
            </w:r>
          </w:p>
        </w:tc>
        <w:tc>
          <w:tcPr>
            <w:tcW w:w="665"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0,0</w:t>
            </w:r>
          </w:p>
        </w:tc>
        <w:tc>
          <w:tcPr>
            <w:tcW w:w="666"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0,0</w:t>
            </w:r>
          </w:p>
        </w:tc>
        <w:tc>
          <w:tcPr>
            <w:tcW w:w="764"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811,8</w:t>
            </w:r>
          </w:p>
        </w:tc>
      </w:tr>
      <w:tr w:rsidR="008C7CB7" w:rsidRPr="006830A1" w:rsidTr="00721A24">
        <w:trPr>
          <w:gridAfter w:val="1"/>
          <w:wAfter w:w="37" w:type="pct"/>
          <w:cantSplit/>
          <w:trHeight w:val="240"/>
        </w:trPr>
        <w:tc>
          <w:tcPr>
            <w:tcW w:w="2204" w:type="pct"/>
            <w:tcBorders>
              <w:top w:val="single" w:sz="6" w:space="0" w:color="auto"/>
              <w:left w:val="single" w:sz="6" w:space="0" w:color="auto"/>
              <w:bottom w:val="single" w:sz="6" w:space="0" w:color="auto"/>
              <w:right w:val="single" w:sz="6" w:space="0" w:color="auto"/>
            </w:tcBorders>
          </w:tcPr>
          <w:p w:rsidR="008C7CB7" w:rsidRPr="006830A1" w:rsidRDefault="008C7CB7" w:rsidP="00721A24">
            <w:pPr>
              <w:pStyle w:val="ConsPlusCell"/>
              <w:widowControl/>
              <w:ind w:firstLine="110"/>
              <w:rPr>
                <w:rFonts w:ascii="Times New Roman" w:hAnsi="Times New Roman" w:cs="Times New Roman"/>
                <w:sz w:val="24"/>
                <w:szCs w:val="24"/>
              </w:rPr>
            </w:pPr>
            <w:r>
              <w:rPr>
                <w:rFonts w:ascii="Times New Roman" w:hAnsi="Times New Roman" w:cs="Times New Roman"/>
                <w:sz w:val="24"/>
                <w:szCs w:val="24"/>
              </w:rPr>
              <w:t xml:space="preserve">Из местного бюджета </w:t>
            </w:r>
            <w:r w:rsidRPr="006830A1">
              <w:rPr>
                <w:rFonts w:ascii="Times New Roman" w:hAnsi="Times New Roman" w:cs="Times New Roman"/>
                <w:sz w:val="24"/>
                <w:szCs w:val="24"/>
              </w:rPr>
              <w:t xml:space="preserve">(на условиях </w:t>
            </w:r>
            <w:proofErr w:type="spellStart"/>
            <w:r w:rsidRPr="006830A1">
              <w:rPr>
                <w:rFonts w:ascii="Times New Roman" w:hAnsi="Times New Roman" w:cs="Times New Roman"/>
                <w:sz w:val="24"/>
                <w:szCs w:val="24"/>
              </w:rPr>
              <w:t>с</w:t>
            </w:r>
            <w:r w:rsidRPr="006830A1">
              <w:rPr>
                <w:rFonts w:ascii="Times New Roman" w:hAnsi="Times New Roman" w:cs="Times New Roman"/>
                <w:sz w:val="24"/>
                <w:szCs w:val="24"/>
              </w:rPr>
              <w:t>о</w:t>
            </w:r>
            <w:r w:rsidRPr="006830A1">
              <w:rPr>
                <w:rFonts w:ascii="Times New Roman" w:hAnsi="Times New Roman" w:cs="Times New Roman"/>
                <w:sz w:val="24"/>
                <w:szCs w:val="24"/>
              </w:rPr>
              <w:t>финансирования</w:t>
            </w:r>
            <w:proofErr w:type="spellEnd"/>
            <w:r w:rsidRPr="006830A1">
              <w:rPr>
                <w:rFonts w:ascii="Times New Roman" w:hAnsi="Times New Roman" w:cs="Times New Roman"/>
                <w:sz w:val="24"/>
                <w:szCs w:val="24"/>
              </w:rPr>
              <w:t>)</w:t>
            </w:r>
          </w:p>
        </w:tc>
        <w:tc>
          <w:tcPr>
            <w:tcW w:w="664"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w:t>
            </w:r>
          </w:p>
        </w:tc>
        <w:tc>
          <w:tcPr>
            <w:tcW w:w="665"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w:t>
            </w:r>
          </w:p>
        </w:tc>
        <w:tc>
          <w:tcPr>
            <w:tcW w:w="666"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8,2</w:t>
            </w:r>
          </w:p>
        </w:tc>
        <w:tc>
          <w:tcPr>
            <w:tcW w:w="764" w:type="pct"/>
            <w:tcBorders>
              <w:top w:val="single" w:sz="6" w:space="0" w:color="auto"/>
              <w:left w:val="single" w:sz="6" w:space="0" w:color="auto"/>
              <w:bottom w:val="single" w:sz="6" w:space="0" w:color="auto"/>
              <w:right w:val="single" w:sz="6" w:space="0" w:color="auto"/>
            </w:tcBorders>
          </w:tcPr>
          <w:p w:rsidR="008C7CB7" w:rsidRPr="00C80ABE" w:rsidRDefault="008C7CB7" w:rsidP="00721A24">
            <w:pPr>
              <w:spacing w:after="0" w:line="240" w:lineRule="auto"/>
              <w:contextualSpacing/>
              <w:jc w:val="center"/>
              <w:rPr>
                <w:rFonts w:ascii="Times New Roman" w:hAnsi="Times New Roman" w:cs="Times New Roman"/>
                <w:sz w:val="24"/>
                <w:szCs w:val="24"/>
              </w:rPr>
            </w:pPr>
            <w:r w:rsidRPr="00C80ABE">
              <w:rPr>
                <w:rFonts w:ascii="Times New Roman" w:hAnsi="Times New Roman" w:cs="Times New Roman"/>
                <w:sz w:val="24"/>
                <w:szCs w:val="24"/>
              </w:rPr>
              <w:t>24,6</w:t>
            </w:r>
          </w:p>
        </w:tc>
      </w:tr>
    </w:tbl>
    <w:p w:rsidR="008C7CB7" w:rsidRPr="009726BD" w:rsidRDefault="008C7CB7" w:rsidP="008C7CB7">
      <w:pPr>
        <w:autoSpaceDE w:val="0"/>
        <w:autoSpaceDN w:val="0"/>
        <w:adjustRightInd w:val="0"/>
        <w:spacing w:after="0" w:line="240" w:lineRule="auto"/>
        <w:ind w:firstLine="708"/>
        <w:contextualSpacing/>
        <w:jc w:val="right"/>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firstLine="708"/>
        <w:contextualSpacing/>
        <w:jc w:val="right"/>
      </w:pPr>
    </w:p>
    <w:p w:rsidR="008C7CB7" w:rsidRPr="00355888" w:rsidRDefault="008C7CB7" w:rsidP="008C7CB7">
      <w:pPr>
        <w:pStyle w:val="Style18"/>
        <w:widowControl/>
        <w:spacing w:line="240" w:lineRule="auto"/>
        <w:ind w:left="10915"/>
        <w:contextualSpacing/>
        <w:jc w:val="left"/>
        <w:rPr>
          <w:rStyle w:val="FontStyle32"/>
          <w:sz w:val="28"/>
          <w:szCs w:val="28"/>
        </w:rPr>
      </w:pPr>
    </w:p>
    <w:p w:rsidR="008C7CB7" w:rsidRDefault="008C7CB7" w:rsidP="008C7CB7">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8C7CB7" w:rsidRDefault="008C7CB7" w:rsidP="008C7CB7">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8C7CB7">
      <w:pPr>
        <w:autoSpaceDE w:val="0"/>
        <w:autoSpaceDN w:val="0"/>
        <w:adjustRightInd w:val="0"/>
        <w:spacing w:after="0" w:line="240" w:lineRule="auto"/>
        <w:ind w:firstLine="708"/>
        <w:contextualSpacing/>
        <w:jc w:val="center"/>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6830A1">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5C21D7" w:rsidRDefault="005C21D7" w:rsidP="005C21D7">
      <w:pPr>
        <w:autoSpaceDE w:val="0"/>
        <w:autoSpaceDN w:val="0"/>
        <w:adjustRightInd w:val="0"/>
        <w:spacing w:after="0"/>
        <w:ind w:left="5670" w:firstLine="709"/>
        <w:contextualSpacing/>
        <w:jc w:val="right"/>
        <w:rPr>
          <w:rFonts w:ascii="Times New Roman" w:hAnsi="Times New Roman" w:cs="Times New Roman"/>
          <w:sz w:val="28"/>
          <w:szCs w:val="28"/>
        </w:rPr>
      </w:pPr>
    </w:p>
    <w:p w:rsidR="005C21D7" w:rsidRDefault="005C21D7" w:rsidP="005C21D7">
      <w:pPr>
        <w:autoSpaceDE w:val="0"/>
        <w:autoSpaceDN w:val="0"/>
        <w:adjustRightInd w:val="0"/>
        <w:spacing w:after="0"/>
        <w:ind w:left="5670" w:firstLine="709"/>
        <w:contextualSpacing/>
        <w:jc w:val="right"/>
        <w:rPr>
          <w:rFonts w:ascii="Times New Roman" w:hAnsi="Times New Roman" w:cs="Times New Roman"/>
          <w:sz w:val="28"/>
          <w:szCs w:val="28"/>
        </w:rPr>
      </w:pPr>
    </w:p>
    <w:p w:rsidR="005C21D7" w:rsidRDefault="005C21D7" w:rsidP="005C21D7">
      <w:pPr>
        <w:autoSpaceDE w:val="0"/>
        <w:autoSpaceDN w:val="0"/>
        <w:adjustRightInd w:val="0"/>
        <w:spacing w:after="0"/>
        <w:ind w:left="5670" w:firstLine="709"/>
        <w:contextualSpacing/>
        <w:jc w:val="right"/>
        <w:rPr>
          <w:rFonts w:ascii="Times New Roman" w:hAnsi="Times New Roman" w:cs="Times New Roman"/>
          <w:sz w:val="28"/>
          <w:szCs w:val="28"/>
        </w:rPr>
      </w:pPr>
    </w:p>
    <w:sectPr w:rsidR="005C21D7" w:rsidSect="002611A1">
      <w:pgSz w:w="11906" w:h="16838"/>
      <w:pgMar w:top="851" w:right="992"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E5914"/>
    <w:multiLevelType w:val="multilevel"/>
    <w:tmpl w:val="6E62173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2E5664E8"/>
    <w:multiLevelType w:val="hybridMultilevel"/>
    <w:tmpl w:val="B7F0E3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5CC22F7"/>
    <w:multiLevelType w:val="multilevel"/>
    <w:tmpl w:val="6E62173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68554E8"/>
    <w:multiLevelType w:val="hybridMultilevel"/>
    <w:tmpl w:val="87E0080C"/>
    <w:lvl w:ilvl="0" w:tplc="40963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4F1C62"/>
    <w:multiLevelType w:val="hybridMultilevel"/>
    <w:tmpl w:val="85544A3A"/>
    <w:lvl w:ilvl="0" w:tplc="79F8AF5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8BA751E"/>
    <w:multiLevelType w:val="hybridMultilevel"/>
    <w:tmpl w:val="C84A3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593BAB"/>
    <w:multiLevelType w:val="multilevel"/>
    <w:tmpl w:val="6E62173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51574510"/>
    <w:multiLevelType w:val="multilevel"/>
    <w:tmpl w:val="6E62173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5B796F7E"/>
    <w:multiLevelType w:val="hybridMultilevel"/>
    <w:tmpl w:val="7144D0F0"/>
    <w:lvl w:ilvl="0" w:tplc="5EFE8DF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BB2350"/>
    <w:multiLevelType w:val="hybridMultilevel"/>
    <w:tmpl w:val="313E7902"/>
    <w:lvl w:ilvl="0" w:tplc="5EFE8D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35E204F"/>
    <w:multiLevelType w:val="hybridMultilevel"/>
    <w:tmpl w:val="01324EE0"/>
    <w:lvl w:ilvl="0" w:tplc="6A2A6822">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9"/>
  </w:num>
  <w:num w:numId="2">
    <w:abstractNumId w:val="8"/>
  </w:num>
  <w:num w:numId="3">
    <w:abstractNumId w:val="10"/>
  </w:num>
  <w:num w:numId="4">
    <w:abstractNumId w:val="1"/>
  </w:num>
  <w:num w:numId="5">
    <w:abstractNumId w:val="5"/>
  </w:num>
  <w:num w:numId="6">
    <w:abstractNumId w:val="6"/>
  </w:num>
  <w:num w:numId="7">
    <w:abstractNumId w:val="0"/>
  </w:num>
  <w:num w:numId="8">
    <w:abstractNumId w:val="7"/>
  </w:num>
  <w:num w:numId="9">
    <w:abstractNumId w:val="2"/>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compat>
    <w:useFELayout/>
  </w:compat>
  <w:rsids>
    <w:rsidRoot w:val="008528EC"/>
    <w:rsid w:val="00005A35"/>
    <w:rsid w:val="0002720C"/>
    <w:rsid w:val="000A7102"/>
    <w:rsid w:val="000B0644"/>
    <w:rsid w:val="000F2DC7"/>
    <w:rsid w:val="001134D6"/>
    <w:rsid w:val="001159B9"/>
    <w:rsid w:val="0014054E"/>
    <w:rsid w:val="00165AB6"/>
    <w:rsid w:val="00180358"/>
    <w:rsid w:val="00190404"/>
    <w:rsid w:val="00196261"/>
    <w:rsid w:val="001A255C"/>
    <w:rsid w:val="001B00E4"/>
    <w:rsid w:val="001B057A"/>
    <w:rsid w:val="001B1F2A"/>
    <w:rsid w:val="001C45C3"/>
    <w:rsid w:val="001F1513"/>
    <w:rsid w:val="0025372C"/>
    <w:rsid w:val="002611A1"/>
    <w:rsid w:val="00261C03"/>
    <w:rsid w:val="002703D0"/>
    <w:rsid w:val="002911E2"/>
    <w:rsid w:val="002A4E32"/>
    <w:rsid w:val="002D6762"/>
    <w:rsid w:val="00305A99"/>
    <w:rsid w:val="00306C09"/>
    <w:rsid w:val="00325D90"/>
    <w:rsid w:val="0033171C"/>
    <w:rsid w:val="003456B6"/>
    <w:rsid w:val="00365679"/>
    <w:rsid w:val="00373166"/>
    <w:rsid w:val="0038293A"/>
    <w:rsid w:val="003C06FC"/>
    <w:rsid w:val="00415841"/>
    <w:rsid w:val="00416103"/>
    <w:rsid w:val="00462081"/>
    <w:rsid w:val="004711AD"/>
    <w:rsid w:val="004738C5"/>
    <w:rsid w:val="0048050B"/>
    <w:rsid w:val="00483A35"/>
    <w:rsid w:val="00484309"/>
    <w:rsid w:val="004871F6"/>
    <w:rsid w:val="004A742B"/>
    <w:rsid w:val="004B2FCF"/>
    <w:rsid w:val="004E14FF"/>
    <w:rsid w:val="00512FDF"/>
    <w:rsid w:val="005734D4"/>
    <w:rsid w:val="0059213D"/>
    <w:rsid w:val="005A142D"/>
    <w:rsid w:val="005C21D7"/>
    <w:rsid w:val="005C55D7"/>
    <w:rsid w:val="00610FDB"/>
    <w:rsid w:val="00631AB3"/>
    <w:rsid w:val="006675D4"/>
    <w:rsid w:val="006830A1"/>
    <w:rsid w:val="00683EFB"/>
    <w:rsid w:val="006A3E78"/>
    <w:rsid w:val="006B06C7"/>
    <w:rsid w:val="006D34C3"/>
    <w:rsid w:val="006E40CC"/>
    <w:rsid w:val="006E7CF5"/>
    <w:rsid w:val="006F6247"/>
    <w:rsid w:val="007052BA"/>
    <w:rsid w:val="0071239C"/>
    <w:rsid w:val="00730511"/>
    <w:rsid w:val="00734304"/>
    <w:rsid w:val="007A234A"/>
    <w:rsid w:val="007B7172"/>
    <w:rsid w:val="007D68FB"/>
    <w:rsid w:val="007E0FD3"/>
    <w:rsid w:val="007E4EE5"/>
    <w:rsid w:val="007E5986"/>
    <w:rsid w:val="007E5FB7"/>
    <w:rsid w:val="008175B9"/>
    <w:rsid w:val="00850740"/>
    <w:rsid w:val="008528EC"/>
    <w:rsid w:val="00875A31"/>
    <w:rsid w:val="0088341B"/>
    <w:rsid w:val="008847BD"/>
    <w:rsid w:val="00897BD6"/>
    <w:rsid w:val="008A0FD2"/>
    <w:rsid w:val="008C7CB7"/>
    <w:rsid w:val="008D4CAB"/>
    <w:rsid w:val="00904D8B"/>
    <w:rsid w:val="00906800"/>
    <w:rsid w:val="0091012E"/>
    <w:rsid w:val="009159A6"/>
    <w:rsid w:val="00920A95"/>
    <w:rsid w:val="00943B2B"/>
    <w:rsid w:val="009811C3"/>
    <w:rsid w:val="009A567C"/>
    <w:rsid w:val="00A01E47"/>
    <w:rsid w:val="00A47B30"/>
    <w:rsid w:val="00A5687D"/>
    <w:rsid w:val="00A82789"/>
    <w:rsid w:val="00AA475A"/>
    <w:rsid w:val="00AA62D2"/>
    <w:rsid w:val="00AC0A7B"/>
    <w:rsid w:val="00AE4718"/>
    <w:rsid w:val="00AF7AD6"/>
    <w:rsid w:val="00B14ABA"/>
    <w:rsid w:val="00BA20B7"/>
    <w:rsid w:val="00BA232F"/>
    <w:rsid w:val="00BB53F7"/>
    <w:rsid w:val="00BD00D1"/>
    <w:rsid w:val="00C149BF"/>
    <w:rsid w:val="00C563A3"/>
    <w:rsid w:val="00C5649D"/>
    <w:rsid w:val="00C65D57"/>
    <w:rsid w:val="00CA0BF4"/>
    <w:rsid w:val="00CB6503"/>
    <w:rsid w:val="00CD0D54"/>
    <w:rsid w:val="00D037F7"/>
    <w:rsid w:val="00D03E07"/>
    <w:rsid w:val="00D2774E"/>
    <w:rsid w:val="00D327E7"/>
    <w:rsid w:val="00D500B0"/>
    <w:rsid w:val="00D519BF"/>
    <w:rsid w:val="00D84B41"/>
    <w:rsid w:val="00D90C8C"/>
    <w:rsid w:val="00D90E13"/>
    <w:rsid w:val="00D956C4"/>
    <w:rsid w:val="00DA00C3"/>
    <w:rsid w:val="00E0487F"/>
    <w:rsid w:val="00E12493"/>
    <w:rsid w:val="00E324A5"/>
    <w:rsid w:val="00E61AFB"/>
    <w:rsid w:val="00E83941"/>
    <w:rsid w:val="00E856FC"/>
    <w:rsid w:val="00E94988"/>
    <w:rsid w:val="00EA5B0C"/>
    <w:rsid w:val="00EB6C13"/>
    <w:rsid w:val="00EB7CC6"/>
    <w:rsid w:val="00EC13A1"/>
    <w:rsid w:val="00EC4322"/>
    <w:rsid w:val="00F01677"/>
    <w:rsid w:val="00F060FE"/>
    <w:rsid w:val="00F11C2E"/>
    <w:rsid w:val="00F249B2"/>
    <w:rsid w:val="00F36B6E"/>
    <w:rsid w:val="00F475B7"/>
    <w:rsid w:val="00F527B0"/>
    <w:rsid w:val="00F70955"/>
    <w:rsid w:val="00FC36E2"/>
    <w:rsid w:val="00FE07E1"/>
    <w:rsid w:val="00FF6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42D"/>
  </w:style>
  <w:style w:type="paragraph" w:styleId="1">
    <w:name w:val="heading 1"/>
    <w:basedOn w:val="a"/>
    <w:next w:val="a"/>
    <w:link w:val="10"/>
    <w:uiPriority w:val="99"/>
    <w:qFormat/>
    <w:rsid w:val="00E83941"/>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C563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28EC"/>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528EC"/>
    <w:rPr>
      <w:rFonts w:ascii="Times New Roman" w:eastAsia="Times New Roman" w:hAnsi="Times New Roman" w:cs="Times New Roman"/>
      <w:sz w:val="28"/>
      <w:szCs w:val="20"/>
    </w:rPr>
  </w:style>
  <w:style w:type="paragraph" w:customStyle="1" w:styleId="ConsPlusNormal">
    <w:name w:val="ConsPlusNormal"/>
    <w:link w:val="ConsPlusNormal0"/>
    <w:qFormat/>
    <w:rsid w:val="008528EC"/>
    <w:pPr>
      <w:autoSpaceDE w:val="0"/>
      <w:autoSpaceDN w:val="0"/>
      <w:adjustRightInd w:val="0"/>
      <w:spacing w:after="0" w:line="240" w:lineRule="auto"/>
      <w:ind w:firstLine="720"/>
    </w:pPr>
    <w:rPr>
      <w:rFonts w:ascii="Times New Roman" w:eastAsia="Times New Roman" w:hAnsi="Times New Roman" w:cs="Times New Roman"/>
      <w:sz w:val="20"/>
      <w:szCs w:val="20"/>
    </w:rPr>
  </w:style>
  <w:style w:type="character" w:styleId="a5">
    <w:name w:val="Hyperlink"/>
    <w:basedOn w:val="a0"/>
    <w:uiPriority w:val="99"/>
    <w:unhideWhenUsed/>
    <w:rsid w:val="00F36B6E"/>
    <w:rPr>
      <w:color w:val="0000FF" w:themeColor="hyperlink"/>
      <w:u w:val="single"/>
    </w:rPr>
  </w:style>
  <w:style w:type="paragraph" w:styleId="a6">
    <w:name w:val="List Paragraph"/>
    <w:basedOn w:val="a"/>
    <w:uiPriority w:val="99"/>
    <w:qFormat/>
    <w:rsid w:val="001B057A"/>
    <w:pPr>
      <w:ind w:left="720"/>
      <w:contextualSpacing/>
    </w:pPr>
  </w:style>
  <w:style w:type="character" w:customStyle="1" w:styleId="ConsPlusNormal0">
    <w:name w:val="ConsPlusNormal Знак"/>
    <w:basedOn w:val="a0"/>
    <w:link w:val="ConsPlusNormal"/>
    <w:locked/>
    <w:rsid w:val="00415841"/>
    <w:rPr>
      <w:rFonts w:ascii="Times New Roman" w:eastAsia="Times New Roman" w:hAnsi="Times New Roman" w:cs="Times New Roman"/>
      <w:sz w:val="20"/>
      <w:szCs w:val="20"/>
    </w:rPr>
  </w:style>
  <w:style w:type="paragraph" w:customStyle="1" w:styleId="ConsPlusTitle">
    <w:name w:val="ConsPlusTitle"/>
    <w:rsid w:val="00734304"/>
    <w:pPr>
      <w:widowControl w:val="0"/>
      <w:autoSpaceDE w:val="0"/>
      <w:autoSpaceDN w:val="0"/>
      <w:spacing w:after="0" w:line="240" w:lineRule="auto"/>
    </w:pPr>
    <w:rPr>
      <w:rFonts w:ascii="Calibri" w:hAnsi="Calibri" w:cs="Calibri"/>
      <w:b/>
    </w:rPr>
  </w:style>
  <w:style w:type="character" w:customStyle="1" w:styleId="10">
    <w:name w:val="Заголовок 1 Знак"/>
    <w:basedOn w:val="a0"/>
    <w:link w:val="1"/>
    <w:uiPriority w:val="99"/>
    <w:rsid w:val="00E83941"/>
    <w:rPr>
      <w:rFonts w:ascii="Cambria" w:eastAsia="Times New Roman" w:hAnsi="Cambria" w:cs="Times New Roman"/>
      <w:b/>
      <w:bCs/>
      <w:kern w:val="32"/>
      <w:sz w:val="32"/>
      <w:szCs w:val="32"/>
    </w:rPr>
  </w:style>
  <w:style w:type="paragraph" w:customStyle="1" w:styleId="Style18">
    <w:name w:val="Style18"/>
    <w:basedOn w:val="a"/>
    <w:uiPriority w:val="99"/>
    <w:rsid w:val="006830A1"/>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32">
    <w:name w:val="Font Style32"/>
    <w:uiPriority w:val="99"/>
    <w:rsid w:val="006830A1"/>
    <w:rPr>
      <w:rFonts w:ascii="Times New Roman" w:hAnsi="Times New Roman"/>
      <w:color w:val="000000"/>
      <w:sz w:val="26"/>
    </w:rPr>
  </w:style>
  <w:style w:type="paragraph" w:customStyle="1" w:styleId="ConsPlusCell">
    <w:name w:val="ConsPlusCell"/>
    <w:uiPriority w:val="99"/>
    <w:rsid w:val="006830A1"/>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Balloon Text"/>
    <w:basedOn w:val="a"/>
    <w:link w:val="a8"/>
    <w:uiPriority w:val="99"/>
    <w:semiHidden/>
    <w:unhideWhenUsed/>
    <w:rsid w:val="006830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30A1"/>
    <w:rPr>
      <w:rFonts w:ascii="Tahoma" w:hAnsi="Tahoma" w:cs="Tahoma"/>
      <w:sz w:val="16"/>
      <w:szCs w:val="16"/>
    </w:rPr>
  </w:style>
  <w:style w:type="character" w:customStyle="1" w:styleId="30">
    <w:name w:val="Заголовок 3 Знак"/>
    <w:basedOn w:val="a0"/>
    <w:link w:val="3"/>
    <w:uiPriority w:val="9"/>
    <w:semiHidden/>
    <w:rsid w:val="00C563A3"/>
    <w:rPr>
      <w:rFonts w:asciiTheme="majorHAnsi" w:eastAsiaTheme="majorEastAsia" w:hAnsiTheme="majorHAnsi" w:cstheme="majorBidi"/>
      <w:b/>
      <w:bCs/>
      <w:color w:val="4F81BD" w:themeColor="accent1"/>
    </w:rPr>
  </w:style>
  <w:style w:type="paragraph" w:customStyle="1" w:styleId="a9">
    <w:name w:val="Текст в заданном формате"/>
    <w:basedOn w:val="a"/>
    <w:rsid w:val="00C563A3"/>
    <w:pPr>
      <w:suppressAutoHyphens/>
      <w:spacing w:after="0" w:line="240" w:lineRule="auto"/>
    </w:pPr>
    <w:rPr>
      <w:rFonts w:ascii="Courier New" w:eastAsia="NSimSun" w:hAnsi="Courier New" w:cs="Courier New"/>
      <w:sz w:val="20"/>
      <w:szCs w:val="20"/>
      <w:lang w:eastAsia="zh-CN"/>
    </w:rPr>
  </w:style>
  <w:style w:type="table" w:styleId="aa">
    <w:name w:val="Table Grid"/>
    <w:basedOn w:val="a1"/>
    <w:uiPriority w:val="59"/>
    <w:rsid w:val="00C563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1179204">
      <w:bodyDiv w:val="1"/>
      <w:marLeft w:val="0"/>
      <w:marRight w:val="0"/>
      <w:marTop w:val="0"/>
      <w:marBottom w:val="0"/>
      <w:divBdr>
        <w:top w:val="none" w:sz="0" w:space="0" w:color="auto"/>
        <w:left w:val="none" w:sz="0" w:space="0" w:color="auto"/>
        <w:bottom w:val="none" w:sz="0" w:space="0" w:color="auto"/>
        <w:right w:val="none" w:sz="0" w:space="0" w:color="auto"/>
      </w:divBdr>
      <w:divsChild>
        <w:div w:id="641160428">
          <w:marLeft w:val="0"/>
          <w:marRight w:val="0"/>
          <w:marTop w:val="0"/>
          <w:marBottom w:val="0"/>
          <w:divBdr>
            <w:top w:val="none" w:sz="0" w:space="0" w:color="auto"/>
            <w:left w:val="none" w:sz="0" w:space="0" w:color="auto"/>
            <w:bottom w:val="none" w:sz="0" w:space="0" w:color="auto"/>
            <w:right w:val="none" w:sz="0" w:space="0" w:color="auto"/>
          </w:divBdr>
        </w:div>
        <w:div w:id="2010522849">
          <w:marLeft w:val="0"/>
          <w:marRight w:val="0"/>
          <w:marTop w:val="150"/>
          <w:marBottom w:val="0"/>
          <w:divBdr>
            <w:top w:val="none" w:sz="0" w:space="0" w:color="auto"/>
            <w:left w:val="none" w:sz="0" w:space="0" w:color="auto"/>
            <w:bottom w:val="none" w:sz="0" w:space="0" w:color="auto"/>
            <w:right w:val="none" w:sz="0" w:space="0" w:color="auto"/>
          </w:divBdr>
        </w:div>
        <w:div w:id="1773158728">
          <w:marLeft w:val="0"/>
          <w:marRight w:val="0"/>
          <w:marTop w:val="100"/>
          <w:marBottom w:val="0"/>
          <w:divBdr>
            <w:top w:val="none" w:sz="0" w:space="0" w:color="auto"/>
            <w:left w:val="none" w:sz="0" w:space="0" w:color="auto"/>
            <w:bottom w:val="none" w:sz="0" w:space="0" w:color="auto"/>
            <w:right w:val="none" w:sz="0" w:space="0" w:color="auto"/>
          </w:divBdr>
        </w:div>
        <w:div w:id="311450044">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E8BDD7C0CD36CE8B909CADB26BF9A27401E5D315FAD110D9A7B99055FF7E26FCD6367AEE5E1A0529008785BF4F8B257350096AAB128857Z0X9F" TargetMode="External"/><Relationship Id="rId13" Type="http://schemas.openxmlformats.org/officeDocument/2006/relationships/hyperlink" Target="https://login.consultant.ru/link/?req=doc&amp;base=RLAW016&amp;n=120331&amp;dst=100020" TargetMode="External"/><Relationship Id="rId18" Type="http://schemas.openxmlformats.org/officeDocument/2006/relationships/hyperlink" Target="consultantplus://offline/ref=1BE8BDD7C0CD36CE8B909CADB26BF9A27401E5D315FAD110D9A7B99055FF7E26FCD6367AEE5E1A0529008785BF4F8B257350096AAB128857Z0X9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hyperlink" Target="https://login.consultant.ru/link/?req=doc&amp;base=RLAW016&amp;n=108946" TargetMode="External"/><Relationship Id="rId17" Type="http://schemas.openxmlformats.org/officeDocument/2006/relationships/hyperlink" Target="consultantplus://offline/ref=1BE8BDD7C0CD36CE8B909CADB26BF9A27401E5D315FAD110D9A7B99055FF7E26FCD6367AEE5E1A0529008785BF4F8B257350096AAB128857Z0X9F" TargetMode="External"/><Relationship Id="rId2" Type="http://schemas.openxmlformats.org/officeDocument/2006/relationships/numbering" Target="numbering.xml"/><Relationship Id="rId16" Type="http://schemas.openxmlformats.org/officeDocument/2006/relationships/hyperlink" Target="https://login.consultant.ru/link/?req=doc&amp;base=LAW&amp;n=451267&amp;dst=5510" TargetMode="External"/><Relationship Id="rId20" Type="http://schemas.openxmlformats.org/officeDocument/2006/relationships/hyperlink" Target="consultantplus://offline/ref=1BE8BDD7C0CD36CE8B909CADB26BF9A27401E5D315FAD110D9A7B99055FF7E26FCD6367AEE5E1A0529008785BF4F8B257350096AAB128857Z0X9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ogin.consultant.ru/link/?req=doc&amp;base=LAW&amp;n=469796&amp;dst=10036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1267&amp;dst=5511" TargetMode="External"/><Relationship Id="rId10" Type="http://schemas.openxmlformats.org/officeDocument/2006/relationships/hyperlink" Target="https://login.consultant.ru/link/?req=doc&amp;base=RLAW016&amp;n=120331&amp;dst=100020" TargetMode="External"/><Relationship Id="rId19" Type="http://schemas.openxmlformats.org/officeDocument/2006/relationships/hyperlink" Target="consultantplus://offline/ref=1BE8BDD7C0CD36CE8B909CADB26BF9A27401E5D315FAD110D9A7B99055FF7E26FCD6367AEE5E1A0529008785BF4F8B257350096AAB128857Z0X9F" TargetMode="External"/><Relationship Id="rId4" Type="http://schemas.openxmlformats.org/officeDocument/2006/relationships/settings" Target="settings.xml"/><Relationship Id="rId9" Type="http://schemas.openxmlformats.org/officeDocument/2006/relationships/hyperlink" Target="consultantplus://offline/ref=1BE8BDD7C0CD36CE8B909CADB26BF9A27401E5D315FAD110D9A7B99055FF7E26FCD6367AEE5E1A0529008785BF4F8B257350096AAB128857Z0X9F" TargetMode="External"/><Relationship Id="rId14" Type="http://schemas.openxmlformats.org/officeDocument/2006/relationships/hyperlink" Target="https://login.consultant.ru/link/?req=doc&amp;base=LAW&amp;n=451267&amp;dst=160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0D706-8DBC-44A7-9D61-16CB4AFA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50</Pages>
  <Words>12494</Words>
  <Characters>71216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83543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UFK</dc:creator>
  <cp:lastModifiedBy>User UFK</cp:lastModifiedBy>
  <cp:revision>6</cp:revision>
  <cp:lastPrinted>2024-11-25T04:32:00Z</cp:lastPrinted>
  <dcterms:created xsi:type="dcterms:W3CDTF">2024-11-25T04:49:00Z</dcterms:created>
  <dcterms:modified xsi:type="dcterms:W3CDTF">2025-01-22T03:28:00Z</dcterms:modified>
</cp:coreProperties>
</file>