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7C" w:rsidRDefault="0088132D" w:rsidP="005C6B8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</w:t>
      </w:r>
    </w:p>
    <w:p w:rsidR="0088132D" w:rsidRPr="0088132D" w:rsidRDefault="0088132D" w:rsidP="0088132D">
      <w:pPr>
        <w:jc w:val="center"/>
        <w:rPr>
          <w:rFonts w:ascii="Times New Roman" w:hAnsi="Times New Roman" w:cs="Times New Roman"/>
          <w:sz w:val="32"/>
          <w:szCs w:val="32"/>
        </w:rPr>
      </w:pPr>
      <w:r w:rsidRPr="0088132D">
        <w:rPr>
          <w:rFonts w:ascii="Times New Roman" w:hAnsi="Times New Roman" w:cs="Times New Roman"/>
          <w:sz w:val="36"/>
          <w:szCs w:val="36"/>
        </w:rPr>
        <w:t xml:space="preserve">из </w:t>
      </w:r>
      <w:r w:rsidRPr="0088132D">
        <w:rPr>
          <w:rFonts w:ascii="Times New Roman" w:hAnsi="Times New Roman" w:cs="Times New Roman"/>
          <w:sz w:val="32"/>
          <w:szCs w:val="32"/>
        </w:rPr>
        <w:t>решения Управления Алтайского края по государственному регулированию цен и тарифов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132D">
        <w:rPr>
          <w:rFonts w:ascii="Times New Roman" w:hAnsi="Times New Roman" w:cs="Times New Roman"/>
          <w:sz w:val="32"/>
          <w:szCs w:val="32"/>
        </w:rPr>
        <w:t xml:space="preserve">от </w:t>
      </w:r>
      <w:r w:rsidR="005C6B88">
        <w:rPr>
          <w:rFonts w:ascii="Times New Roman" w:hAnsi="Times New Roman" w:cs="Times New Roman"/>
          <w:sz w:val="32"/>
          <w:szCs w:val="32"/>
        </w:rPr>
        <w:t>12</w:t>
      </w:r>
      <w:r w:rsidRPr="0088132D">
        <w:rPr>
          <w:rFonts w:ascii="Times New Roman" w:hAnsi="Times New Roman" w:cs="Times New Roman"/>
          <w:sz w:val="32"/>
          <w:szCs w:val="32"/>
        </w:rPr>
        <w:t xml:space="preserve"> </w:t>
      </w:r>
      <w:r w:rsidR="005C6B88">
        <w:rPr>
          <w:rFonts w:ascii="Times New Roman" w:hAnsi="Times New Roman" w:cs="Times New Roman"/>
          <w:sz w:val="32"/>
          <w:szCs w:val="32"/>
        </w:rPr>
        <w:t>дека</w:t>
      </w:r>
      <w:r w:rsidRPr="0088132D">
        <w:rPr>
          <w:rFonts w:ascii="Times New Roman" w:hAnsi="Times New Roman" w:cs="Times New Roman"/>
          <w:sz w:val="32"/>
          <w:szCs w:val="32"/>
        </w:rPr>
        <w:t>бря 202</w:t>
      </w:r>
      <w:r w:rsidR="005C6B88">
        <w:rPr>
          <w:rFonts w:ascii="Times New Roman" w:hAnsi="Times New Roman" w:cs="Times New Roman"/>
          <w:sz w:val="32"/>
          <w:szCs w:val="32"/>
        </w:rPr>
        <w:t>3</w:t>
      </w:r>
      <w:r w:rsidRPr="0088132D">
        <w:rPr>
          <w:rFonts w:ascii="Times New Roman" w:hAnsi="Times New Roman" w:cs="Times New Roman"/>
          <w:sz w:val="32"/>
          <w:szCs w:val="32"/>
        </w:rPr>
        <w:t xml:space="preserve"> года № 3</w:t>
      </w:r>
      <w:r w:rsidR="005C6B88">
        <w:rPr>
          <w:rFonts w:ascii="Times New Roman" w:hAnsi="Times New Roman" w:cs="Times New Roman"/>
          <w:sz w:val="32"/>
          <w:szCs w:val="32"/>
        </w:rPr>
        <w:t>6</w:t>
      </w:r>
      <w:r w:rsidRPr="0088132D">
        <w:rPr>
          <w:rFonts w:ascii="Times New Roman" w:hAnsi="Times New Roman" w:cs="Times New Roman"/>
          <w:sz w:val="32"/>
          <w:szCs w:val="32"/>
        </w:rPr>
        <w:t>7</w:t>
      </w:r>
    </w:p>
    <w:p w:rsidR="00FB0525" w:rsidRPr="0088132D" w:rsidRDefault="0088132D" w:rsidP="005C6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32D">
        <w:rPr>
          <w:rFonts w:ascii="Times New Roman" w:hAnsi="Times New Roman" w:cs="Times New Roman"/>
          <w:sz w:val="28"/>
          <w:szCs w:val="28"/>
        </w:rPr>
        <w:t>«О</w:t>
      </w:r>
      <w:r w:rsidR="005C6B88">
        <w:rPr>
          <w:rFonts w:ascii="Times New Roman" w:hAnsi="Times New Roman" w:cs="Times New Roman"/>
          <w:sz w:val="28"/>
          <w:szCs w:val="28"/>
        </w:rPr>
        <w:t>б</w:t>
      </w:r>
      <w:r w:rsidRPr="0088132D">
        <w:rPr>
          <w:rFonts w:ascii="Times New Roman" w:hAnsi="Times New Roman" w:cs="Times New Roman"/>
          <w:sz w:val="28"/>
          <w:szCs w:val="28"/>
        </w:rPr>
        <w:t xml:space="preserve"> </w:t>
      </w:r>
      <w:r w:rsidR="005C6B88">
        <w:rPr>
          <w:rFonts w:ascii="Times New Roman" w:hAnsi="Times New Roman" w:cs="Times New Roman"/>
          <w:sz w:val="28"/>
          <w:szCs w:val="28"/>
        </w:rPr>
        <w:t>установлении</w:t>
      </w:r>
      <w:r w:rsidRPr="0088132D">
        <w:rPr>
          <w:rFonts w:ascii="Times New Roman" w:hAnsi="Times New Roman" w:cs="Times New Roman"/>
          <w:sz w:val="28"/>
          <w:szCs w:val="28"/>
        </w:rPr>
        <w:t xml:space="preserve"> тарифов на питьевую воду в сфере холодного водоснабжения, поставляемую коммунальным муниципальным предприятием «Баланс» Смоленского района Алтайского края</w:t>
      </w:r>
      <w:r w:rsidR="005C6B88">
        <w:rPr>
          <w:rFonts w:ascii="Times New Roman" w:hAnsi="Times New Roman" w:cs="Times New Roman"/>
          <w:sz w:val="28"/>
          <w:szCs w:val="28"/>
        </w:rPr>
        <w:t xml:space="preserve"> потребителям Смоленского района Алтайского края</w:t>
      </w:r>
      <w:r w:rsidRPr="0088132D">
        <w:rPr>
          <w:rFonts w:ascii="Times New Roman" w:hAnsi="Times New Roman" w:cs="Times New Roman"/>
          <w:sz w:val="28"/>
          <w:szCs w:val="28"/>
        </w:rPr>
        <w:t>, на 202</w:t>
      </w:r>
      <w:r w:rsidR="005C6B88">
        <w:rPr>
          <w:rFonts w:ascii="Times New Roman" w:hAnsi="Times New Roman" w:cs="Times New Roman"/>
          <w:sz w:val="28"/>
          <w:szCs w:val="28"/>
        </w:rPr>
        <w:t>4-2028</w:t>
      </w:r>
      <w:r w:rsidRPr="0088132D">
        <w:rPr>
          <w:rFonts w:ascii="Times New Roman" w:hAnsi="Times New Roman" w:cs="Times New Roman"/>
          <w:sz w:val="28"/>
          <w:szCs w:val="28"/>
        </w:rPr>
        <w:t xml:space="preserve"> год</w:t>
      </w:r>
      <w:r w:rsidR="005C6B88">
        <w:rPr>
          <w:rFonts w:ascii="Times New Roman" w:hAnsi="Times New Roman" w:cs="Times New Roman"/>
          <w:sz w:val="28"/>
          <w:szCs w:val="28"/>
        </w:rPr>
        <w:t>ы</w:t>
      </w:r>
      <w:r w:rsidRPr="0088132D">
        <w:rPr>
          <w:rFonts w:ascii="Times New Roman" w:hAnsi="Times New Roman" w:cs="Times New Roman"/>
          <w:sz w:val="28"/>
          <w:szCs w:val="28"/>
        </w:rPr>
        <w:t>»</w:t>
      </w:r>
    </w:p>
    <w:p w:rsidR="0088132D" w:rsidRPr="0088132D" w:rsidRDefault="0088132D" w:rsidP="008813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32D">
        <w:rPr>
          <w:rFonts w:ascii="Times New Roman" w:hAnsi="Times New Roman" w:cs="Times New Roman"/>
          <w:b/>
          <w:sz w:val="36"/>
          <w:szCs w:val="36"/>
        </w:rPr>
        <w:t>Тарифы</w:t>
      </w:r>
    </w:p>
    <w:p w:rsidR="0088132D" w:rsidRDefault="0088132D" w:rsidP="00881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2D">
        <w:rPr>
          <w:rFonts w:ascii="Times New Roman" w:hAnsi="Times New Roman" w:cs="Times New Roman"/>
          <w:b/>
          <w:sz w:val="28"/>
          <w:szCs w:val="28"/>
        </w:rPr>
        <w:t>на питьевую воду в сфере холодного водоснабжения, поставляемую коммунальным муниципальным предприятием «Баланс» Смоленского района Алтайского края,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потребителям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Ануйского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Верх-Обского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Кировского, </w:t>
      </w:r>
      <w:proofErr w:type="spellStart"/>
      <w:r w:rsidR="00FB0525">
        <w:rPr>
          <w:rFonts w:ascii="Times New Roman" w:hAnsi="Times New Roman" w:cs="Times New Roman"/>
          <w:b/>
          <w:sz w:val="28"/>
          <w:szCs w:val="28"/>
        </w:rPr>
        <w:t>Линевского</w:t>
      </w:r>
      <w:proofErr w:type="spellEnd"/>
      <w:r w:rsidR="00FB05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6B88">
        <w:rPr>
          <w:rFonts w:ascii="Times New Roman" w:hAnsi="Times New Roman" w:cs="Times New Roman"/>
          <w:b/>
          <w:sz w:val="28"/>
          <w:szCs w:val="28"/>
        </w:rPr>
        <w:t xml:space="preserve">Смоленского, </w:t>
      </w:r>
      <w:proofErr w:type="spellStart"/>
      <w:r w:rsidR="005C6B88">
        <w:rPr>
          <w:rFonts w:ascii="Times New Roman" w:hAnsi="Times New Roman" w:cs="Times New Roman"/>
          <w:b/>
          <w:sz w:val="28"/>
          <w:szCs w:val="28"/>
        </w:rPr>
        <w:t>Сычевского</w:t>
      </w:r>
      <w:proofErr w:type="spellEnd"/>
      <w:r w:rsidR="005C6B8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B0525">
        <w:rPr>
          <w:rFonts w:ascii="Times New Roman" w:hAnsi="Times New Roman" w:cs="Times New Roman"/>
          <w:b/>
          <w:sz w:val="28"/>
          <w:szCs w:val="28"/>
        </w:rPr>
        <w:t>Точилинского</w:t>
      </w:r>
      <w:proofErr w:type="spellEnd"/>
      <w:r w:rsidR="00FB0525">
        <w:rPr>
          <w:rFonts w:ascii="Times New Roman" w:hAnsi="Times New Roman" w:cs="Times New Roman"/>
          <w:b/>
          <w:sz w:val="28"/>
          <w:szCs w:val="28"/>
        </w:rPr>
        <w:t xml:space="preserve"> сельсоветов </w:t>
      </w:r>
      <w:r w:rsidR="00FB0525" w:rsidRPr="0088132D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tbl>
      <w:tblPr>
        <w:tblStyle w:val="a3"/>
        <w:tblW w:w="0" w:type="auto"/>
        <w:tblLook w:val="04A0"/>
      </w:tblPr>
      <w:tblGrid>
        <w:gridCol w:w="4786"/>
        <w:gridCol w:w="5351"/>
      </w:tblGrid>
      <w:tr w:rsidR="00FB0525" w:rsidTr="005C6B88">
        <w:tc>
          <w:tcPr>
            <w:tcW w:w="4786" w:type="dxa"/>
            <w:vMerge w:val="restart"/>
          </w:tcPr>
          <w:p w:rsidR="00FB0525" w:rsidRPr="00FB0525" w:rsidRDefault="00FB0525" w:rsidP="00FB0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2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5351" w:type="dxa"/>
          </w:tcPr>
          <w:p w:rsidR="00FB0525" w:rsidRPr="00FB0525" w:rsidRDefault="00FB0525" w:rsidP="0088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руб./куб.</w:t>
            </w:r>
            <w:r w:rsidR="005C6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(НДС не облагается)</w:t>
            </w:r>
          </w:p>
        </w:tc>
      </w:tr>
      <w:tr w:rsidR="00FB0525" w:rsidTr="005C6B88">
        <w:tc>
          <w:tcPr>
            <w:tcW w:w="4786" w:type="dxa"/>
            <w:vMerge/>
          </w:tcPr>
          <w:p w:rsidR="00FB0525" w:rsidRPr="00FB0525" w:rsidRDefault="00FB0525" w:rsidP="0088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FB0525" w:rsidRPr="00FB0525" w:rsidRDefault="00FB0525" w:rsidP="0088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Питьевая вода в сфере холодного водоснабжения</w:t>
            </w:r>
          </w:p>
        </w:tc>
      </w:tr>
      <w:tr w:rsidR="00FB0525" w:rsidTr="005C6B88">
        <w:trPr>
          <w:trHeight w:val="937"/>
        </w:trPr>
        <w:tc>
          <w:tcPr>
            <w:tcW w:w="4786" w:type="dxa"/>
          </w:tcPr>
          <w:p w:rsidR="00FB0525" w:rsidRDefault="00FB0525" w:rsidP="0088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0525" w:rsidRPr="00FB0525" w:rsidRDefault="00FB0525" w:rsidP="005C6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B0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01.01.202</w:t>
            </w:r>
            <w:r w:rsidR="005C6B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B0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3</w:t>
            </w:r>
            <w:r w:rsidR="005C6B88">
              <w:rPr>
                <w:rFonts w:ascii="Times New Roman" w:hAnsi="Times New Roman" w:cs="Times New Roman"/>
                <w:b/>
                <w:sz w:val="28"/>
                <w:szCs w:val="28"/>
              </w:rPr>
              <w:t>0.06</w:t>
            </w:r>
            <w:r w:rsidRPr="00FB0525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5C6B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:rsidR="00FB0525" w:rsidRDefault="00FB0525" w:rsidP="0088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0525" w:rsidRPr="00FB0525" w:rsidRDefault="00FB0525" w:rsidP="0088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525">
              <w:rPr>
                <w:rFonts w:ascii="Times New Roman" w:hAnsi="Times New Roman" w:cs="Times New Roman"/>
                <w:b/>
                <w:sz w:val="28"/>
                <w:szCs w:val="28"/>
              </w:rPr>
              <w:t>38,85</w:t>
            </w:r>
          </w:p>
        </w:tc>
      </w:tr>
      <w:tr w:rsidR="005C6B88" w:rsidTr="005C6B88">
        <w:trPr>
          <w:trHeight w:val="937"/>
        </w:trPr>
        <w:tc>
          <w:tcPr>
            <w:tcW w:w="4786" w:type="dxa"/>
          </w:tcPr>
          <w:p w:rsidR="005C6B88" w:rsidRDefault="005C6B88" w:rsidP="0088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B88" w:rsidRDefault="005C6B88" w:rsidP="0088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01.07.2024 по 31.12.2024</w:t>
            </w:r>
          </w:p>
        </w:tc>
        <w:tc>
          <w:tcPr>
            <w:tcW w:w="5351" w:type="dxa"/>
          </w:tcPr>
          <w:p w:rsidR="005C6B88" w:rsidRDefault="005C6B88" w:rsidP="0088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B88" w:rsidRDefault="005C6B88" w:rsidP="0088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42,25</w:t>
            </w:r>
          </w:p>
        </w:tc>
      </w:tr>
    </w:tbl>
    <w:p w:rsidR="00FB0525" w:rsidRDefault="00FB0525" w:rsidP="008813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0525" w:rsidRPr="0088132D" w:rsidRDefault="00FB0525" w:rsidP="00FB05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32D">
        <w:rPr>
          <w:rFonts w:ascii="Times New Roman" w:hAnsi="Times New Roman" w:cs="Times New Roman"/>
          <w:b/>
          <w:sz w:val="36"/>
          <w:szCs w:val="36"/>
        </w:rPr>
        <w:t>Тарифы</w:t>
      </w:r>
    </w:p>
    <w:p w:rsidR="00FB0525" w:rsidRDefault="00FB0525" w:rsidP="00FB0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2D">
        <w:rPr>
          <w:rFonts w:ascii="Times New Roman" w:hAnsi="Times New Roman" w:cs="Times New Roman"/>
          <w:b/>
          <w:sz w:val="28"/>
          <w:szCs w:val="28"/>
        </w:rPr>
        <w:t>на питьевую воду в сфере холодного водоснабжения, поставляемую коммунальным муниципальным предприятием «Баланс» Смоленского района Алтайского края,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потребителям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88132D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tbl>
      <w:tblPr>
        <w:tblStyle w:val="a3"/>
        <w:tblW w:w="0" w:type="auto"/>
        <w:tblLook w:val="04A0"/>
      </w:tblPr>
      <w:tblGrid>
        <w:gridCol w:w="4786"/>
        <w:gridCol w:w="5351"/>
      </w:tblGrid>
      <w:tr w:rsidR="00FB0525" w:rsidTr="005C6B88">
        <w:tc>
          <w:tcPr>
            <w:tcW w:w="4786" w:type="dxa"/>
            <w:vMerge w:val="restart"/>
          </w:tcPr>
          <w:p w:rsidR="00FB0525" w:rsidRPr="00FB0525" w:rsidRDefault="00FB0525" w:rsidP="0040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2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5351" w:type="dxa"/>
          </w:tcPr>
          <w:p w:rsidR="00FB0525" w:rsidRPr="00FB0525" w:rsidRDefault="00FB0525" w:rsidP="0040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руб./куб.</w:t>
            </w:r>
            <w:r w:rsidR="005C6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(НДС не облагается)</w:t>
            </w:r>
          </w:p>
        </w:tc>
      </w:tr>
      <w:tr w:rsidR="00FB0525" w:rsidTr="005C6B88">
        <w:tc>
          <w:tcPr>
            <w:tcW w:w="4786" w:type="dxa"/>
            <w:vMerge/>
          </w:tcPr>
          <w:p w:rsidR="00FB0525" w:rsidRPr="00FB0525" w:rsidRDefault="00FB0525" w:rsidP="0040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FB0525" w:rsidRPr="00FB0525" w:rsidRDefault="00FB0525" w:rsidP="0040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Питьевая вода в сфере холодного водоснабжения</w:t>
            </w:r>
          </w:p>
        </w:tc>
      </w:tr>
      <w:tr w:rsidR="005C6B88" w:rsidTr="005C6B88">
        <w:trPr>
          <w:trHeight w:val="917"/>
        </w:trPr>
        <w:tc>
          <w:tcPr>
            <w:tcW w:w="4786" w:type="dxa"/>
          </w:tcPr>
          <w:p w:rsidR="005C6B88" w:rsidRDefault="005C6B88" w:rsidP="00BD5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B88" w:rsidRPr="00FB0525" w:rsidRDefault="005C6B88" w:rsidP="00BD5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B0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01.01.202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B0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0.06</w:t>
            </w:r>
            <w:r w:rsidRPr="00FB0525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:rsidR="005C6B88" w:rsidRDefault="005C6B88" w:rsidP="00FB0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B88" w:rsidRPr="00FB0525" w:rsidRDefault="005C6B88" w:rsidP="00FB0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5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B052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B05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C6B88" w:rsidTr="005C6B88">
        <w:trPr>
          <w:trHeight w:val="917"/>
        </w:trPr>
        <w:tc>
          <w:tcPr>
            <w:tcW w:w="4786" w:type="dxa"/>
          </w:tcPr>
          <w:p w:rsidR="005C6B88" w:rsidRDefault="005C6B88" w:rsidP="00BD5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B88" w:rsidRDefault="005C6B88" w:rsidP="00BD5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01.07.2024 по 31.12.2024</w:t>
            </w:r>
          </w:p>
        </w:tc>
        <w:tc>
          <w:tcPr>
            <w:tcW w:w="5351" w:type="dxa"/>
          </w:tcPr>
          <w:p w:rsidR="005C6B88" w:rsidRDefault="005C6B88" w:rsidP="00FB0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B88" w:rsidRDefault="005C6B88" w:rsidP="00FB0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33,12</w:t>
            </w:r>
          </w:p>
        </w:tc>
      </w:tr>
    </w:tbl>
    <w:p w:rsidR="00FB0525" w:rsidRPr="0088132D" w:rsidRDefault="00FB0525" w:rsidP="008813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B0525" w:rsidRPr="0088132D" w:rsidSect="005C6B88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2D"/>
    <w:rsid w:val="0042077B"/>
    <w:rsid w:val="005C6B88"/>
    <w:rsid w:val="0088132D"/>
    <w:rsid w:val="00B8587C"/>
    <w:rsid w:val="00FB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2023-11-17T02:00:00Z</dcterms:created>
  <dcterms:modified xsi:type="dcterms:W3CDTF">2023-12-26T02:57:00Z</dcterms:modified>
</cp:coreProperties>
</file>