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2764E8" w:rsidRDefault="0065325D" w:rsidP="00FF4349">
      <w:pPr>
        <w:jc w:val="center"/>
        <w:rPr>
          <w:szCs w:val="28"/>
        </w:rPr>
      </w:pPr>
      <w:bookmarkStart w:id="0" w:name="_GoBack"/>
      <w:bookmarkEnd w:id="0"/>
      <w:r w:rsidRPr="002764E8">
        <w:rPr>
          <w:szCs w:val="28"/>
        </w:rPr>
        <w:t xml:space="preserve">                                                                                                        </w:t>
      </w:r>
      <w:r w:rsidR="00E160E0" w:rsidRPr="002764E8">
        <w:rPr>
          <w:szCs w:val="28"/>
        </w:rPr>
        <w:t xml:space="preserve">             </w:t>
      </w:r>
      <w:r w:rsidRPr="002764E8">
        <w:rPr>
          <w:szCs w:val="28"/>
        </w:rPr>
        <w:t xml:space="preserve">       </w:t>
      </w:r>
    </w:p>
    <w:p w:rsidR="000F4004" w:rsidRPr="002764E8" w:rsidRDefault="004B5021" w:rsidP="00FF4349">
      <w:pPr>
        <w:jc w:val="center"/>
        <w:rPr>
          <w:szCs w:val="28"/>
        </w:rPr>
      </w:pPr>
      <w:r w:rsidRPr="002764E8">
        <w:rPr>
          <w:szCs w:val="28"/>
        </w:rPr>
        <w:t>СМОЛЕНСКОЕ РАЙОННОЕ СОБРАНИЕ ДЕПУТАТОВ</w:t>
      </w:r>
    </w:p>
    <w:p w:rsidR="004B5021" w:rsidRPr="002764E8" w:rsidRDefault="004B5021" w:rsidP="004B5021">
      <w:pPr>
        <w:jc w:val="center"/>
        <w:rPr>
          <w:szCs w:val="28"/>
        </w:rPr>
      </w:pPr>
      <w:r w:rsidRPr="002764E8">
        <w:rPr>
          <w:szCs w:val="28"/>
        </w:rPr>
        <w:t>АЛТАЙСКОГО КРАЯ</w:t>
      </w:r>
    </w:p>
    <w:p w:rsidR="004B5021" w:rsidRPr="002764E8" w:rsidRDefault="004B5021" w:rsidP="004B5021">
      <w:pPr>
        <w:jc w:val="center"/>
        <w:rPr>
          <w:szCs w:val="28"/>
        </w:rPr>
      </w:pPr>
    </w:p>
    <w:p w:rsidR="004B5021" w:rsidRPr="002764E8" w:rsidRDefault="004B5021" w:rsidP="004B5021">
      <w:pPr>
        <w:jc w:val="center"/>
        <w:rPr>
          <w:szCs w:val="28"/>
        </w:rPr>
      </w:pPr>
      <w:r w:rsidRPr="002764E8">
        <w:rPr>
          <w:szCs w:val="28"/>
        </w:rPr>
        <w:t>РЕШЕНИЕ</w:t>
      </w:r>
    </w:p>
    <w:p w:rsidR="004B5021" w:rsidRPr="002764E8" w:rsidRDefault="004B5021" w:rsidP="004B5021">
      <w:pPr>
        <w:rPr>
          <w:szCs w:val="28"/>
        </w:rPr>
      </w:pPr>
    </w:p>
    <w:p w:rsidR="004B5021" w:rsidRPr="002764E8" w:rsidRDefault="00334537" w:rsidP="004B5021">
      <w:pPr>
        <w:rPr>
          <w:szCs w:val="28"/>
        </w:rPr>
      </w:pPr>
      <w:r>
        <w:rPr>
          <w:szCs w:val="28"/>
        </w:rPr>
        <w:t>21.02.2024</w:t>
      </w:r>
      <w:r w:rsidR="004B5021" w:rsidRPr="002764E8">
        <w:rPr>
          <w:szCs w:val="28"/>
        </w:rPr>
        <w:t xml:space="preserve">                                   </w:t>
      </w:r>
      <w:r w:rsidR="00507816" w:rsidRPr="002764E8">
        <w:rPr>
          <w:szCs w:val="28"/>
        </w:rPr>
        <w:t xml:space="preserve">                            </w:t>
      </w:r>
      <w:r w:rsidR="00C577DC">
        <w:rPr>
          <w:szCs w:val="28"/>
        </w:rPr>
        <w:t xml:space="preserve">                   </w:t>
      </w:r>
      <w:r>
        <w:rPr>
          <w:szCs w:val="28"/>
        </w:rPr>
        <w:t xml:space="preserve">                            № 10</w:t>
      </w:r>
    </w:p>
    <w:p w:rsidR="00A11CD5" w:rsidRPr="002764E8" w:rsidRDefault="0065325D" w:rsidP="0065325D">
      <w:pPr>
        <w:jc w:val="center"/>
        <w:rPr>
          <w:szCs w:val="28"/>
        </w:rPr>
      </w:pPr>
      <w:r w:rsidRPr="002764E8">
        <w:rPr>
          <w:szCs w:val="28"/>
        </w:rPr>
        <w:t>с. Смоленское</w:t>
      </w:r>
    </w:p>
    <w:p w:rsidR="0065325D" w:rsidRPr="002764E8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2764E8" w:rsidTr="004A0C49">
        <w:tc>
          <w:tcPr>
            <w:tcW w:w="4928" w:type="dxa"/>
          </w:tcPr>
          <w:p w:rsidR="008C6540" w:rsidRPr="002764E8" w:rsidRDefault="008C6540" w:rsidP="00602339">
            <w:pPr>
              <w:jc w:val="both"/>
              <w:rPr>
                <w:szCs w:val="28"/>
              </w:rPr>
            </w:pPr>
            <w:r w:rsidRPr="002764E8">
              <w:rPr>
                <w:szCs w:val="28"/>
              </w:rPr>
              <w:t>О ходе выполнения муниципальной программы «Развитие сельского х</w:t>
            </w:r>
            <w:r w:rsidRPr="002764E8">
              <w:rPr>
                <w:szCs w:val="28"/>
              </w:rPr>
              <w:t>о</w:t>
            </w:r>
            <w:r w:rsidRPr="002764E8">
              <w:rPr>
                <w:szCs w:val="28"/>
              </w:rPr>
              <w:t>зяйства Смоленского района на 2021-2023 годы» за 20</w:t>
            </w:r>
            <w:r w:rsidR="00C94034">
              <w:rPr>
                <w:szCs w:val="28"/>
              </w:rPr>
              <w:t>23</w:t>
            </w:r>
            <w:r w:rsidRPr="002764E8">
              <w:rPr>
                <w:szCs w:val="28"/>
              </w:rPr>
              <w:t xml:space="preserve"> год</w:t>
            </w:r>
          </w:p>
          <w:p w:rsidR="00412FD9" w:rsidRPr="002764E8" w:rsidRDefault="00412FD9" w:rsidP="008C65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2764E8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2764E8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2764E8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504FD0" w:rsidRPr="002764E8" w:rsidRDefault="00504FD0" w:rsidP="00504FD0">
      <w:pPr>
        <w:ind w:firstLine="705"/>
        <w:jc w:val="both"/>
        <w:rPr>
          <w:szCs w:val="28"/>
        </w:rPr>
      </w:pPr>
    </w:p>
    <w:p w:rsidR="00504FD0" w:rsidRPr="002764E8" w:rsidRDefault="00D91095" w:rsidP="00504FD0">
      <w:pPr>
        <w:ind w:firstLine="705"/>
        <w:jc w:val="both"/>
        <w:rPr>
          <w:szCs w:val="28"/>
        </w:rPr>
      </w:pPr>
      <w:r>
        <w:rPr>
          <w:szCs w:val="28"/>
        </w:rPr>
        <w:t>Заслушав информацию начальника  Управления сельского хозяйства А</w:t>
      </w:r>
      <w:r>
        <w:rPr>
          <w:szCs w:val="28"/>
        </w:rPr>
        <w:t>д</w:t>
      </w:r>
      <w:r>
        <w:rPr>
          <w:szCs w:val="28"/>
        </w:rPr>
        <w:t xml:space="preserve">министрации Смоленского района И.П. Рябиковой о </w:t>
      </w:r>
      <w:r>
        <w:t>ходе выполнения муниц</w:t>
      </w:r>
      <w:r>
        <w:t>и</w:t>
      </w:r>
      <w:r>
        <w:t>пальной программы «Развитие сельского хозяйства Смоленского района на 2021-2023 годы»</w:t>
      </w:r>
      <w:r w:rsidR="00C94034">
        <w:t xml:space="preserve"> за 2023 год</w:t>
      </w:r>
      <w:r w:rsidR="00504FD0" w:rsidRPr="002764E8">
        <w:rPr>
          <w:szCs w:val="28"/>
        </w:rPr>
        <w:t>,</w:t>
      </w:r>
      <w:r w:rsidR="005F0AB3" w:rsidRPr="005F0AB3">
        <w:rPr>
          <w:szCs w:val="28"/>
        </w:rPr>
        <w:t xml:space="preserve"> </w:t>
      </w:r>
      <w:r w:rsidR="005F0AB3">
        <w:rPr>
          <w:szCs w:val="28"/>
        </w:rPr>
        <w:t>руководствуясь пунктом 9 статьи 25 Устава м</w:t>
      </w:r>
      <w:r w:rsidR="005F0AB3">
        <w:rPr>
          <w:szCs w:val="28"/>
        </w:rPr>
        <w:t>у</w:t>
      </w:r>
      <w:r w:rsidR="005F0AB3">
        <w:rPr>
          <w:szCs w:val="28"/>
        </w:rPr>
        <w:t>ниципального образования Смоленский район Алтайского края,</w:t>
      </w:r>
      <w:r w:rsidR="00504FD0" w:rsidRPr="002764E8">
        <w:rPr>
          <w:szCs w:val="28"/>
        </w:rPr>
        <w:t xml:space="preserve"> Смоленское районное Собрание депутатов РЕШИЛО:</w:t>
      </w:r>
    </w:p>
    <w:p w:rsidR="00504FD0" w:rsidRPr="002764E8" w:rsidRDefault="00504FD0" w:rsidP="00504FD0">
      <w:pPr>
        <w:ind w:firstLine="705"/>
        <w:jc w:val="both"/>
        <w:rPr>
          <w:szCs w:val="28"/>
        </w:rPr>
      </w:pPr>
    </w:p>
    <w:p w:rsidR="002764E8" w:rsidRPr="002764E8" w:rsidRDefault="00504FD0" w:rsidP="002764E8">
      <w:pPr>
        <w:ind w:firstLine="705"/>
        <w:jc w:val="both"/>
        <w:rPr>
          <w:szCs w:val="28"/>
        </w:rPr>
      </w:pPr>
      <w:r w:rsidRPr="002764E8">
        <w:rPr>
          <w:szCs w:val="28"/>
        </w:rPr>
        <w:t>1. Принять к сведению информацию</w:t>
      </w:r>
      <w:r w:rsidR="00D91095" w:rsidRPr="00D91095">
        <w:rPr>
          <w:szCs w:val="28"/>
        </w:rPr>
        <w:t xml:space="preserve"> </w:t>
      </w:r>
      <w:r w:rsidR="00D91095">
        <w:rPr>
          <w:szCs w:val="28"/>
        </w:rPr>
        <w:t>начальника  Управления сельского хозяйства Администрации Смоленского района И.П. Рябиковой</w:t>
      </w:r>
      <w:r w:rsidRPr="002764E8">
        <w:rPr>
          <w:szCs w:val="28"/>
        </w:rPr>
        <w:t xml:space="preserve"> </w:t>
      </w:r>
      <w:r w:rsidR="002764E8">
        <w:rPr>
          <w:szCs w:val="28"/>
        </w:rPr>
        <w:t>о</w:t>
      </w:r>
      <w:r w:rsidR="002764E8" w:rsidRPr="002764E8">
        <w:rPr>
          <w:szCs w:val="28"/>
        </w:rPr>
        <w:t xml:space="preserve"> ходе выпо</w:t>
      </w:r>
      <w:r w:rsidR="002764E8" w:rsidRPr="002764E8">
        <w:rPr>
          <w:szCs w:val="28"/>
        </w:rPr>
        <w:t>л</w:t>
      </w:r>
      <w:r w:rsidR="002764E8" w:rsidRPr="002764E8">
        <w:rPr>
          <w:szCs w:val="28"/>
        </w:rPr>
        <w:t xml:space="preserve">нения муниципальной программы «Развитие сельского хозяйства Смоленского района на 2021-2023 </w:t>
      </w:r>
      <w:r w:rsidR="00C94034">
        <w:rPr>
          <w:szCs w:val="28"/>
        </w:rPr>
        <w:t>годы» за 2023</w:t>
      </w:r>
      <w:r w:rsidR="002764E8" w:rsidRPr="002764E8">
        <w:rPr>
          <w:szCs w:val="28"/>
        </w:rPr>
        <w:t xml:space="preserve"> год</w:t>
      </w:r>
      <w:r w:rsidR="002764E8">
        <w:rPr>
          <w:szCs w:val="28"/>
        </w:rPr>
        <w:t>(прилагается)</w:t>
      </w:r>
      <w:r w:rsidR="00D91095">
        <w:rPr>
          <w:szCs w:val="28"/>
        </w:rPr>
        <w:t>.</w:t>
      </w:r>
    </w:p>
    <w:p w:rsidR="00504FD0" w:rsidRPr="002764E8" w:rsidRDefault="00504FD0" w:rsidP="00504FD0">
      <w:pPr>
        <w:ind w:firstLine="708"/>
        <w:jc w:val="both"/>
        <w:rPr>
          <w:szCs w:val="28"/>
        </w:rPr>
      </w:pPr>
    </w:p>
    <w:p w:rsidR="00504FD0" w:rsidRPr="002764E8" w:rsidRDefault="005F0AB3" w:rsidP="00504FD0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504FD0" w:rsidRPr="002764E8">
        <w:rPr>
          <w:szCs w:val="28"/>
        </w:rPr>
        <w:t>. Настоящее решение обнародовать на официальном сайте Администр</w:t>
      </w:r>
      <w:r w:rsidR="00504FD0" w:rsidRPr="002764E8">
        <w:rPr>
          <w:szCs w:val="28"/>
        </w:rPr>
        <w:t>а</w:t>
      </w:r>
      <w:r w:rsidR="00504FD0" w:rsidRPr="002764E8">
        <w:rPr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504FD0" w:rsidRPr="002764E8" w:rsidRDefault="00504FD0" w:rsidP="00504FD0">
      <w:pPr>
        <w:ind w:firstLine="567"/>
        <w:jc w:val="both"/>
        <w:rPr>
          <w:szCs w:val="28"/>
        </w:rPr>
      </w:pPr>
    </w:p>
    <w:p w:rsidR="00504FD0" w:rsidRPr="002764E8" w:rsidRDefault="00504FD0" w:rsidP="00504FD0">
      <w:pPr>
        <w:rPr>
          <w:szCs w:val="28"/>
        </w:rPr>
      </w:pPr>
    </w:p>
    <w:p w:rsidR="00504FD0" w:rsidRPr="002764E8" w:rsidRDefault="00504FD0" w:rsidP="00504FD0">
      <w:pPr>
        <w:jc w:val="both"/>
        <w:rPr>
          <w:szCs w:val="28"/>
        </w:rPr>
      </w:pPr>
      <w:r w:rsidRPr="002764E8">
        <w:rPr>
          <w:szCs w:val="28"/>
        </w:rPr>
        <w:t xml:space="preserve">Председатель районного </w:t>
      </w:r>
    </w:p>
    <w:p w:rsidR="00504FD0" w:rsidRPr="002764E8" w:rsidRDefault="00504FD0" w:rsidP="00504FD0">
      <w:pPr>
        <w:jc w:val="both"/>
        <w:rPr>
          <w:szCs w:val="28"/>
        </w:rPr>
      </w:pPr>
      <w:r w:rsidRPr="002764E8">
        <w:rPr>
          <w:szCs w:val="28"/>
        </w:rPr>
        <w:t>Собрания депутатов                                                                     А.А. Герасименко</w:t>
      </w:r>
    </w:p>
    <w:p w:rsidR="00504FD0" w:rsidRPr="002764E8" w:rsidRDefault="00504FD0" w:rsidP="00504FD0">
      <w:pPr>
        <w:jc w:val="both"/>
        <w:rPr>
          <w:szCs w:val="28"/>
        </w:rPr>
      </w:pPr>
    </w:p>
    <w:p w:rsidR="00504FD0" w:rsidRPr="002764E8" w:rsidRDefault="00504FD0" w:rsidP="00504FD0">
      <w:pPr>
        <w:jc w:val="both"/>
        <w:rPr>
          <w:szCs w:val="28"/>
        </w:rPr>
      </w:pPr>
    </w:p>
    <w:p w:rsidR="002764E8" w:rsidRPr="002764E8" w:rsidRDefault="00FD69C5" w:rsidP="00FD69C5">
      <w:pPr>
        <w:ind w:firstLine="700"/>
        <w:jc w:val="both"/>
        <w:rPr>
          <w:szCs w:val="28"/>
        </w:rPr>
      </w:pPr>
      <w:r w:rsidRPr="002764E8">
        <w:rPr>
          <w:szCs w:val="28"/>
        </w:rPr>
        <w:t xml:space="preserve">                                                                </w:t>
      </w:r>
    </w:p>
    <w:p w:rsidR="002764E8" w:rsidRPr="002764E8" w:rsidRDefault="002764E8" w:rsidP="00FD69C5">
      <w:pPr>
        <w:ind w:firstLine="700"/>
        <w:jc w:val="both"/>
        <w:rPr>
          <w:szCs w:val="28"/>
        </w:rPr>
      </w:pPr>
    </w:p>
    <w:p w:rsidR="002764E8" w:rsidRDefault="002764E8" w:rsidP="00D91095">
      <w:pPr>
        <w:jc w:val="both"/>
        <w:rPr>
          <w:szCs w:val="28"/>
        </w:rPr>
      </w:pPr>
    </w:p>
    <w:p w:rsidR="00D91095" w:rsidRPr="002764E8" w:rsidRDefault="00D91095" w:rsidP="00D91095">
      <w:pPr>
        <w:jc w:val="both"/>
        <w:rPr>
          <w:szCs w:val="28"/>
        </w:rPr>
      </w:pPr>
    </w:p>
    <w:p w:rsidR="002764E8" w:rsidRDefault="002764E8" w:rsidP="002764E8">
      <w:pPr>
        <w:jc w:val="both"/>
        <w:rPr>
          <w:szCs w:val="28"/>
        </w:rPr>
      </w:pPr>
    </w:p>
    <w:p w:rsidR="005F0AB3" w:rsidRDefault="005F0AB3" w:rsidP="002764E8">
      <w:pPr>
        <w:jc w:val="both"/>
        <w:rPr>
          <w:szCs w:val="28"/>
        </w:rPr>
      </w:pPr>
    </w:p>
    <w:p w:rsidR="002764E8" w:rsidRPr="002764E8" w:rsidRDefault="002764E8" w:rsidP="002764E8">
      <w:pPr>
        <w:jc w:val="both"/>
        <w:rPr>
          <w:szCs w:val="28"/>
        </w:rPr>
      </w:pPr>
    </w:p>
    <w:p w:rsidR="002764E8" w:rsidRPr="002764E8" w:rsidRDefault="002764E8" w:rsidP="002764E8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  <w:lang w:eastAsia="en-US"/>
        </w:rPr>
      </w:pPr>
      <w:r w:rsidRPr="002764E8">
        <w:rPr>
          <w:szCs w:val="28"/>
        </w:rPr>
        <w:lastRenderedPageBreak/>
        <w:t xml:space="preserve">                                                                           ПРИЛОЖЕНИЕ</w:t>
      </w:r>
    </w:p>
    <w:p w:rsidR="002764E8" w:rsidRPr="002764E8" w:rsidRDefault="002764E8" w:rsidP="002764E8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 w:rsidRPr="002764E8">
        <w:rPr>
          <w:szCs w:val="28"/>
        </w:rPr>
        <w:t xml:space="preserve">                                                                           к решению районного Собрания </w:t>
      </w:r>
    </w:p>
    <w:p w:rsidR="002764E8" w:rsidRPr="002764E8" w:rsidRDefault="002764E8" w:rsidP="002764E8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bCs/>
          <w:i/>
          <w:szCs w:val="28"/>
        </w:rPr>
      </w:pPr>
      <w:r w:rsidRPr="002764E8">
        <w:rPr>
          <w:szCs w:val="28"/>
        </w:rPr>
        <w:t xml:space="preserve">                                                                           депутатов</w:t>
      </w:r>
    </w:p>
    <w:p w:rsidR="002764E8" w:rsidRPr="002764E8" w:rsidRDefault="002764E8" w:rsidP="002764E8">
      <w:pPr>
        <w:rPr>
          <w:szCs w:val="28"/>
        </w:rPr>
      </w:pPr>
      <w:r w:rsidRPr="002764E8">
        <w:rPr>
          <w:bCs/>
          <w:szCs w:val="28"/>
        </w:rPr>
        <w:t xml:space="preserve">                                                 </w:t>
      </w:r>
      <w:r w:rsidR="00C577DC">
        <w:rPr>
          <w:bCs/>
          <w:szCs w:val="28"/>
        </w:rPr>
        <w:t xml:space="preserve">                           </w:t>
      </w:r>
      <w:r w:rsidRPr="002764E8">
        <w:rPr>
          <w:bCs/>
          <w:szCs w:val="28"/>
        </w:rPr>
        <w:t xml:space="preserve">от </w:t>
      </w:r>
      <w:r w:rsidR="00334537">
        <w:rPr>
          <w:szCs w:val="28"/>
        </w:rPr>
        <w:t>21.02.2024 № 10</w:t>
      </w:r>
      <w:r w:rsidRPr="002764E8">
        <w:rPr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2764E8">
        <w:rPr>
          <w:bCs/>
          <w:i/>
          <w:szCs w:val="28"/>
        </w:rPr>
        <w:t xml:space="preserve"> </w:t>
      </w:r>
      <w:bookmarkStart w:id="1" w:name="Par30"/>
      <w:bookmarkEnd w:id="1"/>
      <w:r w:rsidRPr="002764E8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64E8" w:rsidRPr="002764E8" w:rsidRDefault="002764E8" w:rsidP="002764E8">
      <w:pPr>
        <w:pStyle w:val="ConsPlusTitle"/>
        <w:widowControl/>
        <w:jc w:val="both"/>
        <w:rPr>
          <w:b w:val="0"/>
          <w:szCs w:val="28"/>
        </w:rPr>
      </w:pPr>
    </w:p>
    <w:p w:rsidR="00FD69C5" w:rsidRPr="002764E8" w:rsidRDefault="00FD69C5" w:rsidP="002764E8">
      <w:pPr>
        <w:tabs>
          <w:tab w:val="left" w:pos="3960"/>
          <w:tab w:val="left" w:pos="9712"/>
        </w:tabs>
        <w:jc w:val="center"/>
        <w:rPr>
          <w:szCs w:val="28"/>
        </w:rPr>
      </w:pPr>
    </w:p>
    <w:p w:rsidR="00FD69C5" w:rsidRPr="002764E8" w:rsidRDefault="00FD69C5" w:rsidP="002764E8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 w:rsidRPr="002764E8">
        <w:rPr>
          <w:szCs w:val="28"/>
        </w:rPr>
        <w:t>Информация</w:t>
      </w:r>
    </w:p>
    <w:p w:rsidR="005F0AB3" w:rsidRDefault="002764E8" w:rsidP="002764E8">
      <w:pPr>
        <w:jc w:val="center"/>
        <w:rPr>
          <w:szCs w:val="28"/>
        </w:rPr>
      </w:pPr>
      <w:r w:rsidRPr="002764E8">
        <w:rPr>
          <w:szCs w:val="28"/>
        </w:rPr>
        <w:t>о  ходе выполнения муниципальной программы «Развитие сельского</w:t>
      </w:r>
    </w:p>
    <w:p w:rsidR="002764E8" w:rsidRPr="002764E8" w:rsidRDefault="002764E8" w:rsidP="002764E8">
      <w:pPr>
        <w:jc w:val="center"/>
        <w:rPr>
          <w:szCs w:val="28"/>
        </w:rPr>
      </w:pPr>
      <w:r w:rsidRPr="002764E8">
        <w:rPr>
          <w:szCs w:val="28"/>
        </w:rPr>
        <w:t xml:space="preserve"> хозяйства Смоленского р</w:t>
      </w:r>
      <w:r w:rsidR="00C94034">
        <w:rPr>
          <w:szCs w:val="28"/>
        </w:rPr>
        <w:t>айона на 2021-2023 годы» за 2023</w:t>
      </w:r>
      <w:r w:rsidRPr="002764E8">
        <w:rPr>
          <w:szCs w:val="28"/>
        </w:rPr>
        <w:t xml:space="preserve"> год</w:t>
      </w:r>
    </w:p>
    <w:p w:rsidR="002764E8" w:rsidRPr="002764E8" w:rsidRDefault="002764E8" w:rsidP="002764E8">
      <w:pPr>
        <w:jc w:val="center"/>
        <w:rPr>
          <w:szCs w:val="28"/>
        </w:rPr>
      </w:pPr>
    </w:p>
    <w:p w:rsidR="00DE27E0" w:rsidRDefault="00DE27E0" w:rsidP="00DE27E0">
      <w:pPr>
        <w:ind w:firstLine="709"/>
        <w:jc w:val="both"/>
        <w:rPr>
          <w:szCs w:val="28"/>
        </w:rPr>
      </w:pPr>
      <w:r>
        <w:rPr>
          <w:szCs w:val="28"/>
        </w:rPr>
        <w:t xml:space="preserve">В Администрации района действует муниципальная программа </w:t>
      </w:r>
      <w:r>
        <w:rPr>
          <w:bCs/>
          <w:color w:val="000000"/>
          <w:szCs w:val="28"/>
        </w:rPr>
        <w:t>«</w:t>
      </w:r>
      <w:r>
        <w:rPr>
          <w:szCs w:val="28"/>
        </w:rPr>
        <w:t>Развитие сельского хозяйства Смоленского района» на 2021-2023 годы</w:t>
      </w:r>
      <w:r>
        <w:rPr>
          <w:bCs/>
          <w:color w:val="000000"/>
          <w:szCs w:val="28"/>
        </w:rPr>
        <w:t>»,</w:t>
      </w:r>
      <w:r>
        <w:rPr>
          <w:szCs w:val="28"/>
        </w:rPr>
        <w:t xml:space="preserve">  утвержденная постановлением Администрации района от 01.10.2020 № 762.</w:t>
      </w:r>
    </w:p>
    <w:p w:rsidR="00DE27E0" w:rsidRDefault="005F0AB3" w:rsidP="00DE27E0">
      <w:pPr>
        <w:pStyle w:val="af0"/>
        <w:spacing w:after="0"/>
        <w:ind w:firstLine="540"/>
        <w:contextualSpacing/>
        <w:jc w:val="both"/>
      </w:pPr>
      <w:r>
        <w:rPr>
          <w:sz w:val="28"/>
          <w:szCs w:val="28"/>
        </w:rPr>
        <w:t>Ответственным исполнителем</w:t>
      </w:r>
      <w:r w:rsidR="00DE27E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является</w:t>
      </w:r>
      <w:r w:rsidR="00DE27E0">
        <w:t xml:space="preserve"> </w:t>
      </w:r>
      <w:r w:rsidR="00DE27E0">
        <w:rPr>
          <w:color w:val="000000"/>
          <w:sz w:val="28"/>
          <w:szCs w:val="28"/>
        </w:rPr>
        <w:t>Управление сельского хозяйства Администрации Смоленского района.</w:t>
      </w:r>
      <w:r w:rsidR="00DE27E0">
        <w:t xml:space="preserve"> </w:t>
      </w:r>
    </w:p>
    <w:p w:rsidR="00DE27E0" w:rsidRDefault="005F0AB3" w:rsidP="00DE27E0">
      <w:pPr>
        <w:pStyle w:val="ConsPlusCel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DE27E0">
        <w:rPr>
          <w:rFonts w:ascii="Times New Roman" w:hAnsi="Times New Roman" w:cs="Times New Roman"/>
          <w:sz w:val="28"/>
          <w:szCs w:val="28"/>
        </w:rPr>
        <w:t xml:space="preserve"> программы:</w:t>
      </w:r>
      <w:r w:rsidR="00DE27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27E0" w:rsidRDefault="00D12A78" w:rsidP="00D12A78">
      <w:pPr>
        <w:pStyle w:val="ConsPlusCell"/>
        <w:widowControl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F0AB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E27E0">
        <w:rPr>
          <w:rFonts w:ascii="Times New Roman" w:hAnsi="Times New Roman" w:cs="Times New Roman"/>
          <w:color w:val="000000"/>
          <w:sz w:val="28"/>
          <w:szCs w:val="28"/>
        </w:rPr>
        <w:t>беспечение финансовой устойчивости сельскохозяйственных товаропроизв</w:t>
      </w:r>
      <w:r w:rsidR="00DE27E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E27E0">
        <w:rPr>
          <w:rFonts w:ascii="Times New Roman" w:hAnsi="Times New Roman" w:cs="Times New Roman"/>
          <w:color w:val="000000"/>
          <w:sz w:val="28"/>
          <w:szCs w:val="28"/>
        </w:rPr>
        <w:t>дителей и повышение эффективности использования ресурсного потенциала;</w:t>
      </w:r>
    </w:p>
    <w:p w:rsidR="00DE27E0" w:rsidRDefault="00D12A78" w:rsidP="00D12A78">
      <w:pPr>
        <w:pStyle w:val="af0"/>
        <w:spacing w:after="0"/>
        <w:contextualSpacing/>
        <w:jc w:val="both"/>
      </w:pPr>
      <w:r>
        <w:rPr>
          <w:color w:val="000000"/>
          <w:sz w:val="28"/>
          <w:szCs w:val="28"/>
        </w:rPr>
        <w:t>-</w:t>
      </w:r>
      <w:r w:rsidR="005F0AB3">
        <w:rPr>
          <w:color w:val="000000"/>
          <w:sz w:val="28"/>
          <w:szCs w:val="28"/>
        </w:rPr>
        <w:t>у</w:t>
      </w:r>
      <w:r w:rsidR="00DE27E0">
        <w:rPr>
          <w:color w:val="000000"/>
          <w:sz w:val="28"/>
          <w:szCs w:val="28"/>
        </w:rPr>
        <w:t>стойчивое развитие сельских территорий, повышение занятости и уровня жизни сельского населения, привлечение и закрепление специалистов на селе.</w:t>
      </w:r>
    </w:p>
    <w:p w:rsidR="00DE27E0" w:rsidRDefault="00DE27E0" w:rsidP="00DE27E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программы: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27E0" w:rsidRDefault="00D12A78" w:rsidP="00D12A78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F0AB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E27E0">
        <w:rPr>
          <w:rFonts w:ascii="Times New Roman" w:hAnsi="Times New Roman" w:cs="Times New Roman"/>
          <w:color w:val="000000"/>
          <w:sz w:val="28"/>
          <w:szCs w:val="28"/>
        </w:rPr>
        <w:t>величение объема производства продукции растениеводства и животноводс</w:t>
      </w:r>
      <w:r w:rsidR="00DE27E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E27E0">
        <w:rPr>
          <w:rFonts w:ascii="Times New Roman" w:hAnsi="Times New Roman" w:cs="Times New Roman"/>
          <w:color w:val="000000"/>
          <w:sz w:val="28"/>
          <w:szCs w:val="28"/>
        </w:rPr>
        <w:t>ва  на основе повышения урожайности основных видов сельскохозяйственных культур и повышения продуктивности сельскохозяйственных животных,  ув</w:t>
      </w:r>
      <w:r w:rsidR="00DE27E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F0AB3">
        <w:rPr>
          <w:rFonts w:ascii="Times New Roman" w:hAnsi="Times New Roman" w:cs="Times New Roman"/>
          <w:color w:val="000000"/>
          <w:sz w:val="28"/>
          <w:szCs w:val="28"/>
        </w:rPr>
        <w:t>личения их поголовья;</w:t>
      </w:r>
      <w:r w:rsidR="00DE27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27E0" w:rsidRDefault="00D12A78" w:rsidP="00D12A78">
      <w:pPr>
        <w:pStyle w:val="ConsPlusNormal"/>
        <w:contextualSpacing/>
        <w:jc w:val="both"/>
        <w:rPr>
          <w:rFonts w:ascii="Arial" w:eastAsiaTheme="minorEastAsia" w:hAnsi="Arial" w:cs="Arial"/>
          <w:sz w:val="20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F0AB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E27E0">
        <w:rPr>
          <w:rFonts w:ascii="Times New Roman" w:hAnsi="Times New Roman" w:cs="Times New Roman"/>
          <w:color w:val="000000"/>
          <w:sz w:val="28"/>
          <w:szCs w:val="28"/>
        </w:rPr>
        <w:t>охранение, восстановление и повышение плодородия почв на основе пов</w:t>
      </w:r>
      <w:r w:rsidR="00DE27E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DE27E0">
        <w:rPr>
          <w:rFonts w:ascii="Times New Roman" w:hAnsi="Times New Roman" w:cs="Times New Roman"/>
          <w:color w:val="000000"/>
          <w:sz w:val="28"/>
          <w:szCs w:val="28"/>
        </w:rPr>
        <w:t>шения эффективности использования минер</w:t>
      </w:r>
      <w:r w:rsidR="005F0AB3">
        <w:rPr>
          <w:rFonts w:ascii="Times New Roman" w:hAnsi="Times New Roman" w:cs="Times New Roman"/>
          <w:color w:val="000000"/>
          <w:sz w:val="28"/>
          <w:szCs w:val="28"/>
        </w:rPr>
        <w:t>альных и органических удобрений;</w:t>
      </w:r>
      <w:r w:rsidR="00DE27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0AB3">
        <w:rPr>
          <w:rFonts w:ascii="Times New Roman" w:hAnsi="Times New Roman" w:cs="Times New Roman"/>
          <w:color w:val="000000"/>
          <w:sz w:val="28"/>
          <w:szCs w:val="28"/>
        </w:rPr>
        <w:t>-с</w:t>
      </w:r>
      <w:r w:rsidR="00DE27E0">
        <w:rPr>
          <w:rFonts w:ascii="Times New Roman" w:hAnsi="Times New Roman" w:cs="Times New Roman"/>
          <w:color w:val="000000"/>
          <w:sz w:val="28"/>
          <w:szCs w:val="28"/>
        </w:rPr>
        <w:t>тимулирование раз</w:t>
      </w:r>
      <w:r w:rsidR="005F0AB3">
        <w:rPr>
          <w:rFonts w:ascii="Times New Roman" w:hAnsi="Times New Roman" w:cs="Times New Roman"/>
          <w:color w:val="000000"/>
          <w:sz w:val="28"/>
          <w:szCs w:val="28"/>
        </w:rPr>
        <w:t>вития малых форм хозяйствования и с</w:t>
      </w:r>
      <w:r w:rsidR="00DE27E0">
        <w:rPr>
          <w:rFonts w:ascii="Times New Roman" w:hAnsi="Times New Roman" w:cs="Times New Roman"/>
          <w:color w:val="000000"/>
          <w:sz w:val="28"/>
          <w:szCs w:val="28"/>
        </w:rPr>
        <w:t>тимулирование тр</w:t>
      </w:r>
      <w:r w:rsidR="00DE27E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E27E0">
        <w:rPr>
          <w:rFonts w:ascii="Times New Roman" w:hAnsi="Times New Roman" w:cs="Times New Roman"/>
          <w:color w:val="000000"/>
          <w:sz w:val="28"/>
          <w:szCs w:val="28"/>
        </w:rPr>
        <w:t>да.</w:t>
      </w:r>
    </w:p>
    <w:p w:rsidR="00DE27E0" w:rsidRDefault="00DE27E0" w:rsidP="005F0AB3">
      <w:pPr>
        <w:ind w:firstLine="708"/>
        <w:jc w:val="both"/>
        <w:rPr>
          <w:szCs w:val="28"/>
        </w:rPr>
      </w:pPr>
      <w:r>
        <w:rPr>
          <w:szCs w:val="28"/>
        </w:rPr>
        <w:t>Управление сельского хозяйства Администрации Смоленского района в соответствии с перечнем мероприятий муниципальной п</w:t>
      </w:r>
      <w:r w:rsidR="005F0AB3">
        <w:rPr>
          <w:szCs w:val="28"/>
        </w:rPr>
        <w:t>рограммы,  в 2023 году проводило</w:t>
      </w:r>
      <w:r>
        <w:rPr>
          <w:szCs w:val="28"/>
        </w:rPr>
        <w:t xml:space="preserve"> следующие мероприятия: </w:t>
      </w:r>
    </w:p>
    <w:p w:rsidR="00DE27E0" w:rsidRPr="00D12A78" w:rsidRDefault="00D12A78" w:rsidP="00D12A7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5F0AB3">
        <w:rPr>
          <w:color w:val="000000"/>
          <w:szCs w:val="28"/>
        </w:rPr>
        <w:t>п</w:t>
      </w:r>
      <w:r w:rsidR="00DE27E0" w:rsidRPr="00D12A78">
        <w:rPr>
          <w:color w:val="000000"/>
          <w:szCs w:val="28"/>
        </w:rPr>
        <w:t>ереподготовка кадров, повышение квалификации специалистов - в 2023 году в АПК прошли 15 челове</w:t>
      </w:r>
      <w:r w:rsidR="005F0AB3">
        <w:rPr>
          <w:color w:val="000000"/>
          <w:szCs w:val="28"/>
        </w:rPr>
        <w:t>к, которые получили сертификаты;</w:t>
      </w:r>
    </w:p>
    <w:p w:rsidR="00DE27E0" w:rsidRPr="00D12A78" w:rsidRDefault="00D12A78" w:rsidP="00D12A78">
      <w:pPr>
        <w:jc w:val="both"/>
        <w:rPr>
          <w:noProof/>
          <w:color w:val="000000"/>
          <w:szCs w:val="28"/>
        </w:rPr>
      </w:pPr>
      <w:r>
        <w:rPr>
          <w:color w:val="000000"/>
          <w:szCs w:val="28"/>
        </w:rPr>
        <w:t>-</w:t>
      </w:r>
      <w:r w:rsidR="005F0AB3">
        <w:rPr>
          <w:color w:val="000000"/>
          <w:szCs w:val="28"/>
        </w:rPr>
        <w:t>о</w:t>
      </w:r>
      <w:r w:rsidR="00DE27E0" w:rsidRPr="00D12A78">
        <w:rPr>
          <w:color w:val="000000"/>
          <w:szCs w:val="28"/>
        </w:rPr>
        <w:t>существление контроля за соблюдением сроков посева культур, соблюдение севооборота, за использованием районированных сортов семян в сельхоз орг</w:t>
      </w:r>
      <w:r w:rsidR="00DE27E0" w:rsidRPr="00D12A78">
        <w:rPr>
          <w:color w:val="000000"/>
          <w:szCs w:val="28"/>
        </w:rPr>
        <w:t>а</w:t>
      </w:r>
      <w:r w:rsidR="00DE27E0" w:rsidRPr="00D12A78">
        <w:rPr>
          <w:color w:val="000000"/>
          <w:szCs w:val="28"/>
        </w:rPr>
        <w:t>низациях района. Сбор и анализ информации ( 4-СХ (сведения об итогах сева) ежедневная сводка с последующим итоговым отчетом (срок май-июнь); 29-СХ (сведения о сборе урожая сельскохозяйственных культур) ежедневная сводка с последующим итоговым отчетом (срок август-октябрь); протоколы испытаний семян по качеству (срок - пост</w:t>
      </w:r>
      <w:r w:rsidR="005F0AB3">
        <w:rPr>
          <w:color w:val="000000"/>
          <w:szCs w:val="28"/>
        </w:rPr>
        <w:t>оянно в течение года);</w:t>
      </w:r>
    </w:p>
    <w:p w:rsidR="005F0AB3" w:rsidRDefault="00D12A78" w:rsidP="00D12A78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>-</w:t>
      </w:r>
      <w:r w:rsidR="005F0AB3">
        <w:rPr>
          <w:color w:val="000000"/>
          <w:szCs w:val="28"/>
        </w:rPr>
        <w:t>о</w:t>
      </w:r>
      <w:r w:rsidR="00DE27E0" w:rsidRPr="00D12A78">
        <w:rPr>
          <w:color w:val="000000"/>
          <w:szCs w:val="28"/>
        </w:rPr>
        <w:t xml:space="preserve">казание консультационной помощи в программах ФГИС «Сатурн», ФГИС «Зерно», ИС «Респак», внедрение новой программы ЕФИС ЗСН,  программа </w:t>
      </w:r>
      <w:r w:rsidR="00DE27E0" w:rsidRPr="00D12A78">
        <w:rPr>
          <w:color w:val="000000"/>
          <w:szCs w:val="28"/>
          <w:shd w:val="clear" w:color="auto" w:fill="FFFFFF"/>
        </w:rPr>
        <w:t>предназначена для обеспечени</w:t>
      </w:r>
      <w:r w:rsidR="005F0AB3">
        <w:rPr>
          <w:color w:val="000000"/>
          <w:szCs w:val="28"/>
          <w:shd w:val="clear" w:color="auto" w:fill="FFFFFF"/>
        </w:rPr>
        <w:t>я учета земли сельхозназначения;</w:t>
      </w:r>
    </w:p>
    <w:p w:rsidR="005F0AB3" w:rsidRPr="00D12A78" w:rsidRDefault="00DE27E0" w:rsidP="005F0AB3">
      <w:pPr>
        <w:jc w:val="both"/>
        <w:rPr>
          <w:noProof/>
          <w:color w:val="000000"/>
          <w:szCs w:val="28"/>
        </w:rPr>
      </w:pPr>
      <w:r w:rsidRPr="00D12A78">
        <w:rPr>
          <w:color w:val="000000"/>
          <w:szCs w:val="28"/>
          <w:shd w:val="clear" w:color="auto" w:fill="FFFFFF"/>
        </w:rPr>
        <w:lastRenderedPageBreak/>
        <w:t xml:space="preserve"> </w:t>
      </w:r>
      <w:r w:rsidR="005F0AB3">
        <w:rPr>
          <w:color w:val="000000"/>
          <w:szCs w:val="28"/>
        </w:rPr>
        <w:t>-в</w:t>
      </w:r>
      <w:r w:rsidR="005F0AB3" w:rsidRPr="00D12A78">
        <w:rPr>
          <w:color w:val="000000"/>
          <w:szCs w:val="28"/>
        </w:rPr>
        <w:t>заимодействие с сельхоз организациями в развитие селекционной работой, улучшением породных качеств. Воспроизводство стада, пополнение более в</w:t>
      </w:r>
      <w:r w:rsidR="005F0AB3" w:rsidRPr="00D12A78">
        <w:rPr>
          <w:color w:val="000000"/>
          <w:szCs w:val="28"/>
        </w:rPr>
        <w:t>ы</w:t>
      </w:r>
      <w:r w:rsidR="005F0AB3" w:rsidRPr="00D12A78">
        <w:rPr>
          <w:color w:val="000000"/>
          <w:szCs w:val="28"/>
        </w:rPr>
        <w:t>сокопродуктивным скотом. Введение новейших методов селекционно – пл</w:t>
      </w:r>
      <w:r w:rsidR="005F0AB3" w:rsidRPr="00D12A78">
        <w:rPr>
          <w:color w:val="000000"/>
          <w:szCs w:val="28"/>
        </w:rPr>
        <w:t>е</w:t>
      </w:r>
      <w:r w:rsidR="005F0AB3" w:rsidRPr="00D12A78">
        <w:rPr>
          <w:color w:val="000000"/>
          <w:szCs w:val="28"/>
        </w:rPr>
        <w:t>менной работы. Ежегодно проводятся бонитировки скота (КРС, лошади), с п</w:t>
      </w:r>
      <w:r w:rsidR="005F0AB3" w:rsidRPr="00D12A78">
        <w:rPr>
          <w:color w:val="000000"/>
          <w:szCs w:val="28"/>
        </w:rPr>
        <w:t>о</w:t>
      </w:r>
      <w:r w:rsidR="005F0AB3" w:rsidRPr="00D12A78">
        <w:rPr>
          <w:color w:val="000000"/>
          <w:szCs w:val="28"/>
        </w:rPr>
        <w:t>следующим предоставлением свода бонитировки в КГБУ АКЦИКО.</w:t>
      </w:r>
    </w:p>
    <w:p w:rsidR="005F0AB3" w:rsidRPr="00D12A78" w:rsidRDefault="005F0AB3" w:rsidP="005F0AB3">
      <w:pPr>
        <w:jc w:val="both"/>
        <w:rPr>
          <w:noProof/>
          <w:color w:val="000000"/>
          <w:szCs w:val="28"/>
        </w:rPr>
      </w:pPr>
      <w:r w:rsidRPr="00D12A78">
        <w:rPr>
          <w:color w:val="000000"/>
          <w:szCs w:val="28"/>
        </w:rPr>
        <w:t xml:space="preserve">Помощь в составлении плана зимовки скота, программы корма, программы развитие животноводства и их последующее сопровождение. </w:t>
      </w:r>
    </w:p>
    <w:p w:rsidR="00DE27E0" w:rsidRPr="005F0AB3" w:rsidRDefault="005F0AB3" w:rsidP="00D12A78">
      <w:pPr>
        <w:jc w:val="both"/>
        <w:rPr>
          <w:rFonts w:eastAsiaTheme="minorEastAsia"/>
          <w:color w:val="000000"/>
          <w:szCs w:val="28"/>
        </w:rPr>
      </w:pPr>
      <w:r w:rsidRPr="00D12A78">
        <w:rPr>
          <w:color w:val="000000"/>
          <w:szCs w:val="28"/>
        </w:rPr>
        <w:t>Ежегодно предприятия, которые занимаются животноводством сдают в Упра</w:t>
      </w:r>
      <w:r w:rsidRPr="00D12A78">
        <w:rPr>
          <w:color w:val="000000"/>
          <w:szCs w:val="28"/>
        </w:rPr>
        <w:t>в</w:t>
      </w:r>
      <w:r w:rsidRPr="00D12A78">
        <w:rPr>
          <w:color w:val="000000"/>
          <w:szCs w:val="28"/>
        </w:rPr>
        <w:t>ление сельского хозяйства планы зимовки скота (срок до 25 октября); програ</w:t>
      </w:r>
      <w:r w:rsidRPr="00D12A78">
        <w:rPr>
          <w:color w:val="000000"/>
          <w:szCs w:val="28"/>
        </w:rPr>
        <w:t>м</w:t>
      </w:r>
      <w:r w:rsidRPr="00D12A78">
        <w:rPr>
          <w:color w:val="000000"/>
          <w:szCs w:val="28"/>
        </w:rPr>
        <w:t>му корма (срок до 20 февраля); программу развития животноводства (срок до 20 декабря). Управлением оказывается помощь в составлении программ. Пр</w:t>
      </w:r>
      <w:r w:rsidRPr="00D12A78">
        <w:rPr>
          <w:color w:val="000000"/>
          <w:szCs w:val="28"/>
        </w:rPr>
        <w:t>о</w:t>
      </w:r>
      <w:r w:rsidRPr="00D12A78">
        <w:rPr>
          <w:color w:val="000000"/>
          <w:szCs w:val="28"/>
        </w:rPr>
        <w:t>граммы проверяются. После проверок  делается свод по району и высылается в Министерство сельского хозяйства Алтайского края. Каждая программа сопр</w:t>
      </w:r>
      <w:r w:rsidRPr="00D12A78">
        <w:rPr>
          <w:color w:val="000000"/>
          <w:szCs w:val="28"/>
        </w:rPr>
        <w:t>о</w:t>
      </w:r>
      <w:r w:rsidRPr="00D12A78">
        <w:rPr>
          <w:color w:val="000000"/>
          <w:szCs w:val="28"/>
        </w:rPr>
        <w:t xml:space="preserve">вождается Управлением сельского хозяйства в течение года. </w:t>
      </w:r>
    </w:p>
    <w:p w:rsidR="00DE27E0" w:rsidRPr="00D12A78" w:rsidRDefault="00DE27E0" w:rsidP="005F0AB3">
      <w:pPr>
        <w:ind w:firstLine="708"/>
        <w:jc w:val="both"/>
        <w:rPr>
          <w:noProof/>
          <w:color w:val="000000"/>
          <w:szCs w:val="28"/>
        </w:rPr>
      </w:pPr>
      <w:r w:rsidRPr="00D12A78">
        <w:rPr>
          <w:color w:val="000000"/>
          <w:szCs w:val="28"/>
          <w:shd w:val="clear" w:color="auto" w:fill="FFFFFF"/>
        </w:rPr>
        <w:t xml:space="preserve">Ежегодно делегация Смоленского района работников АПК принимает участие в межрегиональном агрофоруме «День Сибирского поля». В 2023 году делегация из 40 человек посетила данное мероприятие, которое проходило 28-29 июня </w:t>
      </w:r>
      <w:r w:rsidRPr="00D12A78">
        <w:rPr>
          <w:szCs w:val="28"/>
          <w:shd w:val="clear" w:color="auto" w:fill="FFFFFF"/>
        </w:rPr>
        <w:t>(37 километр Павловского тракта).</w:t>
      </w:r>
    </w:p>
    <w:p w:rsidR="00DE27E0" w:rsidRPr="00D12A78" w:rsidRDefault="00DE27E0" w:rsidP="00A37791">
      <w:pPr>
        <w:ind w:firstLine="708"/>
        <w:jc w:val="both"/>
        <w:rPr>
          <w:rStyle w:val="apple-converted-space"/>
          <w:rFonts w:eastAsiaTheme="minorEastAsia"/>
          <w:color w:val="000000"/>
          <w:szCs w:val="28"/>
        </w:rPr>
      </w:pPr>
      <w:r>
        <w:rPr>
          <w:szCs w:val="28"/>
        </w:rPr>
        <w:t>Хозяйственную деятельность в области сельского хозяйства на террит</w:t>
      </w:r>
      <w:r>
        <w:rPr>
          <w:szCs w:val="28"/>
        </w:rPr>
        <w:t>о</w:t>
      </w:r>
      <w:r>
        <w:rPr>
          <w:szCs w:val="28"/>
        </w:rPr>
        <w:t>рии района ведут 15 сельхозпредприятий, 21 КФХ и ИП,</w:t>
      </w:r>
      <w:r>
        <w:rPr>
          <w:rStyle w:val="apple-converted-space"/>
          <w:szCs w:val="28"/>
        </w:rPr>
        <w:t xml:space="preserve">  в которых занято 715 человек, средняя начисленная заработная плата работников за 2023 год сост</w:t>
      </w:r>
      <w:r>
        <w:rPr>
          <w:rStyle w:val="apple-converted-space"/>
          <w:szCs w:val="28"/>
        </w:rPr>
        <w:t>а</w:t>
      </w:r>
      <w:r>
        <w:rPr>
          <w:rStyle w:val="apple-converted-space"/>
          <w:szCs w:val="28"/>
        </w:rPr>
        <w:t>вила 49 123 рублей, в 2022 год  48 408 руб., рост к уровню прошлого года с</w:t>
      </w:r>
      <w:r>
        <w:rPr>
          <w:rStyle w:val="apple-converted-space"/>
          <w:szCs w:val="28"/>
        </w:rPr>
        <w:t>о</w:t>
      </w:r>
      <w:r>
        <w:rPr>
          <w:rStyle w:val="apple-converted-space"/>
          <w:szCs w:val="28"/>
        </w:rPr>
        <w:t xml:space="preserve">ставил 6,8%.  </w:t>
      </w:r>
    </w:p>
    <w:p w:rsidR="00DE27E0" w:rsidRDefault="00DE27E0" w:rsidP="00DE27E0">
      <w:pPr>
        <w:ind w:firstLine="708"/>
        <w:jc w:val="both"/>
      </w:pPr>
      <w:r>
        <w:rPr>
          <w:szCs w:val="28"/>
        </w:rPr>
        <w:t>За 2023 год размер субсидий, выплаченных сельхозтоваропроизводит</w:t>
      </w:r>
      <w:r>
        <w:rPr>
          <w:szCs w:val="28"/>
        </w:rPr>
        <w:t>е</w:t>
      </w:r>
      <w:r>
        <w:rPr>
          <w:szCs w:val="28"/>
        </w:rPr>
        <w:t>лям из федерального бюджета, составил 90 274 240 рублей, это больше на 10 708 240 рублей, чем в 2022 году.</w:t>
      </w:r>
    </w:p>
    <w:p w:rsidR="00DE27E0" w:rsidRDefault="00DE27E0" w:rsidP="00DE27E0">
      <w:pPr>
        <w:ind w:firstLine="708"/>
        <w:jc w:val="both"/>
        <w:rPr>
          <w:rStyle w:val="apple-converted-space"/>
        </w:rPr>
      </w:pPr>
      <w:r>
        <w:rPr>
          <w:szCs w:val="28"/>
        </w:rPr>
        <w:t xml:space="preserve"> Государственная поддержка оказывалась по следующим направлениям: элитное семеноводство, несвязанная поддержка в области растениеводства, возмещение процентной ставки по долгосрочным и краткосрочным кредитам в растениеводстве и животноводстве, плем</w:t>
      </w:r>
      <w:r w:rsidR="005F0AB3">
        <w:rPr>
          <w:szCs w:val="28"/>
        </w:rPr>
        <w:t xml:space="preserve">енная </w:t>
      </w:r>
      <w:r>
        <w:rPr>
          <w:szCs w:val="28"/>
        </w:rPr>
        <w:t>поддержка племенного живо</w:t>
      </w:r>
      <w:r>
        <w:rPr>
          <w:szCs w:val="28"/>
        </w:rPr>
        <w:t>т</w:t>
      </w:r>
      <w:r>
        <w:rPr>
          <w:szCs w:val="28"/>
        </w:rPr>
        <w:t xml:space="preserve">новодства, субсидирование на возмещение части затрат на </w:t>
      </w:r>
      <w:smartTag w:uri="urn:schemas-microsoft-com:office:smarttags" w:element="metricconverter">
        <w:smartTagPr>
          <w:attr w:name="ProductID" w:val="1 кг"/>
        </w:smartTagPr>
        <w:r>
          <w:rPr>
            <w:szCs w:val="28"/>
          </w:rPr>
          <w:t>1 кг</w:t>
        </w:r>
      </w:smartTag>
      <w:r>
        <w:rPr>
          <w:szCs w:val="28"/>
        </w:rPr>
        <w:t xml:space="preserve"> реализованного молока, поддержка начинающих фермеров, тех</w:t>
      </w:r>
      <w:r w:rsidR="005F0AB3">
        <w:rPr>
          <w:szCs w:val="28"/>
        </w:rPr>
        <w:t xml:space="preserve">ническое </w:t>
      </w:r>
      <w:r>
        <w:rPr>
          <w:szCs w:val="28"/>
        </w:rPr>
        <w:t xml:space="preserve">перевооружение. </w:t>
      </w:r>
    </w:p>
    <w:p w:rsidR="00DE27E0" w:rsidRDefault="00DE27E0" w:rsidP="00DE27E0">
      <w:pPr>
        <w:ind w:firstLine="708"/>
        <w:jc w:val="both"/>
      </w:pPr>
      <w:r>
        <w:rPr>
          <w:szCs w:val="28"/>
        </w:rPr>
        <w:t>Посевные площади сельскохозяйственных культур во всех категориях х</w:t>
      </w:r>
      <w:r>
        <w:rPr>
          <w:szCs w:val="28"/>
        </w:rPr>
        <w:t>о</w:t>
      </w:r>
      <w:r>
        <w:rPr>
          <w:szCs w:val="28"/>
        </w:rPr>
        <w:t>зяйств в 2023году занимали 99 371 гектар (пар 7 913 га), итого пашни 91 459 га, в том числе зерновые и зернобобовые культуры  48 734 гектар, технические  38 378 гектар.  Посевные площади подсолнечника составили 5 353 га.</w:t>
      </w:r>
    </w:p>
    <w:p w:rsidR="00DE27E0" w:rsidRDefault="00DE27E0" w:rsidP="00DE27E0">
      <w:pPr>
        <w:jc w:val="both"/>
        <w:rPr>
          <w:szCs w:val="28"/>
        </w:rPr>
      </w:pPr>
      <w:r>
        <w:rPr>
          <w:color w:val="222222"/>
          <w:szCs w:val="28"/>
        </w:rPr>
        <w:t xml:space="preserve">           Производство   зерновых и зернобобовых культур в 2023 году составило 113 тыс. тонн в амбарном весе. Средняя урожайность зерновых и зернобобовых культур  23,7ц/га. </w:t>
      </w:r>
    </w:p>
    <w:p w:rsidR="00DE27E0" w:rsidRDefault="00DE27E0" w:rsidP="00DE27E0">
      <w:pPr>
        <w:pStyle w:val="af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>Хозяйствами, занимающимися животново</w:t>
      </w:r>
      <w:r w:rsidR="005F0AB3">
        <w:rPr>
          <w:color w:val="000000" w:themeColor="text1"/>
          <w:sz w:val="28"/>
          <w:szCs w:val="28"/>
        </w:rPr>
        <w:t xml:space="preserve">дством, заготовлено 30,2 ц/кормовых </w:t>
      </w:r>
      <w:r>
        <w:rPr>
          <w:color w:val="000000" w:themeColor="text1"/>
          <w:sz w:val="28"/>
          <w:szCs w:val="28"/>
        </w:rPr>
        <w:t>ед</w:t>
      </w:r>
      <w:r w:rsidR="005F0AB3">
        <w:rPr>
          <w:color w:val="000000" w:themeColor="text1"/>
          <w:sz w:val="28"/>
          <w:szCs w:val="28"/>
        </w:rPr>
        <w:t>иниц</w:t>
      </w:r>
      <w:r>
        <w:rPr>
          <w:color w:val="000000" w:themeColor="text1"/>
          <w:sz w:val="28"/>
          <w:szCs w:val="28"/>
        </w:rPr>
        <w:t xml:space="preserve"> на условную голову, в том числе по видам кормов: сена  10 133 тонны, сенажа  44 123 тонн, силоса 40 202 тонн, концентратов 16 420 тонн.    Самая высокая кормообеспеченность  в ООО «Агро-Сибирь» - 43,2 </w:t>
      </w:r>
      <w:r w:rsidR="005F0AB3">
        <w:rPr>
          <w:color w:val="000000" w:themeColor="text1"/>
          <w:sz w:val="28"/>
          <w:szCs w:val="28"/>
        </w:rPr>
        <w:t xml:space="preserve">ц/кормовых </w:t>
      </w:r>
      <w:r>
        <w:rPr>
          <w:color w:val="000000" w:themeColor="text1"/>
          <w:sz w:val="28"/>
          <w:szCs w:val="28"/>
        </w:rPr>
        <w:t>ед</w:t>
      </w:r>
      <w:r w:rsidR="005F0AB3">
        <w:rPr>
          <w:color w:val="000000" w:themeColor="text1"/>
          <w:sz w:val="28"/>
          <w:szCs w:val="28"/>
        </w:rPr>
        <w:t>иниц</w:t>
      </w:r>
      <w:r>
        <w:rPr>
          <w:color w:val="000000" w:themeColor="text1"/>
          <w:sz w:val="28"/>
          <w:szCs w:val="28"/>
        </w:rPr>
        <w:t xml:space="preserve"> на условную голову. </w:t>
      </w:r>
    </w:p>
    <w:p w:rsidR="00DE27E0" w:rsidRDefault="00DE27E0" w:rsidP="00DE27E0">
      <w:pPr>
        <w:pStyle w:val="af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</w:t>
      </w:r>
      <w:r>
        <w:rPr>
          <w:color w:val="000000"/>
          <w:sz w:val="28"/>
          <w:szCs w:val="28"/>
        </w:rPr>
        <w:t>В сельхозпредприятиях всех форм собственности про</w:t>
      </w:r>
      <w:r>
        <w:rPr>
          <w:sz w:val="28"/>
          <w:szCs w:val="28"/>
        </w:rPr>
        <w:t>ведена определенная работа по закладке основ урожая 2024 года: вспахано зяби 76 106 гектар,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сеяны озимые культуры на площади около 10 000 гектар.</w:t>
      </w:r>
    </w:p>
    <w:p w:rsidR="00DE27E0" w:rsidRDefault="00DE27E0" w:rsidP="00DE27E0">
      <w:pPr>
        <w:pStyle w:val="af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В 2023 году продолжалось строительство и реконструкция объектов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хозяйства, на это израсходовано более 85 000 000  руб. в животноводстве построена родильно</w:t>
      </w:r>
      <w:r w:rsidR="005F0AB3">
        <w:rPr>
          <w:sz w:val="28"/>
          <w:szCs w:val="28"/>
        </w:rPr>
        <w:t>е отделение на 293 головы и сан</w:t>
      </w:r>
      <w:r>
        <w:rPr>
          <w:sz w:val="28"/>
          <w:szCs w:val="28"/>
        </w:rPr>
        <w:t>пропускник. Приобретено новой техники 55 единиц на сумму 692 897 444 руб.</w:t>
      </w:r>
    </w:p>
    <w:p w:rsidR="00DE27E0" w:rsidRDefault="00DE27E0" w:rsidP="00DE27E0">
      <w:pPr>
        <w:pStyle w:val="af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>Животноводством в районе занимаются 4 сельхозпредприятия (одно предприятие -  молочное скотоводство ООО «Агро - Сибирь», три предприятия - мясное скотоводство ООО «Житница</w:t>
      </w:r>
      <w:r w:rsidR="005F0AB3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 ЗАО «Белокурихинское», АО СХП «Алтайские луга»), 6 КФХ и ИП, личные подсобные хозяйства, в которых по состоянию на 01.01.2024 года  содержится- 7126 голов  КРС, в том числе коров 3458 голов.  </w:t>
      </w:r>
    </w:p>
    <w:p w:rsidR="00DE27E0" w:rsidRDefault="00DE27E0" w:rsidP="00DE27E0">
      <w:pPr>
        <w:pStyle w:val="af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Производство молока во всех категориях хозяйств составило 23 212 тонн, мяса на убой в живом весе 8 932 тонны. Продуктивность дойного стада по ра</w:t>
      </w:r>
      <w:r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>ону составляет 8 692 кг на корову, среднесуточный прирост КРС-660 грамм. Выход телят на 100 коров составил 75 телят. Наивысшая молочная продукти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ность коров в 2023 году  в ООО «Агро-Сибирь» - 9 980 кг (в 2022 году - 8816 кг), рост к уровню прошлого года составил –  1164 кг. </w:t>
      </w:r>
    </w:p>
    <w:p w:rsidR="00DE27E0" w:rsidRDefault="00DE27E0" w:rsidP="00DE27E0">
      <w:pPr>
        <w:pStyle w:val="af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  <w:shd w:val="clear" w:color="auto" w:fill="FFFFFF"/>
        </w:rPr>
        <w:t>Кадровое обеспечение  АПК  района направлено на обеспечение сельхо</w:t>
      </w:r>
      <w:r>
        <w:rPr>
          <w:sz w:val="28"/>
          <w:szCs w:val="28"/>
          <w:shd w:val="clear" w:color="auto" w:fill="FFFFFF"/>
        </w:rPr>
        <w:t>з</w:t>
      </w:r>
      <w:r>
        <w:rPr>
          <w:sz w:val="28"/>
          <w:szCs w:val="28"/>
          <w:shd w:val="clear" w:color="auto" w:fill="FFFFFF"/>
        </w:rPr>
        <w:t>предприятий руководителями и специалистами с высоким уровнем компетен</w:t>
      </w:r>
      <w:r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ности, рабочими массовых профессий, способными осуществлять эффективную работу в современных условиях.</w:t>
      </w:r>
      <w:r>
        <w:rPr>
          <w:sz w:val="28"/>
          <w:szCs w:val="28"/>
        </w:rPr>
        <w:t xml:space="preserve">  Для поддержки молодых специалистов АПК  района из федерального бюджета выплачиваются субсидии - единовременное пособие (300 тыс.руб.). В 2023 году данную выплату получил 1 специалист. </w:t>
      </w:r>
    </w:p>
    <w:p w:rsidR="00DE27E0" w:rsidRDefault="00DE27E0" w:rsidP="00DE27E0">
      <w:pPr>
        <w:pStyle w:val="af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Разработаны условия трудового соревнования среди сельхозпредприятий и КФХ за достижение наивысших показателей в отрасли. Руководители и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циалисты предприятий работников АПК принимают участие в агропромы</w:t>
      </w:r>
      <w:r>
        <w:rPr>
          <w:sz w:val="28"/>
          <w:szCs w:val="28"/>
        </w:rPr>
        <w:t>ш</w:t>
      </w:r>
      <w:r>
        <w:rPr>
          <w:sz w:val="28"/>
          <w:szCs w:val="28"/>
        </w:rPr>
        <w:t>ленных  выставках,  конференциях, презентациях новой техники. Совместно с институтом повышения квалификации работников АПК проводится  учеба по повышению квалификации специалистов и руководителей, начинающих фе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меров. </w:t>
      </w:r>
    </w:p>
    <w:p w:rsidR="00DE27E0" w:rsidRDefault="00DE27E0" w:rsidP="00DE27E0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>На основании Методики оценки эффективности муниципальной программы приложение 2 к П</w:t>
      </w:r>
      <w:r w:rsidRPr="00DE27E0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</w:t>
      </w:r>
      <w:r w:rsidRPr="00DE27E0">
        <w:rPr>
          <w:rStyle w:val="FontStyle24"/>
          <w:b w:val="0"/>
          <w:sz w:val="28"/>
          <w:szCs w:val="28"/>
          <w:lang w:val="ru-RU"/>
        </w:rPr>
        <w:t>у</w:t>
      </w:r>
      <w:r w:rsidRPr="00DE27E0">
        <w:rPr>
          <w:rStyle w:val="FontStyle24"/>
          <w:b w:val="0"/>
          <w:sz w:val="28"/>
          <w:szCs w:val="28"/>
          <w:lang w:val="ru-RU"/>
        </w:rPr>
        <w:t>ниципальных программ Смоленского района Алтайского края</w:t>
      </w:r>
      <w:r>
        <w:rPr>
          <w:b w:val="0"/>
          <w:sz w:val="28"/>
          <w:szCs w:val="28"/>
        </w:rPr>
        <w:t>,  утвержденной постановлением Администрации района от 16.12.2022 № 1119  подготовлен г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довой отчет за 2023 год.</w:t>
      </w:r>
    </w:p>
    <w:p w:rsidR="00DE27E0" w:rsidRDefault="00DE27E0" w:rsidP="00DE27E0">
      <w:pPr>
        <w:pStyle w:val="22"/>
        <w:numPr>
          <w:ilvl w:val="1"/>
          <w:numId w:val="9"/>
        </w:num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DE27E0" w:rsidRDefault="00DE27E0" w:rsidP="00DE27E0">
      <w:pPr>
        <w:jc w:val="center"/>
        <w:rPr>
          <w:sz w:val="22"/>
          <w:szCs w:val="22"/>
        </w:rPr>
      </w:pPr>
      <w: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8"/>
        <w:gridCol w:w="2468"/>
        <w:gridCol w:w="800"/>
        <w:gridCol w:w="1267"/>
        <w:gridCol w:w="1576"/>
        <w:gridCol w:w="1488"/>
        <w:gridCol w:w="1647"/>
      </w:tblGrid>
      <w:tr w:rsidR="00DE27E0" w:rsidTr="00DE27E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 п./п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План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вые зн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чения</w:t>
            </w:r>
          </w:p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ские зн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%, в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полнения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Обоснов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ние откл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нения фа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тического от планов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lastRenderedPageBreak/>
              <w:t>го</w:t>
            </w:r>
          </w:p>
        </w:tc>
      </w:tr>
      <w:tr w:rsidR="00DE27E0" w:rsidTr="00DE27E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Объем произво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ство:</w:t>
            </w:r>
          </w:p>
          <w:p w:rsidR="00DE27E0" w:rsidRDefault="00DE27E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зерновых кул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тур,</w:t>
            </w:r>
          </w:p>
          <w:p w:rsidR="00DE27E0" w:rsidRDefault="00DE27E0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- подсолнечника,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widowControl w:val="0"/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E0" w:rsidRDefault="00DE2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E27E0" w:rsidRDefault="00DE27E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108700</w:t>
            </w:r>
          </w:p>
          <w:p w:rsidR="00DE27E0" w:rsidRDefault="00DE27E0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8700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E0" w:rsidRDefault="00DE2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E27E0" w:rsidRDefault="00DE27E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123068</w:t>
            </w:r>
          </w:p>
          <w:p w:rsidR="00DE27E0" w:rsidRDefault="00DE27E0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10794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E0" w:rsidRDefault="00DE27E0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DE27E0" w:rsidRDefault="00DE27E0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достигнут</w:t>
            </w:r>
          </w:p>
        </w:tc>
      </w:tr>
      <w:tr w:rsidR="00DE27E0" w:rsidTr="00DE27E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Поголовье КРС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widowControl w:val="0"/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9900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7811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78,9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информ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ция за 9 месяцев 2023 года</w:t>
            </w:r>
          </w:p>
        </w:tc>
      </w:tr>
      <w:tr w:rsidR="00DE27E0" w:rsidTr="00DE27E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E0" w:rsidRDefault="00DE27E0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Поголовье моло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ных коров</w:t>
            </w:r>
            <w:r>
              <w:rPr>
                <w:color w:val="000000"/>
                <w:lang w:eastAsia="en-US"/>
              </w:rPr>
              <w:t xml:space="preserve"> во всех категориях х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зяйств</w:t>
            </w:r>
          </w:p>
          <w:p w:rsidR="00DE27E0" w:rsidRDefault="00DE27E0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widowControl w:val="0"/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4100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3903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95,2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информ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ция за 9 месяцев 2023 года</w:t>
            </w:r>
          </w:p>
        </w:tc>
      </w:tr>
      <w:tr w:rsidR="00DE27E0" w:rsidTr="00DE27E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E0" w:rsidRDefault="00DE27E0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Валовый надой  молока </w:t>
            </w:r>
            <w:r>
              <w:rPr>
                <w:color w:val="000000"/>
                <w:lang w:eastAsia="en-US"/>
              </w:rPr>
              <w:t>во всех к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тегориях хозяйств</w:t>
            </w:r>
          </w:p>
          <w:p w:rsidR="00DE27E0" w:rsidRDefault="00DE27E0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widowControl w:val="0"/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20442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21227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достигнут</w:t>
            </w:r>
          </w:p>
        </w:tc>
      </w:tr>
      <w:tr w:rsidR="00DE27E0" w:rsidTr="00DE27E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E0" w:rsidRDefault="00DE27E0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Производство м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са на убой</w:t>
            </w:r>
          </w:p>
          <w:p w:rsidR="00DE27E0" w:rsidRDefault="00DE27E0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widowControl w:val="0"/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2000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1372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68,6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информ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ция за 9 месяцев 2023 года</w:t>
            </w:r>
          </w:p>
        </w:tc>
      </w:tr>
      <w:tr w:rsidR="00DE27E0" w:rsidTr="00DE27E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E0" w:rsidRDefault="00DE27E0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Средний удой на 1 корову </w:t>
            </w:r>
            <w:r>
              <w:rPr>
                <w:color w:val="000000"/>
                <w:lang w:eastAsia="en-US"/>
              </w:rPr>
              <w:t>в год в сельхозпредпри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lang w:eastAsia="en-US"/>
              </w:rPr>
              <w:t>тиях</w:t>
            </w:r>
          </w:p>
          <w:p w:rsidR="00DE27E0" w:rsidRDefault="00DE27E0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widowControl w:val="0"/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4100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8692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достигнут</w:t>
            </w:r>
          </w:p>
        </w:tc>
      </w:tr>
      <w:tr w:rsidR="00DE27E0" w:rsidTr="00DE27E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Количество пр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обретенной с/х техники и обор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дования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widowControl w:val="0"/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55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достигнут</w:t>
            </w:r>
          </w:p>
        </w:tc>
      </w:tr>
      <w:tr w:rsidR="00DE27E0" w:rsidTr="00DE27E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E0" w:rsidRDefault="00DE27E0">
            <w:pPr>
              <w:widowControl w:val="0"/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E0" w:rsidRDefault="00DE27E0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E0" w:rsidRDefault="00DE27E0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642,7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E0" w:rsidRDefault="00DE27E0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DE27E0" w:rsidTr="00DE27E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widowControl w:val="0"/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E0" w:rsidRDefault="00DE27E0">
            <w:pPr>
              <w:widowControl w:val="0"/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E0" w:rsidRDefault="00DE2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E0" w:rsidRDefault="00DE2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ind w:firstLine="34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91,81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E0" w:rsidRDefault="00DE27E0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E27E0" w:rsidRDefault="00DE27E0" w:rsidP="00DE27E0">
      <w:pPr>
        <w:pStyle w:val="af0"/>
        <w:spacing w:after="0"/>
        <w:ind w:firstLine="540"/>
        <w:contextualSpacing/>
        <w:rPr>
          <w:lang w:val="en-US"/>
        </w:rPr>
      </w:pPr>
    </w:p>
    <w:p w:rsidR="00DE27E0" w:rsidRDefault="00DE27E0" w:rsidP="00DE27E0">
      <w:pPr>
        <w:pStyle w:val="af0"/>
        <w:spacing w:after="0"/>
        <w:ind w:firstLine="540"/>
        <w:contextualSpacing/>
      </w:pPr>
      <w:r>
        <w:t>Оценка степени достижения целей и решения задач  составила (</w:t>
      </w:r>
      <w:r>
        <w:rPr>
          <w:lang w:val="en-US"/>
        </w:rPr>
        <w:t>Cel</w:t>
      </w:r>
      <w:r>
        <w:t>): 91,81 %</w:t>
      </w:r>
    </w:p>
    <w:p w:rsidR="00DE27E0" w:rsidRDefault="00DE27E0" w:rsidP="00DE27E0">
      <w:pPr>
        <w:jc w:val="center"/>
        <w:rPr>
          <w:b/>
          <w:szCs w:val="28"/>
        </w:rPr>
      </w:pPr>
      <w:r>
        <w:rPr>
          <w:b/>
          <w:szCs w:val="28"/>
        </w:rPr>
        <w:t>1.2. Оценка кассового исполнения муниципальной программы</w:t>
      </w:r>
    </w:p>
    <w:p w:rsidR="00DE27E0" w:rsidRDefault="00DE27E0" w:rsidP="00DE27E0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5"/>
        <w:gridCol w:w="2501"/>
        <w:gridCol w:w="2052"/>
        <w:gridCol w:w="2326"/>
      </w:tblGrid>
      <w:tr w:rsidR="00DE27E0" w:rsidTr="00DE27E0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E0" w:rsidRDefault="00DE2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Источник финансир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lastRenderedPageBreak/>
              <w:t>вания</w:t>
            </w:r>
          </w:p>
          <w:p w:rsidR="00DE27E0" w:rsidRDefault="00DE27E0">
            <w:pPr>
              <w:spacing w:line="276" w:lineRule="auto"/>
              <w:rPr>
                <w:lang w:eastAsia="en-US"/>
              </w:rPr>
            </w:pPr>
          </w:p>
          <w:p w:rsidR="00DE27E0" w:rsidRDefault="00DE27E0">
            <w:pPr>
              <w:spacing w:line="276" w:lineRule="auto"/>
              <w:rPr>
                <w:lang w:eastAsia="en-US"/>
              </w:rPr>
            </w:pPr>
          </w:p>
          <w:p w:rsidR="00DE27E0" w:rsidRDefault="00DE27E0">
            <w:pPr>
              <w:spacing w:line="276" w:lineRule="auto"/>
              <w:rPr>
                <w:lang w:eastAsia="en-US"/>
              </w:rPr>
            </w:pPr>
          </w:p>
          <w:p w:rsidR="00DE27E0" w:rsidRDefault="00DE2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(тыс. руб.)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Плановый объем </w:t>
            </w:r>
            <w:r>
              <w:rPr>
                <w:bCs/>
                <w:lang w:eastAsia="en-US"/>
              </w:rPr>
              <w:lastRenderedPageBreak/>
              <w:t>бюджетных асси</w:t>
            </w:r>
            <w:r>
              <w:rPr>
                <w:bCs/>
                <w:lang w:eastAsia="en-US"/>
              </w:rPr>
              <w:t>г</w:t>
            </w:r>
            <w:r>
              <w:rPr>
                <w:bCs/>
                <w:lang w:eastAsia="en-US"/>
              </w:rPr>
              <w:t>нований, пред</w:t>
            </w:r>
            <w:r>
              <w:rPr>
                <w:bCs/>
                <w:lang w:eastAsia="en-US"/>
              </w:rPr>
              <w:t>у</w:t>
            </w:r>
            <w:r>
              <w:rPr>
                <w:bCs/>
                <w:lang w:eastAsia="en-US"/>
              </w:rPr>
              <w:t>смотренный на реализацию мер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приятий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Фактический </w:t>
            </w:r>
            <w:r>
              <w:rPr>
                <w:bCs/>
                <w:lang w:eastAsia="en-US"/>
              </w:rPr>
              <w:lastRenderedPageBreak/>
              <w:t>объем бю</w:t>
            </w:r>
            <w:r>
              <w:rPr>
                <w:bCs/>
                <w:lang w:eastAsia="en-US"/>
              </w:rPr>
              <w:t>д</w:t>
            </w:r>
            <w:r>
              <w:rPr>
                <w:bCs/>
                <w:lang w:eastAsia="en-US"/>
              </w:rPr>
              <w:t>жетных асси</w:t>
            </w:r>
            <w:r>
              <w:rPr>
                <w:bCs/>
                <w:lang w:eastAsia="en-US"/>
              </w:rPr>
              <w:t>г</w:t>
            </w:r>
            <w:r>
              <w:rPr>
                <w:bCs/>
                <w:lang w:eastAsia="en-US"/>
              </w:rPr>
              <w:t>нований, н</w:t>
            </w:r>
            <w:r>
              <w:rPr>
                <w:bCs/>
                <w:lang w:eastAsia="en-US"/>
              </w:rPr>
              <w:t>а</w:t>
            </w:r>
            <w:r>
              <w:rPr>
                <w:bCs/>
                <w:lang w:eastAsia="en-US"/>
              </w:rPr>
              <w:t>правленный на реализацию мероприятий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Уровень фина</w:t>
            </w:r>
            <w:r>
              <w:rPr>
                <w:bCs/>
                <w:lang w:eastAsia="en-US"/>
              </w:rPr>
              <w:t>н</w:t>
            </w:r>
            <w:r>
              <w:rPr>
                <w:bCs/>
                <w:lang w:eastAsia="en-US"/>
              </w:rPr>
              <w:lastRenderedPageBreak/>
              <w:t>сирования реал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зации меропри</w:t>
            </w:r>
            <w:r>
              <w:rPr>
                <w:bCs/>
                <w:lang w:eastAsia="en-US"/>
              </w:rPr>
              <w:t>я</w:t>
            </w:r>
            <w:r>
              <w:rPr>
                <w:bCs/>
                <w:lang w:eastAsia="en-US"/>
              </w:rPr>
              <w:t>тий муниципал</w:t>
            </w:r>
            <w:r>
              <w:rPr>
                <w:bCs/>
                <w:lang w:eastAsia="en-US"/>
              </w:rPr>
              <w:t>ь</w:t>
            </w:r>
            <w:r>
              <w:rPr>
                <w:bCs/>
                <w:lang w:eastAsia="en-US"/>
              </w:rPr>
              <w:t>ной программы %</w:t>
            </w:r>
          </w:p>
        </w:tc>
      </w:tr>
      <w:tr w:rsidR="00DE27E0" w:rsidTr="00DE27E0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E27E0" w:rsidTr="00DE27E0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Краевой бюджет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E27E0" w:rsidTr="00DE27E0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300,00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300,00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DE27E0" w:rsidTr="00DE27E0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Внебюджетные исто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 xml:space="preserve">ники 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E27E0" w:rsidTr="00DE27E0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E0" w:rsidRDefault="00DE27E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E27E0" w:rsidTr="00DE27E0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300,00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300,00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100 </w:t>
            </w:r>
          </w:p>
        </w:tc>
      </w:tr>
    </w:tbl>
    <w:p w:rsidR="00DE27E0" w:rsidRDefault="00DE27E0" w:rsidP="00DE27E0">
      <w:pPr>
        <w:jc w:val="center"/>
        <w:rPr>
          <w:sz w:val="22"/>
          <w:szCs w:val="22"/>
        </w:rPr>
      </w:pPr>
    </w:p>
    <w:p w:rsidR="00DE27E0" w:rsidRDefault="00DE27E0" w:rsidP="00DE27E0">
      <w:pPr>
        <w:rPr>
          <w:sz w:val="24"/>
          <w:szCs w:val="24"/>
        </w:rPr>
      </w:pPr>
      <w:r>
        <w:t>Оценка кассового исполнения муниципальной программы составила  (</w:t>
      </w:r>
      <w:r>
        <w:rPr>
          <w:lang w:val="en-US"/>
        </w:rPr>
        <w:t>Fin</w:t>
      </w:r>
      <w:r>
        <w:t>): 100 %</w:t>
      </w:r>
    </w:p>
    <w:p w:rsidR="00DE27E0" w:rsidRDefault="00DE27E0" w:rsidP="00DE27E0"/>
    <w:p w:rsidR="00DE27E0" w:rsidRDefault="00DE27E0" w:rsidP="00DE27E0">
      <w:pPr>
        <w:jc w:val="center"/>
        <w:rPr>
          <w:b/>
          <w:szCs w:val="28"/>
        </w:rPr>
      </w:pPr>
      <w:r>
        <w:rPr>
          <w:b/>
          <w:szCs w:val="28"/>
        </w:rPr>
        <w:t>1.3. Оценка деятельности ответственных исполнителей в части, касающе</w:t>
      </w:r>
      <w:r>
        <w:rPr>
          <w:b/>
          <w:szCs w:val="28"/>
        </w:rPr>
        <w:t>й</w:t>
      </w:r>
      <w:r>
        <w:rPr>
          <w:b/>
          <w:szCs w:val="28"/>
        </w:rPr>
        <w:t>ся разработки и реализации муниципальной программы</w:t>
      </w:r>
    </w:p>
    <w:p w:rsidR="00DE27E0" w:rsidRDefault="00DE27E0" w:rsidP="00DE27E0">
      <w:pPr>
        <w:jc w:val="center"/>
        <w:rPr>
          <w:b/>
          <w:szCs w:val="28"/>
        </w:rPr>
      </w:pPr>
    </w:p>
    <w:tbl>
      <w:tblPr>
        <w:tblW w:w="9372" w:type="dxa"/>
        <w:tblInd w:w="93" w:type="dxa"/>
        <w:tblLayout w:type="fixed"/>
        <w:tblLook w:val="04A0"/>
      </w:tblPr>
      <w:tblGrid>
        <w:gridCol w:w="540"/>
        <w:gridCol w:w="6706"/>
        <w:gridCol w:w="2126"/>
      </w:tblGrid>
      <w:tr w:rsidR="00DE27E0" w:rsidTr="00DE27E0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7E0" w:rsidRDefault="00DE27E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E27E0" w:rsidRDefault="00DE2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Мероприятия, по которым осуществлялось финанс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E0" w:rsidRDefault="00DE2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Сумма фина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сирования (тыс. руб.)</w:t>
            </w:r>
          </w:p>
        </w:tc>
      </w:tr>
      <w:tr w:rsidR="00DE27E0" w:rsidTr="00DE27E0">
        <w:trPr>
          <w:trHeight w:val="9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7E0" w:rsidRDefault="00DE2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7E0" w:rsidRDefault="00DE27E0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 xml:space="preserve">Проведение торжественного собрания, подведение итогов трудового соревнования работников АПК за 2023 год, чествование </w:t>
            </w:r>
            <w:r>
              <w:rPr>
                <w:color w:val="000000"/>
                <w:lang w:eastAsia="en-US"/>
              </w:rPr>
              <w:t>за достижение наивысших п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казателей.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7E0" w:rsidRDefault="00DE2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300,0</w:t>
            </w:r>
          </w:p>
        </w:tc>
      </w:tr>
    </w:tbl>
    <w:p w:rsidR="00DE27E0" w:rsidRDefault="00DE27E0" w:rsidP="00DE27E0">
      <w:pPr>
        <w:jc w:val="both"/>
        <w:rPr>
          <w:szCs w:val="28"/>
        </w:rPr>
      </w:pPr>
    </w:p>
    <w:p w:rsidR="00DE27E0" w:rsidRDefault="00DE27E0" w:rsidP="00DE27E0">
      <w:pPr>
        <w:rPr>
          <w:sz w:val="22"/>
          <w:szCs w:val="22"/>
        </w:rPr>
      </w:pPr>
      <w:r>
        <w:t xml:space="preserve">-количество мероприятий, </w:t>
      </w:r>
      <w:r>
        <w:rPr>
          <w:color w:val="000000"/>
        </w:rPr>
        <w:t>по которым осуществлялось финансирование за счет всех источников в отчетном периоде</w:t>
      </w:r>
      <w:r>
        <w:t xml:space="preserve"> –1 (шт)</w:t>
      </w:r>
    </w:p>
    <w:p w:rsidR="00DE27E0" w:rsidRDefault="00DE27E0" w:rsidP="00DE27E0">
      <w:pPr>
        <w:rPr>
          <w:sz w:val="24"/>
          <w:szCs w:val="24"/>
        </w:rPr>
      </w:pPr>
      <w:r>
        <w:t>-количество мероприятий, запланированных к финансированию за счет всех и</w:t>
      </w:r>
      <w:r>
        <w:t>с</w:t>
      </w:r>
      <w:r>
        <w:t>точников на соответствующий отчетный период- 1 (шт)</w:t>
      </w:r>
    </w:p>
    <w:p w:rsidR="00DE27E0" w:rsidRDefault="00DE27E0" w:rsidP="00DE27E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DE27E0" w:rsidRDefault="00DE27E0" w:rsidP="00DE27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27E0" w:rsidRDefault="00DE27E0" w:rsidP="00DE27E0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Mer = Mf / Mp x kl x 100%,</w:t>
      </w:r>
    </w:p>
    <w:p w:rsidR="00DE27E0" w:rsidRDefault="00DE27E0" w:rsidP="00DE27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DE27E0" w:rsidRDefault="00DE27E0" w:rsidP="00DE27E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 - оценка деятельности ответственных исполнителей в части, касающейся разрабо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DE27E0" w:rsidRDefault="00DE27E0" w:rsidP="00DE27E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DE27E0" w:rsidRDefault="00DE27E0" w:rsidP="00DE27E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Mp - количество мероприятий, запланированных к финансированию за счет всех исто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DE27E0" w:rsidRDefault="00DE27E0" w:rsidP="00DE27E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kl = 1, если плановый объем финансовых ресурсов муниципальной программы (подпр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r w:rsidRPr="00A37791">
        <w:rPr>
          <w:rFonts w:ascii="Times New Roman" w:hAnsi="Times New Roman"/>
          <w:sz w:val="24"/>
          <w:szCs w:val="24"/>
        </w:rPr>
        <w:t>статьей 179</w:t>
      </w:r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DE27E0" w:rsidRDefault="00DE27E0" w:rsidP="00DE27E0">
      <w:pPr>
        <w:rPr>
          <w:szCs w:val="28"/>
        </w:rPr>
      </w:pPr>
      <w:r>
        <w:t>kl = 0,9, если плановый объем финансовых ресурсов муниципальной програ</w:t>
      </w:r>
      <w:r>
        <w:t>м</w:t>
      </w:r>
      <w:r>
        <w:t>мы (подпрограммы) из всех источников на отчетный год не приведен в соотве</w:t>
      </w:r>
      <w:r>
        <w:t>т</w:t>
      </w:r>
      <w:r>
        <w:t xml:space="preserve">ствие с решением о бюджете в установленные </w:t>
      </w:r>
      <w:r w:rsidRPr="00A37791">
        <w:t>статьей 179</w:t>
      </w:r>
      <w:r>
        <w:t xml:space="preserve"> Бюджетного кодекса Российской Федерации сроки</w:t>
      </w:r>
    </w:p>
    <w:p w:rsidR="00DE27E0" w:rsidRDefault="00DE27E0" w:rsidP="00DE27E0">
      <w:pPr>
        <w:rPr>
          <w:szCs w:val="28"/>
        </w:rPr>
      </w:pPr>
    </w:p>
    <w:p w:rsidR="00DE27E0" w:rsidRDefault="00DE27E0" w:rsidP="00DE27E0">
      <w:pPr>
        <w:rPr>
          <w:b/>
          <w:sz w:val="22"/>
          <w:szCs w:val="22"/>
        </w:rPr>
      </w:pPr>
      <w:r>
        <w:t>Оценка деятельности  (</w:t>
      </w:r>
      <w:r>
        <w:rPr>
          <w:lang w:val="en-US"/>
        </w:rPr>
        <w:t>Mer</w:t>
      </w:r>
      <w:r>
        <w:t xml:space="preserve">) составит: 100 </w:t>
      </w:r>
      <w:r>
        <w:rPr>
          <w:b/>
        </w:rPr>
        <w:t>%</w:t>
      </w:r>
    </w:p>
    <w:p w:rsidR="00DE27E0" w:rsidRDefault="00DE27E0" w:rsidP="00DE27E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DE27E0" w:rsidRDefault="00DE27E0" w:rsidP="00DE27E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7E0" w:rsidRDefault="00DE27E0" w:rsidP="00DE27E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DE27E0" w:rsidRDefault="00DE27E0" w:rsidP="00DE27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27E0" w:rsidRDefault="00DE27E0" w:rsidP="00DE27E0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 = Cel x 0,5 + Fin x 0,25 + Mer x 0,25,</w:t>
      </w:r>
    </w:p>
    <w:p w:rsidR="00DE27E0" w:rsidRDefault="00DE27E0" w:rsidP="00DE27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      O - комплексная оценка.</w:t>
      </w:r>
    </w:p>
    <w:p w:rsidR="00DE27E0" w:rsidRDefault="00DE27E0" w:rsidP="00DE27E0">
      <w:pPr>
        <w:jc w:val="center"/>
        <w:rPr>
          <w:b/>
          <w:color w:val="0A0A0A"/>
          <w:sz w:val="22"/>
          <w:szCs w:val="22"/>
        </w:rPr>
      </w:pPr>
      <w:r>
        <w:rPr>
          <w:b/>
          <w:color w:val="0A0A0A"/>
        </w:rPr>
        <w:t>Сводная таблица оценки эффективности</w:t>
      </w:r>
    </w:p>
    <w:p w:rsidR="00DE27E0" w:rsidRDefault="00DE27E0" w:rsidP="00DE27E0">
      <w:pPr>
        <w:jc w:val="center"/>
        <w:rPr>
          <w:b/>
          <w:color w:val="0A0A0A"/>
          <w:sz w:val="24"/>
          <w:szCs w:val="24"/>
        </w:rPr>
      </w:pPr>
      <w:r>
        <w:rPr>
          <w:b/>
          <w:color w:val="0A0A0A"/>
        </w:rPr>
        <w:t>За 2023 год,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6942"/>
        <w:gridCol w:w="2233"/>
      </w:tblGrid>
      <w:tr w:rsidR="00DE27E0" w:rsidTr="00DE27E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E0" w:rsidRDefault="00DE27E0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>
              <w:rPr>
                <w:color w:val="0A0A0A"/>
                <w:lang w:eastAsia="en-US"/>
              </w:rPr>
              <w:t xml:space="preserve">Значения </w:t>
            </w:r>
          </w:p>
        </w:tc>
      </w:tr>
      <w:tr w:rsidR="00DE27E0" w:rsidTr="00DE27E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>
              <w:rPr>
                <w:color w:val="0A0A0A"/>
                <w:lang w:eastAsia="en-US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Оценка степени достижения целей и решения задач (</w:t>
            </w:r>
            <w:r>
              <w:rPr>
                <w:lang w:val="en-US" w:eastAsia="en-US"/>
              </w:rPr>
              <w:t>Cel</w:t>
            </w:r>
            <w:r>
              <w:rPr>
                <w:lang w:eastAsia="en-US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45,9</w:t>
            </w:r>
          </w:p>
        </w:tc>
      </w:tr>
      <w:tr w:rsidR="00DE27E0" w:rsidTr="00DE27E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>
              <w:rPr>
                <w:color w:val="0A0A0A"/>
                <w:lang w:eastAsia="en-US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rPr>
                <w:b/>
                <w:color w:val="0A0A0A"/>
                <w:sz w:val="24"/>
                <w:szCs w:val="24"/>
                <w:u w:val="single"/>
                <w:lang w:eastAsia="en-US"/>
              </w:rPr>
            </w:pPr>
            <w:r>
              <w:rPr>
                <w:lang w:eastAsia="en-US"/>
              </w:rPr>
              <w:t>Оценка кассового исполнения программы (</w:t>
            </w:r>
            <w:r>
              <w:rPr>
                <w:lang w:val="en-US" w:eastAsia="en-US"/>
              </w:rPr>
              <w:t>Fin</w:t>
            </w:r>
            <w:r>
              <w:rPr>
                <w:lang w:eastAsia="en-US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DE27E0" w:rsidTr="00DE27E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>
              <w:rPr>
                <w:color w:val="0A0A0A"/>
                <w:lang w:eastAsia="en-US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rPr>
                <w:b/>
                <w:color w:val="0A0A0A"/>
                <w:sz w:val="24"/>
                <w:szCs w:val="24"/>
                <w:u w:val="single"/>
                <w:lang w:eastAsia="en-US"/>
              </w:rPr>
            </w:pPr>
            <w:r>
              <w:rPr>
                <w:lang w:eastAsia="en-US"/>
              </w:rPr>
              <w:t>Оценка деятельности ответственных исполнителей (</w:t>
            </w:r>
            <w:r>
              <w:rPr>
                <w:lang w:val="en-US" w:eastAsia="en-US"/>
              </w:rPr>
              <w:t>Mer</w:t>
            </w:r>
            <w:r>
              <w:rPr>
                <w:lang w:eastAsia="en-US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DE27E0" w:rsidTr="00DE27E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color w:val="0A0A0A"/>
                <w:sz w:val="24"/>
                <w:szCs w:val="24"/>
                <w:lang w:eastAsia="en-US"/>
              </w:rPr>
            </w:pPr>
            <w:r>
              <w:rPr>
                <w:color w:val="0A0A0A"/>
                <w:lang w:eastAsia="en-US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rPr>
                <w:b/>
                <w:color w:val="0A0A0A"/>
                <w:sz w:val="24"/>
                <w:szCs w:val="24"/>
                <w:u w:val="single"/>
                <w:lang w:eastAsia="en-US"/>
              </w:rPr>
            </w:pPr>
            <w:r>
              <w:rPr>
                <w:lang w:eastAsia="en-US"/>
              </w:rPr>
              <w:t>Комплексная оценка эффективности реализации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граммы </w:t>
            </w:r>
            <w:r>
              <w:rPr>
                <w:color w:val="0A0A0A"/>
                <w:lang w:eastAsia="en-US"/>
              </w:rPr>
              <w:t>(</w:t>
            </w:r>
            <w:r>
              <w:rPr>
                <w:color w:val="0A0A0A"/>
                <w:lang w:val="en-US" w:eastAsia="en-US"/>
              </w:rPr>
              <w:t>O</w:t>
            </w:r>
            <w:r>
              <w:rPr>
                <w:color w:val="0A0A0A"/>
                <w:lang w:eastAsia="en-US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E0" w:rsidRDefault="00DE27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95,9</w:t>
            </w:r>
          </w:p>
        </w:tc>
      </w:tr>
    </w:tbl>
    <w:p w:rsidR="00DE27E0" w:rsidRDefault="00DE27E0" w:rsidP="00DE27E0">
      <w:pPr>
        <w:rPr>
          <w:sz w:val="22"/>
          <w:szCs w:val="22"/>
        </w:rPr>
      </w:pPr>
    </w:p>
    <w:p w:rsidR="00DE27E0" w:rsidRDefault="00DE27E0" w:rsidP="00DE27E0">
      <w:pPr>
        <w:rPr>
          <w:sz w:val="24"/>
          <w:szCs w:val="24"/>
        </w:rPr>
      </w:pPr>
      <w:r>
        <w:t>По итогам выполнения программа считается реализуемой с высоким уровнем эффективности, т. к. комплексная оценка эффективности  ее реализации с</w:t>
      </w:r>
      <w:r>
        <w:t>о</w:t>
      </w:r>
      <w:r>
        <w:t>ставляет  95,9 %.</w:t>
      </w:r>
    </w:p>
    <w:p w:rsidR="002764E8" w:rsidRPr="002764E8" w:rsidRDefault="002764E8" w:rsidP="00DE27E0">
      <w:pPr>
        <w:rPr>
          <w:szCs w:val="28"/>
        </w:rPr>
      </w:pPr>
    </w:p>
    <w:sectPr w:rsidR="002764E8" w:rsidRPr="002764E8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471" w:rsidRDefault="00271471" w:rsidP="00CB49DE">
      <w:r>
        <w:separator/>
      </w:r>
    </w:p>
  </w:endnote>
  <w:endnote w:type="continuationSeparator" w:id="1">
    <w:p w:rsidR="00271471" w:rsidRDefault="00271471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471" w:rsidRDefault="00271471" w:rsidP="00CB49DE">
      <w:r>
        <w:separator/>
      </w:r>
    </w:p>
  </w:footnote>
  <w:footnote w:type="continuationSeparator" w:id="1">
    <w:p w:rsidR="00271471" w:rsidRDefault="00271471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BA1359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3A57"/>
    <w:multiLevelType w:val="hybridMultilevel"/>
    <w:tmpl w:val="16AC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abstractNum w:abstractNumId="2">
    <w:nsid w:val="432C20CE"/>
    <w:multiLevelType w:val="hybridMultilevel"/>
    <w:tmpl w:val="5F085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EB57C2"/>
    <w:multiLevelType w:val="hybridMultilevel"/>
    <w:tmpl w:val="4992E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B27FD"/>
    <w:multiLevelType w:val="hybridMultilevel"/>
    <w:tmpl w:val="9AE0FEB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406BA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B6C55"/>
    <w:rsid w:val="000C1B7C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0C6D"/>
    <w:rsid w:val="001B28F9"/>
    <w:rsid w:val="001B2C52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1471"/>
    <w:rsid w:val="002764E8"/>
    <w:rsid w:val="00277FED"/>
    <w:rsid w:val="002C12E1"/>
    <w:rsid w:val="002C1E0B"/>
    <w:rsid w:val="002D57BC"/>
    <w:rsid w:val="002F038B"/>
    <w:rsid w:val="0030178A"/>
    <w:rsid w:val="00306A70"/>
    <w:rsid w:val="0032643E"/>
    <w:rsid w:val="00334537"/>
    <w:rsid w:val="00350AF1"/>
    <w:rsid w:val="003729B9"/>
    <w:rsid w:val="00376668"/>
    <w:rsid w:val="00386A7E"/>
    <w:rsid w:val="00392B2A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4FD0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E7A83"/>
    <w:rsid w:val="005F0AB3"/>
    <w:rsid w:val="005F3A88"/>
    <w:rsid w:val="00602339"/>
    <w:rsid w:val="006041AD"/>
    <w:rsid w:val="00604BA8"/>
    <w:rsid w:val="00605F37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729F9"/>
    <w:rsid w:val="00782229"/>
    <w:rsid w:val="00784F6D"/>
    <w:rsid w:val="007A21AF"/>
    <w:rsid w:val="007A6021"/>
    <w:rsid w:val="007A7FC7"/>
    <w:rsid w:val="007B2BBD"/>
    <w:rsid w:val="007C09C2"/>
    <w:rsid w:val="007C22F3"/>
    <w:rsid w:val="007E6905"/>
    <w:rsid w:val="007E6EE1"/>
    <w:rsid w:val="007F4715"/>
    <w:rsid w:val="007F5C8A"/>
    <w:rsid w:val="00801915"/>
    <w:rsid w:val="00802A08"/>
    <w:rsid w:val="00804D07"/>
    <w:rsid w:val="00804DC6"/>
    <w:rsid w:val="008121B0"/>
    <w:rsid w:val="0081470B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A0DD7"/>
    <w:rsid w:val="008B0AC8"/>
    <w:rsid w:val="008B1B3C"/>
    <w:rsid w:val="008C6540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B6D58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791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70C1"/>
    <w:rsid w:val="00B200C7"/>
    <w:rsid w:val="00B322CE"/>
    <w:rsid w:val="00B35E8F"/>
    <w:rsid w:val="00B4417F"/>
    <w:rsid w:val="00B66DFE"/>
    <w:rsid w:val="00B839AE"/>
    <w:rsid w:val="00B85153"/>
    <w:rsid w:val="00B930CA"/>
    <w:rsid w:val="00BA1359"/>
    <w:rsid w:val="00BA2A14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599C"/>
    <w:rsid w:val="00C46731"/>
    <w:rsid w:val="00C54AB3"/>
    <w:rsid w:val="00C577DC"/>
    <w:rsid w:val="00C741E7"/>
    <w:rsid w:val="00C819F3"/>
    <w:rsid w:val="00C90396"/>
    <w:rsid w:val="00C9273B"/>
    <w:rsid w:val="00C94034"/>
    <w:rsid w:val="00C9674D"/>
    <w:rsid w:val="00CA3475"/>
    <w:rsid w:val="00CB3C8C"/>
    <w:rsid w:val="00CB49DE"/>
    <w:rsid w:val="00CC1981"/>
    <w:rsid w:val="00CC7E95"/>
    <w:rsid w:val="00D051DA"/>
    <w:rsid w:val="00D12A78"/>
    <w:rsid w:val="00D14936"/>
    <w:rsid w:val="00D271AE"/>
    <w:rsid w:val="00D27405"/>
    <w:rsid w:val="00D40B55"/>
    <w:rsid w:val="00D4170A"/>
    <w:rsid w:val="00D550EE"/>
    <w:rsid w:val="00D61DCA"/>
    <w:rsid w:val="00D84D1C"/>
    <w:rsid w:val="00D91095"/>
    <w:rsid w:val="00DA4EAF"/>
    <w:rsid w:val="00DA571B"/>
    <w:rsid w:val="00DB1B5C"/>
    <w:rsid w:val="00DB40BB"/>
    <w:rsid w:val="00DB4C78"/>
    <w:rsid w:val="00DC15D4"/>
    <w:rsid w:val="00DC4A19"/>
    <w:rsid w:val="00DE27E0"/>
    <w:rsid w:val="00DE7296"/>
    <w:rsid w:val="00DE7640"/>
    <w:rsid w:val="00DF2E9E"/>
    <w:rsid w:val="00DF4C51"/>
    <w:rsid w:val="00DF60E5"/>
    <w:rsid w:val="00E01F4D"/>
    <w:rsid w:val="00E04F98"/>
    <w:rsid w:val="00E1097D"/>
    <w:rsid w:val="00E113D8"/>
    <w:rsid w:val="00E160E0"/>
    <w:rsid w:val="00E26BCE"/>
    <w:rsid w:val="00E26C0F"/>
    <w:rsid w:val="00E30C7E"/>
    <w:rsid w:val="00E4646D"/>
    <w:rsid w:val="00E46B9E"/>
    <w:rsid w:val="00E46D0A"/>
    <w:rsid w:val="00E545F1"/>
    <w:rsid w:val="00E60DE5"/>
    <w:rsid w:val="00E67DF8"/>
    <w:rsid w:val="00E7259F"/>
    <w:rsid w:val="00E93D08"/>
    <w:rsid w:val="00E965A1"/>
    <w:rsid w:val="00EA1A7D"/>
    <w:rsid w:val="00ED0AC7"/>
    <w:rsid w:val="00EE3122"/>
    <w:rsid w:val="00EE5025"/>
    <w:rsid w:val="00EF6D2A"/>
    <w:rsid w:val="00F16939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95EF7"/>
    <w:rsid w:val="00FA44FB"/>
    <w:rsid w:val="00FC6D4E"/>
    <w:rsid w:val="00FD1FD7"/>
    <w:rsid w:val="00FD4938"/>
    <w:rsid w:val="00FD69C5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">
    <w:name w:val="Hyperlink"/>
    <w:basedOn w:val="a0"/>
    <w:uiPriority w:val="99"/>
    <w:semiHidden/>
    <w:unhideWhenUsed/>
    <w:rsid w:val="00FD69C5"/>
    <w:rPr>
      <w:color w:val="0000FF"/>
      <w:u w:val="single"/>
    </w:rPr>
  </w:style>
  <w:style w:type="paragraph" w:styleId="af0">
    <w:name w:val="Body Text"/>
    <w:basedOn w:val="a"/>
    <w:link w:val="af1"/>
    <w:uiPriority w:val="99"/>
    <w:semiHidden/>
    <w:unhideWhenUsed/>
    <w:rsid w:val="00FD69C5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D6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qFormat/>
    <w:rsid w:val="00FD69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2">
    <w:name w:val="Абзац списка2"/>
    <w:basedOn w:val="a"/>
    <w:rsid w:val="00FD69C5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FD6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4">
    <w:name w:val="Font Style24"/>
    <w:rsid w:val="00FD69C5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paragraph" w:styleId="af3">
    <w:name w:val="Normal (Web)"/>
    <w:basedOn w:val="a"/>
    <w:semiHidden/>
    <w:unhideWhenUsed/>
    <w:rsid w:val="00DE27E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E27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71</cp:revision>
  <cp:lastPrinted>2023-02-08T09:04:00Z</cp:lastPrinted>
  <dcterms:created xsi:type="dcterms:W3CDTF">2021-12-08T01:50:00Z</dcterms:created>
  <dcterms:modified xsi:type="dcterms:W3CDTF">2024-02-26T05:22:00Z</dcterms:modified>
</cp:coreProperties>
</file>