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C1ACE" w:rsidP="004B5021">
      <w:pPr>
        <w:rPr>
          <w:szCs w:val="28"/>
        </w:rPr>
      </w:pPr>
      <w:r>
        <w:rPr>
          <w:szCs w:val="28"/>
        </w:rPr>
        <w:t>26.04.2024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324BE" w:rsidRDefault="00BB2D23" w:rsidP="006023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324BE">
              <w:rPr>
                <w:sz w:val="26"/>
                <w:szCs w:val="26"/>
              </w:rPr>
              <w:t>б исполнении районного бюджета м</w:t>
            </w:r>
            <w:r w:rsidR="004324BE">
              <w:rPr>
                <w:sz w:val="26"/>
                <w:szCs w:val="26"/>
              </w:rPr>
              <w:t>у</w:t>
            </w:r>
            <w:r w:rsidR="004324BE">
              <w:rPr>
                <w:sz w:val="26"/>
                <w:szCs w:val="26"/>
              </w:rPr>
              <w:t>ниципального образования Смоленский район за 2023 год</w:t>
            </w:r>
          </w:p>
          <w:p w:rsidR="00253D60" w:rsidRDefault="00253D60" w:rsidP="00602339">
            <w:pPr>
              <w:jc w:val="both"/>
              <w:rPr>
                <w:sz w:val="26"/>
                <w:szCs w:val="26"/>
              </w:rPr>
            </w:pPr>
          </w:p>
          <w:p w:rsidR="00412FD9" w:rsidRPr="00BB2D23" w:rsidRDefault="00BB2D23" w:rsidP="004324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1E1C21" w:rsidRDefault="001E1C21" w:rsidP="001E1C21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2 статьи 25 Устава муниципального образов</w:t>
      </w:r>
      <w:r>
        <w:rPr>
          <w:szCs w:val="28"/>
        </w:rPr>
        <w:t>а</w:t>
      </w:r>
      <w:r>
        <w:rPr>
          <w:szCs w:val="28"/>
        </w:rPr>
        <w:t>ния Смоленский район Алтайского края, Смоленское районное Собрание деп</w:t>
      </w:r>
      <w:r>
        <w:rPr>
          <w:szCs w:val="28"/>
        </w:rPr>
        <w:t>у</w:t>
      </w:r>
      <w:r>
        <w:rPr>
          <w:szCs w:val="28"/>
        </w:rPr>
        <w:t>татов РЕШИЛО:</w:t>
      </w:r>
    </w:p>
    <w:p w:rsidR="001E1C21" w:rsidRDefault="001E1C21" w:rsidP="001E1C21">
      <w:pPr>
        <w:ind w:firstLine="720"/>
        <w:jc w:val="both"/>
        <w:rPr>
          <w:szCs w:val="28"/>
        </w:rPr>
      </w:pPr>
    </w:p>
    <w:p w:rsidR="001E1C21" w:rsidRDefault="001E1C21" w:rsidP="001E1C21">
      <w:pPr>
        <w:ind w:firstLine="720"/>
        <w:jc w:val="both"/>
        <w:rPr>
          <w:szCs w:val="28"/>
        </w:rPr>
      </w:pPr>
      <w:r>
        <w:rPr>
          <w:szCs w:val="28"/>
        </w:rPr>
        <w:t>Статья 1</w:t>
      </w:r>
    </w:p>
    <w:p w:rsidR="001E1C21" w:rsidRDefault="001E1C21" w:rsidP="001E1C21">
      <w:pPr>
        <w:ind w:firstLine="709"/>
        <w:jc w:val="both"/>
        <w:rPr>
          <w:szCs w:val="28"/>
        </w:rPr>
      </w:pPr>
      <w:r>
        <w:rPr>
          <w:szCs w:val="28"/>
        </w:rPr>
        <w:t>Утвердить отчет об исполнении районного бюджета за 2023 год  по дох</w:t>
      </w:r>
      <w:r>
        <w:rPr>
          <w:szCs w:val="28"/>
        </w:rPr>
        <w:t>о</w:t>
      </w:r>
      <w:r>
        <w:rPr>
          <w:szCs w:val="28"/>
        </w:rPr>
        <w:t>дам 785 097,4 тыс. рублей, по расходам  с учетом уточненного плана в сумме  781 345,0 тыс. рублей,</w:t>
      </w:r>
      <w:r>
        <w:t xml:space="preserve">  </w:t>
      </w:r>
      <w:r>
        <w:rPr>
          <w:szCs w:val="28"/>
        </w:rPr>
        <w:t>с превышением доходов над расходами</w:t>
      </w:r>
      <w:r>
        <w:t xml:space="preserve"> </w:t>
      </w:r>
      <w:r>
        <w:rPr>
          <w:szCs w:val="28"/>
        </w:rPr>
        <w:t>в сумме 3752,4 тыс. рублей, и со следующими показателями:</w:t>
      </w:r>
    </w:p>
    <w:p w:rsidR="001E1C21" w:rsidRDefault="001E1C21" w:rsidP="001E1C21">
      <w:pPr>
        <w:ind w:firstLine="709"/>
        <w:jc w:val="both"/>
        <w:rPr>
          <w:szCs w:val="28"/>
        </w:rPr>
      </w:pPr>
      <w:r>
        <w:rPr>
          <w:szCs w:val="28"/>
        </w:rPr>
        <w:t>1) по доходам районного бюджета за 2023 год  по кодам классификации доходов согласно приложению 1 к настоящему решению;</w:t>
      </w:r>
    </w:p>
    <w:p w:rsidR="001E1C21" w:rsidRDefault="001E1C21" w:rsidP="001E1C21">
      <w:pPr>
        <w:jc w:val="both"/>
        <w:rPr>
          <w:szCs w:val="28"/>
        </w:rPr>
      </w:pPr>
      <w:r>
        <w:rPr>
          <w:szCs w:val="28"/>
        </w:rPr>
        <w:t xml:space="preserve">         2) по распределению расходов районного бюджета за 2023 года по ведо</w:t>
      </w:r>
      <w:r>
        <w:rPr>
          <w:szCs w:val="28"/>
        </w:rPr>
        <w:t>м</w:t>
      </w:r>
      <w:r>
        <w:rPr>
          <w:szCs w:val="28"/>
        </w:rPr>
        <w:t>ственной структуре бюджета согласно приложениям 2 к настоящему решению;</w:t>
      </w:r>
    </w:p>
    <w:p w:rsidR="001E1C21" w:rsidRDefault="001E1C21" w:rsidP="001E1C21">
      <w:pPr>
        <w:jc w:val="both"/>
        <w:rPr>
          <w:szCs w:val="28"/>
        </w:rPr>
      </w:pPr>
      <w:r>
        <w:rPr>
          <w:szCs w:val="28"/>
        </w:rPr>
        <w:tab/>
        <w:t>3) по распределению расходов районного бюджета за 2023 года по разд</w:t>
      </w:r>
      <w:r>
        <w:rPr>
          <w:szCs w:val="28"/>
        </w:rPr>
        <w:t>е</w:t>
      </w:r>
      <w:r>
        <w:rPr>
          <w:szCs w:val="28"/>
        </w:rPr>
        <w:t>лам и подразделам классификации расходов бюджета согласно приложениям 3 к настоящему решению;</w:t>
      </w:r>
    </w:p>
    <w:p w:rsidR="001E1C21" w:rsidRDefault="001E1C21" w:rsidP="001E1C21">
      <w:pPr>
        <w:jc w:val="both"/>
        <w:rPr>
          <w:szCs w:val="28"/>
        </w:rPr>
      </w:pPr>
      <w:r>
        <w:rPr>
          <w:szCs w:val="28"/>
        </w:rPr>
        <w:t xml:space="preserve">         4) по источникам финансирования дефицита районного бюджета за 2023 год по кодам классификации источников финансирования дефицита бюджетов согласно приложениям 4 к настоящему решению;</w:t>
      </w:r>
    </w:p>
    <w:p w:rsidR="001E1C21" w:rsidRDefault="001E1C21" w:rsidP="001E1C21">
      <w:pPr>
        <w:jc w:val="both"/>
        <w:rPr>
          <w:bCs/>
          <w:szCs w:val="28"/>
        </w:rPr>
      </w:pPr>
      <w:r>
        <w:rPr>
          <w:szCs w:val="28"/>
        </w:rPr>
        <w:t xml:space="preserve">          Статья 2</w:t>
      </w:r>
    </w:p>
    <w:p w:rsidR="001E1C21" w:rsidRDefault="001E1C21" w:rsidP="001E1C21">
      <w:pPr>
        <w:ind w:firstLine="708"/>
        <w:jc w:val="both"/>
        <w:rPr>
          <w:szCs w:val="28"/>
        </w:rPr>
      </w:pPr>
      <w:r>
        <w:rPr>
          <w:szCs w:val="28"/>
        </w:rPr>
        <w:t>Обнародовать настоящее решение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253D60" w:rsidRDefault="00253D60" w:rsidP="001E1C21">
      <w:pPr>
        <w:ind w:firstLine="708"/>
        <w:jc w:val="both"/>
        <w:rPr>
          <w:bCs/>
          <w:szCs w:val="28"/>
        </w:rPr>
      </w:pPr>
    </w:p>
    <w:p w:rsidR="001E1C21" w:rsidRDefault="001E1C21" w:rsidP="001E1C21">
      <w:pPr>
        <w:jc w:val="both"/>
        <w:rPr>
          <w:szCs w:val="28"/>
        </w:rPr>
      </w:pPr>
    </w:p>
    <w:p w:rsidR="001E1C21" w:rsidRDefault="001E1C21" w:rsidP="001E1C21">
      <w:pPr>
        <w:ind w:right="-83"/>
        <w:contextualSpacing/>
        <w:jc w:val="both"/>
        <w:rPr>
          <w:szCs w:val="28"/>
        </w:rPr>
      </w:pPr>
      <w:r>
        <w:rPr>
          <w:szCs w:val="28"/>
        </w:rPr>
        <w:t xml:space="preserve">Председатель районного </w:t>
      </w:r>
    </w:p>
    <w:p w:rsidR="001E1C21" w:rsidRDefault="001E1C21" w:rsidP="001E1C21">
      <w:pPr>
        <w:ind w:right="-83"/>
        <w:contextualSpacing/>
        <w:jc w:val="both"/>
        <w:rPr>
          <w:szCs w:val="28"/>
        </w:rPr>
      </w:pPr>
      <w:r>
        <w:rPr>
          <w:szCs w:val="28"/>
        </w:rPr>
        <w:t>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 А. Герасименко </w:t>
      </w:r>
    </w:p>
    <w:p w:rsidR="001E1C21" w:rsidRDefault="001E1C21" w:rsidP="001E1C21">
      <w:pPr>
        <w:ind w:right="-83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</w:p>
    <w:p w:rsidR="00DB4C78" w:rsidRDefault="001E1C21" w:rsidP="001E1C21">
      <w:pPr>
        <w:pStyle w:val="ac"/>
        <w:ind w:firstLine="0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Л. В. Моисеева                                                                                                           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A8" w:rsidRDefault="00772AA8" w:rsidP="00CB49DE">
      <w:r>
        <w:separator/>
      </w:r>
    </w:p>
  </w:endnote>
  <w:endnote w:type="continuationSeparator" w:id="1">
    <w:p w:rsidR="00772AA8" w:rsidRDefault="00772AA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A8" w:rsidRDefault="00772AA8" w:rsidP="00CB49DE">
      <w:r>
        <w:separator/>
      </w:r>
    </w:p>
  </w:footnote>
  <w:footnote w:type="continuationSeparator" w:id="1">
    <w:p w:rsidR="00772AA8" w:rsidRDefault="00772AA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81C5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E1C21"/>
    <w:rsid w:val="002043B1"/>
    <w:rsid w:val="00212865"/>
    <w:rsid w:val="002230A9"/>
    <w:rsid w:val="00232241"/>
    <w:rsid w:val="00235AF7"/>
    <w:rsid w:val="0024389B"/>
    <w:rsid w:val="00243BCC"/>
    <w:rsid w:val="002467EA"/>
    <w:rsid w:val="00253D60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13FEE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4C30"/>
    <w:rsid w:val="004074BC"/>
    <w:rsid w:val="00412FD9"/>
    <w:rsid w:val="00424067"/>
    <w:rsid w:val="004324BE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3CD8"/>
    <w:rsid w:val="004E2B7C"/>
    <w:rsid w:val="004E3B61"/>
    <w:rsid w:val="00504860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72AA8"/>
    <w:rsid w:val="00781C56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6CFD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157AF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1ACE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2024-04-24T02:13:00Z</cp:lastPrinted>
  <dcterms:created xsi:type="dcterms:W3CDTF">2021-12-08T01:50:00Z</dcterms:created>
  <dcterms:modified xsi:type="dcterms:W3CDTF">2024-05-06T03:56:00Z</dcterms:modified>
</cp:coreProperties>
</file>