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90CAF" w:rsidRDefault="004B5021" w:rsidP="00FF4349">
      <w:pPr>
        <w:jc w:val="center"/>
        <w:rPr>
          <w:sz w:val="26"/>
          <w:szCs w:val="26"/>
        </w:rPr>
      </w:pPr>
      <w:r w:rsidRPr="00290CAF">
        <w:rPr>
          <w:sz w:val="26"/>
          <w:szCs w:val="26"/>
        </w:rPr>
        <w:t>СМОЛЕНСКОЕ РАЙОННОЕ СОБРАНИЕ ДЕПУТАТОВ</w:t>
      </w:r>
    </w:p>
    <w:p w:rsidR="004B5021" w:rsidRPr="00290CAF" w:rsidRDefault="004B5021" w:rsidP="004B5021">
      <w:pPr>
        <w:jc w:val="center"/>
        <w:rPr>
          <w:sz w:val="26"/>
          <w:szCs w:val="26"/>
        </w:rPr>
      </w:pPr>
      <w:r w:rsidRPr="00290CAF">
        <w:rPr>
          <w:sz w:val="26"/>
          <w:szCs w:val="26"/>
        </w:rPr>
        <w:t>АЛТАЙСКОГО КРАЯ</w:t>
      </w:r>
    </w:p>
    <w:p w:rsidR="004B5021" w:rsidRPr="00290CAF" w:rsidRDefault="004B5021" w:rsidP="004B5021">
      <w:pPr>
        <w:jc w:val="center"/>
        <w:rPr>
          <w:sz w:val="26"/>
          <w:szCs w:val="26"/>
        </w:rPr>
      </w:pPr>
    </w:p>
    <w:p w:rsidR="004B5021" w:rsidRPr="00290CAF" w:rsidRDefault="004B5021" w:rsidP="004B5021">
      <w:pPr>
        <w:jc w:val="center"/>
        <w:rPr>
          <w:sz w:val="26"/>
          <w:szCs w:val="26"/>
        </w:rPr>
      </w:pPr>
      <w:r w:rsidRPr="00290CAF">
        <w:rPr>
          <w:sz w:val="26"/>
          <w:szCs w:val="26"/>
        </w:rPr>
        <w:t>РЕШЕНИЕ</w:t>
      </w:r>
    </w:p>
    <w:p w:rsidR="004B5021" w:rsidRPr="00290CAF" w:rsidRDefault="004B5021" w:rsidP="004B5021">
      <w:pPr>
        <w:rPr>
          <w:sz w:val="26"/>
          <w:szCs w:val="26"/>
        </w:rPr>
      </w:pPr>
    </w:p>
    <w:p w:rsidR="004B5021" w:rsidRPr="00290CAF" w:rsidRDefault="000445E4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90CAF">
        <w:rPr>
          <w:sz w:val="26"/>
          <w:szCs w:val="26"/>
        </w:rPr>
        <w:t xml:space="preserve">                                   </w:t>
      </w:r>
      <w:r w:rsidR="00507816" w:rsidRPr="00290CAF">
        <w:rPr>
          <w:sz w:val="26"/>
          <w:szCs w:val="26"/>
        </w:rPr>
        <w:t xml:space="preserve">                            </w:t>
      </w:r>
      <w:r w:rsidR="00AB23B9" w:rsidRPr="00290CAF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30</w:t>
      </w:r>
    </w:p>
    <w:p w:rsidR="00A11CD5" w:rsidRPr="00290CAF" w:rsidRDefault="0065325D" w:rsidP="0065325D">
      <w:pPr>
        <w:jc w:val="center"/>
        <w:rPr>
          <w:sz w:val="26"/>
          <w:szCs w:val="26"/>
        </w:rPr>
      </w:pPr>
      <w:r w:rsidRPr="00290CAF">
        <w:rPr>
          <w:sz w:val="26"/>
          <w:szCs w:val="26"/>
        </w:rPr>
        <w:t>с. Смоленское</w:t>
      </w:r>
    </w:p>
    <w:p w:rsidR="0065325D" w:rsidRPr="00290CAF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90CAF" w:rsidTr="004A0C49">
        <w:tc>
          <w:tcPr>
            <w:tcW w:w="4928" w:type="dxa"/>
          </w:tcPr>
          <w:p w:rsidR="00412FD9" w:rsidRPr="00290CAF" w:rsidRDefault="006F2C98" w:rsidP="0069135E">
            <w:pPr>
              <w:jc w:val="both"/>
              <w:rPr>
                <w:sz w:val="26"/>
                <w:szCs w:val="26"/>
              </w:rPr>
            </w:pPr>
            <w:r w:rsidRPr="00290CAF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90CAF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90CAF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90CAF">
              <w:rPr>
                <w:color w:val="000000"/>
                <w:sz w:val="26"/>
                <w:szCs w:val="26"/>
              </w:rPr>
              <w:t>й</w:t>
            </w:r>
            <w:r w:rsidR="004A0C49" w:rsidRPr="00290CAF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90CAF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90CAF">
              <w:rPr>
                <w:color w:val="000000"/>
                <w:sz w:val="26"/>
                <w:szCs w:val="26"/>
              </w:rPr>
              <w:t xml:space="preserve"> </w:t>
            </w:r>
            <w:r w:rsidRPr="00290CAF">
              <w:rPr>
                <w:sz w:val="26"/>
                <w:szCs w:val="26"/>
              </w:rPr>
              <w:t>на Правила земл</w:t>
            </w:r>
            <w:r w:rsidRPr="00290CAF">
              <w:rPr>
                <w:sz w:val="26"/>
                <w:szCs w:val="26"/>
              </w:rPr>
              <w:t>е</w:t>
            </w:r>
            <w:r w:rsidRPr="00290CAF">
              <w:rPr>
                <w:sz w:val="26"/>
                <w:szCs w:val="26"/>
              </w:rPr>
              <w:t>пользования и застройки муницип</w:t>
            </w:r>
            <w:r w:rsidR="00FC364B" w:rsidRPr="00290CAF">
              <w:rPr>
                <w:sz w:val="26"/>
                <w:szCs w:val="26"/>
              </w:rPr>
              <w:t>ального образования Кировский</w:t>
            </w:r>
            <w:r w:rsidRPr="00290CAF">
              <w:rPr>
                <w:sz w:val="26"/>
                <w:szCs w:val="26"/>
              </w:rPr>
              <w:t xml:space="preserve"> сельсовет См</w:t>
            </w:r>
            <w:r w:rsidRPr="00290CAF">
              <w:rPr>
                <w:sz w:val="26"/>
                <w:szCs w:val="26"/>
              </w:rPr>
              <w:t>о</w:t>
            </w:r>
            <w:r w:rsidRPr="00290CAF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290CAF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90CAF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90CAF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CAF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90CAF">
        <w:rPr>
          <w:rFonts w:ascii="Times New Roman" w:hAnsi="Times New Roman"/>
          <w:sz w:val="26"/>
          <w:szCs w:val="26"/>
        </w:rPr>
        <w:t>протест пр</w:t>
      </w:r>
      <w:r w:rsidR="006F2C98" w:rsidRPr="00290CAF">
        <w:rPr>
          <w:rFonts w:ascii="Times New Roman" w:hAnsi="Times New Roman"/>
          <w:sz w:val="26"/>
          <w:szCs w:val="26"/>
        </w:rPr>
        <w:t>оку</w:t>
      </w:r>
      <w:r w:rsidR="00F41B22" w:rsidRPr="00290CAF">
        <w:rPr>
          <w:rFonts w:ascii="Times New Roman" w:hAnsi="Times New Roman"/>
          <w:sz w:val="26"/>
          <w:szCs w:val="26"/>
        </w:rPr>
        <w:t xml:space="preserve">рора Смоленского района от </w:t>
      </w:r>
      <w:r w:rsidR="00F41B22" w:rsidRPr="00290CAF">
        <w:rPr>
          <w:rFonts w:ascii="Times New Roman" w:hAnsi="Times New Roman" w:cs="Times New Roman"/>
          <w:sz w:val="26"/>
          <w:szCs w:val="26"/>
        </w:rPr>
        <w:t>15.05.2024 №02-43-2024</w:t>
      </w:r>
      <w:r w:rsidR="00F41B22" w:rsidRPr="00290CAF">
        <w:rPr>
          <w:sz w:val="26"/>
          <w:szCs w:val="26"/>
        </w:rPr>
        <w:t xml:space="preserve"> </w:t>
      </w:r>
      <w:r w:rsidRPr="00290CAF">
        <w:rPr>
          <w:rFonts w:ascii="Times New Roman" w:hAnsi="Times New Roman"/>
          <w:sz w:val="26"/>
          <w:szCs w:val="26"/>
        </w:rPr>
        <w:t xml:space="preserve"> </w:t>
      </w:r>
      <w:r w:rsidRPr="00290CAF">
        <w:rPr>
          <w:rFonts w:ascii="Times New Roman" w:hAnsi="Times New Roman" w:cs="Times New Roman"/>
          <w:sz w:val="26"/>
          <w:szCs w:val="26"/>
        </w:rPr>
        <w:t>на</w:t>
      </w:r>
      <w:r w:rsidR="006F2C98" w:rsidRPr="00290CAF">
        <w:rPr>
          <w:sz w:val="26"/>
          <w:szCs w:val="26"/>
        </w:rPr>
        <w:t xml:space="preserve"> </w:t>
      </w:r>
      <w:r w:rsidR="006F2C98" w:rsidRPr="00290CAF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FC364B" w:rsidRPr="00290CAF">
        <w:rPr>
          <w:rFonts w:ascii="Times New Roman" w:hAnsi="Times New Roman" w:cs="Times New Roman"/>
          <w:sz w:val="26"/>
          <w:szCs w:val="26"/>
        </w:rPr>
        <w:t>иципального образования Кировский</w:t>
      </w:r>
      <w:r w:rsidR="006F2C98" w:rsidRPr="00290CAF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290CAF">
        <w:rPr>
          <w:rFonts w:ascii="Times New Roman" w:hAnsi="Times New Roman"/>
          <w:sz w:val="26"/>
          <w:szCs w:val="26"/>
        </w:rPr>
        <w:t xml:space="preserve">, </w:t>
      </w:r>
      <w:r w:rsidRPr="00290CAF">
        <w:rPr>
          <w:rFonts w:ascii="Times New Roman" w:hAnsi="Times New Roman" w:cs="Times New Roman"/>
          <w:sz w:val="26"/>
          <w:szCs w:val="26"/>
        </w:rPr>
        <w:t>в соответствии</w:t>
      </w:r>
      <w:r w:rsidR="00414AAD" w:rsidRPr="00290CAF">
        <w:rPr>
          <w:rFonts w:ascii="Times New Roman" w:hAnsi="Times New Roman" w:cs="Times New Roman"/>
          <w:sz w:val="26"/>
          <w:szCs w:val="26"/>
        </w:rPr>
        <w:t xml:space="preserve"> со статьями 32,33 Градостроительного кодекса Российской Федерации,</w:t>
      </w:r>
      <w:r w:rsidR="00414AAD" w:rsidRPr="00290CAF">
        <w:rPr>
          <w:sz w:val="26"/>
          <w:szCs w:val="26"/>
        </w:rPr>
        <w:t xml:space="preserve"> </w:t>
      </w:r>
      <w:r w:rsidR="002D0918" w:rsidRPr="00290CAF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290CAF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Алтайского края, статьей 39 Регл</w:t>
      </w:r>
      <w:r w:rsidRPr="00290CAF">
        <w:rPr>
          <w:rFonts w:ascii="Times New Roman" w:hAnsi="Times New Roman" w:cs="Times New Roman"/>
          <w:sz w:val="26"/>
          <w:szCs w:val="26"/>
        </w:rPr>
        <w:t>а</w:t>
      </w:r>
      <w:r w:rsidRPr="00290CAF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 районное Собрание депутатов РЕШИЛО:</w:t>
      </w:r>
    </w:p>
    <w:p w:rsidR="0069135E" w:rsidRPr="00290CAF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90CAF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90CAF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90CAF">
        <w:rPr>
          <w:b w:val="0"/>
          <w:sz w:val="26"/>
          <w:szCs w:val="26"/>
        </w:rPr>
        <w:t>на Правила земл</w:t>
      </w:r>
      <w:r w:rsidR="006F2C98" w:rsidRPr="00290CAF">
        <w:rPr>
          <w:b w:val="0"/>
          <w:sz w:val="26"/>
          <w:szCs w:val="26"/>
        </w:rPr>
        <w:t>е</w:t>
      </w:r>
      <w:r w:rsidR="006F2C98" w:rsidRPr="00290CAF">
        <w:rPr>
          <w:b w:val="0"/>
          <w:sz w:val="26"/>
          <w:szCs w:val="26"/>
        </w:rPr>
        <w:t>пользования и застройки мун</w:t>
      </w:r>
      <w:r w:rsidR="00B12950" w:rsidRPr="00290CAF">
        <w:rPr>
          <w:b w:val="0"/>
          <w:sz w:val="26"/>
          <w:szCs w:val="26"/>
        </w:rPr>
        <w:t>иципального образования Кировский</w:t>
      </w:r>
      <w:r w:rsidR="006F2C98" w:rsidRPr="00290CAF">
        <w:rPr>
          <w:b w:val="0"/>
          <w:sz w:val="26"/>
          <w:szCs w:val="26"/>
        </w:rPr>
        <w:t xml:space="preserve"> сельсовет Смоле</w:t>
      </w:r>
      <w:r w:rsidR="006F2C98" w:rsidRPr="00290CAF">
        <w:rPr>
          <w:b w:val="0"/>
          <w:sz w:val="26"/>
          <w:szCs w:val="26"/>
        </w:rPr>
        <w:t>н</w:t>
      </w:r>
      <w:r w:rsidR="006F2C98" w:rsidRPr="00290CAF">
        <w:rPr>
          <w:b w:val="0"/>
          <w:sz w:val="26"/>
          <w:szCs w:val="26"/>
        </w:rPr>
        <w:t>ского района Алтайского края</w:t>
      </w:r>
      <w:r w:rsidR="002371D0" w:rsidRPr="00290CAF">
        <w:rPr>
          <w:b w:val="0"/>
          <w:sz w:val="26"/>
          <w:szCs w:val="26"/>
        </w:rPr>
        <w:t>,</w:t>
      </w:r>
      <w:r w:rsidR="006F2C98" w:rsidRPr="00290CAF">
        <w:rPr>
          <w:b w:val="0"/>
          <w:sz w:val="26"/>
          <w:szCs w:val="26"/>
        </w:rPr>
        <w:t xml:space="preserve"> утвержденные</w:t>
      </w:r>
      <w:r w:rsidRPr="00290CAF">
        <w:rPr>
          <w:b w:val="0"/>
          <w:sz w:val="26"/>
          <w:szCs w:val="26"/>
        </w:rPr>
        <w:t xml:space="preserve"> решением ра</w:t>
      </w:r>
      <w:r w:rsidR="006F2C98" w:rsidRPr="00290CAF">
        <w:rPr>
          <w:b w:val="0"/>
          <w:sz w:val="26"/>
          <w:szCs w:val="26"/>
        </w:rPr>
        <w:t>йонного Собрания депут</w:t>
      </w:r>
      <w:r w:rsidR="006F2C98" w:rsidRPr="00290CAF">
        <w:rPr>
          <w:b w:val="0"/>
          <w:sz w:val="26"/>
          <w:szCs w:val="26"/>
        </w:rPr>
        <w:t>а</w:t>
      </w:r>
      <w:r w:rsidR="006F2C98" w:rsidRPr="00290CAF">
        <w:rPr>
          <w:b w:val="0"/>
          <w:sz w:val="26"/>
          <w:szCs w:val="26"/>
        </w:rPr>
        <w:t xml:space="preserve">тов </w:t>
      </w:r>
      <w:r w:rsidR="00FC34F1" w:rsidRPr="00290CAF">
        <w:rPr>
          <w:b w:val="0"/>
          <w:sz w:val="26"/>
          <w:szCs w:val="26"/>
        </w:rPr>
        <w:t>от 27.10.2017 № 89</w:t>
      </w:r>
      <w:r w:rsidRPr="00290CAF">
        <w:rPr>
          <w:b w:val="0"/>
          <w:sz w:val="26"/>
          <w:szCs w:val="26"/>
        </w:rPr>
        <w:t>.</w:t>
      </w:r>
    </w:p>
    <w:p w:rsidR="00B46784" w:rsidRPr="00290CAF" w:rsidRDefault="00B46784" w:rsidP="00B467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90CAF">
        <w:rPr>
          <w:sz w:val="26"/>
          <w:szCs w:val="26"/>
        </w:rPr>
        <w:t>а</w:t>
      </w:r>
      <w:r w:rsidR="00FC34F1" w:rsidRPr="00290CAF">
        <w:rPr>
          <w:sz w:val="26"/>
          <w:szCs w:val="26"/>
        </w:rPr>
        <w:t>ния Кировский</w:t>
      </w:r>
      <w:r w:rsidRPr="00290CAF">
        <w:rPr>
          <w:sz w:val="26"/>
          <w:szCs w:val="26"/>
        </w:rPr>
        <w:t xml:space="preserve"> сельсовет Смоленского района Алтайского края следующие измен</w:t>
      </w:r>
      <w:r w:rsidRPr="00290CAF">
        <w:rPr>
          <w:sz w:val="26"/>
          <w:szCs w:val="26"/>
        </w:rPr>
        <w:t>е</w:t>
      </w:r>
      <w:r w:rsidRPr="00290CAF">
        <w:rPr>
          <w:sz w:val="26"/>
          <w:szCs w:val="26"/>
        </w:rPr>
        <w:t>ния:</w:t>
      </w:r>
    </w:p>
    <w:p w:rsidR="00290CAF" w:rsidRPr="00290CAF" w:rsidRDefault="00290CAF" w:rsidP="00290C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1) пункт 2 статьи 33 изложить в редакции: «2. Глава района рассматривает в</w:t>
      </w:r>
      <w:r w:rsidRPr="00290CAF">
        <w:rPr>
          <w:sz w:val="26"/>
          <w:szCs w:val="26"/>
        </w:rPr>
        <w:t>о</w:t>
      </w:r>
      <w:r w:rsidRPr="00290CAF">
        <w:rPr>
          <w:sz w:val="26"/>
          <w:szCs w:val="26"/>
        </w:rPr>
        <w:t>прос о внесении изменений в правила землепользования и застройки муниципального образования Кировский сельсовет Смоленского района Алтайского края по основан</w:t>
      </w:r>
      <w:r w:rsidRPr="00290CAF">
        <w:rPr>
          <w:sz w:val="26"/>
          <w:szCs w:val="26"/>
        </w:rPr>
        <w:t>и</w:t>
      </w:r>
      <w:r w:rsidRPr="00290CAF">
        <w:rPr>
          <w:sz w:val="26"/>
          <w:szCs w:val="26"/>
        </w:rPr>
        <w:t>ям, указанным в части 2 статьи 33 Градостроительного кодекса Российской Федер</w:t>
      </w:r>
      <w:r w:rsidRPr="00290CAF">
        <w:rPr>
          <w:sz w:val="26"/>
          <w:szCs w:val="26"/>
        </w:rPr>
        <w:t>а</w:t>
      </w:r>
      <w:r>
        <w:rPr>
          <w:sz w:val="26"/>
          <w:szCs w:val="26"/>
        </w:rPr>
        <w:t>ции»;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2) пункт 3 статьи 33 изложить в редакции: «3. Предложения о внесении изм</w:t>
      </w:r>
      <w:r w:rsidRPr="00290CAF">
        <w:rPr>
          <w:sz w:val="26"/>
          <w:szCs w:val="26"/>
        </w:rPr>
        <w:t>е</w:t>
      </w:r>
      <w:r w:rsidRPr="00290CAF">
        <w:rPr>
          <w:sz w:val="26"/>
          <w:szCs w:val="26"/>
        </w:rPr>
        <w:t>нений в правила землепользования и застройки в комиссию направляются: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</w:t>
      </w:r>
      <w:r w:rsidRPr="00290CAF">
        <w:rPr>
          <w:sz w:val="26"/>
          <w:szCs w:val="26"/>
        </w:rPr>
        <w:t>е</w:t>
      </w:r>
      <w:r w:rsidRPr="00290CAF">
        <w:rPr>
          <w:sz w:val="26"/>
          <w:szCs w:val="26"/>
        </w:rPr>
        <w:t>щению объектов капитального строительства федерального значения;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2) органами исполнительной власти субъектов Российской Федерации в случ</w:t>
      </w:r>
      <w:r w:rsidRPr="00290CAF">
        <w:rPr>
          <w:sz w:val="26"/>
          <w:szCs w:val="26"/>
        </w:rPr>
        <w:t>а</w:t>
      </w:r>
      <w:r w:rsidRPr="00290CAF">
        <w:rPr>
          <w:sz w:val="26"/>
          <w:szCs w:val="26"/>
        </w:rPr>
        <w:t>ях, если правила землепользования и застройки могут воспрепятствовать функцион</w:t>
      </w:r>
      <w:r w:rsidRPr="00290CAF">
        <w:rPr>
          <w:sz w:val="26"/>
          <w:szCs w:val="26"/>
        </w:rPr>
        <w:t>и</w:t>
      </w:r>
      <w:r w:rsidRPr="00290CAF">
        <w:rPr>
          <w:sz w:val="26"/>
          <w:szCs w:val="26"/>
        </w:rPr>
        <w:t>рованию, размещению объектов капитального строительства регионального значения;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4) органами местного самоуправления в случаях, если необходимо совершенс</w:t>
      </w:r>
      <w:r w:rsidRPr="00290CAF">
        <w:rPr>
          <w:sz w:val="26"/>
          <w:szCs w:val="26"/>
        </w:rPr>
        <w:t>т</w:t>
      </w:r>
      <w:r w:rsidRPr="00290CAF">
        <w:rPr>
          <w:sz w:val="26"/>
          <w:szCs w:val="26"/>
        </w:rPr>
        <w:t xml:space="preserve">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</w:t>
      </w:r>
      <w:r w:rsidRPr="00290CAF">
        <w:rPr>
          <w:sz w:val="26"/>
          <w:szCs w:val="26"/>
        </w:rPr>
        <w:lastRenderedPageBreak/>
        <w:t>округа, межселенных территориях;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4.1) органами местного самоуправления в случаях обнаружения мест захорон</w:t>
      </w:r>
      <w:r w:rsidRPr="00290CAF">
        <w:rPr>
          <w:sz w:val="26"/>
          <w:szCs w:val="26"/>
        </w:rPr>
        <w:t>е</w:t>
      </w:r>
      <w:r w:rsidRPr="00290CAF">
        <w:rPr>
          <w:sz w:val="26"/>
          <w:szCs w:val="26"/>
        </w:rPr>
        <w:t>ний погибших при защите Отечества, расположенных в границах муниципальных о</w:t>
      </w:r>
      <w:r w:rsidRPr="00290CAF">
        <w:rPr>
          <w:sz w:val="26"/>
          <w:szCs w:val="26"/>
        </w:rPr>
        <w:t>б</w:t>
      </w:r>
      <w:r w:rsidRPr="00290CAF">
        <w:rPr>
          <w:sz w:val="26"/>
          <w:szCs w:val="26"/>
        </w:rPr>
        <w:t>разований;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</w:t>
      </w:r>
      <w:r w:rsidRPr="00290CAF">
        <w:rPr>
          <w:sz w:val="26"/>
          <w:szCs w:val="26"/>
        </w:rPr>
        <w:t>ь</w:t>
      </w:r>
      <w:r w:rsidRPr="00290CAF">
        <w:rPr>
          <w:sz w:val="26"/>
          <w:szCs w:val="26"/>
        </w:rPr>
        <w:t>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290CAF" w:rsidRPr="00290CAF" w:rsidRDefault="00290CAF" w:rsidP="00290CAF">
      <w:pPr>
        <w:widowControl w:val="0"/>
        <w:ind w:firstLine="709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6) уполномоченным федеральным органом исполнительной власти или юрид</w:t>
      </w:r>
      <w:r w:rsidRPr="00290CAF">
        <w:rPr>
          <w:sz w:val="26"/>
          <w:szCs w:val="26"/>
        </w:rPr>
        <w:t>и</w:t>
      </w:r>
      <w:r w:rsidRPr="00290CAF">
        <w:rPr>
          <w:sz w:val="26"/>
          <w:szCs w:val="26"/>
        </w:rPr>
        <w:t>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</w:t>
      </w:r>
      <w:r w:rsidRPr="00290CAF">
        <w:rPr>
          <w:sz w:val="26"/>
          <w:szCs w:val="26"/>
        </w:rPr>
        <w:t>й</w:t>
      </w:r>
      <w:r w:rsidRPr="00290CAF">
        <w:rPr>
          <w:sz w:val="26"/>
          <w:szCs w:val="26"/>
        </w:rPr>
        <w:t>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</w:t>
      </w:r>
      <w:r w:rsidRPr="00290CAF">
        <w:rPr>
          <w:sz w:val="26"/>
          <w:szCs w:val="26"/>
        </w:rPr>
        <w:t>и</w:t>
      </w:r>
      <w:r w:rsidRPr="00290CAF">
        <w:rPr>
          <w:sz w:val="26"/>
          <w:szCs w:val="26"/>
        </w:rPr>
        <w:t>дическому лицу (далее - юридическое лицо, определенное Российской Федерацией);</w:t>
      </w:r>
    </w:p>
    <w:p w:rsidR="00290CAF" w:rsidRPr="00290CAF" w:rsidRDefault="00290CAF" w:rsidP="00290C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Par27"/>
      <w:bookmarkEnd w:id="0"/>
      <w:r w:rsidRPr="00290CAF">
        <w:rPr>
          <w:sz w:val="26"/>
          <w:szCs w:val="26"/>
        </w:rPr>
        <w:t>7) высшим исполнительным органом государственной власти субъекта Росси</w:t>
      </w:r>
      <w:r w:rsidRPr="00290CAF">
        <w:rPr>
          <w:sz w:val="26"/>
          <w:szCs w:val="26"/>
        </w:rPr>
        <w:t>й</w:t>
      </w:r>
      <w:r w:rsidRPr="00290CAF">
        <w:rPr>
          <w:sz w:val="26"/>
          <w:szCs w:val="26"/>
        </w:rPr>
        <w:t>ской Федерации, органом местного самоуправления, принявшими решение о ко</w:t>
      </w:r>
      <w:r w:rsidRPr="00290CAF">
        <w:rPr>
          <w:sz w:val="26"/>
          <w:szCs w:val="26"/>
        </w:rPr>
        <w:t>м</w:t>
      </w:r>
      <w:r w:rsidRPr="00290CAF">
        <w:rPr>
          <w:sz w:val="26"/>
          <w:szCs w:val="26"/>
        </w:rPr>
        <w:t>плексном развитии территории, юридическим лицом, определенным субъектом Ро</w:t>
      </w:r>
      <w:r w:rsidRPr="00290CAF">
        <w:rPr>
          <w:sz w:val="26"/>
          <w:szCs w:val="26"/>
        </w:rPr>
        <w:t>с</w:t>
      </w:r>
      <w:r w:rsidRPr="00290CAF">
        <w:rPr>
          <w:sz w:val="26"/>
          <w:szCs w:val="26"/>
        </w:rPr>
        <w:t>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</w:t>
      </w:r>
      <w:r w:rsidRPr="00290CAF">
        <w:rPr>
          <w:sz w:val="26"/>
          <w:szCs w:val="26"/>
        </w:rPr>
        <w:t>и</w:t>
      </w:r>
      <w:r w:rsidRPr="00290CAF">
        <w:rPr>
          <w:sz w:val="26"/>
          <w:szCs w:val="26"/>
        </w:rPr>
        <w:t>тории, которое создано субъектом Российской Федерации, муниципальным образов</w:t>
      </w:r>
      <w:r w:rsidRPr="00290CAF">
        <w:rPr>
          <w:sz w:val="26"/>
          <w:szCs w:val="26"/>
        </w:rPr>
        <w:t>а</w:t>
      </w:r>
      <w:r w:rsidRPr="00290CAF">
        <w:rPr>
          <w:sz w:val="26"/>
          <w:szCs w:val="26"/>
        </w:rPr>
        <w:t>нием или в уставном (складочном) капитале которого доля субъекта Российской Ф</w:t>
      </w:r>
      <w:r w:rsidRPr="00290CAF">
        <w:rPr>
          <w:sz w:val="26"/>
          <w:szCs w:val="26"/>
        </w:rPr>
        <w:t>е</w:t>
      </w:r>
      <w:r w:rsidRPr="00290CAF">
        <w:rPr>
          <w:sz w:val="26"/>
          <w:szCs w:val="26"/>
        </w:rPr>
        <w:t>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</w:t>
      </w:r>
      <w:r w:rsidRPr="00290CAF">
        <w:rPr>
          <w:sz w:val="26"/>
          <w:szCs w:val="26"/>
        </w:rPr>
        <w:t>м</w:t>
      </w:r>
      <w:r w:rsidRPr="00290CAF">
        <w:rPr>
          <w:sz w:val="26"/>
          <w:szCs w:val="26"/>
        </w:rPr>
        <w:t>плексном развитии территории в целях реализации решения о комплексном развитии территории».</w:t>
      </w:r>
    </w:p>
    <w:p w:rsidR="004A0C49" w:rsidRPr="00290CAF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3</w:t>
      </w:r>
      <w:r w:rsidR="0069135E" w:rsidRPr="00290CAF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90CAF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4</w:t>
      </w:r>
      <w:r w:rsidR="0069135E" w:rsidRPr="00290CAF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Pr="00290CAF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290CAF">
        <w:rPr>
          <w:sz w:val="26"/>
          <w:szCs w:val="26"/>
        </w:rPr>
        <w:t>экономической политике(С.Ю.Житников</w:t>
      </w:r>
      <w:r w:rsidRPr="00290CAF">
        <w:rPr>
          <w:sz w:val="26"/>
          <w:szCs w:val="26"/>
        </w:rPr>
        <w:t>).</w:t>
      </w:r>
    </w:p>
    <w:p w:rsidR="00900418" w:rsidRPr="00290CAF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90CAF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90CAF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90CAF">
        <w:rPr>
          <w:sz w:val="26"/>
          <w:szCs w:val="26"/>
        </w:rPr>
        <w:t>Пред</w:t>
      </w:r>
      <w:r w:rsidR="00FA44FB" w:rsidRPr="00290CAF">
        <w:rPr>
          <w:sz w:val="26"/>
          <w:szCs w:val="26"/>
        </w:rPr>
        <w:t>седатель районного</w:t>
      </w:r>
    </w:p>
    <w:p w:rsidR="00160B76" w:rsidRPr="00290CAF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90CAF">
        <w:rPr>
          <w:sz w:val="26"/>
          <w:szCs w:val="26"/>
        </w:rPr>
        <w:t>Собрания депутатов</w:t>
      </w:r>
      <w:r w:rsidR="00507816" w:rsidRPr="00290CAF">
        <w:rPr>
          <w:sz w:val="26"/>
          <w:szCs w:val="26"/>
        </w:rPr>
        <w:t xml:space="preserve">                                                     </w:t>
      </w:r>
      <w:r w:rsidRPr="00290CAF">
        <w:rPr>
          <w:sz w:val="26"/>
          <w:szCs w:val="26"/>
        </w:rPr>
        <w:t xml:space="preserve">                 </w:t>
      </w:r>
      <w:r w:rsidR="004470F6" w:rsidRPr="00290CAF">
        <w:rPr>
          <w:sz w:val="26"/>
          <w:szCs w:val="26"/>
        </w:rPr>
        <w:t xml:space="preserve">  </w:t>
      </w:r>
      <w:r w:rsidR="00507816" w:rsidRPr="00290CAF">
        <w:rPr>
          <w:sz w:val="26"/>
          <w:szCs w:val="26"/>
        </w:rPr>
        <w:t xml:space="preserve"> </w:t>
      </w:r>
      <w:r w:rsidR="002371D0" w:rsidRPr="00290CAF">
        <w:rPr>
          <w:sz w:val="26"/>
          <w:szCs w:val="26"/>
        </w:rPr>
        <w:t xml:space="preserve">         </w:t>
      </w:r>
      <w:r w:rsidR="00FC34F1" w:rsidRPr="00290CAF">
        <w:rPr>
          <w:sz w:val="26"/>
          <w:szCs w:val="26"/>
        </w:rPr>
        <w:t>А.А.Герасименко</w:t>
      </w:r>
    </w:p>
    <w:p w:rsidR="00BE502D" w:rsidRPr="00290CAF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90CAF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90CAF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90CAF">
        <w:rPr>
          <w:color w:val="000000"/>
          <w:sz w:val="26"/>
          <w:szCs w:val="26"/>
        </w:rPr>
        <w:t xml:space="preserve"> </w:t>
      </w:r>
      <w:r w:rsidR="00FC34F1" w:rsidRPr="00290CAF">
        <w:rPr>
          <w:color w:val="000000"/>
          <w:sz w:val="26"/>
          <w:szCs w:val="26"/>
        </w:rPr>
        <w:t xml:space="preserve">     </w:t>
      </w:r>
      <w:r w:rsidR="006C5CD6">
        <w:rPr>
          <w:color w:val="000000"/>
          <w:sz w:val="26"/>
          <w:szCs w:val="26"/>
        </w:rPr>
        <w:t xml:space="preserve">    </w:t>
      </w:r>
      <w:r w:rsidR="00F557C7">
        <w:rPr>
          <w:color w:val="000000"/>
          <w:sz w:val="26"/>
          <w:szCs w:val="26"/>
        </w:rPr>
        <w:t xml:space="preserve"> </w:t>
      </w:r>
      <w:r w:rsidRPr="00290CAF">
        <w:rPr>
          <w:color w:val="000000"/>
          <w:sz w:val="26"/>
          <w:szCs w:val="26"/>
        </w:rPr>
        <w:t>Л.В.Моисеева</w:t>
      </w:r>
    </w:p>
    <w:sectPr w:rsidR="00BE502D" w:rsidRPr="00290CAF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19" w:rsidRDefault="008B2519" w:rsidP="00CB49DE">
      <w:r>
        <w:separator/>
      </w:r>
    </w:p>
  </w:endnote>
  <w:endnote w:type="continuationSeparator" w:id="1">
    <w:p w:rsidR="008B2519" w:rsidRDefault="008B251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19" w:rsidRDefault="008B2519" w:rsidP="00CB49DE">
      <w:r>
        <w:separator/>
      </w:r>
    </w:p>
  </w:footnote>
  <w:footnote w:type="continuationSeparator" w:id="1">
    <w:p w:rsidR="008B2519" w:rsidRDefault="008B251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F3A6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445E4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3A61"/>
    <w:rsid w:val="000F4004"/>
    <w:rsid w:val="000F61AC"/>
    <w:rsid w:val="0011797B"/>
    <w:rsid w:val="0012265D"/>
    <w:rsid w:val="001417AE"/>
    <w:rsid w:val="001417C7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E6693"/>
    <w:rsid w:val="001F3D33"/>
    <w:rsid w:val="002043B1"/>
    <w:rsid w:val="002100E0"/>
    <w:rsid w:val="00212865"/>
    <w:rsid w:val="002230A9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90CAF"/>
    <w:rsid w:val="002A2762"/>
    <w:rsid w:val="002B4663"/>
    <w:rsid w:val="002C2BDD"/>
    <w:rsid w:val="002D0918"/>
    <w:rsid w:val="002D57BC"/>
    <w:rsid w:val="0030178A"/>
    <w:rsid w:val="0032643E"/>
    <w:rsid w:val="00350AF1"/>
    <w:rsid w:val="00376668"/>
    <w:rsid w:val="003C209C"/>
    <w:rsid w:val="003D5BDA"/>
    <w:rsid w:val="003E0D44"/>
    <w:rsid w:val="003E29C0"/>
    <w:rsid w:val="0040024E"/>
    <w:rsid w:val="004074BC"/>
    <w:rsid w:val="00412FD9"/>
    <w:rsid w:val="00414AAD"/>
    <w:rsid w:val="00424067"/>
    <w:rsid w:val="00444F8F"/>
    <w:rsid w:val="004470F6"/>
    <w:rsid w:val="00450607"/>
    <w:rsid w:val="00451B9D"/>
    <w:rsid w:val="00470DE5"/>
    <w:rsid w:val="00477BD0"/>
    <w:rsid w:val="0049249D"/>
    <w:rsid w:val="00494478"/>
    <w:rsid w:val="004956E1"/>
    <w:rsid w:val="004A0C49"/>
    <w:rsid w:val="004B5021"/>
    <w:rsid w:val="004B792B"/>
    <w:rsid w:val="004C7BA3"/>
    <w:rsid w:val="004D392E"/>
    <w:rsid w:val="004E2B7C"/>
    <w:rsid w:val="004E3B61"/>
    <w:rsid w:val="004E4572"/>
    <w:rsid w:val="004E5A6C"/>
    <w:rsid w:val="005049E1"/>
    <w:rsid w:val="00507816"/>
    <w:rsid w:val="00516428"/>
    <w:rsid w:val="00524C9E"/>
    <w:rsid w:val="005371E6"/>
    <w:rsid w:val="00542409"/>
    <w:rsid w:val="00552500"/>
    <w:rsid w:val="00575331"/>
    <w:rsid w:val="005943EF"/>
    <w:rsid w:val="0059752A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26C4"/>
    <w:rsid w:val="006268D4"/>
    <w:rsid w:val="006333F4"/>
    <w:rsid w:val="00640F65"/>
    <w:rsid w:val="00644609"/>
    <w:rsid w:val="0065325D"/>
    <w:rsid w:val="006639B4"/>
    <w:rsid w:val="00667853"/>
    <w:rsid w:val="0067025C"/>
    <w:rsid w:val="0067107C"/>
    <w:rsid w:val="0067619D"/>
    <w:rsid w:val="0069135E"/>
    <w:rsid w:val="00695B83"/>
    <w:rsid w:val="006A35E4"/>
    <w:rsid w:val="006B29E5"/>
    <w:rsid w:val="006B31D4"/>
    <w:rsid w:val="006C5CD6"/>
    <w:rsid w:val="006D294A"/>
    <w:rsid w:val="006E2377"/>
    <w:rsid w:val="006E49C5"/>
    <w:rsid w:val="006F2C98"/>
    <w:rsid w:val="007207AC"/>
    <w:rsid w:val="00722CC3"/>
    <w:rsid w:val="00727C3D"/>
    <w:rsid w:val="00731CFC"/>
    <w:rsid w:val="00731E4C"/>
    <w:rsid w:val="00743A30"/>
    <w:rsid w:val="0074704D"/>
    <w:rsid w:val="00756811"/>
    <w:rsid w:val="00782229"/>
    <w:rsid w:val="007A21AF"/>
    <w:rsid w:val="007A6021"/>
    <w:rsid w:val="007A6024"/>
    <w:rsid w:val="007A7FC7"/>
    <w:rsid w:val="007B2984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1DAC"/>
    <w:rsid w:val="00826B37"/>
    <w:rsid w:val="008275B2"/>
    <w:rsid w:val="00854720"/>
    <w:rsid w:val="00861331"/>
    <w:rsid w:val="00863C48"/>
    <w:rsid w:val="00873AC7"/>
    <w:rsid w:val="00876889"/>
    <w:rsid w:val="00885355"/>
    <w:rsid w:val="00895DCD"/>
    <w:rsid w:val="008970FE"/>
    <w:rsid w:val="008B0AC8"/>
    <w:rsid w:val="008B1B3C"/>
    <w:rsid w:val="008B2519"/>
    <w:rsid w:val="008E23FE"/>
    <w:rsid w:val="00900418"/>
    <w:rsid w:val="00917FD6"/>
    <w:rsid w:val="00920AD7"/>
    <w:rsid w:val="00920D75"/>
    <w:rsid w:val="00943E0F"/>
    <w:rsid w:val="00954701"/>
    <w:rsid w:val="00955A6B"/>
    <w:rsid w:val="009654E4"/>
    <w:rsid w:val="0096572D"/>
    <w:rsid w:val="00967B2E"/>
    <w:rsid w:val="00972467"/>
    <w:rsid w:val="0097336A"/>
    <w:rsid w:val="0097781C"/>
    <w:rsid w:val="0099549E"/>
    <w:rsid w:val="00995C62"/>
    <w:rsid w:val="00996A0E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935"/>
    <w:rsid w:val="00AB23B9"/>
    <w:rsid w:val="00AC5707"/>
    <w:rsid w:val="00AD3BE8"/>
    <w:rsid w:val="00AD7284"/>
    <w:rsid w:val="00AE0AE8"/>
    <w:rsid w:val="00B00203"/>
    <w:rsid w:val="00B00B76"/>
    <w:rsid w:val="00B02568"/>
    <w:rsid w:val="00B070C1"/>
    <w:rsid w:val="00B12950"/>
    <w:rsid w:val="00B322CE"/>
    <w:rsid w:val="00B35E8F"/>
    <w:rsid w:val="00B4417F"/>
    <w:rsid w:val="00B46784"/>
    <w:rsid w:val="00B66DFE"/>
    <w:rsid w:val="00B839AE"/>
    <w:rsid w:val="00B85153"/>
    <w:rsid w:val="00B930CA"/>
    <w:rsid w:val="00BA2CC9"/>
    <w:rsid w:val="00BA4F85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F2666"/>
    <w:rsid w:val="00D051DA"/>
    <w:rsid w:val="00D11613"/>
    <w:rsid w:val="00D14936"/>
    <w:rsid w:val="00D271AE"/>
    <w:rsid w:val="00D27405"/>
    <w:rsid w:val="00D40B55"/>
    <w:rsid w:val="00D4170A"/>
    <w:rsid w:val="00D54880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4838"/>
    <w:rsid w:val="00E30C7E"/>
    <w:rsid w:val="00E444C2"/>
    <w:rsid w:val="00E4646D"/>
    <w:rsid w:val="00E46B9E"/>
    <w:rsid w:val="00E67DF8"/>
    <w:rsid w:val="00E7259F"/>
    <w:rsid w:val="00E72B0D"/>
    <w:rsid w:val="00E965A1"/>
    <w:rsid w:val="00EA1A7D"/>
    <w:rsid w:val="00EE5025"/>
    <w:rsid w:val="00EF6D2A"/>
    <w:rsid w:val="00F24C89"/>
    <w:rsid w:val="00F31092"/>
    <w:rsid w:val="00F36525"/>
    <w:rsid w:val="00F41B22"/>
    <w:rsid w:val="00F458EB"/>
    <w:rsid w:val="00F52DB4"/>
    <w:rsid w:val="00F535C1"/>
    <w:rsid w:val="00F557C7"/>
    <w:rsid w:val="00F73AE8"/>
    <w:rsid w:val="00F80F3D"/>
    <w:rsid w:val="00F91217"/>
    <w:rsid w:val="00F91964"/>
    <w:rsid w:val="00FA44FB"/>
    <w:rsid w:val="00FC34F1"/>
    <w:rsid w:val="00FC364B"/>
    <w:rsid w:val="00FD1FD7"/>
    <w:rsid w:val="00FD27C3"/>
    <w:rsid w:val="00FD4938"/>
    <w:rsid w:val="00FD7E12"/>
    <w:rsid w:val="00FE536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70</cp:revision>
  <cp:lastPrinted>2024-06-13T01:38:00Z</cp:lastPrinted>
  <dcterms:created xsi:type="dcterms:W3CDTF">2021-12-08T01:50:00Z</dcterms:created>
  <dcterms:modified xsi:type="dcterms:W3CDTF">2024-06-20T08:01:00Z</dcterms:modified>
</cp:coreProperties>
</file>