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08" w:rsidRPr="0040523D" w:rsidRDefault="00D46C08" w:rsidP="00D46C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4052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АДМИНИСТРАЦИЯ СМОЛЕНСКОГО РАЙОНА</w:t>
      </w:r>
      <w:r w:rsidRPr="004052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br/>
        <w:t>АЛТАЙСКОГО КРАЯ</w:t>
      </w:r>
    </w:p>
    <w:p w:rsidR="00511E4C" w:rsidRDefault="00511E4C" w:rsidP="00511E4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494" w:rsidRDefault="00705494" w:rsidP="007054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46C08" w:rsidRPr="0040523D" w:rsidRDefault="00D46C08" w:rsidP="00D46C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6C08" w:rsidRPr="0040523D" w:rsidRDefault="0028113E" w:rsidP="00D46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21.05.2025</w:t>
      </w:r>
      <w:r w:rsidR="00D46C08" w:rsidRPr="004052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№</w:t>
      </w:r>
      <w:r w:rsidR="00C43B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411</w:t>
      </w:r>
      <w:r w:rsidR="00C43B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C955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      </w:t>
      </w:r>
      <w:bookmarkStart w:id="0" w:name="_GoBack"/>
      <w:bookmarkEnd w:id="0"/>
      <w:proofErr w:type="gramStart"/>
      <w:r w:rsidR="00D46C08" w:rsidRPr="004052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="00D46C08" w:rsidRPr="004052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. Смоленское</w:t>
      </w:r>
    </w:p>
    <w:p w:rsidR="00C87C1C" w:rsidRPr="0040523D" w:rsidRDefault="00C87C1C" w:rsidP="00D46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C87C1C" w:rsidRPr="0040523D" w:rsidRDefault="00C87C1C" w:rsidP="00D46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tbl>
      <w:tblPr>
        <w:tblStyle w:val="a3"/>
        <w:tblW w:w="9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626"/>
      </w:tblGrid>
      <w:tr w:rsidR="001C4AA1" w:rsidRPr="0040523D" w:rsidTr="00F14844">
        <w:trPr>
          <w:trHeight w:val="4495"/>
        </w:trPr>
        <w:tc>
          <w:tcPr>
            <w:tcW w:w="5174" w:type="dxa"/>
          </w:tcPr>
          <w:p w:rsidR="000E4098" w:rsidRPr="00511E4C" w:rsidRDefault="00760232" w:rsidP="0086521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11E4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</w:t>
            </w:r>
            <w:r w:rsidR="00705494" w:rsidRPr="00511E4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внесении изменений в</w:t>
            </w:r>
            <w:r w:rsidR="001C4AA1" w:rsidRPr="00511E4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Поряд</w:t>
            </w:r>
            <w:r w:rsidR="00705494" w:rsidRPr="00511E4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</w:t>
            </w:r>
            <w:r w:rsidR="001C4AA1" w:rsidRPr="00511E4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к предоставления</w:t>
            </w:r>
            <w:r w:rsidR="00705494" w:rsidRPr="00511E4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511E4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</w:t>
            </w:r>
            <w:r w:rsidR="000E4098" w:rsidRPr="00511E4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</w:t>
            </w:r>
            <w:proofErr w:type="gramStart"/>
            <w:r w:rsidR="000E4098" w:rsidRPr="00511E4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услуг</w:t>
            </w:r>
            <w:proofErr w:type="gramEnd"/>
            <w:r w:rsidR="000E4098" w:rsidRPr="00511E4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а также некоммерческим организациям, не являющимся казенными учреждениями,</w:t>
            </w:r>
            <w:r w:rsidR="00705494" w:rsidRPr="00511E4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0E4098" w:rsidRPr="00511E4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из бюджета Смоленского района</w:t>
            </w:r>
            <w:r w:rsidR="004C2A9D" w:rsidRPr="00511E4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, утвержденный</w:t>
            </w:r>
            <w:r w:rsidR="00705494" w:rsidRPr="00511E4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Постановлением Администрации Смоленского района </w:t>
            </w:r>
            <w:r w:rsidR="004C2A9D" w:rsidRPr="00511E4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от </w:t>
            </w:r>
            <w:r w:rsidR="00705494" w:rsidRPr="00511E4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13.05.2024 №</w:t>
            </w:r>
            <w:r w:rsidR="004C2A9D" w:rsidRPr="00511E4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705494" w:rsidRPr="00511E4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329 </w:t>
            </w:r>
          </w:p>
          <w:p w:rsidR="004C2A9D" w:rsidRPr="00511E4C" w:rsidRDefault="004C2A9D" w:rsidP="0070549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4C2A9D" w:rsidRPr="00511E4C" w:rsidRDefault="004C2A9D" w:rsidP="0070549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4626" w:type="dxa"/>
          </w:tcPr>
          <w:p w:rsidR="001C4AA1" w:rsidRPr="0040523D" w:rsidRDefault="001C4AA1" w:rsidP="00D46C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D46C08" w:rsidRPr="00511E4C" w:rsidRDefault="004C2A9D" w:rsidP="00511E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4C2A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Рассмотрев протест прок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урора Смоленского района от 07.05</w:t>
      </w:r>
      <w:r w:rsidRPr="004C2A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.2025 № 02-43-2025 на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C2A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</w:t>
      </w:r>
      <w:proofErr w:type="gramStart"/>
      <w:r w:rsidRPr="004C2A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услуг</w:t>
      </w:r>
      <w:proofErr w:type="gramEnd"/>
      <w:r w:rsidRPr="004C2A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а также некоммерческим организациям, не являющимся казенными учреждениями,  из бюджета Смоленского района,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утвержденный Постановлением Ад</w:t>
      </w:r>
      <w:r w:rsidRPr="004C2A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министрации Смоленского района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от </w:t>
      </w:r>
      <w:r w:rsidRPr="004C2A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13.05.2024 № 329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,</w:t>
      </w:r>
      <w:r w:rsidR="002B202E" w:rsidRPr="002B202E">
        <w:t xml:space="preserve"> </w:t>
      </w:r>
      <w:r w:rsidR="002B20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в</w:t>
      </w:r>
      <w:r w:rsidR="002B202E" w:rsidRPr="002B20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соответствии с Бюджетным  кодексом Российской Федерации</w:t>
      </w:r>
      <w:r w:rsidR="002B20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,</w:t>
      </w:r>
      <w:r w:rsidR="002B202E" w:rsidRPr="002B20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постановлением  Правительства  Российской Федерации от 26 октября 2023 г. № 1782 «Об утверждении общих требований к нормативным правовым актам, муниципальным правовым актам, регулирующих пред</w:t>
      </w:r>
      <w:r w:rsidR="002B20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оставление из </w:t>
      </w:r>
      <w:r w:rsidR="002B202E" w:rsidRPr="002B20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бюджетов </w:t>
      </w:r>
      <w:proofErr w:type="gramStart"/>
      <w:r w:rsidR="002B202E" w:rsidRPr="002B20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субъектов Российской Федерации,  местных бюджетов  субсидий, в том числе грантов в форме субсидий, юридическим лицам, индивидуальным предпринимателям,  а также физическим лицам - производителям товаров, работ,  услуг и проведение отборов получателей указанных субсидий, в  том числе  грантов в форме  субсидий»</w:t>
      </w:r>
      <w:r w:rsidR="00F1484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(в редакции постановления Правительства РФ от 16.11.2024 № 1573), </w:t>
      </w:r>
      <w:r w:rsidRPr="004C2A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руководствуясь Уставом муниципального образования муниципальный район Смоленский район Алтай</w:t>
      </w:r>
      <w:r w:rsidR="00511E4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ского края»</w:t>
      </w:r>
      <w:r w:rsidRPr="004C2A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, Администрация Смоленского района Алтайского</w:t>
      </w:r>
      <w:proofErr w:type="gramEnd"/>
      <w:r w:rsidRPr="004C2A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края, ПОСТА</w:t>
      </w:r>
      <w:r w:rsidR="00511E4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НОВЛЯЕТ:</w:t>
      </w:r>
    </w:p>
    <w:p w:rsidR="00D46C08" w:rsidRPr="00511E4C" w:rsidRDefault="00511E4C" w:rsidP="00A372B1">
      <w:pPr>
        <w:shd w:val="clear" w:color="auto" w:fill="FFFFFF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1. </w:t>
      </w:r>
      <w:proofErr w:type="gramStart"/>
      <w:r w:rsidR="0086521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Внести в </w:t>
      </w:r>
      <w:r w:rsidR="00066E1D"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</w:t>
      </w:r>
      <w:r w:rsidR="00D46C08"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орядок </w:t>
      </w:r>
      <w:r w:rsidR="00D46C08" w:rsidRPr="00511E4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предоставления</w:t>
      </w:r>
      <w:r w:rsidR="00D46C08"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="00D46C08" w:rsidRPr="00511E4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</w:t>
      </w:r>
      <w:r w:rsidR="005F2DF6"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, </w:t>
      </w:r>
      <w:r w:rsidR="0086521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в том числе </w:t>
      </w:r>
      <w:r w:rsidR="00D46C08" w:rsidRPr="00511E4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грантов</w:t>
      </w:r>
      <w:r w:rsidR="0086521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D46C08"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в</w:t>
      </w:r>
      <w:r w:rsidR="0086521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D46C08" w:rsidRPr="00511E4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форме</w:t>
      </w:r>
      <w:r w:rsidR="0086521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D46C08"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субсидий,</w:t>
      </w:r>
      <w:r w:rsidR="0086521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D46C08" w:rsidRPr="00511E4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юридическим</w:t>
      </w:r>
      <w:r w:rsidR="00D46C08"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</w:t>
      </w:r>
      <w:r w:rsidR="00D46C08" w:rsidRPr="00511E4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лицам</w:t>
      </w:r>
      <w:r w:rsidR="00D46C08"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(за исключением субсидий государственным</w:t>
      </w:r>
      <w:r w:rsidR="00D46C08"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(муниципальным) учреждениям), индивидуальным предпринимателям, также физическим лицам - производителям товаров, работ, услуг, а также </w:t>
      </w:r>
      <w:r w:rsidR="00D46C08"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некоммерческим организациям, не являющимся казенными учреждениями из бюджета </w:t>
      </w:r>
      <w:r w:rsidR="00242D2D"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Смоленского района</w:t>
      </w:r>
      <w:r w:rsidR="00066E1D"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, утвержденный </w:t>
      </w:r>
      <w:r w:rsidR="00066E1D"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Постановлением Администрации Смоленского района Алтайского края 13.05.2024 № 329, следующие изменения:</w:t>
      </w:r>
      <w:proofErr w:type="gramEnd"/>
    </w:p>
    <w:tbl>
      <w:tblPr>
        <w:tblStyle w:val="10"/>
        <w:tblW w:w="14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44"/>
      </w:tblGrid>
      <w:tr w:rsidR="005E34F0" w:rsidRPr="00511E4C" w:rsidTr="00A372B1">
        <w:tc>
          <w:tcPr>
            <w:tcW w:w="10173" w:type="dxa"/>
          </w:tcPr>
          <w:p w:rsidR="005E34F0" w:rsidRPr="00511E4C" w:rsidRDefault="002D75B7" w:rsidP="005F2D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511E4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  -</w:t>
            </w:r>
            <w:r w:rsidR="00511E4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п</w:t>
            </w:r>
            <w:r w:rsidR="004E4BA9" w:rsidRPr="00511E4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. 4 Порядка, </w:t>
            </w:r>
            <w:r w:rsidR="001714DF" w:rsidRPr="00511E4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изложить в следующей редакции:</w:t>
            </w:r>
          </w:p>
          <w:p w:rsidR="002D75B7" w:rsidRPr="00511E4C" w:rsidRDefault="002D75B7" w:rsidP="005F2DF6">
            <w:pPr>
              <w:shd w:val="clear" w:color="auto" w:fill="FFFFFF"/>
              <w:ind w:firstLine="7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4.</w:t>
            </w:r>
            <w:r w:rsidR="00A42BAD"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Субсидия предоставляется, юридическим лицам, индивидуальным</w:t>
            </w:r>
            <w:r w:rsidR="0086521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предпринимателям, (в том числе </w:t>
            </w:r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субъектам малого и среднего предпринимательства)</w:t>
            </w:r>
            <w:r w:rsidR="0086521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физическим лицам - производителям товаров, работ, услуг, а также</w:t>
            </w:r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некоммерческим организациям, не являющимся казенными учреждениями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      </w:r>
            <w:proofErr w:type="gramEnd"/>
          </w:p>
          <w:p w:rsidR="001714DF" w:rsidRPr="00511E4C" w:rsidRDefault="002D75B7" w:rsidP="005F2D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84"/>
            <w:bookmarkEnd w:id="1"/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1714DF"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7">
              <w:r w:rsidR="001714DF" w:rsidRPr="00511E4C">
                <w:rPr>
                  <w:rFonts w:ascii="Times New Roman" w:hAnsi="Times New Roman" w:cs="Times New Roman"/>
                  <w:sz w:val="26"/>
                  <w:szCs w:val="26"/>
                </w:rPr>
                <w:t>перечень</w:t>
              </w:r>
            </w:hyperlink>
            <w:r w:rsidR="001714DF"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      </w:r>
            <w:proofErr w:type="gramEnd"/>
            <w:r w:rsidR="001714DF"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="001714DF" w:rsidRPr="00511E4C">
              <w:rPr>
                <w:rFonts w:ascii="Times New Roman" w:hAnsi="Times New Roman" w:cs="Times New Roman"/>
                <w:sz w:val="26"/>
                <w:szCs w:val="26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="001714DF"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акционерных обществ;</w:t>
            </w:r>
          </w:p>
          <w:p w:rsidR="001714DF" w:rsidRPr="00511E4C" w:rsidRDefault="002D75B7" w:rsidP="005F2D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   2. </w:t>
            </w:r>
            <w:r w:rsidR="001714DF" w:rsidRPr="00511E4C">
              <w:rPr>
                <w:rFonts w:ascii="Times New Roman" w:hAnsi="Times New Roman" w:cs="Times New Roman"/>
                <w:sz w:val="26"/>
                <w:szCs w:val="26"/>
              </w:rPr>
      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1714DF" w:rsidRPr="00511E4C" w:rsidRDefault="002D75B7" w:rsidP="005F2D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gramStart"/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1714DF"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получатель субсидии (участник отбора) не находится в составляемых в рамках реализации полномочий, предусмотренных </w:t>
            </w:r>
            <w:hyperlink r:id="rId8">
              <w:r w:rsidR="001714DF" w:rsidRPr="00511E4C">
                <w:rPr>
                  <w:rFonts w:ascii="Times New Roman" w:hAnsi="Times New Roman" w:cs="Times New Roman"/>
                  <w:sz w:val="26"/>
                  <w:szCs w:val="26"/>
                </w:rPr>
                <w:t>главой VII</w:t>
              </w:r>
            </w:hyperlink>
            <w:r w:rsidR="001714DF"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1714DF" w:rsidRPr="00511E4C" w:rsidRDefault="002D75B7" w:rsidP="005F2D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   4. </w:t>
            </w:r>
            <w:r w:rsidR="001714DF" w:rsidRPr="00511E4C">
              <w:rPr>
                <w:rFonts w:ascii="Times New Roman" w:hAnsi="Times New Roman" w:cs="Times New Roman"/>
                <w:sz w:val="26"/>
                <w:szCs w:val="26"/>
              </w:rPr>
      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      </w:r>
          </w:p>
          <w:p w:rsidR="001714DF" w:rsidRPr="00511E4C" w:rsidRDefault="002D75B7" w:rsidP="005F2D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88"/>
            <w:bookmarkEnd w:id="2"/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  5. </w:t>
            </w:r>
            <w:r w:rsidR="001714DF"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получатель субсидии (участник отбора) не является иностранным агентом в соответствии с Федеральным </w:t>
            </w:r>
            <w:hyperlink r:id="rId9">
              <w:r w:rsidR="001714DF" w:rsidRPr="00511E4C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="001714DF"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"О </w:t>
            </w:r>
            <w:proofErr w:type="gramStart"/>
            <w:r w:rsidR="001714DF" w:rsidRPr="00511E4C">
              <w:rPr>
                <w:rFonts w:ascii="Times New Roman" w:hAnsi="Times New Roman" w:cs="Times New Roman"/>
                <w:sz w:val="26"/>
                <w:szCs w:val="26"/>
              </w:rPr>
              <w:t>контроле за</w:t>
            </w:r>
            <w:proofErr w:type="gramEnd"/>
            <w:r w:rsidR="001714DF"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деятельностью лиц, находящихся под иностранным влиянием";</w:t>
            </w:r>
          </w:p>
          <w:p w:rsidR="001714DF" w:rsidRPr="00511E4C" w:rsidRDefault="002D75B7" w:rsidP="005F2D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89"/>
            <w:bookmarkEnd w:id="3"/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  6. </w:t>
            </w:r>
            <w:r w:rsidR="001714DF"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у получателя субсидии (участника отбора) на едином налоговом счете отсутствует или не превышает размер, определенный </w:t>
            </w:r>
            <w:hyperlink r:id="rId10">
              <w:r w:rsidR="001714DF" w:rsidRPr="00511E4C">
                <w:rPr>
                  <w:rFonts w:ascii="Times New Roman" w:hAnsi="Times New Roman" w:cs="Times New Roman"/>
                  <w:sz w:val="26"/>
                  <w:szCs w:val="26"/>
                </w:rPr>
                <w:t>пунктом 3 статьи 47</w:t>
              </w:r>
            </w:hyperlink>
            <w:r w:rsidR="001714DF"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1714DF" w:rsidRPr="00511E4C" w:rsidRDefault="002D75B7" w:rsidP="005F2D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Start"/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1714DF"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</w:t>
            </w:r>
            <w:r w:rsidR="001714DF" w:rsidRPr="00511E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</w:t>
            </w:r>
            <w:proofErr w:type="gramEnd"/>
            <w:r w:rsidR="001714DF"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высшим исполнительным органом субъекта Российской Федерации (местной администрацией);</w:t>
            </w:r>
          </w:p>
          <w:p w:rsidR="001714DF" w:rsidRPr="00511E4C" w:rsidRDefault="002D75B7" w:rsidP="005F2D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Start"/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1714DF" w:rsidRPr="00511E4C">
              <w:rPr>
                <w:rFonts w:ascii="Times New Roman" w:hAnsi="Times New Roman" w:cs="Times New Roman"/>
                <w:sz w:val="26"/>
                <w:szCs w:val="26"/>
              </w:rPr>
      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      </w:r>
            <w:proofErr w:type="gramEnd"/>
            <w:r w:rsidR="001714DF"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прекратил деятельность в качестве индивидуального предпринимателя;</w:t>
            </w:r>
          </w:p>
          <w:p w:rsidR="001714DF" w:rsidRPr="00511E4C" w:rsidRDefault="002D75B7" w:rsidP="005F2D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92"/>
            <w:bookmarkEnd w:id="4"/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Start"/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r w:rsidR="001714DF" w:rsidRPr="00511E4C">
              <w:rPr>
                <w:rFonts w:ascii="Times New Roman" w:hAnsi="Times New Roman" w:cs="Times New Roman"/>
                <w:sz w:val="26"/>
                <w:szCs w:val="26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</w:t>
            </w:r>
            <w:r w:rsidRPr="00511E4C">
              <w:rPr>
                <w:rFonts w:ascii="Times New Roman" w:hAnsi="Times New Roman" w:cs="Times New Roman"/>
                <w:sz w:val="26"/>
                <w:szCs w:val="26"/>
              </w:rPr>
              <w:t>ми отбора)</w:t>
            </w:r>
            <w:r w:rsidR="00AD4135" w:rsidRPr="00511E4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AD4135" w:rsidRPr="00511E4C" w:rsidRDefault="00AD4135" w:rsidP="005F2DF6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  10. участник отбора осуществляет свою деятельность на территории Смоленского района;</w:t>
            </w:r>
          </w:p>
          <w:p w:rsidR="00AD4135" w:rsidRPr="00511E4C" w:rsidRDefault="00AD4135" w:rsidP="005F2DF6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  11. участник отбора поддерживает в течение предшествующего трехлетнего периода уровень заработной платы сотрудников не ниже минимального </w:t>
            </w:r>
            <w:proofErr w:type="gramStart"/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размера оплаты труда</w:t>
            </w:r>
            <w:proofErr w:type="gramEnd"/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1D130B" w:rsidRPr="00511E4C" w:rsidRDefault="001D130B" w:rsidP="005F2DF6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       </w:t>
            </w:r>
            <w:r w:rsidR="0017110F"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4.2.</w:t>
            </w:r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  </w:t>
            </w:r>
            <w:r w:rsidR="005F2DF6"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</w:t>
            </w:r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убсидия </w:t>
            </w:r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субъектам малого и среднего предпринимательства (далее СМСП), осуществляющим деятельность в сфере производства товаров (работ, услуг), за исключением видов деятельности, включенных в разделы G, К, L, М (кроме кодов 71 и 75), N, О, S, Т, U Общероссийского классификатора видов экономической деятельности (</w:t>
            </w:r>
            <w:proofErr w:type="gramStart"/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ОК</w:t>
            </w:r>
            <w:proofErr w:type="gramEnd"/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029-2014 (КДЕС ред. 2).</w:t>
            </w:r>
          </w:p>
          <w:p w:rsidR="001D130B" w:rsidRPr="00511E4C" w:rsidRDefault="001D130B" w:rsidP="005F2DF6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          При этом поддержка не может оказываться СМСП,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      </w:r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br/>
            </w:r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            Поддержка оказывается СМСП, осуществляющим деятельность в сфере производства товаров (работ, услуг), за исключением видов деятельности, включенных в разделы G, J, К (кроме кода 74.2), L, О (кроме кодов 90 и 92), </w:t>
            </w:r>
            <w:proofErr w:type="gramStart"/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Р</w:t>
            </w:r>
            <w:proofErr w:type="gramEnd"/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, а также относящихся к подклассу 63.3 раздела I Общероссийского классификатора видов экономической деятельности (ОК 029-2001 (КДЕС ред. 1).</w:t>
            </w:r>
          </w:p>
          <w:p w:rsidR="0017110F" w:rsidRPr="00511E4C" w:rsidRDefault="001D130B" w:rsidP="005F2DF6">
            <w:pPr>
              <w:shd w:val="clear" w:color="auto" w:fill="FFFFFF"/>
              <w:ind w:firstLine="7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Видом экономической деятельности СМСП признается деятельность, которая в разделе «Сведения о видах экономической деятельности» выписки из Единого государственного реестра юридических лиц (Единого государственного реестра индивидуальных предпринимателей) указана в качестве основного вида деятельности.</w:t>
            </w:r>
          </w:p>
          <w:p w:rsidR="001D130B" w:rsidRPr="00511E4C" w:rsidRDefault="001D130B" w:rsidP="005F2DF6">
            <w:pPr>
              <w:shd w:val="clear" w:color="auto" w:fill="FFFFFF"/>
              <w:ind w:firstLine="7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К приоритетной группе относятся Заявки участников инновационных территориальных кластеров, осуществляющих экономическую деятельность в сфере обрабатывающих производств и (или) осуществляющих инвестиции в инновационную деятельность.</w:t>
            </w:r>
          </w:p>
          <w:p w:rsidR="00A42BAD" w:rsidRPr="00511E4C" w:rsidRDefault="00A42BAD" w:rsidP="005F2DF6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E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4.</w:t>
            </w:r>
            <w:r w:rsidR="0017110F" w:rsidRPr="00511E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3</w:t>
            </w:r>
            <w:r w:rsidRPr="00511E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. </w:t>
            </w:r>
            <w:r w:rsidR="005F2DF6" w:rsidRPr="00511E4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П</w:t>
            </w:r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ри реорганизации получателя субсидии, являющегося юридическим лицом, в </w:t>
            </w:r>
            <w:r w:rsidRPr="00511E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      </w:r>
          </w:p>
          <w:p w:rsidR="00A42BAD" w:rsidRPr="00511E4C" w:rsidRDefault="00A42BAD" w:rsidP="005F2DF6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E4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17110F" w:rsidRPr="00511E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5F2DF6" w:rsidRPr="00511E4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      </w:r>
            <w:hyperlink r:id="rId11">
              <w:r w:rsidRPr="00511E4C">
                <w:rPr>
                  <w:rFonts w:ascii="Times New Roman" w:hAnsi="Times New Roman" w:cs="Times New Roman"/>
                  <w:sz w:val="26"/>
                  <w:szCs w:val="26"/>
                </w:rPr>
                <w:t>абзацем вторым пункта 5 статьи 23</w:t>
              </w:r>
            </w:hyperlink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Гражданского кодекса Российской Федерации), соглашение расторгается с формированием уведомления о расторжении</w:t>
            </w:r>
            <w:proofErr w:type="gramEnd"/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11E4C">
              <w:rPr>
                <w:rFonts w:ascii="Times New Roman" w:hAnsi="Times New Roman" w:cs="Times New Roman"/>
                <w:sz w:val="26"/>
                <w:szCs w:val="26"/>
              </w:rPr>
      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      </w:r>
            <w:proofErr w:type="gramEnd"/>
          </w:p>
          <w:p w:rsidR="00A42BAD" w:rsidRPr="00511E4C" w:rsidRDefault="00A42BAD" w:rsidP="005F2DF6">
            <w:pPr>
              <w:pStyle w:val="ConsPlusNormal"/>
              <w:ind w:firstLine="54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E4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17110F" w:rsidRPr="00511E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5F2DF6" w:rsidRPr="00511E4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      </w:r>
            <w:hyperlink r:id="rId12">
              <w:r w:rsidRPr="00511E4C">
                <w:rPr>
                  <w:rFonts w:ascii="Times New Roman" w:hAnsi="Times New Roman" w:cs="Times New Roman"/>
                  <w:sz w:val="26"/>
                  <w:szCs w:val="26"/>
                </w:rPr>
                <w:t>абзацем вторым пункта 5 статьи 23</w:t>
              </w:r>
            </w:hyperlink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Гражданского кодекса Российской Федерации, передающего свои права другому гражданину в соответствии со </w:t>
            </w:r>
            <w:hyperlink r:id="rId13">
              <w:r w:rsidRPr="00511E4C">
                <w:rPr>
                  <w:rFonts w:ascii="Times New Roman" w:hAnsi="Times New Roman" w:cs="Times New Roman"/>
                  <w:sz w:val="26"/>
                  <w:szCs w:val="26"/>
                </w:rPr>
                <w:t>статьей 18</w:t>
              </w:r>
            </w:hyperlink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      </w:r>
            <w:proofErr w:type="gramEnd"/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11E4C">
              <w:rPr>
                <w:rFonts w:ascii="Times New Roman" w:hAnsi="Times New Roman" w:cs="Times New Roman"/>
                <w:sz w:val="26"/>
                <w:szCs w:val="26"/>
              </w:rPr>
              <w:t>обязательстве</w:t>
            </w:r>
            <w:proofErr w:type="gramEnd"/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с указанием стороны в соглашении иного лица, являющегося правопреемником.</w:t>
            </w:r>
          </w:p>
          <w:p w:rsidR="00673A71" w:rsidRPr="00511E4C" w:rsidRDefault="00673A71" w:rsidP="00511E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4.6.При реорганизации получателя субсидии,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</w:t>
            </w:r>
            <w:hyperlink r:id="rId14" w:history="1">
              <w:r w:rsidRPr="00511E4C">
                <w:rPr>
                  <w:rFonts w:ascii="Times New Roman" w:hAnsi="Times New Roman" w:cs="Times New Roman"/>
                  <w:sz w:val="26"/>
                  <w:szCs w:val="26"/>
                </w:rPr>
                <w:t>статьей 8</w:t>
              </w:r>
            </w:hyperlink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"О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"О государственной тайне", приостановлении действия отдельных положений законодательных актов Российской</w:t>
            </w:r>
            <w:proofErr w:type="gramEnd"/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Федерации и об установлении особенностей регулирования корпоративных отношений в 2022 и 2023 годах"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субсидии.</w:t>
            </w:r>
          </w:p>
          <w:p w:rsidR="0017110F" w:rsidRPr="00511E4C" w:rsidRDefault="0017110F" w:rsidP="005F2DF6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      4.</w:t>
            </w:r>
            <w:r w:rsidR="00673A71" w:rsidRPr="00511E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11E4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Проведение отбора получателя субсидии проводится путем запроса предложений или путем проведения конкурса.</w:t>
            </w:r>
          </w:p>
          <w:p w:rsidR="0017110F" w:rsidRPr="00511E4C" w:rsidRDefault="0017110F" w:rsidP="005F2DF6">
            <w:pPr>
              <w:shd w:val="clear" w:color="auto" w:fill="FFFFFF"/>
              <w:ind w:firstLine="7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      </w:r>
          </w:p>
          <w:p w:rsidR="00A42BAD" w:rsidRPr="00511E4C" w:rsidRDefault="0017110F" w:rsidP="005F2DF6">
            <w:pPr>
              <w:shd w:val="clear" w:color="auto" w:fill="FFFFFF"/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Порядок проведения конкурса регламентируется Положением о конкурсном отборе получателей субсидий,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 </w:t>
            </w:r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производителям товаров, работ, услуг, а также </w:t>
            </w:r>
            <w:r w:rsidRPr="00511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некоммерческим организациям, не являющимся казенными учреждениями, утверждаемым постановлением Администрации Смоленского района.</w:t>
            </w:r>
          </w:p>
        </w:tc>
        <w:tc>
          <w:tcPr>
            <w:tcW w:w="4644" w:type="dxa"/>
          </w:tcPr>
          <w:p w:rsidR="005E34F0" w:rsidRPr="00511E4C" w:rsidRDefault="005E34F0" w:rsidP="005E34F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D46C08" w:rsidRPr="00CE0CA5" w:rsidRDefault="0017110F" w:rsidP="00CE0CA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2</w:t>
      </w:r>
      <w:r w:rsidR="00D46C08"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. </w:t>
      </w:r>
      <w:r w:rsidR="00260923"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46C08" w:rsidRPr="00511E4C" w:rsidRDefault="0017110F" w:rsidP="00D46C0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3</w:t>
      </w:r>
      <w:r w:rsidR="00D46C08"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. </w:t>
      </w:r>
      <w:proofErr w:type="gramStart"/>
      <w:r w:rsidR="00D46C08"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="00D46C08"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исполнением настоящего постановления </w:t>
      </w:r>
      <w:r w:rsidR="00260923"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оставляю за собой.</w:t>
      </w:r>
    </w:p>
    <w:p w:rsidR="00260923" w:rsidRDefault="00260923" w:rsidP="00D46C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E0CA5" w:rsidRPr="00511E4C" w:rsidRDefault="00CE0CA5" w:rsidP="00D46C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42D2D" w:rsidRPr="00511E4C" w:rsidRDefault="00D46C08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Глава </w:t>
      </w:r>
      <w:r w:rsidR="002D75B7"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муниципального </w:t>
      </w:r>
      <w:r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района                              </w:t>
      </w:r>
      <w:r w:rsidR="00260923"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  </w:t>
      </w:r>
      <w:r w:rsidR="00CE0CA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                    </w:t>
      </w:r>
      <w:r w:rsidR="00260923" w:rsidRPr="00511E4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Л.В. Моисеева </w:t>
      </w:r>
    </w:p>
    <w:p w:rsidR="00242D2D" w:rsidRPr="00511E4C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511E4C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511E4C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511E4C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511E4C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511E4C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511E4C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511E4C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511E4C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511E4C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511E4C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511E4C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511E4C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511E4C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511E4C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511E4C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511E4C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511E4C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511E4C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511E4C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42D2D" w:rsidRPr="0040523D" w:rsidRDefault="00242D2D" w:rsidP="00D4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sectPr w:rsidR="00242D2D" w:rsidRPr="0040523D" w:rsidSect="00CE0CA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73FD"/>
    <w:multiLevelType w:val="multilevel"/>
    <w:tmpl w:val="0236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E4"/>
    <w:rsid w:val="00066E1D"/>
    <w:rsid w:val="000B4F7A"/>
    <w:rsid w:val="000B70AA"/>
    <w:rsid w:val="000E4098"/>
    <w:rsid w:val="0017110F"/>
    <w:rsid w:val="001714DF"/>
    <w:rsid w:val="001845A7"/>
    <w:rsid w:val="00193D39"/>
    <w:rsid w:val="001C4AA1"/>
    <w:rsid w:val="001D130B"/>
    <w:rsid w:val="00242D2D"/>
    <w:rsid w:val="00260923"/>
    <w:rsid w:val="002722C2"/>
    <w:rsid w:val="0028113E"/>
    <w:rsid w:val="00291D0B"/>
    <w:rsid w:val="002A03C8"/>
    <w:rsid w:val="002B04DD"/>
    <w:rsid w:val="002B1DD8"/>
    <w:rsid w:val="002B202E"/>
    <w:rsid w:val="002C5383"/>
    <w:rsid w:val="002D75B7"/>
    <w:rsid w:val="00304838"/>
    <w:rsid w:val="003234CF"/>
    <w:rsid w:val="00330870"/>
    <w:rsid w:val="00332570"/>
    <w:rsid w:val="00376EF5"/>
    <w:rsid w:val="003D17D7"/>
    <w:rsid w:val="003F4C61"/>
    <w:rsid w:val="0040523D"/>
    <w:rsid w:val="00485641"/>
    <w:rsid w:val="004A3CD6"/>
    <w:rsid w:val="004B037F"/>
    <w:rsid w:val="004C2A9D"/>
    <w:rsid w:val="004D4C62"/>
    <w:rsid w:val="004E4BA9"/>
    <w:rsid w:val="004E5A76"/>
    <w:rsid w:val="00511E4C"/>
    <w:rsid w:val="005735A5"/>
    <w:rsid w:val="0057381B"/>
    <w:rsid w:val="00581F97"/>
    <w:rsid w:val="005A41A4"/>
    <w:rsid w:val="005B568B"/>
    <w:rsid w:val="005D2FFA"/>
    <w:rsid w:val="005E34F0"/>
    <w:rsid w:val="005F2DF6"/>
    <w:rsid w:val="00673A71"/>
    <w:rsid w:val="006936A4"/>
    <w:rsid w:val="006B30F7"/>
    <w:rsid w:val="00705494"/>
    <w:rsid w:val="00747642"/>
    <w:rsid w:val="00760232"/>
    <w:rsid w:val="0077556A"/>
    <w:rsid w:val="007767D1"/>
    <w:rsid w:val="007F3C04"/>
    <w:rsid w:val="00823540"/>
    <w:rsid w:val="008344B7"/>
    <w:rsid w:val="00854D4F"/>
    <w:rsid w:val="00865214"/>
    <w:rsid w:val="008F7223"/>
    <w:rsid w:val="00912653"/>
    <w:rsid w:val="009461A9"/>
    <w:rsid w:val="00986DC2"/>
    <w:rsid w:val="0099618F"/>
    <w:rsid w:val="009F7A75"/>
    <w:rsid w:val="00A372B1"/>
    <w:rsid w:val="00A41EE4"/>
    <w:rsid w:val="00A42BAD"/>
    <w:rsid w:val="00A66500"/>
    <w:rsid w:val="00A7042D"/>
    <w:rsid w:val="00A83F56"/>
    <w:rsid w:val="00AD34A1"/>
    <w:rsid w:val="00AD4135"/>
    <w:rsid w:val="00AE285D"/>
    <w:rsid w:val="00B361CD"/>
    <w:rsid w:val="00B70268"/>
    <w:rsid w:val="00B80BFA"/>
    <w:rsid w:val="00B90E72"/>
    <w:rsid w:val="00BC5B09"/>
    <w:rsid w:val="00BD46AA"/>
    <w:rsid w:val="00C2690D"/>
    <w:rsid w:val="00C43BEC"/>
    <w:rsid w:val="00C52BD1"/>
    <w:rsid w:val="00C646DF"/>
    <w:rsid w:val="00C82511"/>
    <w:rsid w:val="00C87C1C"/>
    <w:rsid w:val="00C95538"/>
    <w:rsid w:val="00CE0CA5"/>
    <w:rsid w:val="00D46C08"/>
    <w:rsid w:val="00D90764"/>
    <w:rsid w:val="00E21B87"/>
    <w:rsid w:val="00F1236B"/>
    <w:rsid w:val="00F14844"/>
    <w:rsid w:val="00F6361F"/>
    <w:rsid w:val="00F94B16"/>
    <w:rsid w:val="00FB4871"/>
    <w:rsid w:val="00FD31FD"/>
    <w:rsid w:val="00FD7A0A"/>
    <w:rsid w:val="00FE68E3"/>
    <w:rsid w:val="00FF2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08"/>
  </w:style>
  <w:style w:type="paragraph" w:styleId="2">
    <w:name w:val="heading 2"/>
    <w:basedOn w:val="a"/>
    <w:link w:val="20"/>
    <w:uiPriority w:val="9"/>
    <w:qFormat/>
    <w:rsid w:val="00F63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36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63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36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361F"/>
  </w:style>
  <w:style w:type="paragraph" w:styleId="a4">
    <w:name w:val="Normal (Web)"/>
    <w:basedOn w:val="a"/>
    <w:uiPriority w:val="99"/>
    <w:unhideWhenUsed/>
    <w:rsid w:val="00F6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361F"/>
    <w:rPr>
      <w:i/>
      <w:iCs/>
    </w:rPr>
  </w:style>
  <w:style w:type="character" w:customStyle="1" w:styleId="a30">
    <w:name w:val="a3"/>
    <w:basedOn w:val="a0"/>
    <w:rsid w:val="00F6361F"/>
  </w:style>
  <w:style w:type="character" w:styleId="a6">
    <w:name w:val="Hyperlink"/>
    <w:basedOn w:val="a0"/>
    <w:uiPriority w:val="99"/>
    <w:semiHidden/>
    <w:unhideWhenUsed/>
    <w:rsid w:val="00F6361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6361F"/>
    <w:rPr>
      <w:color w:val="800080"/>
      <w:u w:val="single"/>
    </w:rPr>
  </w:style>
  <w:style w:type="character" w:customStyle="1" w:styleId="a60">
    <w:name w:val="a6"/>
    <w:basedOn w:val="a0"/>
    <w:rsid w:val="00F6361F"/>
  </w:style>
  <w:style w:type="character" w:customStyle="1" w:styleId="a8">
    <w:name w:val="a8"/>
    <w:basedOn w:val="a0"/>
    <w:rsid w:val="00F6361F"/>
  </w:style>
  <w:style w:type="character" w:customStyle="1" w:styleId="icon-calendar">
    <w:name w:val="icon-calendar"/>
    <w:basedOn w:val="a0"/>
    <w:rsid w:val="00F6361F"/>
  </w:style>
  <w:style w:type="character" w:customStyle="1" w:styleId="icon-eye-open">
    <w:name w:val="icon-eye-open"/>
    <w:basedOn w:val="a0"/>
    <w:rsid w:val="00F6361F"/>
  </w:style>
  <w:style w:type="character" w:customStyle="1" w:styleId="icon-chevron-left">
    <w:name w:val="icon-chevron-left"/>
    <w:basedOn w:val="a0"/>
    <w:rsid w:val="00F6361F"/>
  </w:style>
  <w:style w:type="character" w:customStyle="1" w:styleId="icon-chevron-right">
    <w:name w:val="icon-chevron-right"/>
    <w:basedOn w:val="a0"/>
    <w:rsid w:val="00F6361F"/>
  </w:style>
  <w:style w:type="paragraph" w:styleId="a9">
    <w:name w:val="Balloon Text"/>
    <w:basedOn w:val="a"/>
    <w:link w:val="aa"/>
    <w:uiPriority w:val="99"/>
    <w:semiHidden/>
    <w:unhideWhenUsed/>
    <w:rsid w:val="00F6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6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E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5E34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6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2B04DD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D34A1"/>
    <w:pPr>
      <w:widowControl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08"/>
  </w:style>
  <w:style w:type="paragraph" w:styleId="2">
    <w:name w:val="heading 2"/>
    <w:basedOn w:val="a"/>
    <w:link w:val="20"/>
    <w:uiPriority w:val="9"/>
    <w:qFormat/>
    <w:rsid w:val="00F63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36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63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36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361F"/>
  </w:style>
  <w:style w:type="paragraph" w:styleId="a4">
    <w:name w:val="Normal (Web)"/>
    <w:basedOn w:val="a"/>
    <w:uiPriority w:val="99"/>
    <w:unhideWhenUsed/>
    <w:rsid w:val="00F6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361F"/>
    <w:rPr>
      <w:i/>
      <w:iCs/>
    </w:rPr>
  </w:style>
  <w:style w:type="character" w:customStyle="1" w:styleId="a30">
    <w:name w:val="a3"/>
    <w:basedOn w:val="a0"/>
    <w:rsid w:val="00F6361F"/>
  </w:style>
  <w:style w:type="character" w:styleId="a6">
    <w:name w:val="Hyperlink"/>
    <w:basedOn w:val="a0"/>
    <w:uiPriority w:val="99"/>
    <w:semiHidden/>
    <w:unhideWhenUsed/>
    <w:rsid w:val="00F6361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6361F"/>
    <w:rPr>
      <w:color w:val="800080"/>
      <w:u w:val="single"/>
    </w:rPr>
  </w:style>
  <w:style w:type="character" w:customStyle="1" w:styleId="a60">
    <w:name w:val="a6"/>
    <w:basedOn w:val="a0"/>
    <w:rsid w:val="00F6361F"/>
  </w:style>
  <w:style w:type="character" w:customStyle="1" w:styleId="a8">
    <w:name w:val="a8"/>
    <w:basedOn w:val="a0"/>
    <w:rsid w:val="00F6361F"/>
  </w:style>
  <w:style w:type="character" w:customStyle="1" w:styleId="icon-calendar">
    <w:name w:val="icon-calendar"/>
    <w:basedOn w:val="a0"/>
    <w:rsid w:val="00F6361F"/>
  </w:style>
  <w:style w:type="character" w:customStyle="1" w:styleId="icon-eye-open">
    <w:name w:val="icon-eye-open"/>
    <w:basedOn w:val="a0"/>
    <w:rsid w:val="00F6361F"/>
  </w:style>
  <w:style w:type="character" w:customStyle="1" w:styleId="icon-chevron-left">
    <w:name w:val="icon-chevron-left"/>
    <w:basedOn w:val="a0"/>
    <w:rsid w:val="00F6361F"/>
  </w:style>
  <w:style w:type="character" w:customStyle="1" w:styleId="icon-chevron-right">
    <w:name w:val="icon-chevron-right"/>
    <w:basedOn w:val="a0"/>
    <w:rsid w:val="00F6361F"/>
  </w:style>
  <w:style w:type="paragraph" w:styleId="a9">
    <w:name w:val="Balloon Text"/>
    <w:basedOn w:val="a"/>
    <w:link w:val="aa"/>
    <w:uiPriority w:val="99"/>
    <w:semiHidden/>
    <w:unhideWhenUsed/>
    <w:rsid w:val="00F6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6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E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5E34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6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2B04DD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D34A1"/>
    <w:pPr>
      <w:widowControl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LAW&amp;n=394431&amp;dst=10010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hyperlink" Target="https://login.consultant.ru/link/?req=doc&amp;base=LAW&amp;n=452991&amp;dst=21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2991&amp;dst=21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1215&amp;dst=57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hyperlink" Target="https://login.consultant.ru/link/?req=doc&amp;base=LAW&amp;n=494637&amp;dst=100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7CF0-5714-4469-95A8-9DA07198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Kt_Zp_41</dc:creator>
  <cp:lastModifiedBy>User UFK</cp:lastModifiedBy>
  <cp:revision>2</cp:revision>
  <cp:lastPrinted>2025-05-20T07:15:00Z</cp:lastPrinted>
  <dcterms:created xsi:type="dcterms:W3CDTF">2025-05-23T08:03:00Z</dcterms:created>
  <dcterms:modified xsi:type="dcterms:W3CDTF">2025-05-23T08:03:00Z</dcterms:modified>
</cp:coreProperties>
</file>