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9D" w:rsidRDefault="00857CCD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СМОЛЕНСКОГО РАЙОНА</w:t>
      </w:r>
    </w:p>
    <w:p w:rsidR="00983C9D" w:rsidRDefault="00877BBA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АЛТАЙСКОГО КРАЯ</w:t>
      </w:r>
    </w:p>
    <w:p w:rsidR="00983C9D" w:rsidRDefault="00983C9D">
      <w:pPr>
        <w:ind w:firstLine="709"/>
        <w:rPr>
          <w:rFonts w:ascii="Times New Roman" w:hAnsi="Times New Roman"/>
          <w:b/>
          <w:sz w:val="28"/>
        </w:rPr>
      </w:pPr>
    </w:p>
    <w:p w:rsidR="00983C9D" w:rsidRDefault="00877BBA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 </w:t>
      </w:r>
    </w:p>
    <w:p w:rsidR="00983C9D" w:rsidRDefault="006A72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11.06.2025 </w:t>
      </w:r>
      <w:r w:rsidR="00877BBA">
        <w:rPr>
          <w:rFonts w:ascii="Times New Roman" w:hAnsi="Times New Roman"/>
          <w:sz w:val="28"/>
        </w:rPr>
        <w:t xml:space="preserve">года                                             </w:t>
      </w:r>
      <w:r>
        <w:rPr>
          <w:rFonts w:ascii="Times New Roman" w:hAnsi="Times New Roman"/>
          <w:sz w:val="28"/>
        </w:rPr>
        <w:t xml:space="preserve">                          № 477</w:t>
      </w:r>
    </w:p>
    <w:p w:rsidR="00983C9D" w:rsidRDefault="00877BBA" w:rsidP="00525034">
      <w:pPr>
        <w:spacing w:line="240" w:lineRule="auto"/>
        <w:ind w:right="5103"/>
        <w:jc w:val="both"/>
        <w:rPr>
          <w:rFonts w:ascii="Times New Roman" w:hAnsi="Times New Roman"/>
          <w:sz w:val="28"/>
        </w:rPr>
      </w:pPr>
      <w:bookmarkStart w:id="0" w:name="_Hlk175050198"/>
      <w:bookmarkStart w:id="1" w:name="_Hlk136439248"/>
      <w:r>
        <w:rPr>
          <w:rFonts w:ascii="Times New Roman" w:hAnsi="Times New Roman"/>
          <w:sz w:val="28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:rsidR="00983C9D" w:rsidRDefault="00983C9D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:rsidR="00983C9D" w:rsidRDefault="00857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</w:rPr>
        <w:t>Руководствуясь Уставом муниципального образования муниципальный район Смоленский район Алтайского края</w:t>
      </w:r>
      <w:r w:rsidR="00877BBA">
        <w:rPr>
          <w:rFonts w:ascii="Times New Roman" w:hAnsi="Times New Roman"/>
          <w:sz w:val="28"/>
        </w:rPr>
        <w:t xml:space="preserve">, </w:t>
      </w:r>
      <w:bookmarkEnd w:id="2"/>
      <w:r w:rsidR="00877BBA"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>Смоленского района</w:t>
      </w:r>
      <w:r w:rsidR="00877BBA">
        <w:rPr>
          <w:rFonts w:ascii="Times New Roman" w:hAnsi="Times New Roman"/>
          <w:sz w:val="28"/>
        </w:rPr>
        <w:t>Алтайского края постановляет:</w:t>
      </w:r>
    </w:p>
    <w:p w:rsidR="00983C9D" w:rsidRDefault="00877BBA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857CCD" w:rsidRDefault="00857CCD" w:rsidP="00857CCD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857CCD">
        <w:rPr>
          <w:rFonts w:ascii="Times New Roman" w:hAnsi="Times New Roman"/>
          <w:sz w:val="28"/>
        </w:rPr>
        <w:t>Настоящее постановление обнародовать на официальном сайте Администрации Смоленского района Алтайского края в информационно-телекоммуникационной сети Интернет.</w:t>
      </w:r>
    </w:p>
    <w:p w:rsidR="00983C9D" w:rsidRPr="002957BA" w:rsidRDefault="00877BBA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:rsidR="002957BA" w:rsidRPr="002957BA" w:rsidRDefault="002957BA" w:rsidP="002957BA">
      <w:pPr>
        <w:pStyle w:val="ac"/>
        <w:numPr>
          <w:ilvl w:val="0"/>
          <w:numId w:val="1"/>
        </w:numPr>
        <w:rPr>
          <w:rFonts w:ascii="Times New Roman" w:hAnsi="Times New Roman"/>
          <w:sz w:val="28"/>
        </w:rPr>
      </w:pPr>
      <w:proofErr w:type="gramStart"/>
      <w:r w:rsidRPr="002957BA">
        <w:rPr>
          <w:rFonts w:ascii="Times New Roman" w:hAnsi="Times New Roman"/>
          <w:sz w:val="28"/>
        </w:rPr>
        <w:t>Контроль за</w:t>
      </w:r>
      <w:proofErr w:type="gramEnd"/>
      <w:r w:rsidRPr="002957BA">
        <w:rPr>
          <w:rFonts w:ascii="Times New Roman" w:hAnsi="Times New Roman"/>
          <w:sz w:val="28"/>
        </w:rPr>
        <w:t xml:space="preserve"> исполнением настоящего постановления возложить на первого заместителя главы Администрации Смоленского района </w:t>
      </w:r>
      <w:proofErr w:type="spellStart"/>
      <w:r w:rsidRPr="002957BA">
        <w:rPr>
          <w:rFonts w:ascii="Times New Roman" w:hAnsi="Times New Roman"/>
          <w:sz w:val="28"/>
        </w:rPr>
        <w:t>С.В.Корогод</w:t>
      </w:r>
      <w:proofErr w:type="spellEnd"/>
      <w:r w:rsidRPr="002957BA">
        <w:rPr>
          <w:rFonts w:ascii="Times New Roman" w:hAnsi="Times New Roman"/>
          <w:sz w:val="28"/>
        </w:rPr>
        <w:t>.</w:t>
      </w:r>
    </w:p>
    <w:p w:rsidR="002957BA" w:rsidRDefault="002957BA" w:rsidP="002957BA">
      <w:pPr>
        <w:pStyle w:val="ac"/>
        <w:ind w:left="1069"/>
        <w:jc w:val="both"/>
        <w:rPr>
          <w:rFonts w:ascii="Times New Roman" w:hAnsi="Times New Roman"/>
          <w:i/>
          <w:sz w:val="28"/>
        </w:rPr>
      </w:pPr>
    </w:p>
    <w:p w:rsidR="00983C9D" w:rsidRDefault="00983C9D">
      <w:pPr>
        <w:jc w:val="both"/>
        <w:rPr>
          <w:rFonts w:ascii="Times New Roman" w:hAnsi="Times New Roman"/>
          <w:i/>
          <w:sz w:val="28"/>
        </w:rPr>
      </w:pPr>
    </w:p>
    <w:p w:rsidR="00983C9D" w:rsidRDefault="00877BBA" w:rsidP="00857CC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Глава </w:t>
      </w:r>
      <w:r w:rsidR="00857CCD">
        <w:rPr>
          <w:rFonts w:ascii="Times New Roman" w:hAnsi="Times New Roman"/>
          <w:sz w:val="28"/>
        </w:rPr>
        <w:t>муниципального района                                                           Л.В.Моисеева</w:t>
      </w: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>
      <w:pPr>
        <w:pStyle w:val="ConsPlusNormal"/>
        <w:ind w:left="6372"/>
        <w:outlineLvl w:val="0"/>
      </w:pPr>
    </w:p>
    <w:p w:rsidR="00983C9D" w:rsidRDefault="00983C9D" w:rsidP="00525034">
      <w:pPr>
        <w:pStyle w:val="ConsPlusNormal"/>
        <w:outlineLvl w:val="0"/>
      </w:pPr>
    </w:p>
    <w:p w:rsidR="00525034" w:rsidRDefault="00525034" w:rsidP="00525034">
      <w:pPr>
        <w:pStyle w:val="ConsPlusNormal"/>
        <w:outlineLvl w:val="0"/>
      </w:pPr>
    </w:p>
    <w:p w:rsidR="00983C9D" w:rsidRPr="00857CCD" w:rsidRDefault="00857CCD">
      <w:pPr>
        <w:pStyle w:val="ConsPlusNormal"/>
        <w:ind w:left="6372"/>
        <w:outlineLvl w:val="0"/>
      </w:pPr>
      <w:r>
        <w:lastRenderedPageBreak/>
        <w:t>Приложение № 1 к постановлению А</w:t>
      </w:r>
      <w:r w:rsidR="00877BBA">
        <w:t xml:space="preserve">дминистрации </w:t>
      </w:r>
      <w:r>
        <w:t>Смоленского района</w:t>
      </w:r>
    </w:p>
    <w:p w:rsidR="00983C9D" w:rsidRDefault="000172AB">
      <w:pPr>
        <w:pStyle w:val="ConsPlusNormal"/>
        <w:ind w:left="6372"/>
        <w:outlineLvl w:val="0"/>
      </w:pPr>
      <w:r>
        <w:t>от 11.06.2025 № 477</w:t>
      </w:r>
      <w:bookmarkStart w:id="3" w:name="_GoBack"/>
      <w:bookmarkEnd w:id="3"/>
    </w:p>
    <w:p w:rsidR="00983C9D" w:rsidRDefault="00983C9D">
      <w:pPr>
        <w:pStyle w:val="ConsPlusNormal"/>
        <w:jc w:val="both"/>
      </w:pPr>
      <w:bookmarkStart w:id="4" w:name="Par33"/>
      <w:bookmarkEnd w:id="4"/>
    </w:p>
    <w:p w:rsidR="00983C9D" w:rsidRDefault="00877BBA">
      <w:pPr>
        <w:pStyle w:val="ConsPlusTitle"/>
        <w:jc w:val="center"/>
        <w:rPr>
          <w:rFonts w:ascii="Times New Roman" w:hAnsi="Times New Roman"/>
          <w:sz w:val="28"/>
        </w:rPr>
      </w:pPr>
      <w:bookmarkStart w:id="5" w:name="Par66"/>
      <w:bookmarkEnd w:id="5"/>
      <w:r>
        <w:rPr>
          <w:rFonts w:ascii="Times New Roman" w:hAnsi="Times New Roman"/>
          <w:sz w:val="28"/>
        </w:rPr>
        <w:t>ПОРЯДОК</w:t>
      </w:r>
    </w:p>
    <w:p w:rsidR="00983C9D" w:rsidRDefault="00877BBA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983C9D" w:rsidRDefault="00983C9D">
      <w:pPr>
        <w:pStyle w:val="ConsPlusNormal"/>
        <w:jc w:val="both"/>
      </w:pPr>
    </w:p>
    <w:p w:rsidR="00983C9D" w:rsidRDefault="00877BBA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</w:t>
      </w:r>
      <w:r w:rsidR="000370FA">
        <w:rPr>
          <w:sz w:val="28"/>
        </w:rPr>
        <w:t>ля представления к награждению</w:t>
      </w:r>
      <w:r>
        <w:rPr>
          <w:sz w:val="28"/>
        </w:rPr>
        <w:t xml:space="preserve">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</w:t>
      </w:r>
      <w:r w:rsidR="00857CCD" w:rsidRPr="00857CCD">
        <w:rPr>
          <w:sz w:val="28"/>
        </w:rPr>
        <w:t>Смоленского района Алтайского края.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751EAC" w:rsidRDefault="00877BBA" w:rsidP="00751EA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751EAC" w:rsidRDefault="00877BBA" w:rsidP="00751EA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751EAC" w:rsidRDefault="00877BBA" w:rsidP="00751EA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6" w:name="Par80"/>
      <w:bookmarkStart w:id="7" w:name="Par93"/>
      <w:bookmarkEnd w:id="6"/>
      <w:bookmarkEnd w:id="7"/>
      <w:r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751EAC" w:rsidRDefault="00877BBA" w:rsidP="00751EA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 К заявлению о направлении ход</w:t>
      </w:r>
      <w:r w:rsidR="00751EAC">
        <w:rPr>
          <w:sz w:val="28"/>
        </w:rPr>
        <w:t xml:space="preserve">атайства о награждении Медалью </w:t>
      </w:r>
      <w:r>
        <w:rPr>
          <w:sz w:val="28"/>
        </w:rPr>
        <w:t>прилагаются следующие документы:</w:t>
      </w:r>
    </w:p>
    <w:p w:rsidR="00983C9D" w:rsidRDefault="00877BBA" w:rsidP="00751EA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паспортов родителей (усыновителей) и детей, достигших возраста 14 лет;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справка органов внутренних дел в отношении лиц, представленных к награждению, и детей о наличии (отсутствии) судимости и (или) факта </w:t>
      </w:r>
      <w:r>
        <w:rPr>
          <w:sz w:val="28"/>
        </w:rPr>
        <w:lastRenderedPageBreak/>
        <w:t>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с места жительства о постоянном проживании на территории Алтайского края не менее 15 лет;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Заявление с прилагаемыми к нему документами может быть представлено лично в Администрацию</w:t>
      </w:r>
      <w:r w:rsidR="00751EAC">
        <w:rPr>
          <w:sz w:val="28"/>
        </w:rPr>
        <w:t>Смоленск</w:t>
      </w:r>
      <w:r w:rsidR="002957BA">
        <w:rPr>
          <w:sz w:val="28"/>
        </w:rPr>
        <w:t>ого района Алтайского кра</w:t>
      </w:r>
      <w:r w:rsidR="00751EAC">
        <w:rPr>
          <w:sz w:val="28"/>
        </w:rPr>
        <w:t>я</w:t>
      </w:r>
      <w:r>
        <w:rPr>
          <w:sz w:val="28"/>
        </w:rPr>
        <w:t xml:space="preserve">либо направлено по почте.Администрация </w:t>
      </w:r>
      <w:r w:rsidR="00751EAC">
        <w:rPr>
          <w:sz w:val="28"/>
        </w:rPr>
        <w:t>Смоленского района Алтайского края</w:t>
      </w:r>
      <w:r>
        <w:rPr>
          <w:sz w:val="28"/>
        </w:rPr>
        <w:t xml:space="preserve">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7. В ходе рассмотрения документов и подгот</w:t>
      </w:r>
      <w:r w:rsidR="00751EAC">
        <w:rPr>
          <w:sz w:val="28"/>
        </w:rPr>
        <w:t xml:space="preserve">овки ходатайства Администрация Смоленского района Алтайского края </w:t>
      </w:r>
      <w:r>
        <w:rPr>
          <w:sz w:val="28"/>
        </w:rPr>
        <w:t>имеет право: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проверять информацию, представленную для рассмотрения кандидатур на награждение.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 xml:space="preserve">Администрация </w:t>
      </w:r>
      <w:r w:rsidR="00751EAC">
        <w:rPr>
          <w:sz w:val="28"/>
        </w:rPr>
        <w:t xml:space="preserve">Смоленского района Алтайского края </w:t>
      </w:r>
      <w:r>
        <w:rPr>
          <w:sz w:val="28"/>
        </w:rPr>
        <w:t xml:space="preserve">втечение </w:t>
      </w:r>
      <w:r w:rsidR="002D5213">
        <w:rPr>
          <w:color w:val="auto"/>
          <w:sz w:val="28"/>
        </w:rPr>
        <w:t xml:space="preserve">20 </w:t>
      </w:r>
      <w:r w:rsidR="002D5213">
        <w:rPr>
          <w:color w:val="auto"/>
          <w:sz w:val="28"/>
        </w:rPr>
        <w:lastRenderedPageBreak/>
        <w:t>рабочих</w:t>
      </w:r>
      <w:r w:rsidR="00187B19" w:rsidRPr="00187B19">
        <w:rPr>
          <w:color w:val="auto"/>
          <w:sz w:val="28"/>
        </w:rPr>
        <w:t xml:space="preserve"> дней</w:t>
      </w:r>
      <w:r>
        <w:rPr>
          <w:sz w:val="28"/>
        </w:rPr>
        <w:t xml:space="preserve">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  <w:proofErr w:type="gramEnd"/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 Основаниями для отказа в подготовке ходатайства о награждении Медалью являются: 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– непредоставление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983C9D" w:rsidRPr="00751EAC" w:rsidRDefault="00877BBA">
      <w:pPr>
        <w:pStyle w:val="ConsPlusNormal"/>
        <w:ind w:firstLine="709"/>
        <w:jc w:val="both"/>
        <w:rPr>
          <w:i/>
          <w:color w:val="FF0000"/>
          <w:sz w:val="28"/>
        </w:rPr>
      </w:pPr>
      <w:r>
        <w:rPr>
          <w:sz w:val="28"/>
        </w:rPr>
        <w:t>10. Заявитель уведомляетс</w:t>
      </w:r>
      <w:r w:rsidR="004B6524">
        <w:rPr>
          <w:sz w:val="28"/>
        </w:rPr>
        <w:t>я о принятом решении не позднее десяти рабочих дней со дня его принятия лично, либо направляется по адресу, указанному в заявлении.</w:t>
      </w:r>
    </w:p>
    <w:p w:rsidR="00983C9D" w:rsidRDefault="00877BBA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 w:rsidR="00751EAC">
        <w:rPr>
          <w:sz w:val="28"/>
        </w:rPr>
        <w:t>Смоленского района Алтайского края</w:t>
      </w:r>
      <w:r>
        <w:rPr>
          <w:sz w:val="28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proofErr w:type="gramStart"/>
      <w:r>
        <w:rPr>
          <w:sz w:val="28"/>
        </w:rPr>
        <w:t xml:space="preserve">В случае принятия решения о подготовке ходатайства о награждении Медалью Администрация </w:t>
      </w:r>
      <w:r w:rsidR="0018688C">
        <w:rPr>
          <w:sz w:val="28"/>
        </w:rPr>
        <w:t>Смоленского района Алтайского края</w:t>
      </w:r>
      <w:r>
        <w:rPr>
          <w:sz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</w:t>
      </w:r>
      <w:proofErr w:type="gramEnd"/>
      <w:r>
        <w:rPr>
          <w:sz w:val="28"/>
        </w:rPr>
        <w:t xml:space="preserve"> Алтайского края по вопросам государственной службы и кадров.</w:t>
      </w:r>
    </w:p>
    <w:p w:rsidR="00983C9D" w:rsidRDefault="00877BB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/>
      </w: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18688C" w:rsidRDefault="0018688C">
      <w:pPr>
        <w:pStyle w:val="ConsPlusNormal"/>
        <w:ind w:firstLine="709"/>
        <w:jc w:val="both"/>
        <w:rPr>
          <w:sz w:val="28"/>
        </w:rPr>
      </w:pPr>
    </w:p>
    <w:p w:rsidR="0018688C" w:rsidRDefault="0018688C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877BBA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983C9D" w:rsidRDefault="00877BBA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983C9D" w:rsidRDefault="00877BBA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983C9D" w:rsidRDefault="00877BB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</w:p>
    <w:p w:rsidR="00983C9D" w:rsidRDefault="00877BB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</w:p>
    <w:p w:rsidR="00983C9D" w:rsidRDefault="00877BBA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 имя, отчество (последнее - при наличии) субъекта</w:t>
      </w:r>
      <w:proofErr w:type="gramEnd"/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зарегистрирован</w:t>
      </w:r>
      <w:proofErr w:type="gramEnd"/>
      <w:r>
        <w:rPr>
          <w:rFonts w:ascii="Courier New" w:hAnsi="Courier New"/>
          <w:sz w:val="20"/>
        </w:rPr>
        <w:t>__ по адресу: ______________________________________________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(фактический адрес проживания _____________________________________________</w:t>
      </w:r>
      <w:proofErr w:type="gramEnd"/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_________________________________________________________________________),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личность: ________________________________________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(наименование документа, серия, номер, сведения о дате выдачи документа</w:t>
      </w:r>
      <w:proofErr w:type="gramEnd"/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</w:t>
      </w:r>
      <w:proofErr w:type="gramStart"/>
      <w:r>
        <w:rPr>
          <w:rFonts w:ascii="Courier New" w:hAnsi="Courier New"/>
          <w:sz w:val="20"/>
        </w:rPr>
        <w:t>органе</w:t>
      </w:r>
      <w:proofErr w:type="gramEnd"/>
      <w:r>
        <w:rPr>
          <w:rFonts w:ascii="Courier New" w:hAnsi="Courier New"/>
          <w:sz w:val="20"/>
        </w:rPr>
        <w:t>)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 целях  </w:t>
      </w:r>
      <w:r w:rsidR="0018688C">
        <w:rPr>
          <w:rFonts w:ascii="Courier New" w:hAnsi="Courier New"/>
          <w:sz w:val="20"/>
        </w:rPr>
        <w:t>осуществления  возложенных  на Администрацию Смоленского района Алтайского края</w:t>
      </w:r>
      <w:r>
        <w:rPr>
          <w:rFonts w:ascii="Courier New" w:hAnsi="Courier New"/>
          <w:sz w:val="20"/>
        </w:rPr>
        <w:t xml:space="preserve"> (адрес:</w:t>
      </w:r>
      <w:r w:rsidR="009A74AE">
        <w:rPr>
          <w:rFonts w:ascii="Courier New" w:hAnsi="Courier New"/>
          <w:sz w:val="20"/>
        </w:rPr>
        <w:t>659600, с</w:t>
      </w:r>
      <w:proofErr w:type="gramStart"/>
      <w:r w:rsidR="009A74AE">
        <w:rPr>
          <w:rFonts w:ascii="Courier New" w:hAnsi="Courier New"/>
          <w:sz w:val="20"/>
        </w:rPr>
        <w:t>.С</w:t>
      </w:r>
      <w:proofErr w:type="gramEnd"/>
      <w:r w:rsidR="009A74AE">
        <w:rPr>
          <w:rFonts w:ascii="Courier New" w:hAnsi="Courier New"/>
          <w:sz w:val="20"/>
        </w:rPr>
        <w:t>моленское, ул.Титова, 40</w:t>
      </w:r>
      <w:r>
        <w:rPr>
          <w:rFonts w:ascii="Courier New" w:hAnsi="Courier New"/>
          <w:sz w:val="20"/>
        </w:rPr>
        <w:t>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</w:t>
      </w:r>
      <w:r w:rsidR="009A74AE">
        <w:rPr>
          <w:rFonts w:ascii="Courier New" w:hAnsi="Courier New"/>
          <w:sz w:val="20"/>
        </w:rPr>
        <w:t xml:space="preserve">ональных  данных» даю согласие Администрации Смоленского района Алтайского края </w:t>
      </w:r>
      <w:r>
        <w:rPr>
          <w:rFonts w:ascii="Courier New" w:hAnsi="Courier New"/>
          <w:sz w:val="20"/>
        </w:rPr>
        <w:t>на обработку (</w:t>
      </w:r>
      <w:proofErr w:type="gramStart"/>
      <w:r>
        <w:rPr>
          <w:rFonts w:ascii="Courier New" w:hAnsi="Courier New"/>
          <w:sz w:val="20"/>
        </w:rPr>
        <w:t>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  <w:proofErr w:type="gramEnd"/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(перечисление персональных данных)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Настоящее  согласие  действует  со  дня  его подписания до дня отзыва в письменной форме.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Отзыв  настоящего  согласия  может  быть  осуществлен мною в письменной форме в любое время по моему усмотрению.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 персональных данных: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983C9D" w:rsidRDefault="00877BBA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983C9D" w:rsidRDefault="00877BBA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877BBA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983C9D" w:rsidRDefault="00877BBA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983C9D" w:rsidRDefault="00983C9D">
      <w:pPr>
        <w:pStyle w:val="ConsPlusNormal"/>
        <w:spacing w:line="240" w:lineRule="exact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данных, разрешенных субъектом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 для распространения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(фамилия, имя, отчество (последнее - при наличии) субъекта</w:t>
      </w:r>
      <w:proofErr w:type="gramEnd"/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контактная информация: ____________________________________________________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(номер телефона, адрес электронной почты или</w:t>
      </w:r>
      <w:proofErr w:type="gramEnd"/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</w:p>
    <w:p w:rsidR="00983C9D" w:rsidRDefault="0098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hAnsi="Courier New"/>
          <w:sz w:val="20"/>
        </w:rPr>
        <w:t>в целях  о</w:t>
      </w:r>
      <w:r w:rsidR="009A74AE">
        <w:rPr>
          <w:rFonts w:ascii="Courier New" w:hAnsi="Courier New"/>
          <w:sz w:val="20"/>
        </w:rPr>
        <w:t>существления  возложенных  на  Администрацию Смоленского района Алтайского края</w:t>
      </w:r>
      <w:r>
        <w:rPr>
          <w:rFonts w:ascii="Courier New" w:hAnsi="Courier New"/>
          <w:sz w:val="20"/>
        </w:rPr>
        <w:t xml:space="preserve"> (адрес</w:t>
      </w:r>
      <w:r w:rsidR="009A74AE">
        <w:rPr>
          <w:rFonts w:ascii="Courier New" w:hAnsi="Courier New"/>
          <w:sz w:val="20"/>
        </w:rPr>
        <w:t>:</w:t>
      </w:r>
      <w:r w:rsidR="009A74AE" w:rsidRPr="009A74AE">
        <w:rPr>
          <w:rFonts w:ascii="Courier New" w:hAnsi="Courier New"/>
          <w:sz w:val="20"/>
        </w:rPr>
        <w:t>659600, с</w:t>
      </w:r>
      <w:proofErr w:type="gramStart"/>
      <w:r w:rsidR="009A74AE" w:rsidRPr="009A74AE">
        <w:rPr>
          <w:rFonts w:ascii="Courier New" w:hAnsi="Courier New"/>
          <w:sz w:val="20"/>
        </w:rPr>
        <w:t>.С</w:t>
      </w:r>
      <w:proofErr w:type="gramEnd"/>
      <w:r w:rsidR="009A74AE" w:rsidRPr="009A74AE">
        <w:rPr>
          <w:rFonts w:ascii="Courier New" w:hAnsi="Courier New"/>
          <w:sz w:val="20"/>
        </w:rPr>
        <w:t>моленское, ул.Титова, 40</w:t>
      </w:r>
      <w:r>
        <w:rPr>
          <w:rFonts w:ascii="Courier New" w:hAnsi="Courier New"/>
          <w:sz w:val="20"/>
        </w:rPr>
        <w:t>, ИНН</w:t>
      </w:r>
      <w:r w:rsidR="003715C0">
        <w:rPr>
          <w:rFonts w:ascii="Courier New" w:hAnsi="Courier New"/>
          <w:sz w:val="20"/>
        </w:rPr>
        <w:t xml:space="preserve"> 2271001315</w:t>
      </w:r>
      <w:r>
        <w:rPr>
          <w:rFonts w:ascii="Courier New" w:hAnsi="Courier New"/>
          <w:sz w:val="20"/>
        </w:rPr>
        <w:t>, ОГРН</w:t>
      </w:r>
      <w:r w:rsidR="003715C0">
        <w:rPr>
          <w:rFonts w:ascii="Courier New" w:hAnsi="Courier New"/>
          <w:sz w:val="20"/>
        </w:rPr>
        <w:t xml:space="preserve"> 1022202669763</w:t>
      </w:r>
      <w:r>
        <w:rPr>
          <w:rFonts w:ascii="Courier New" w:hAnsi="Courier New"/>
          <w:sz w:val="20"/>
        </w:rPr>
        <w:t xml:space="preserve">, </w:t>
      </w:r>
      <w:r w:rsidR="002957BA">
        <w:rPr>
          <w:rFonts w:ascii="Courier New" w:hAnsi="Courier New"/>
          <w:sz w:val="20"/>
        </w:rPr>
        <w:t>даю  согласие  А</w:t>
      </w:r>
      <w:r>
        <w:rPr>
          <w:rFonts w:ascii="Courier New" w:hAnsi="Courier New"/>
          <w:sz w:val="20"/>
        </w:rPr>
        <w:t xml:space="preserve">дминистрации на обработку моих персональных данных в форме распространения: </w:t>
      </w:r>
      <w:r>
        <w:rPr>
          <w:rFonts w:ascii="Courier New" w:hAnsi="Courier New"/>
          <w:i/>
          <w:sz w:val="20"/>
        </w:rPr>
        <w:t>(указывается перечень персональных данных)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 и  запреты  на  обработку  вышеуказанных  персональных  данных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(ч.9 ст.10.1 Федерального закона)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(нужное отметить)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не устанавливаю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 передачу  (кроме  предоставления доступа) этих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данных оператором неограниченному кругу лиц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устанавливаю запрет  на обработку (кроме получения доступа) этих данных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</w:t>
      </w:r>
      <w:proofErr w:type="gramStart"/>
      <w:r>
        <w:rPr>
          <w:rFonts w:ascii="Courier New" w:hAnsi="Courier New"/>
          <w:sz w:val="20"/>
        </w:rPr>
        <w:t>устанавливаю условия</w:t>
      </w:r>
      <w:proofErr w:type="gramEnd"/>
      <w:r>
        <w:rPr>
          <w:rFonts w:ascii="Courier New" w:hAnsi="Courier New"/>
          <w:sz w:val="20"/>
        </w:rPr>
        <w:t xml:space="preserve">  обработки  (кроме  получения доступа) этих данных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лиц: ____________________________________________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Условия,  при которых полученные персональные данные могут передаваться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оператором   только   по  его  внутренней  сети,  обеспечивающей  доступ  </w:t>
      </w:r>
      <w:proofErr w:type="gramStart"/>
      <w:r>
        <w:rPr>
          <w:rFonts w:ascii="Courier New" w:hAnsi="Courier New"/>
          <w:sz w:val="20"/>
        </w:rPr>
        <w:t>к</w:t>
      </w:r>
      <w:proofErr w:type="gramEnd"/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информации  лишь для строго определенных сотрудников, либо с использованием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информационно-телекоммуникационных  сетей,  либо  без  передачи  полученных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персональных  данных: ____________________________________________________.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Настоящее  согласие  действует  со  дня  его подписания до дня отзыва </w:t>
      </w:r>
      <w:proofErr w:type="gramStart"/>
      <w:r>
        <w:rPr>
          <w:rFonts w:ascii="Courier New" w:hAnsi="Courier New"/>
          <w:sz w:val="20"/>
        </w:rPr>
        <w:t>в</w:t>
      </w:r>
      <w:proofErr w:type="gramEnd"/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письменной форме.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Отзыв  настоящего  согласия  может  быть  осуществлен мною </w:t>
      </w:r>
      <w:proofErr w:type="gramStart"/>
      <w:r>
        <w:rPr>
          <w:rFonts w:ascii="Courier New" w:hAnsi="Courier New"/>
          <w:sz w:val="20"/>
        </w:rPr>
        <w:t>в</w:t>
      </w:r>
      <w:proofErr w:type="gramEnd"/>
      <w:r>
        <w:rPr>
          <w:rFonts w:ascii="Courier New" w:hAnsi="Courier New"/>
          <w:sz w:val="20"/>
        </w:rPr>
        <w:t xml:space="preserve"> письменной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форме в любое время по моему усмотрению.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(подпись)         Ф.И.О.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983C9D" w:rsidRDefault="00877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983C9D" w:rsidRDefault="00877BBA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983C9D" w:rsidRDefault="00983C9D">
      <w:pPr>
        <w:pStyle w:val="ConsPlusNormal"/>
        <w:ind w:firstLine="709"/>
        <w:jc w:val="both"/>
        <w:rPr>
          <w:sz w:val="28"/>
        </w:rPr>
      </w:pPr>
    </w:p>
    <w:sectPr w:rsidR="00983C9D" w:rsidSect="000D675A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14B"/>
    <w:multiLevelType w:val="multilevel"/>
    <w:tmpl w:val="C09E25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83C9D"/>
    <w:rsid w:val="000172AB"/>
    <w:rsid w:val="000370FA"/>
    <w:rsid w:val="000D675A"/>
    <w:rsid w:val="0018688C"/>
    <w:rsid w:val="00187B19"/>
    <w:rsid w:val="002957BA"/>
    <w:rsid w:val="002D5213"/>
    <w:rsid w:val="003715C0"/>
    <w:rsid w:val="004B6524"/>
    <w:rsid w:val="00525034"/>
    <w:rsid w:val="006A72A0"/>
    <w:rsid w:val="00751EAC"/>
    <w:rsid w:val="00857CCD"/>
    <w:rsid w:val="00877BBA"/>
    <w:rsid w:val="00983C9D"/>
    <w:rsid w:val="009A74AE"/>
    <w:rsid w:val="00CD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675A"/>
  </w:style>
  <w:style w:type="paragraph" w:styleId="10">
    <w:name w:val="heading 1"/>
    <w:next w:val="a"/>
    <w:link w:val="11"/>
    <w:uiPriority w:val="9"/>
    <w:qFormat/>
    <w:rsid w:val="000D67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D67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67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67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675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675A"/>
  </w:style>
  <w:style w:type="paragraph" w:styleId="a3">
    <w:name w:val="Normal (Web)"/>
    <w:basedOn w:val="a"/>
    <w:link w:val="a4"/>
    <w:rsid w:val="000D67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0D675A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0D675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0D675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D67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67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67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67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D67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67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67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675A"/>
    <w:rPr>
      <w:rFonts w:ascii="XO Thames" w:hAnsi="XO Thames"/>
      <w:sz w:val="28"/>
    </w:rPr>
  </w:style>
  <w:style w:type="paragraph" w:customStyle="1" w:styleId="Endnote">
    <w:name w:val="Endnote"/>
    <w:link w:val="Endnote0"/>
    <w:rsid w:val="000D675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D675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D675A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0D675A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0D675A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rsid w:val="000D67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675A"/>
    <w:rPr>
      <w:rFonts w:ascii="XO Thames" w:hAnsi="XO Thames"/>
      <w:sz w:val="28"/>
    </w:rPr>
  </w:style>
  <w:style w:type="paragraph" w:styleId="a5">
    <w:name w:val="header"/>
    <w:basedOn w:val="a"/>
    <w:link w:val="a6"/>
    <w:rsid w:val="000D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0D675A"/>
  </w:style>
  <w:style w:type="character" w:customStyle="1" w:styleId="50">
    <w:name w:val="Заголовок 5 Знак"/>
    <w:link w:val="5"/>
    <w:rsid w:val="000D675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D675A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0D675A"/>
    <w:rPr>
      <w:color w:val="0000FF"/>
      <w:u w:val="single"/>
    </w:rPr>
  </w:style>
  <w:style w:type="character" w:styleId="a7">
    <w:name w:val="Hyperlink"/>
    <w:link w:val="12"/>
    <w:rsid w:val="000D675A"/>
    <w:rPr>
      <w:color w:val="0000FF"/>
      <w:u w:val="single"/>
    </w:rPr>
  </w:style>
  <w:style w:type="paragraph" w:customStyle="1" w:styleId="Footnote">
    <w:name w:val="Footnote"/>
    <w:link w:val="Footnote0"/>
    <w:rsid w:val="000D675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D675A"/>
    <w:rPr>
      <w:rFonts w:ascii="XO Thames" w:hAnsi="XO Thames"/>
      <w:sz w:val="22"/>
    </w:rPr>
  </w:style>
  <w:style w:type="paragraph" w:styleId="a8">
    <w:name w:val="Balloon Text"/>
    <w:basedOn w:val="a"/>
    <w:link w:val="a9"/>
    <w:rsid w:val="000D675A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0D675A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sid w:val="000D675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D67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675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D675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D67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675A"/>
    <w:rPr>
      <w:rFonts w:ascii="XO Thames" w:hAnsi="XO Thames"/>
      <w:sz w:val="28"/>
    </w:rPr>
  </w:style>
  <w:style w:type="paragraph" w:customStyle="1" w:styleId="15">
    <w:name w:val="Основной шрифт абзаца1"/>
    <w:rsid w:val="000D675A"/>
  </w:style>
  <w:style w:type="paragraph" w:styleId="aa">
    <w:name w:val="footer"/>
    <w:basedOn w:val="a"/>
    <w:link w:val="ab"/>
    <w:rsid w:val="000D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0D675A"/>
  </w:style>
  <w:style w:type="paragraph" w:styleId="8">
    <w:name w:val="toc 8"/>
    <w:next w:val="a"/>
    <w:link w:val="80"/>
    <w:uiPriority w:val="39"/>
    <w:rsid w:val="000D67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675A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0D675A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0D675A"/>
  </w:style>
  <w:style w:type="paragraph" w:styleId="51">
    <w:name w:val="toc 5"/>
    <w:next w:val="a"/>
    <w:link w:val="52"/>
    <w:uiPriority w:val="39"/>
    <w:rsid w:val="000D67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675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0D675A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0D675A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rsid w:val="000D675A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D675A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0D67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D67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67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D675A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4</cp:revision>
  <cp:lastPrinted>2025-06-11T07:36:00Z</cp:lastPrinted>
  <dcterms:created xsi:type="dcterms:W3CDTF">2025-06-16T03:26:00Z</dcterms:created>
  <dcterms:modified xsi:type="dcterms:W3CDTF">2025-06-16T04:31:00Z</dcterms:modified>
</cp:coreProperties>
</file>