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B7" w:rsidRDefault="004672B7" w:rsidP="004672B7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0C5D57" w:rsidRDefault="00874609" w:rsidP="00874609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C5D57">
        <w:rPr>
          <w:sz w:val="28"/>
          <w:szCs w:val="28"/>
        </w:rPr>
        <w:t xml:space="preserve"> </w:t>
      </w:r>
      <w:r w:rsidR="00B55DD3">
        <w:rPr>
          <w:sz w:val="28"/>
          <w:szCs w:val="28"/>
        </w:rPr>
        <w:t xml:space="preserve"> У</w:t>
      </w:r>
      <w:r w:rsidR="001F6963">
        <w:rPr>
          <w:sz w:val="28"/>
          <w:szCs w:val="28"/>
        </w:rPr>
        <w:t>ТВЕРЖДЕНО</w:t>
      </w:r>
    </w:p>
    <w:p w:rsidR="000C5D57" w:rsidRDefault="000C5D57" w:rsidP="00B55DD3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53620">
        <w:rPr>
          <w:sz w:val="28"/>
          <w:szCs w:val="28"/>
        </w:rPr>
        <w:t xml:space="preserve">                              </w:t>
      </w:r>
      <w:r w:rsidR="001B6CFA">
        <w:rPr>
          <w:sz w:val="28"/>
          <w:szCs w:val="28"/>
        </w:rPr>
        <w:t>распоряжени</w:t>
      </w:r>
      <w:r w:rsidR="00B55DD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1B6CFA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B6CFA">
        <w:rPr>
          <w:sz w:val="28"/>
          <w:szCs w:val="28"/>
        </w:rPr>
        <w:t>контрольно-счётной палаты</w:t>
      </w:r>
    </w:p>
    <w:p w:rsidR="001B6CFA" w:rsidRDefault="001B6CFA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C5D57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0C5D57">
        <w:rPr>
          <w:sz w:val="28"/>
          <w:szCs w:val="28"/>
        </w:rPr>
        <w:t xml:space="preserve">района </w:t>
      </w:r>
    </w:p>
    <w:p w:rsidR="000C5D57" w:rsidRDefault="001B6CFA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C5D57">
        <w:rPr>
          <w:sz w:val="28"/>
          <w:szCs w:val="28"/>
        </w:rPr>
        <w:t xml:space="preserve"> Алтайского края </w:t>
      </w:r>
      <w:proofErr w:type="gramStart"/>
      <w:r w:rsidR="000C5D57">
        <w:rPr>
          <w:sz w:val="28"/>
          <w:szCs w:val="28"/>
        </w:rPr>
        <w:t>от</w:t>
      </w:r>
      <w:proofErr w:type="gramEnd"/>
      <w:r w:rsidR="000C5D57">
        <w:rPr>
          <w:sz w:val="28"/>
          <w:szCs w:val="28"/>
        </w:rPr>
        <w:t xml:space="preserve">         </w:t>
      </w:r>
    </w:p>
    <w:p w:rsidR="000C5D57" w:rsidRDefault="000C5D57" w:rsidP="000C5D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E1A72">
        <w:rPr>
          <w:sz w:val="28"/>
          <w:szCs w:val="28"/>
        </w:rPr>
        <w:t xml:space="preserve">                              </w:t>
      </w:r>
      <w:r w:rsidR="00A45DA3">
        <w:rPr>
          <w:sz w:val="28"/>
          <w:szCs w:val="28"/>
        </w:rPr>
        <w:t>27</w:t>
      </w:r>
      <w:r w:rsidR="007C6DED">
        <w:rPr>
          <w:sz w:val="28"/>
          <w:szCs w:val="28"/>
        </w:rPr>
        <w:t>.1</w:t>
      </w:r>
      <w:r w:rsidR="00A45DA3">
        <w:rPr>
          <w:sz w:val="28"/>
          <w:szCs w:val="28"/>
        </w:rPr>
        <w:t>2</w:t>
      </w:r>
      <w:r>
        <w:rPr>
          <w:sz w:val="28"/>
          <w:szCs w:val="28"/>
        </w:rPr>
        <w:t xml:space="preserve">.2023 № </w:t>
      </w:r>
      <w:r w:rsidR="00A45DA3">
        <w:rPr>
          <w:sz w:val="28"/>
          <w:szCs w:val="28"/>
        </w:rPr>
        <w:t>100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0" w:name="Par27"/>
      <w:bookmarkEnd w:id="0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и урегулированию конфликта интересов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Настоящим Положением о комиссии по соблюдению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муниципальных служащих и урегулированию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(далее – Положение) определяется порядок формирования и деятельность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соблюдению требований к служебному поведению муниципальных служащих и урегулированию конфликта интересов (д</w:t>
      </w:r>
      <w:r w:rsidR="00B53620">
        <w:rPr>
          <w:sz w:val="28"/>
          <w:szCs w:val="28"/>
        </w:rPr>
        <w:t xml:space="preserve">алее - комиссия), образуемой в </w:t>
      </w:r>
      <w:r w:rsidR="00A45DA3">
        <w:rPr>
          <w:sz w:val="28"/>
          <w:szCs w:val="28"/>
        </w:rPr>
        <w:t>контрольно-счётной палате Смоленского района Алтайского края (далее – ко</w:t>
      </w:r>
      <w:r w:rsidR="00A45DA3">
        <w:rPr>
          <w:sz w:val="28"/>
          <w:szCs w:val="28"/>
        </w:rPr>
        <w:t>н</w:t>
      </w:r>
      <w:r w:rsidR="00A45DA3">
        <w:rPr>
          <w:sz w:val="28"/>
          <w:szCs w:val="28"/>
        </w:rPr>
        <w:t>трольно - счетная палата).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</w:t>
      </w:r>
      <w:hyperlink r:id="rId5" w:history="1">
        <w:r w:rsidRPr="00B53620">
          <w:rPr>
            <w:rStyle w:val="a5"/>
            <w:color w:val="auto"/>
            <w:sz w:val="28"/>
            <w:szCs w:val="28"/>
            <w:u w:val="none"/>
          </w:rPr>
          <w:t>Конституцией</w:t>
        </w:r>
      </w:hyperlink>
      <w:r w:rsidRPr="00B5362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правовыми актами Алтайского края, </w:t>
      </w:r>
      <w:hyperlink r:id="rId6" w:history="1">
        <w:r w:rsidRPr="00B53620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Смоленский район Алтайского края,</w:t>
      </w:r>
      <w:r w:rsidR="00A45DA3">
        <w:rPr>
          <w:sz w:val="28"/>
          <w:szCs w:val="28"/>
        </w:rPr>
        <w:t xml:space="preserve"> Положением о контрольно-счетной палате и</w:t>
      </w:r>
      <w:r>
        <w:rPr>
          <w:sz w:val="28"/>
          <w:szCs w:val="28"/>
        </w:rPr>
        <w:t xml:space="preserve"> настоящим Положением.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комиссии является: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содействие государственным органам: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обеспечении соблю</w:t>
      </w:r>
      <w:r w:rsidR="00B53620">
        <w:rPr>
          <w:sz w:val="28"/>
          <w:szCs w:val="28"/>
        </w:rPr>
        <w:t xml:space="preserve">дения муниципальными служащими </w:t>
      </w:r>
      <w:r w:rsidR="00A45DA3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>(далее - муниципальные служащие) ограничений и запретов,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бований о предотвращении или урегулировании конфликта интересов, а также в обеспечении исполнения </w:t>
      </w:r>
      <w:r w:rsidR="00B53620">
        <w:rPr>
          <w:sz w:val="28"/>
          <w:szCs w:val="28"/>
        </w:rPr>
        <w:t>ими обязанностей, установленных</w:t>
      </w:r>
      <w:r w:rsidR="0045734E">
        <w:rPr>
          <w:sz w:val="28"/>
          <w:szCs w:val="28"/>
        </w:rPr>
        <w:t xml:space="preserve"> </w:t>
      </w:r>
      <w:r w:rsidR="00B53620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B53620">
        <w:rPr>
          <w:sz w:val="28"/>
          <w:szCs w:val="28"/>
        </w:rPr>
        <w:t xml:space="preserve"> </w:t>
      </w:r>
      <w:hyperlink r:id="rId7" w:history="1">
        <w:r w:rsidRPr="00B53620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коррупции», другими федеральными законами (далее - требования к служебному поведению и (или) требования об 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гулировании конфликта интересов);</w:t>
      </w:r>
      <w:proofErr w:type="gramEnd"/>
    </w:p>
    <w:p w:rsidR="000C5D57" w:rsidRDefault="0045734E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осуществлении в </w:t>
      </w:r>
      <w:r w:rsidR="00A45DA3">
        <w:rPr>
          <w:sz w:val="28"/>
          <w:szCs w:val="28"/>
        </w:rPr>
        <w:t>контрольно-счетной палате</w:t>
      </w:r>
      <w:r w:rsidR="000C5D57">
        <w:rPr>
          <w:sz w:val="28"/>
          <w:szCs w:val="28"/>
        </w:rPr>
        <w:t xml:space="preserve"> мер по предупреждению коррупции;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вопросов, связанных с соблюдением требований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и (или) требований об урегулировании конфликта интересов, в отношении муниципальных служащих, замещающих до</w:t>
      </w:r>
      <w:r w:rsidR="0045734E">
        <w:rPr>
          <w:sz w:val="28"/>
          <w:szCs w:val="28"/>
        </w:rPr>
        <w:t xml:space="preserve">лжности муниципальной службы в </w:t>
      </w:r>
      <w:r w:rsidR="004E7E19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>.</w:t>
      </w:r>
    </w:p>
    <w:p w:rsidR="002D61A1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</w:t>
      </w:r>
      <w:r w:rsidR="0045734E">
        <w:rPr>
          <w:sz w:val="28"/>
          <w:szCs w:val="28"/>
        </w:rPr>
        <w:t xml:space="preserve">ссия </w:t>
      </w:r>
      <w:r w:rsidR="004E7E19">
        <w:rPr>
          <w:sz w:val="28"/>
          <w:szCs w:val="28"/>
        </w:rPr>
        <w:t xml:space="preserve"> </w:t>
      </w:r>
      <w:r w:rsidR="0045734E">
        <w:rPr>
          <w:sz w:val="28"/>
          <w:szCs w:val="28"/>
        </w:rPr>
        <w:t>образуется</w:t>
      </w:r>
      <w:r w:rsidR="001105AF">
        <w:rPr>
          <w:sz w:val="28"/>
          <w:szCs w:val="28"/>
        </w:rPr>
        <w:t xml:space="preserve">, </w:t>
      </w:r>
      <w:r w:rsidR="002D61A1">
        <w:rPr>
          <w:sz w:val="28"/>
          <w:szCs w:val="28"/>
        </w:rPr>
        <w:t>утверждается ее состав</w:t>
      </w:r>
      <w:r w:rsidR="001105AF">
        <w:rPr>
          <w:sz w:val="28"/>
          <w:szCs w:val="28"/>
        </w:rPr>
        <w:t xml:space="preserve"> и порядок работы</w:t>
      </w:r>
      <w:r w:rsidR="002D61A1">
        <w:rPr>
          <w:sz w:val="28"/>
          <w:szCs w:val="28"/>
        </w:rPr>
        <w:t xml:space="preserve"> </w:t>
      </w:r>
      <w:r w:rsidR="004E7E19">
        <w:rPr>
          <w:sz w:val="28"/>
          <w:szCs w:val="28"/>
        </w:rPr>
        <w:t>распоряж</w:t>
      </w:r>
      <w:r w:rsidR="004E7E19">
        <w:rPr>
          <w:sz w:val="28"/>
          <w:szCs w:val="28"/>
        </w:rPr>
        <w:t>е</w:t>
      </w:r>
      <w:r w:rsidR="004E7E19">
        <w:rPr>
          <w:sz w:val="28"/>
          <w:szCs w:val="28"/>
        </w:rPr>
        <w:t>ни</w:t>
      </w:r>
      <w:r w:rsidR="005E60E1">
        <w:rPr>
          <w:sz w:val="28"/>
          <w:szCs w:val="28"/>
        </w:rPr>
        <w:t>ем</w:t>
      </w:r>
      <w:r w:rsidR="004E7E19">
        <w:rPr>
          <w:sz w:val="28"/>
          <w:szCs w:val="28"/>
        </w:rPr>
        <w:t xml:space="preserve"> председателя контрольно-счетной палаты</w:t>
      </w:r>
      <w:r w:rsidR="002D61A1">
        <w:rPr>
          <w:sz w:val="28"/>
          <w:szCs w:val="28"/>
        </w:rPr>
        <w:t xml:space="preserve">. </w:t>
      </w:r>
    </w:p>
    <w:p w:rsidR="006474E4" w:rsidRDefault="00D45938" w:rsidP="00D4593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>В состав комиссии входят председатель комиссии</w:t>
      </w:r>
      <w:r w:rsidR="006474E4">
        <w:rPr>
          <w:sz w:val="28"/>
          <w:szCs w:val="28"/>
        </w:rPr>
        <w:t>,</w:t>
      </w:r>
      <w:r w:rsidR="006474E4" w:rsidRPr="006474E4">
        <w:rPr>
          <w:sz w:val="28"/>
          <w:szCs w:val="28"/>
        </w:rPr>
        <w:t xml:space="preserve"> </w:t>
      </w:r>
      <w:r w:rsidR="006474E4">
        <w:rPr>
          <w:sz w:val="28"/>
          <w:szCs w:val="28"/>
        </w:rPr>
        <w:t>его заместитель, назнача</w:t>
      </w:r>
      <w:r w:rsidR="006474E4">
        <w:rPr>
          <w:sz w:val="28"/>
          <w:szCs w:val="28"/>
        </w:rPr>
        <w:t>е</w:t>
      </w:r>
      <w:r w:rsidR="006474E4">
        <w:rPr>
          <w:sz w:val="28"/>
          <w:szCs w:val="28"/>
        </w:rPr>
        <w:t>мый председателем контрольно-счетной палаты из числа членов комиссии, зам</w:t>
      </w:r>
      <w:r w:rsidR="006474E4">
        <w:rPr>
          <w:sz w:val="28"/>
          <w:szCs w:val="28"/>
        </w:rPr>
        <w:t>е</w:t>
      </w:r>
      <w:r w:rsidR="006474E4">
        <w:rPr>
          <w:sz w:val="28"/>
          <w:szCs w:val="28"/>
        </w:rPr>
        <w:t>щающих должности муниципальной</w:t>
      </w:r>
      <w:r w:rsidR="00DB1097">
        <w:rPr>
          <w:sz w:val="28"/>
          <w:szCs w:val="28"/>
        </w:rPr>
        <w:t xml:space="preserve"> службы</w:t>
      </w:r>
      <w:r w:rsidR="006474E4">
        <w:rPr>
          <w:sz w:val="28"/>
          <w:szCs w:val="28"/>
        </w:rPr>
        <w:t>, секретарь и член</w:t>
      </w:r>
      <w:r w:rsidR="00DB1097">
        <w:rPr>
          <w:sz w:val="28"/>
          <w:szCs w:val="28"/>
        </w:rPr>
        <w:t>ы</w:t>
      </w:r>
      <w:r w:rsidR="006474E4">
        <w:rPr>
          <w:sz w:val="28"/>
          <w:szCs w:val="28"/>
        </w:rPr>
        <w:t xml:space="preserve"> комиссии. Все </w:t>
      </w:r>
      <w:r w:rsidR="006474E4">
        <w:rPr>
          <w:sz w:val="28"/>
          <w:szCs w:val="28"/>
        </w:rPr>
        <w:lastRenderedPageBreak/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</w:t>
      </w:r>
      <w:r w:rsidR="006474E4">
        <w:rPr>
          <w:sz w:val="28"/>
          <w:szCs w:val="28"/>
        </w:rPr>
        <w:t>о</w:t>
      </w:r>
      <w:r w:rsidR="006474E4">
        <w:rPr>
          <w:sz w:val="28"/>
          <w:szCs w:val="28"/>
        </w:rPr>
        <w:t>миссии.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состав комиссии входят:</w:t>
      </w:r>
    </w:p>
    <w:p w:rsidR="00604166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B1097">
        <w:rPr>
          <w:sz w:val="28"/>
          <w:szCs w:val="28"/>
        </w:rPr>
        <w:t>инспектор контрольно-счетной палаты</w:t>
      </w:r>
      <w:r w:rsidR="002D61A1">
        <w:rPr>
          <w:sz w:val="28"/>
          <w:szCs w:val="28"/>
        </w:rPr>
        <w:t xml:space="preserve"> (</w:t>
      </w:r>
      <w:r w:rsidR="00A1521C">
        <w:rPr>
          <w:sz w:val="28"/>
          <w:szCs w:val="28"/>
        </w:rPr>
        <w:t xml:space="preserve">председатель комиссии), </w:t>
      </w:r>
      <w:r>
        <w:rPr>
          <w:sz w:val="28"/>
          <w:szCs w:val="28"/>
        </w:rPr>
        <w:t xml:space="preserve"> </w:t>
      </w:r>
      <w:r w:rsidR="00A1521C">
        <w:rPr>
          <w:sz w:val="28"/>
          <w:szCs w:val="28"/>
        </w:rPr>
        <w:t>специ</w:t>
      </w:r>
      <w:r w:rsidR="00A1521C">
        <w:rPr>
          <w:sz w:val="28"/>
          <w:szCs w:val="28"/>
        </w:rPr>
        <w:t>а</w:t>
      </w:r>
      <w:r w:rsidR="00A1521C">
        <w:rPr>
          <w:sz w:val="28"/>
          <w:szCs w:val="28"/>
        </w:rPr>
        <w:t>лист первой категории контрольно-счетной палаты (секретарь комиссии)</w:t>
      </w:r>
      <w:r w:rsidR="00604166">
        <w:rPr>
          <w:sz w:val="28"/>
          <w:szCs w:val="28"/>
        </w:rPr>
        <w:t>;</w:t>
      </w:r>
    </w:p>
    <w:p w:rsidR="00604166" w:rsidRDefault="00604166" w:rsidP="00604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председатель контрольно-счетной палаты (с правом совещательного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са).</w:t>
      </w:r>
    </w:p>
    <w:p w:rsidR="000C5D57" w:rsidRDefault="000C5D57" w:rsidP="006041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 состав комиссии по решению председателя </w:t>
      </w:r>
      <w:r w:rsidR="00A1521C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 xml:space="preserve">могут также включаться представители </w:t>
      </w:r>
      <w:r w:rsidR="00A1521C">
        <w:rPr>
          <w:sz w:val="28"/>
          <w:szCs w:val="28"/>
        </w:rPr>
        <w:t>иных органов местного самоуправления</w:t>
      </w:r>
      <w:r>
        <w:rPr>
          <w:sz w:val="28"/>
          <w:szCs w:val="28"/>
        </w:rPr>
        <w:t xml:space="preserve">, приглашаемые по запросу председателя </w:t>
      </w:r>
      <w:r w:rsidR="00A1521C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>в качестве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зависимых экспертов-специалистов по вопросам, связанным с муниципальной службой Российской Федерации, без указания персональных данных экспертов</w:t>
      </w:r>
      <w:r w:rsidR="004E7E19">
        <w:rPr>
          <w:sz w:val="28"/>
          <w:szCs w:val="28"/>
        </w:rPr>
        <w:t xml:space="preserve"> (отдела по кадрам, отдела по правовой работе организационно-правового управл</w:t>
      </w:r>
      <w:r w:rsidR="004E7E19">
        <w:rPr>
          <w:sz w:val="28"/>
          <w:szCs w:val="28"/>
        </w:rPr>
        <w:t>е</w:t>
      </w:r>
      <w:r w:rsidR="004E7E19">
        <w:rPr>
          <w:sz w:val="28"/>
          <w:szCs w:val="28"/>
        </w:rPr>
        <w:t>ния Администрации Смоленского района Алтайского края</w:t>
      </w:r>
      <w:r w:rsidR="00A1521C">
        <w:rPr>
          <w:sz w:val="28"/>
          <w:szCs w:val="28"/>
        </w:rPr>
        <w:t>;</w:t>
      </w:r>
      <w:proofErr w:type="gramEnd"/>
      <w:r w:rsidR="00A1521C">
        <w:rPr>
          <w:sz w:val="28"/>
          <w:szCs w:val="28"/>
        </w:rPr>
        <w:t xml:space="preserve"> </w:t>
      </w:r>
      <w:r w:rsidR="00F059E3">
        <w:rPr>
          <w:sz w:val="28"/>
          <w:szCs w:val="28"/>
        </w:rPr>
        <w:t>депутат</w:t>
      </w:r>
      <w:r w:rsidR="005E60E1">
        <w:rPr>
          <w:sz w:val="28"/>
          <w:szCs w:val="28"/>
        </w:rPr>
        <w:t>ы</w:t>
      </w:r>
      <w:r w:rsidR="00F059E3">
        <w:rPr>
          <w:sz w:val="28"/>
          <w:szCs w:val="28"/>
        </w:rPr>
        <w:t xml:space="preserve"> Смоленского районного Собрания депутатов</w:t>
      </w:r>
      <w:r w:rsidR="005E60E1">
        <w:rPr>
          <w:sz w:val="28"/>
          <w:szCs w:val="28"/>
        </w:rPr>
        <w:t xml:space="preserve"> Алтайского края</w:t>
      </w:r>
      <w:r w:rsidR="004E7E1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стием только членов комиссии, замещающих до</w:t>
      </w:r>
      <w:r w:rsidR="00611D6D">
        <w:rPr>
          <w:sz w:val="28"/>
          <w:szCs w:val="28"/>
        </w:rPr>
        <w:t xml:space="preserve">лжности муниципальной службы в </w:t>
      </w:r>
      <w:r w:rsidR="00513820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недопустимо.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 возникновении прямой или косвенной личной заинтересованности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заявить об этом. В таком случае соответствующий член комиссии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 участия в рассмотрении указанного вопроса.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9"/>
      <w:bookmarkEnd w:id="1"/>
      <w:r>
        <w:rPr>
          <w:sz w:val="28"/>
          <w:szCs w:val="28"/>
        </w:rPr>
        <w:t>9. Основанием для проведения заседания комиссии является: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0"/>
      <w:bookmarkEnd w:id="2"/>
      <w:r>
        <w:rPr>
          <w:sz w:val="28"/>
          <w:szCs w:val="28"/>
        </w:rPr>
        <w:t xml:space="preserve">а) представление </w:t>
      </w:r>
      <w:r w:rsidR="00604166">
        <w:rPr>
          <w:sz w:val="28"/>
          <w:szCs w:val="28"/>
        </w:rPr>
        <w:t xml:space="preserve">председателем контрольно-счетной палаты </w:t>
      </w:r>
      <w:r>
        <w:rPr>
          <w:sz w:val="28"/>
          <w:szCs w:val="28"/>
        </w:rPr>
        <w:t xml:space="preserve">в соответствии с </w:t>
      </w:r>
      <w:hyperlink r:id="rId8" w:history="1">
        <w:r w:rsidRPr="00611D6D">
          <w:rPr>
            <w:rStyle w:val="a5"/>
            <w:color w:val="auto"/>
            <w:sz w:val="28"/>
            <w:szCs w:val="28"/>
            <w:u w:val="none"/>
          </w:rPr>
          <w:t>пунктом 18</w:t>
        </w:r>
      </w:hyperlink>
      <w:r>
        <w:rPr>
          <w:sz w:val="28"/>
          <w:szCs w:val="28"/>
        </w:rPr>
        <w:t xml:space="preserve"> Положения о проверке соблюдения муниципальными служащими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занностей, ограничений и запретов, связанных с муниципальной службой,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жденного Постановлением Администрации Алтайского края от 28.04.2012 № 218, материалов проверки, свидетельствующих: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9" w:history="1">
        <w:r w:rsidRPr="00611D6D">
          <w:rPr>
            <w:rStyle w:val="a5"/>
            <w:color w:val="auto"/>
            <w:sz w:val="28"/>
            <w:szCs w:val="28"/>
            <w:u w:val="none"/>
          </w:rPr>
          <w:t>подпунктом «а» пункта 2</w:t>
        </w:r>
      </w:hyperlink>
      <w:r>
        <w:rPr>
          <w:sz w:val="28"/>
          <w:szCs w:val="28"/>
        </w:rPr>
        <w:t xml:space="preserve"> указанного Положения;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2"/>
      <w:bookmarkEnd w:id="4"/>
      <w:r>
        <w:rPr>
          <w:sz w:val="28"/>
          <w:szCs w:val="28"/>
        </w:rPr>
        <w:t>- о несоблюдении муниципальным служащим требований к служебному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и (или) требований об урегулировании конфликта интересов;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3"/>
      <w:bookmarkEnd w:id="5"/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</w:t>
      </w:r>
      <w:r w:rsidR="00611D6D">
        <w:rPr>
          <w:sz w:val="28"/>
          <w:szCs w:val="28"/>
        </w:rPr>
        <w:t>е</w:t>
      </w:r>
      <w:proofErr w:type="gramEnd"/>
      <w:r w:rsidR="00611D6D">
        <w:rPr>
          <w:sz w:val="28"/>
          <w:szCs w:val="28"/>
        </w:rPr>
        <w:t xml:space="preserve"> </w:t>
      </w:r>
      <w:r w:rsidR="00A610D1">
        <w:rPr>
          <w:sz w:val="28"/>
          <w:szCs w:val="28"/>
        </w:rPr>
        <w:t>председателю контрольно-счетной палаты</w:t>
      </w:r>
      <w:r>
        <w:rPr>
          <w:sz w:val="28"/>
          <w:szCs w:val="28"/>
        </w:rPr>
        <w:t>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4"/>
      <w:bookmarkEnd w:id="6"/>
      <w:proofErr w:type="gramStart"/>
      <w:r>
        <w:rPr>
          <w:sz w:val="28"/>
          <w:szCs w:val="28"/>
        </w:rPr>
        <w:t>- обращ</w:t>
      </w:r>
      <w:r w:rsidR="00611D6D">
        <w:rPr>
          <w:sz w:val="28"/>
          <w:szCs w:val="28"/>
        </w:rPr>
        <w:t xml:space="preserve">ение гражданина, замещавшего в </w:t>
      </w:r>
      <w:r w:rsidR="00A610D1">
        <w:rPr>
          <w:sz w:val="28"/>
          <w:szCs w:val="28"/>
        </w:rPr>
        <w:t xml:space="preserve">контрольно-счетной палате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муниципальной службы, включенную в п</w:t>
      </w:r>
      <w:r w:rsidR="00CE1A72">
        <w:rPr>
          <w:sz w:val="28"/>
          <w:szCs w:val="28"/>
        </w:rPr>
        <w:t>еречень должностей, определенную</w:t>
      </w:r>
      <w:r>
        <w:rPr>
          <w:sz w:val="28"/>
          <w:szCs w:val="28"/>
        </w:rPr>
        <w:t xml:space="preserve"> нормативным правовым актом </w:t>
      </w:r>
      <w:r w:rsidR="00A610D1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>, о даче согласия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мещение на условиях трудового договора должности в организации и (или)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в данной организации работы (оказание данной организации услуги)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месяца стоимостью более ста тысяч рублей на условиях гражданско-правового договора (гражданско-правовых договоров), если отдельные функции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proofErr w:type="gramEnd"/>
      <w:r>
        <w:rPr>
          <w:sz w:val="28"/>
          <w:szCs w:val="28"/>
        </w:rPr>
        <w:t xml:space="preserve">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66"/>
      <w:bookmarkEnd w:id="7"/>
      <w:r>
        <w:rPr>
          <w:sz w:val="28"/>
          <w:szCs w:val="28"/>
        </w:rPr>
        <w:lastRenderedPageBreak/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характера своих супруги (супруга) и несовершеннолетних детей;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поступившее заявление муниципального служащего о невозможности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полнить требования Федерального закона от 07.05.2013  № 79-ФЗ «О запрете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 категориям лиц открывать и иметь счета (вклады), хранить наличные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денежные средства и ценности в иностранных банках, расположенных за пределами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Российской Федерации, владеть и (или) пользоваться иностранными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инструментами») в связи с арестом, запретом распоряжения, наложенными компетентными органами иностранного государства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rPr>
          <w:sz w:val="28"/>
          <w:szCs w:val="28"/>
        </w:rPr>
        <w:t>, или в связи с иными обстоятельствами, не зависящими от его воли или воли его супр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(супруга) и несовершеннолетних детей;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</w:t>
      </w:r>
      <w:r w:rsidR="00CE1A72">
        <w:rPr>
          <w:sz w:val="28"/>
          <w:szCs w:val="28"/>
        </w:rPr>
        <w:t>домление муниципального</w:t>
      </w:r>
      <w:r>
        <w:rPr>
          <w:sz w:val="28"/>
          <w:szCs w:val="28"/>
        </w:rPr>
        <w:t xml:space="preserve"> служащего о возникновении личной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7"/>
      <w:bookmarkEnd w:id="8"/>
      <w:r>
        <w:rPr>
          <w:sz w:val="28"/>
          <w:szCs w:val="28"/>
        </w:rPr>
        <w:t xml:space="preserve">в) представление </w:t>
      </w:r>
      <w:r w:rsidR="00A610D1">
        <w:rPr>
          <w:sz w:val="28"/>
          <w:szCs w:val="28"/>
        </w:rPr>
        <w:t>председателя контрольно-счетной палаты</w:t>
      </w:r>
      <w:r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к служебному поведению и (или) требований об урегулировании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 интересов либо осу</w:t>
      </w:r>
      <w:r w:rsidR="00611D6D">
        <w:rPr>
          <w:sz w:val="28"/>
          <w:szCs w:val="28"/>
        </w:rPr>
        <w:t xml:space="preserve">ществления в </w:t>
      </w:r>
      <w:r w:rsidR="00862971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мер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коррупции;</w:t>
      </w:r>
    </w:p>
    <w:p w:rsidR="000C5D57" w:rsidRDefault="000C5D57" w:rsidP="000C5D57">
      <w:pPr>
        <w:pStyle w:val="1"/>
        <w:shd w:val="clear" w:color="auto" w:fill="FFFFFF"/>
        <w:ind w:firstLine="709"/>
        <w:rPr>
          <w:bCs/>
          <w:szCs w:val="28"/>
        </w:rPr>
      </w:pPr>
      <w:bookmarkStart w:id="9" w:name="Par68"/>
      <w:bookmarkEnd w:id="9"/>
      <w:proofErr w:type="gramStart"/>
      <w:r>
        <w:rPr>
          <w:szCs w:val="28"/>
        </w:rPr>
        <w:t xml:space="preserve">г) материалы проверки </w:t>
      </w:r>
      <w:r>
        <w:rPr>
          <w:bCs/>
          <w:color w:val="000000"/>
          <w:szCs w:val="28"/>
        </w:rPr>
        <w:t>Департамента Администрации Губернатора и Прав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тельства Алтайского края по вопросам государственной службы и кадров</w:t>
      </w:r>
      <w:r w:rsidR="00CE1A72">
        <w:rPr>
          <w:szCs w:val="28"/>
        </w:rPr>
        <w:t xml:space="preserve"> и отдела по профилактике коррупционных и иных правонаруш</w:t>
      </w:r>
      <w:r w:rsidR="006B4523">
        <w:rPr>
          <w:szCs w:val="28"/>
        </w:rPr>
        <w:t>ений Администрации Губе</w:t>
      </w:r>
      <w:r w:rsidR="006B4523">
        <w:rPr>
          <w:szCs w:val="28"/>
        </w:rPr>
        <w:t>р</w:t>
      </w:r>
      <w:r w:rsidR="006B4523">
        <w:rPr>
          <w:szCs w:val="28"/>
        </w:rPr>
        <w:t>натора и</w:t>
      </w:r>
      <w:r w:rsidR="00CE1A72">
        <w:rPr>
          <w:szCs w:val="28"/>
        </w:rPr>
        <w:t xml:space="preserve"> правительства Алтайского края,</w:t>
      </w:r>
      <w:r>
        <w:rPr>
          <w:szCs w:val="28"/>
        </w:rPr>
        <w:t xml:space="preserve"> свидетельствующие о представлении м</w:t>
      </w:r>
      <w:r>
        <w:rPr>
          <w:szCs w:val="28"/>
        </w:rPr>
        <w:t>у</w:t>
      </w:r>
      <w:r>
        <w:rPr>
          <w:szCs w:val="28"/>
        </w:rPr>
        <w:t>ниципальным служащим недостоверных или неполных сведений, предусмотре</w:t>
      </w:r>
      <w:r>
        <w:rPr>
          <w:szCs w:val="28"/>
        </w:rPr>
        <w:t>н</w:t>
      </w:r>
      <w:r>
        <w:rPr>
          <w:szCs w:val="28"/>
        </w:rPr>
        <w:t>ных частью 1 статьи 3 Федерального закона от 03.12.2012 № 230-ФЗ «О контроле за соответствием расходов лиц, замещающих государственные должности, и иных</w:t>
      </w:r>
      <w:proofErr w:type="gramEnd"/>
      <w:r>
        <w:rPr>
          <w:szCs w:val="28"/>
        </w:rPr>
        <w:t xml:space="preserve"> лиц их доходам» (далее - Федеральный закон «О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</w:t>
      </w:r>
      <w:r>
        <w:rPr>
          <w:szCs w:val="28"/>
        </w:rPr>
        <w:t>о</w:t>
      </w:r>
      <w:r>
        <w:rPr>
          <w:szCs w:val="28"/>
        </w:rPr>
        <w:t>дов лиц, замещающих государственные должности, и иных лиц их доходам»). Срок рассмотрения материалов не более 15 дней;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69"/>
      <w:bookmarkEnd w:id="10"/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поступившее в соответствии с </w:t>
      </w:r>
      <w:hyperlink r:id="rId10" w:history="1">
        <w:r w:rsidRPr="00144719">
          <w:rPr>
            <w:rStyle w:val="a5"/>
            <w:color w:val="auto"/>
            <w:sz w:val="28"/>
            <w:szCs w:val="28"/>
            <w:u w:val="none"/>
          </w:rPr>
          <w:t>частью 4 статьи 12</w:t>
        </w:r>
      </w:hyperlink>
      <w:r w:rsidRPr="00144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25.12.2008 № 273-ФЗ «О противодействии коррупции» и </w:t>
      </w:r>
      <w:hyperlink r:id="rId11" w:history="1">
        <w:r w:rsidRPr="00144719">
          <w:rPr>
            <w:rStyle w:val="a5"/>
            <w:color w:val="auto"/>
            <w:sz w:val="28"/>
            <w:szCs w:val="28"/>
            <w:u w:val="none"/>
          </w:rPr>
          <w:t>статьей 64.1</w:t>
        </w:r>
      </w:hyperlink>
      <w:r>
        <w:rPr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</w:t>
      </w:r>
      <w:r>
        <w:rPr>
          <w:sz w:val="28"/>
          <w:szCs w:val="28"/>
        </w:rPr>
        <w:t>ь</w:t>
      </w:r>
      <w:r w:rsidR="00144719">
        <w:rPr>
          <w:sz w:val="28"/>
          <w:szCs w:val="28"/>
        </w:rPr>
        <w:t xml:space="preserve">ной службы в </w:t>
      </w:r>
      <w:r w:rsidR="00AF1E23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управления данной организацией входили в его должностные</w:t>
      </w:r>
      <w:proofErr w:type="gramEnd"/>
      <w:r>
        <w:rPr>
          <w:sz w:val="28"/>
          <w:szCs w:val="28"/>
        </w:rPr>
        <w:t xml:space="preserve"> (служе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ные) обязанности, исполняемые во время замещения должнос</w:t>
      </w:r>
      <w:r w:rsidR="00144719">
        <w:rPr>
          <w:sz w:val="28"/>
          <w:szCs w:val="28"/>
        </w:rPr>
        <w:t xml:space="preserve">ти в </w:t>
      </w:r>
      <w:r w:rsidR="00AF1E23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, при условии, что указанному гражданину комиссией ранее было </w:t>
      </w:r>
      <w:r>
        <w:rPr>
          <w:sz w:val="28"/>
          <w:szCs w:val="28"/>
        </w:rPr>
        <w:lastRenderedPageBreak/>
        <w:t xml:space="preserve">отказано во вступлении в трудовые и гражданско-правовые отношения с данной организацией, 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коммерческой организации комиссией не рассматривался;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не рассматривает сообщения о преступлениях 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правонарушениях, а также анонимные обращения, не проводит проверки по фактам нарушения служебной дисциплины.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Обращение, указанное в </w:t>
      </w:r>
      <w:hyperlink r:id="rId12" w:anchor="Par64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 w:rsidRPr="0014471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Положения, подается гражданином, замещавшим до</w:t>
      </w:r>
      <w:r w:rsidR="00144719">
        <w:rPr>
          <w:sz w:val="28"/>
          <w:szCs w:val="28"/>
        </w:rPr>
        <w:t xml:space="preserve">лжность муниципальной службы в </w:t>
      </w:r>
      <w:r w:rsidR="00AF1E23">
        <w:rPr>
          <w:sz w:val="28"/>
          <w:szCs w:val="28"/>
        </w:rPr>
        <w:t>контрольно-счетной палате</w:t>
      </w:r>
      <w:r w:rsidR="00144719">
        <w:rPr>
          <w:sz w:val="28"/>
          <w:szCs w:val="28"/>
        </w:rPr>
        <w:t xml:space="preserve">, в </w:t>
      </w:r>
      <w:r w:rsidR="00AF1E23">
        <w:rPr>
          <w:sz w:val="28"/>
          <w:szCs w:val="28"/>
        </w:rPr>
        <w:t>контрольно-счетную палату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муниципальной службы, наименование, местонахождение коммерческой или некоммерческой организации, характер ее деятельности, должностные (служе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sz w:val="28"/>
          <w:szCs w:val="28"/>
        </w:rPr>
        <w:t xml:space="preserve"> или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жданско-правовой), предполагаемый срок его действия, сумма оплаты за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(оказание) по договору работ (услуг).</w:t>
      </w:r>
      <w:r w:rsidR="00CE1A72">
        <w:rPr>
          <w:sz w:val="28"/>
          <w:szCs w:val="28"/>
        </w:rPr>
        <w:t xml:space="preserve"> В  отделе по кадрам </w:t>
      </w:r>
      <w:r>
        <w:rPr>
          <w:sz w:val="28"/>
          <w:szCs w:val="28"/>
        </w:rPr>
        <w:t>организационного – правового управления администрации Смоленского района Алтайского края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формирование необходимого пакета документов, по результатам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торого подготавливается мотивированное заключение по существу обращения с учетом требований </w:t>
      </w:r>
      <w:hyperlink r:id="rId13" w:history="1">
        <w:r w:rsidRPr="00144719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Обращение, указанное в </w:t>
      </w:r>
      <w:hyperlink r:id="rId14" w:anchor="Par64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 w:rsidRPr="0014471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10.3. Уведомление, указанное в </w:t>
      </w:r>
      <w:hyperlink r:id="rId15" w:anchor="Par69" w:history="1">
        <w:r w:rsidRPr="00144719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144719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144719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регистрируется в журнале регист</w:t>
      </w:r>
      <w:r w:rsidR="00144719">
        <w:rPr>
          <w:sz w:val="28"/>
          <w:szCs w:val="28"/>
        </w:rPr>
        <w:t>рации входящей корреспонденции А</w:t>
      </w:r>
      <w:r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</w:t>
      </w:r>
      <w:r w:rsidR="00144719">
        <w:rPr>
          <w:sz w:val="28"/>
          <w:szCs w:val="28"/>
        </w:rPr>
        <w:t>.</w:t>
      </w:r>
      <w:r w:rsidR="00CE1A72">
        <w:rPr>
          <w:sz w:val="28"/>
          <w:szCs w:val="28"/>
        </w:rPr>
        <w:t xml:space="preserve"> 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Уведомление, указанное в </w:t>
      </w:r>
      <w:hyperlink r:id="rId16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пятом подпункта «б» пункта 9</w:t>
        </w:r>
      </w:hyperlink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Положен</w:t>
      </w:r>
      <w:r w:rsidR="00307CA7">
        <w:rPr>
          <w:sz w:val="28"/>
          <w:szCs w:val="28"/>
        </w:rPr>
        <w:t xml:space="preserve">ия, рассматривается </w:t>
      </w:r>
      <w:r w:rsidR="00870501">
        <w:rPr>
          <w:sz w:val="28"/>
          <w:szCs w:val="28"/>
        </w:rPr>
        <w:t>председателем контрольно-счетной палаты</w:t>
      </w:r>
      <w:r>
        <w:rPr>
          <w:sz w:val="28"/>
          <w:szCs w:val="28"/>
        </w:rPr>
        <w:t>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в последующем осуществляет подготовку мотивированного заключения по результатам рассмотрения уведомления.</w:t>
      </w:r>
    </w:p>
    <w:p w:rsidR="000C5D57" w:rsidRDefault="000C5D57" w:rsidP="0087050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proofErr w:type="gramStart"/>
      <w:r>
        <w:rPr>
          <w:sz w:val="28"/>
          <w:szCs w:val="28"/>
        </w:rPr>
        <w:t>При подготовке мотивированного заключения по результатам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обращения, указанного в </w:t>
      </w:r>
      <w:hyperlink r:id="rId17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>
        <w:rPr>
          <w:sz w:val="28"/>
          <w:szCs w:val="28"/>
        </w:rPr>
        <w:t xml:space="preserve"> настоящего Положения, или уведомлений, указанных в </w:t>
      </w:r>
      <w:hyperlink r:id="rId18" w:history="1">
        <w:r w:rsidRPr="00144719">
          <w:rPr>
            <w:rStyle w:val="a5"/>
            <w:color w:val="auto"/>
            <w:sz w:val="28"/>
            <w:szCs w:val="28"/>
            <w:u w:val="none"/>
          </w:rPr>
          <w:t>абзаце пятом подпункта «б»</w:t>
        </w:r>
      </w:hyperlink>
      <w:r>
        <w:rPr>
          <w:sz w:val="28"/>
          <w:szCs w:val="28"/>
        </w:rPr>
        <w:t xml:space="preserve"> и </w:t>
      </w:r>
      <w:hyperlink r:id="rId19" w:history="1">
        <w:r w:rsidRPr="00E9465A">
          <w:rPr>
            <w:rStyle w:val="a5"/>
            <w:color w:val="auto"/>
            <w:sz w:val="28"/>
            <w:szCs w:val="28"/>
            <w:u w:val="none"/>
          </w:rPr>
          <w:t>по</w:t>
        </w:r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r w:rsidRPr="00144719">
          <w:rPr>
            <w:rStyle w:val="a5"/>
            <w:color w:val="auto"/>
            <w:sz w:val="28"/>
            <w:szCs w:val="28"/>
            <w:u w:val="none"/>
          </w:rPr>
          <w:t>пункте «</w:t>
        </w:r>
        <w:proofErr w:type="spellStart"/>
        <w:r w:rsidRPr="00144719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144719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Положения,  </w:t>
      </w:r>
      <w:r w:rsidR="00870501">
        <w:rPr>
          <w:sz w:val="28"/>
          <w:szCs w:val="28"/>
        </w:rPr>
        <w:t xml:space="preserve">председатель контрольно-счетной палаты </w:t>
      </w:r>
      <w:r>
        <w:rPr>
          <w:sz w:val="28"/>
          <w:szCs w:val="28"/>
        </w:rPr>
        <w:t>имеет право проводить собеседование с муниципальным служащим,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ставившим обращение или уведомление, получать от него письменные пояснения,  может направлять в установленном порядке запросы в государственные</w:t>
      </w:r>
      <w:proofErr w:type="gramEnd"/>
      <w:r>
        <w:rPr>
          <w:sz w:val="28"/>
          <w:szCs w:val="2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Мотивированные заключения, предусмотренные </w:t>
      </w:r>
      <w:hyperlink r:id="rId20" w:history="1">
        <w:r w:rsidRPr="00E9465A">
          <w:rPr>
            <w:rStyle w:val="a5"/>
            <w:color w:val="auto"/>
            <w:sz w:val="28"/>
            <w:szCs w:val="28"/>
            <w:u w:val="none"/>
          </w:rPr>
          <w:t>пунктами 10.1</w:t>
        </w:r>
      </w:hyperlink>
      <w:r w:rsidRPr="00E9465A">
        <w:rPr>
          <w:sz w:val="28"/>
          <w:szCs w:val="28"/>
        </w:rPr>
        <w:t xml:space="preserve">, </w:t>
      </w:r>
      <w:hyperlink r:id="rId21" w:history="1">
        <w:r w:rsidRPr="00E9465A">
          <w:rPr>
            <w:rStyle w:val="a5"/>
            <w:color w:val="auto"/>
            <w:sz w:val="28"/>
            <w:szCs w:val="28"/>
            <w:u w:val="none"/>
          </w:rPr>
          <w:t>10.3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22" w:history="1">
        <w:r w:rsidRPr="00E9465A">
          <w:rPr>
            <w:rStyle w:val="a5"/>
            <w:color w:val="auto"/>
            <w:sz w:val="28"/>
            <w:szCs w:val="28"/>
            <w:u w:val="none"/>
          </w:rPr>
          <w:t>10.4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должны содержать:</w:t>
      </w:r>
    </w:p>
    <w:p w:rsidR="000C5D57" w:rsidRDefault="000C5D57" w:rsidP="000C5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23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абзацах втором</w:t>
        </w:r>
      </w:hyperlink>
      <w:r w:rsidRPr="00E9465A">
        <w:rPr>
          <w:sz w:val="28"/>
          <w:szCs w:val="28"/>
        </w:rPr>
        <w:t xml:space="preserve"> и </w:t>
      </w:r>
      <w:hyperlink r:id="rId24" w:history="1">
        <w:r w:rsidRPr="00E9465A">
          <w:rPr>
            <w:rStyle w:val="a5"/>
            <w:color w:val="auto"/>
            <w:sz w:val="28"/>
            <w:szCs w:val="28"/>
            <w:u w:val="none"/>
          </w:rPr>
          <w:t>пятом подпункта «б»</w:t>
        </w:r>
      </w:hyperlink>
      <w:r w:rsidRPr="00E9465A">
        <w:rPr>
          <w:sz w:val="28"/>
          <w:szCs w:val="28"/>
        </w:rPr>
        <w:t xml:space="preserve"> и </w:t>
      </w:r>
      <w:hyperlink r:id="rId25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E9465A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ложения;</w:t>
      </w:r>
    </w:p>
    <w:p w:rsidR="000C5D57" w:rsidRDefault="00870501" w:rsidP="008705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C5D57" w:rsidRDefault="00870501" w:rsidP="00870501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>в) мотивированный вывод по результатам предварительного рассмотрения о</w:t>
      </w:r>
      <w:r w:rsidR="000C5D57">
        <w:rPr>
          <w:sz w:val="28"/>
          <w:szCs w:val="28"/>
        </w:rPr>
        <w:t>б</w:t>
      </w:r>
      <w:r w:rsidR="000C5D57">
        <w:rPr>
          <w:sz w:val="28"/>
          <w:szCs w:val="28"/>
        </w:rPr>
        <w:t xml:space="preserve">ращений и уведомлений, указанных в </w:t>
      </w:r>
      <w:hyperlink r:id="rId26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абзацах втором</w:t>
        </w:r>
      </w:hyperlink>
      <w:r w:rsidR="000C5D57" w:rsidRPr="00E9465A">
        <w:rPr>
          <w:sz w:val="28"/>
          <w:szCs w:val="28"/>
        </w:rPr>
        <w:t xml:space="preserve"> и </w:t>
      </w:r>
      <w:hyperlink r:id="rId27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пятом подпункта «б»</w:t>
        </w:r>
      </w:hyperlink>
      <w:r w:rsidR="000C5D57">
        <w:rPr>
          <w:sz w:val="28"/>
          <w:szCs w:val="28"/>
        </w:rPr>
        <w:t xml:space="preserve"> и </w:t>
      </w:r>
      <w:hyperlink r:id="rId28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="000C5D57" w:rsidRPr="00E9465A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="000C5D57" w:rsidRPr="00E9465A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 w:rsidR="000C5D57">
        <w:rPr>
          <w:sz w:val="28"/>
          <w:szCs w:val="28"/>
        </w:rPr>
        <w:t xml:space="preserve"> настоящего Положения, а также рекомендации для прин</w:t>
      </w:r>
      <w:r w:rsidR="000C5D57">
        <w:rPr>
          <w:sz w:val="28"/>
          <w:szCs w:val="28"/>
        </w:rPr>
        <w:t>я</w:t>
      </w:r>
      <w:r w:rsidR="000C5D57">
        <w:rPr>
          <w:sz w:val="28"/>
          <w:szCs w:val="28"/>
        </w:rPr>
        <w:t xml:space="preserve">тия одного из решений в соответствии с </w:t>
      </w:r>
      <w:hyperlink r:id="rId29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пунктами 17</w:t>
        </w:r>
      </w:hyperlink>
      <w:r w:rsidR="000C5D57" w:rsidRPr="00E9465A">
        <w:rPr>
          <w:sz w:val="28"/>
          <w:szCs w:val="28"/>
        </w:rPr>
        <w:t xml:space="preserve">, </w:t>
      </w:r>
      <w:hyperlink r:id="rId30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18.3</w:t>
        </w:r>
      </w:hyperlink>
      <w:r w:rsidR="000C5D57" w:rsidRPr="00E9465A">
        <w:rPr>
          <w:sz w:val="28"/>
          <w:szCs w:val="28"/>
        </w:rPr>
        <w:t xml:space="preserve">, </w:t>
      </w:r>
      <w:hyperlink r:id="rId31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19.1</w:t>
        </w:r>
      </w:hyperlink>
      <w:r w:rsidR="000C5D57">
        <w:rPr>
          <w:sz w:val="28"/>
          <w:szCs w:val="28"/>
        </w:rPr>
        <w:t xml:space="preserve"> настоящего Пол</w:t>
      </w:r>
      <w:r w:rsidR="000C5D57">
        <w:rPr>
          <w:sz w:val="28"/>
          <w:szCs w:val="28"/>
        </w:rPr>
        <w:t>о</w:t>
      </w:r>
      <w:r w:rsidR="000C5D57">
        <w:rPr>
          <w:sz w:val="28"/>
          <w:szCs w:val="28"/>
        </w:rPr>
        <w:t>жения или иного решения.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комиссии не может быть назначена позднее 20 дней со дня поступления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занной информации, за исключением случаев, предусмотренных </w:t>
      </w:r>
      <w:hyperlink r:id="rId32" w:anchor="Par83" w:history="1">
        <w:r w:rsidRPr="00E9465A">
          <w:rPr>
            <w:rStyle w:val="a5"/>
            <w:color w:val="auto"/>
            <w:sz w:val="28"/>
            <w:szCs w:val="28"/>
            <w:u w:val="none"/>
          </w:rPr>
          <w:t>пунктами 11.1</w:t>
        </w:r>
      </w:hyperlink>
      <w:r>
        <w:rPr>
          <w:sz w:val="28"/>
          <w:szCs w:val="28"/>
        </w:rPr>
        <w:t xml:space="preserve"> и </w:t>
      </w:r>
      <w:hyperlink r:id="rId33" w:anchor="Par85" w:history="1">
        <w:r w:rsidRPr="00E9465A">
          <w:rPr>
            <w:rStyle w:val="a5"/>
            <w:color w:val="auto"/>
            <w:sz w:val="28"/>
            <w:szCs w:val="28"/>
            <w:u w:val="none"/>
          </w:rPr>
          <w:t>11.2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комиссией рассматривается вопрос о соблюдении требований к служебному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ведению и (или) требований об урегулировании конфликта интересов, членов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и других лиц, участвующих в заседании комиссии, с поступившей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мацией и с результатами ее проверки.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83"/>
      <w:bookmarkEnd w:id="11"/>
      <w:r>
        <w:rPr>
          <w:sz w:val="28"/>
          <w:szCs w:val="28"/>
        </w:rPr>
        <w:t xml:space="preserve">11.1. Заседание комиссии по рассмотрению заявления, указанного в </w:t>
      </w:r>
      <w:hyperlink r:id="rId34" w:anchor="Par66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третьем и четвертом подпункта «б»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характера.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85"/>
      <w:bookmarkEnd w:id="12"/>
      <w:r>
        <w:rPr>
          <w:sz w:val="28"/>
          <w:szCs w:val="28"/>
        </w:rPr>
        <w:t xml:space="preserve">11.2. Уведомление, указанное в </w:t>
      </w:r>
      <w:hyperlink r:id="rId35" w:anchor="Par69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E9465A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E9465A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как правило, рассматривается на очередном (плановом) заседании комиссии.</w:t>
      </w:r>
    </w:p>
    <w:p w:rsidR="000C5D57" w:rsidRDefault="00D77D60" w:rsidP="00D77D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0501">
        <w:rPr>
          <w:sz w:val="28"/>
          <w:szCs w:val="28"/>
        </w:rPr>
        <w:t>1</w:t>
      </w:r>
      <w:r w:rsidR="000C5D57">
        <w:rPr>
          <w:sz w:val="28"/>
          <w:szCs w:val="28"/>
        </w:rPr>
        <w:t>2. Заседание комиссии проводится, как правило, в присутствии муниципал</w:t>
      </w:r>
      <w:r w:rsidR="000C5D57">
        <w:rPr>
          <w:sz w:val="28"/>
          <w:szCs w:val="28"/>
        </w:rPr>
        <w:t>ь</w:t>
      </w:r>
      <w:r w:rsidR="000C5D57">
        <w:rPr>
          <w:sz w:val="28"/>
          <w:szCs w:val="28"/>
        </w:rPr>
        <w:t>ного служащего, в отношении которого рассматривается вопрос о соблюдении тр</w:t>
      </w:r>
      <w:r w:rsidR="000C5D57">
        <w:rPr>
          <w:sz w:val="28"/>
          <w:szCs w:val="28"/>
        </w:rPr>
        <w:t>е</w:t>
      </w:r>
      <w:r w:rsidR="000C5D57">
        <w:rPr>
          <w:sz w:val="28"/>
          <w:szCs w:val="28"/>
        </w:rPr>
        <w:t>бований к служебному поведению и (или) требований об урегулировании ко</w:t>
      </w:r>
      <w:r w:rsidR="000C5D57">
        <w:rPr>
          <w:sz w:val="28"/>
          <w:szCs w:val="28"/>
        </w:rPr>
        <w:t>н</w:t>
      </w:r>
      <w:r w:rsidR="000C5D57">
        <w:rPr>
          <w:sz w:val="28"/>
          <w:szCs w:val="28"/>
        </w:rPr>
        <w:t>фликта интересов, или гражданина, замещавшего до</w:t>
      </w:r>
      <w:r w:rsidR="00E9465A">
        <w:rPr>
          <w:sz w:val="28"/>
          <w:szCs w:val="28"/>
        </w:rPr>
        <w:t xml:space="preserve">лжность муниципальной службы в </w:t>
      </w:r>
      <w:r>
        <w:rPr>
          <w:sz w:val="28"/>
          <w:szCs w:val="28"/>
        </w:rPr>
        <w:t>контрольно-счетной палате</w:t>
      </w:r>
      <w:r w:rsidR="000C5D57">
        <w:rPr>
          <w:sz w:val="28"/>
          <w:szCs w:val="28"/>
        </w:rPr>
        <w:t>. О намерении лично присутствовать на зас</w:t>
      </w:r>
      <w:r w:rsidR="000C5D57">
        <w:rPr>
          <w:sz w:val="28"/>
          <w:szCs w:val="28"/>
        </w:rPr>
        <w:t>е</w:t>
      </w:r>
      <w:r w:rsidR="000C5D57">
        <w:rPr>
          <w:sz w:val="28"/>
          <w:szCs w:val="28"/>
        </w:rPr>
        <w:t>дании комиссии муниципальный служащий или гражданин указывает в обращ</w:t>
      </w:r>
      <w:r w:rsidR="000C5D57">
        <w:rPr>
          <w:sz w:val="28"/>
          <w:szCs w:val="28"/>
        </w:rPr>
        <w:t>е</w:t>
      </w:r>
      <w:r w:rsidR="000C5D57">
        <w:rPr>
          <w:sz w:val="28"/>
          <w:szCs w:val="28"/>
        </w:rPr>
        <w:t xml:space="preserve">нии, заявлении или уведомлении, представляемых в соответствии с </w:t>
      </w:r>
      <w:hyperlink r:id="rId36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подпунктом «б» пункта 9</w:t>
        </w:r>
      </w:hyperlink>
      <w:r w:rsidR="000C5D57">
        <w:rPr>
          <w:sz w:val="28"/>
          <w:szCs w:val="28"/>
        </w:rPr>
        <w:t xml:space="preserve"> настоящего Положения.</w:t>
      </w:r>
    </w:p>
    <w:p w:rsidR="000C5D57" w:rsidRDefault="00870501" w:rsidP="00870501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5D57">
        <w:rPr>
          <w:sz w:val="28"/>
          <w:szCs w:val="28"/>
        </w:rPr>
        <w:t>12.1. Заседания комиссии могут проводиться в отсутствие муниципального служащего или гражданина в случае:</w:t>
      </w:r>
    </w:p>
    <w:p w:rsidR="000C5D57" w:rsidRDefault="00D77D60" w:rsidP="00D77D6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5D57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37" w:history="1">
        <w:r w:rsidR="000C5D57" w:rsidRPr="00E9465A">
          <w:rPr>
            <w:rStyle w:val="a5"/>
            <w:color w:val="auto"/>
            <w:sz w:val="28"/>
            <w:szCs w:val="28"/>
            <w:u w:val="none"/>
          </w:rPr>
          <w:t>подпун</w:t>
        </w:r>
        <w:r w:rsidR="000C5D57" w:rsidRPr="00E9465A">
          <w:rPr>
            <w:rStyle w:val="a5"/>
            <w:color w:val="auto"/>
            <w:sz w:val="28"/>
            <w:szCs w:val="28"/>
            <w:u w:val="none"/>
          </w:rPr>
          <w:t>к</w:t>
        </w:r>
        <w:r w:rsidR="000C5D57" w:rsidRPr="00E9465A">
          <w:rPr>
            <w:rStyle w:val="a5"/>
            <w:color w:val="auto"/>
            <w:sz w:val="28"/>
            <w:szCs w:val="28"/>
            <w:u w:val="none"/>
          </w:rPr>
          <w:t>том «б» пункта 9</w:t>
        </w:r>
      </w:hyperlink>
      <w:r w:rsidR="000C5D57">
        <w:rPr>
          <w:sz w:val="28"/>
          <w:szCs w:val="28"/>
        </w:rPr>
        <w:t xml:space="preserve"> настоящего Положения, не содержится указа</w:t>
      </w:r>
      <w:r w:rsidR="00307CA7">
        <w:rPr>
          <w:sz w:val="28"/>
          <w:szCs w:val="28"/>
        </w:rPr>
        <w:t>ния о намерении м</w:t>
      </w:r>
      <w:r w:rsidR="00307CA7">
        <w:rPr>
          <w:sz w:val="28"/>
          <w:szCs w:val="28"/>
        </w:rPr>
        <w:t>у</w:t>
      </w:r>
      <w:r w:rsidR="00307CA7">
        <w:rPr>
          <w:sz w:val="28"/>
          <w:szCs w:val="28"/>
        </w:rPr>
        <w:lastRenderedPageBreak/>
        <w:t>ниципального</w:t>
      </w:r>
      <w:r w:rsidR="000C5D57">
        <w:rPr>
          <w:sz w:val="28"/>
          <w:szCs w:val="28"/>
        </w:rPr>
        <w:t xml:space="preserve"> служащего или гражданина лично присутствовать на заседании к</w:t>
      </w:r>
      <w:r w:rsidR="000C5D57">
        <w:rPr>
          <w:sz w:val="28"/>
          <w:szCs w:val="28"/>
        </w:rPr>
        <w:t>о</w:t>
      </w:r>
      <w:r w:rsidR="000C5D57">
        <w:rPr>
          <w:sz w:val="28"/>
          <w:szCs w:val="28"/>
        </w:rPr>
        <w:t>миссии;</w:t>
      </w:r>
    </w:p>
    <w:p w:rsidR="000C5D57" w:rsidRDefault="000C5D57" w:rsidP="000C5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и месте его проведения, не явились на заседание комиссии.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На заседании комиссии заслушиваются пояснения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 или гражданина, замещавшего до</w:t>
      </w:r>
      <w:r w:rsidR="00E9465A">
        <w:rPr>
          <w:sz w:val="28"/>
          <w:szCs w:val="28"/>
        </w:rPr>
        <w:t xml:space="preserve">лжность муниципальной службы в </w:t>
      </w:r>
      <w:r w:rsidR="00D77D60">
        <w:rPr>
          <w:sz w:val="28"/>
          <w:szCs w:val="28"/>
        </w:rPr>
        <w:t>ко</w:t>
      </w:r>
      <w:r w:rsidR="00D77D60">
        <w:rPr>
          <w:sz w:val="28"/>
          <w:szCs w:val="28"/>
        </w:rPr>
        <w:t>н</w:t>
      </w:r>
      <w:r w:rsidR="00D77D60">
        <w:rPr>
          <w:sz w:val="28"/>
          <w:szCs w:val="28"/>
        </w:rPr>
        <w:t>трольно-счетной палате</w:t>
      </w:r>
      <w:r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C5D57" w:rsidRDefault="000C5D57" w:rsidP="00D77D6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Члены комиссии и лица, участвовавшие в </w:t>
      </w:r>
      <w:r w:rsidR="00D77D60">
        <w:rPr>
          <w:sz w:val="28"/>
          <w:szCs w:val="28"/>
        </w:rPr>
        <w:t xml:space="preserve">ее </w:t>
      </w:r>
      <w:r>
        <w:rPr>
          <w:sz w:val="28"/>
          <w:szCs w:val="28"/>
        </w:rPr>
        <w:t>заседании, не вправе разгл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шать сведения, ставшие им известными в ходе работы комиссии.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92"/>
      <w:bookmarkEnd w:id="13"/>
      <w:r>
        <w:rPr>
          <w:sz w:val="28"/>
          <w:szCs w:val="28"/>
        </w:rPr>
        <w:t xml:space="preserve">15. По итогам рассмотрения вопроса, указанного в </w:t>
      </w:r>
      <w:hyperlink r:id="rId38" w:anchor="Par61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втором подпункта «а» пункта 9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93"/>
      <w:bookmarkEnd w:id="14"/>
      <w:r>
        <w:rPr>
          <w:sz w:val="28"/>
          <w:szCs w:val="28"/>
        </w:rPr>
        <w:t>а) установить, что сведения, представленные муниципальным служащим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39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подпунктом «а» пункта 2</w:t>
        </w:r>
      </w:hyperlink>
      <w:r>
        <w:rPr>
          <w:sz w:val="28"/>
          <w:szCs w:val="28"/>
        </w:rPr>
        <w:t xml:space="preserve"> Положения о проверке соблюдения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служащими обязанностей, ограничений и запретов, связанных с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службой, утвержденного Постановлением Администрации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28.04.2012 № 218, являются достоверными и полными;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установить, что сведения, представленные муниципальным служащим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40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подпунктом «а» пункта 2</w:t>
        </w:r>
      </w:hyperlink>
      <w:r>
        <w:rPr>
          <w:sz w:val="28"/>
          <w:szCs w:val="28"/>
        </w:rPr>
        <w:t xml:space="preserve"> Положения, указанного в </w:t>
      </w:r>
      <w:hyperlink r:id="rId41" w:anchor="Par93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«а»</w:t>
        </w:r>
      </w:hyperlink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пункта, являются недостоверными и (или) неполными.</w:t>
      </w:r>
      <w:proofErr w:type="gramEnd"/>
      <w:r>
        <w:rPr>
          <w:sz w:val="28"/>
          <w:szCs w:val="28"/>
        </w:rPr>
        <w:t xml:space="preserve"> В этом случае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миссия рекомендует </w:t>
      </w:r>
      <w:r w:rsidR="00D77D60">
        <w:rPr>
          <w:sz w:val="28"/>
          <w:szCs w:val="28"/>
        </w:rPr>
        <w:t xml:space="preserve">председателю контрольно-счетной палаты </w:t>
      </w:r>
      <w:r>
        <w:rPr>
          <w:sz w:val="28"/>
          <w:szCs w:val="28"/>
        </w:rPr>
        <w:t>применить к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ципальному служащему конкретную меру ответственности.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96"/>
      <w:bookmarkEnd w:id="15"/>
      <w:r>
        <w:rPr>
          <w:sz w:val="28"/>
          <w:szCs w:val="28"/>
        </w:rPr>
        <w:t xml:space="preserve">16. По итогам рассмотрения вопроса, указанного в </w:t>
      </w:r>
      <w:hyperlink r:id="rId42" w:anchor="Par62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третьем подпункта «а» пункта 9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и (или) требования об урегулировании конфликта интересов;</w:t>
      </w:r>
    </w:p>
    <w:p w:rsidR="000C5D57" w:rsidRDefault="000C5D57" w:rsidP="00D77D6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жебному поведению и (или) требования об урегулировании конфликта интересов. В этом случае комиссия рекомендует </w:t>
      </w:r>
      <w:r w:rsidR="00D77D60">
        <w:rPr>
          <w:sz w:val="28"/>
          <w:szCs w:val="28"/>
        </w:rPr>
        <w:t>председателю контрольно-счетной палаты</w:t>
      </w:r>
      <w:r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либо применить к муниципальному служащему конкретную меру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99"/>
      <w:bookmarkEnd w:id="16"/>
      <w:r>
        <w:rPr>
          <w:sz w:val="28"/>
          <w:szCs w:val="28"/>
        </w:rPr>
        <w:t xml:space="preserve">17. По итогам рассмотрения вопроса, указанного в </w:t>
      </w:r>
      <w:hyperlink r:id="rId43" w:anchor="Par64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данной организации услуги) в течение месяца стоимостью более ста тысяч рублей на условиях гражданско-правового договора (гражданско-правовых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 отказать гражданину в замещении на условиях трудового договора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отдельные функции муниципального (административного) управления данной организацией входили в его должностные (служебные) обязанности, и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свой отказ.</w:t>
      </w:r>
      <w:proofErr w:type="gramEnd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04"/>
      <w:bookmarkEnd w:id="17"/>
      <w:r>
        <w:rPr>
          <w:sz w:val="28"/>
          <w:szCs w:val="28"/>
        </w:rPr>
        <w:t xml:space="preserve">18. По итогам рассмотрения вопроса, указанного в </w:t>
      </w:r>
      <w:hyperlink r:id="rId44" w:anchor="Par66" w:history="1">
        <w:r w:rsidRPr="00E9465A">
          <w:rPr>
            <w:rStyle w:val="a5"/>
            <w:color w:val="auto"/>
            <w:sz w:val="28"/>
            <w:szCs w:val="28"/>
            <w:u w:val="none"/>
          </w:rPr>
          <w:t>абзаце третьем подпункта «б»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об имуществе и обязательствах имущественного характера своих супруги (супруга) и несовершеннолетних детей является объективной и уваж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ставлению указанных сведений;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мендует </w:t>
      </w:r>
      <w:r w:rsidR="00DD5466">
        <w:rPr>
          <w:sz w:val="28"/>
          <w:szCs w:val="28"/>
        </w:rPr>
        <w:t>председателю контрольно-счетной палаты</w:t>
      </w:r>
      <w:r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bookmarkStart w:id="18" w:name="Par108"/>
      <w:bookmarkEnd w:id="18"/>
      <w:r>
        <w:rPr>
          <w:sz w:val="28"/>
          <w:szCs w:val="28"/>
        </w:rPr>
        <w:t xml:space="preserve">По итогам рассмотрения вопроса, указанного в </w:t>
      </w:r>
      <w:hyperlink r:id="rId45" w:anchor="Par68" w:history="1">
        <w:r w:rsidRPr="00E9465A">
          <w:rPr>
            <w:rStyle w:val="a5"/>
            <w:color w:val="auto"/>
            <w:sz w:val="28"/>
            <w:szCs w:val="28"/>
            <w:u w:val="none"/>
          </w:rPr>
          <w:t>подпункте «г» пункта 9</w:t>
        </w:r>
      </w:hyperlink>
      <w:r w:rsidRPr="00E9465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сведения, представленные муниципальным служащим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hyperlink r:id="rId46" w:history="1">
        <w:r w:rsidRPr="00E9465A">
          <w:rPr>
            <w:rStyle w:val="a5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C5D57" w:rsidRDefault="000C5D57" w:rsidP="00DD5466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сведения, представленные муниципальным служащим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hyperlink r:id="rId47" w:history="1">
        <w:r w:rsidRPr="002B222B">
          <w:rPr>
            <w:rStyle w:val="a5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 </w:t>
      </w:r>
      <w:r w:rsidR="00DD5466">
        <w:rPr>
          <w:sz w:val="28"/>
          <w:szCs w:val="28"/>
        </w:rPr>
        <w:t>председателю контрольно-счетной палаты</w:t>
      </w:r>
      <w:r>
        <w:rPr>
          <w:sz w:val="28"/>
          <w:szCs w:val="28"/>
        </w:rPr>
        <w:t xml:space="preserve"> применить к муниципальному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жащему конкретную меру ответственности и (или) направить материалы,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C5D57" w:rsidRDefault="00DD5466" w:rsidP="00DD546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0C5D57">
        <w:rPr>
          <w:sz w:val="28"/>
          <w:szCs w:val="28"/>
        </w:rPr>
        <w:t xml:space="preserve">8.2. По итогам рассмотрения вопроса, указанного в </w:t>
      </w:r>
      <w:hyperlink r:id="rId48" w:history="1">
        <w:r w:rsidR="000C5D57" w:rsidRPr="002B222B">
          <w:rPr>
            <w:rStyle w:val="a5"/>
            <w:color w:val="auto"/>
            <w:sz w:val="28"/>
            <w:szCs w:val="28"/>
            <w:u w:val="none"/>
          </w:rPr>
          <w:t>абзаце четвертом по</w:t>
        </w:r>
        <w:r w:rsidR="000C5D57" w:rsidRPr="002B222B">
          <w:rPr>
            <w:rStyle w:val="a5"/>
            <w:color w:val="auto"/>
            <w:sz w:val="28"/>
            <w:szCs w:val="28"/>
            <w:u w:val="none"/>
          </w:rPr>
          <w:t>д</w:t>
        </w:r>
        <w:r w:rsidR="000C5D57" w:rsidRPr="002B222B">
          <w:rPr>
            <w:rStyle w:val="a5"/>
            <w:color w:val="auto"/>
            <w:sz w:val="28"/>
            <w:szCs w:val="28"/>
            <w:u w:val="none"/>
          </w:rPr>
          <w:t>пункта «б» пункта 9</w:t>
        </w:r>
      </w:hyperlink>
      <w:r w:rsidR="000C5D57" w:rsidRPr="002B222B">
        <w:rPr>
          <w:sz w:val="28"/>
          <w:szCs w:val="28"/>
        </w:rPr>
        <w:t xml:space="preserve"> </w:t>
      </w:r>
      <w:r w:rsidR="000C5D57">
        <w:rPr>
          <w:sz w:val="28"/>
          <w:szCs w:val="28"/>
        </w:rPr>
        <w:t>настоящего Положения, комиссия принимает одно из сл</w:t>
      </w:r>
      <w:r w:rsidR="000C5D57">
        <w:rPr>
          <w:sz w:val="28"/>
          <w:szCs w:val="28"/>
        </w:rPr>
        <w:t>е</w:t>
      </w:r>
      <w:r w:rsidR="000C5D57">
        <w:rPr>
          <w:sz w:val="28"/>
          <w:szCs w:val="28"/>
        </w:rPr>
        <w:t>дующих решений:</w:t>
      </w:r>
    </w:p>
    <w:p w:rsidR="000C5D57" w:rsidRDefault="00DD5466" w:rsidP="00DD546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9" w:history="1">
        <w:r w:rsidR="000C5D57" w:rsidRPr="002B222B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="000C5D57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0C5D57">
        <w:rPr>
          <w:sz w:val="28"/>
          <w:szCs w:val="28"/>
        </w:rPr>
        <w:lastRenderedPageBreak/>
        <w:t>и (или) пользоваться иностранными финансовыми инструментами», являются об</w:t>
      </w:r>
      <w:r w:rsidR="000C5D57">
        <w:rPr>
          <w:sz w:val="28"/>
          <w:szCs w:val="28"/>
        </w:rPr>
        <w:t>ъ</w:t>
      </w:r>
      <w:r w:rsidR="000C5D57">
        <w:rPr>
          <w:sz w:val="28"/>
          <w:szCs w:val="28"/>
        </w:rPr>
        <w:t>ективными и уважительными;</w:t>
      </w:r>
    </w:p>
    <w:p w:rsidR="000C5D57" w:rsidRDefault="00DD5466" w:rsidP="00DD546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50" w:history="1">
        <w:r w:rsidR="000C5D57" w:rsidRPr="002B222B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="000C5D57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>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телю контрольно-счетной палаты </w:t>
      </w:r>
      <w:r w:rsidR="000C5D57">
        <w:rPr>
          <w:sz w:val="28"/>
          <w:szCs w:val="28"/>
        </w:rPr>
        <w:t>применить к муниципальному служащему ко</w:t>
      </w:r>
      <w:r w:rsidR="000C5D57">
        <w:rPr>
          <w:sz w:val="28"/>
          <w:szCs w:val="28"/>
        </w:rPr>
        <w:t>н</w:t>
      </w:r>
      <w:r w:rsidR="000C5D57">
        <w:rPr>
          <w:sz w:val="28"/>
          <w:szCs w:val="28"/>
        </w:rPr>
        <w:t>кретную меру ответственности.</w:t>
      </w:r>
    </w:p>
    <w:p w:rsidR="000C5D57" w:rsidRDefault="00DD5466" w:rsidP="00DD546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5D57">
        <w:rPr>
          <w:sz w:val="28"/>
          <w:szCs w:val="28"/>
        </w:rPr>
        <w:t xml:space="preserve">18.3. По итогам рассмотрения вопроса, указанного в </w:t>
      </w:r>
      <w:hyperlink r:id="rId51" w:history="1">
        <w:r w:rsidR="000C5D57" w:rsidRPr="002B222B">
          <w:rPr>
            <w:rStyle w:val="a5"/>
            <w:color w:val="auto"/>
            <w:sz w:val="28"/>
            <w:szCs w:val="28"/>
            <w:u w:val="none"/>
          </w:rPr>
          <w:t>абзаце пятом подпункта «б» пункта 9</w:t>
        </w:r>
      </w:hyperlink>
      <w:r w:rsidR="000C5D57" w:rsidRPr="002B222B">
        <w:rPr>
          <w:sz w:val="28"/>
          <w:szCs w:val="28"/>
        </w:rPr>
        <w:t xml:space="preserve"> </w:t>
      </w:r>
      <w:r w:rsidR="000C5D57">
        <w:rPr>
          <w:sz w:val="28"/>
          <w:szCs w:val="28"/>
        </w:rPr>
        <w:t>настоящего Положения, комиссия принимает одно из следующих р</w:t>
      </w:r>
      <w:r w:rsidR="000C5D57">
        <w:rPr>
          <w:sz w:val="28"/>
          <w:szCs w:val="28"/>
        </w:rPr>
        <w:t>е</w:t>
      </w:r>
      <w:r w:rsidR="000C5D57">
        <w:rPr>
          <w:sz w:val="28"/>
          <w:szCs w:val="28"/>
        </w:rPr>
        <w:t>шений:</w:t>
      </w:r>
    </w:p>
    <w:p w:rsidR="000C5D57" w:rsidRDefault="00DD5466" w:rsidP="00DD546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C5D57" w:rsidRDefault="00DD5466" w:rsidP="00DD5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</w:t>
      </w:r>
      <w:r w:rsidR="000C5D57">
        <w:rPr>
          <w:sz w:val="28"/>
          <w:szCs w:val="28"/>
        </w:rPr>
        <w:t>н</w:t>
      </w:r>
      <w:r w:rsidR="000C5D57">
        <w:rPr>
          <w:sz w:val="28"/>
          <w:szCs w:val="28"/>
        </w:rPr>
        <w:t>фликту интересов. В этом случае комиссия рекомендует муниципальному служ</w:t>
      </w:r>
      <w:r w:rsidR="000C5D57">
        <w:rPr>
          <w:sz w:val="28"/>
          <w:szCs w:val="28"/>
        </w:rPr>
        <w:t>а</w:t>
      </w:r>
      <w:r w:rsidR="000C5D57">
        <w:rPr>
          <w:sz w:val="28"/>
          <w:szCs w:val="28"/>
        </w:rPr>
        <w:t xml:space="preserve">щему и (или) </w:t>
      </w:r>
      <w:r>
        <w:rPr>
          <w:sz w:val="28"/>
          <w:szCs w:val="28"/>
        </w:rPr>
        <w:t>председателю контрольно-счетной палаты</w:t>
      </w:r>
      <w:r w:rsidR="000C5D57">
        <w:rPr>
          <w:sz w:val="28"/>
          <w:szCs w:val="28"/>
        </w:rPr>
        <w:t xml:space="preserve"> принять меры по урегул</w:t>
      </w:r>
      <w:r w:rsidR="000C5D57">
        <w:rPr>
          <w:sz w:val="28"/>
          <w:szCs w:val="28"/>
        </w:rPr>
        <w:t>и</w:t>
      </w:r>
      <w:r w:rsidR="000C5D57">
        <w:rPr>
          <w:sz w:val="28"/>
          <w:szCs w:val="28"/>
        </w:rPr>
        <w:t>рованию конфликта интересов или по недопущению его возникновения;</w:t>
      </w:r>
    </w:p>
    <w:p w:rsidR="000C5D57" w:rsidRDefault="00DD5466" w:rsidP="00DD546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D57">
        <w:rPr>
          <w:sz w:val="28"/>
          <w:szCs w:val="28"/>
        </w:rPr>
        <w:t>в) признать, что муниципальный служащий не соблюдал требования об урег</w:t>
      </w:r>
      <w:r w:rsidR="000C5D57">
        <w:rPr>
          <w:sz w:val="28"/>
          <w:szCs w:val="28"/>
        </w:rPr>
        <w:t>у</w:t>
      </w:r>
      <w:r w:rsidR="000C5D57">
        <w:rPr>
          <w:sz w:val="28"/>
          <w:szCs w:val="28"/>
        </w:rPr>
        <w:t xml:space="preserve">лировании конфликта интересов. В этом случае комиссия рекомендует </w:t>
      </w:r>
      <w:r>
        <w:rPr>
          <w:sz w:val="28"/>
          <w:szCs w:val="28"/>
        </w:rPr>
        <w:t>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лю контрольно-счетной палаты </w:t>
      </w:r>
      <w:r w:rsidR="00307CA7">
        <w:rPr>
          <w:sz w:val="28"/>
          <w:szCs w:val="28"/>
        </w:rPr>
        <w:t>применить к муниципальному</w:t>
      </w:r>
      <w:r w:rsidR="000C5D57">
        <w:rPr>
          <w:sz w:val="28"/>
          <w:szCs w:val="28"/>
        </w:rPr>
        <w:t xml:space="preserve"> служащему ко</w:t>
      </w:r>
      <w:r w:rsidR="000C5D57">
        <w:rPr>
          <w:sz w:val="28"/>
          <w:szCs w:val="28"/>
        </w:rPr>
        <w:t>н</w:t>
      </w:r>
      <w:r w:rsidR="000C5D57">
        <w:rPr>
          <w:sz w:val="28"/>
          <w:szCs w:val="28"/>
        </w:rPr>
        <w:t>кретную меру ответственности.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19. По итогам рассмотрения вопросов, указанных в </w:t>
      </w:r>
      <w:hyperlink r:id="rId52" w:anchor="Par60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подпунктах «а»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3" w:anchor="Par63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«б»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4" w:anchor="Par68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«г»</w:t>
        </w:r>
      </w:hyperlink>
      <w:r w:rsidRPr="002B22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 </w:t>
      </w:r>
      <w:hyperlink r:id="rId55" w:anchor="Par69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«</w:t>
        </w:r>
        <w:proofErr w:type="spellStart"/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д</w:t>
        </w:r>
        <w:proofErr w:type="spellEnd"/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» пункта 9</w:t>
        </w:r>
      </w:hyperlink>
      <w:r>
        <w:rPr>
          <w:spacing w:val="-4"/>
          <w:sz w:val="28"/>
          <w:szCs w:val="28"/>
        </w:rPr>
        <w:t xml:space="preserve"> настоящего Положения, и при наличии к тому оснований комиссия м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жет принять иное решение, чем это предусмотрено </w:t>
      </w:r>
      <w:hyperlink r:id="rId56" w:anchor="Par92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пунктами 15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7" w:anchor="Par96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16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58" w:anchor="Par99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17</w:t>
        </w:r>
      </w:hyperlink>
      <w:r w:rsidRPr="002B222B">
        <w:rPr>
          <w:spacing w:val="-4"/>
          <w:sz w:val="28"/>
          <w:szCs w:val="28"/>
        </w:rPr>
        <w:t xml:space="preserve">, 18, </w:t>
      </w:r>
      <w:hyperlink r:id="rId59" w:anchor="Par104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18.1</w:t>
        </w:r>
      </w:hyperlink>
      <w:r w:rsidRPr="002B222B">
        <w:rPr>
          <w:spacing w:val="-4"/>
          <w:sz w:val="28"/>
          <w:szCs w:val="28"/>
        </w:rPr>
        <w:t xml:space="preserve">, </w:t>
      </w:r>
      <w:hyperlink r:id="rId60" w:anchor="Par108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18.2</w:t>
        </w:r>
      </w:hyperlink>
      <w:r w:rsidRPr="002B222B">
        <w:rPr>
          <w:spacing w:val="-4"/>
          <w:sz w:val="28"/>
          <w:szCs w:val="28"/>
        </w:rPr>
        <w:t>,18.</w:t>
      </w:r>
      <w:hyperlink r:id="rId61" w:anchor="Par114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>3</w:t>
        </w:r>
      </w:hyperlink>
      <w:r>
        <w:rPr>
          <w:spacing w:val="-4"/>
          <w:sz w:val="28"/>
          <w:szCs w:val="28"/>
        </w:rPr>
        <w:t xml:space="preserve"> и 19.1 настоящего Положения. Основания и мотивы принятия такого реш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ния должны быть отражены в протоколе заседания комиссии.</w:t>
      </w:r>
      <w:bookmarkStart w:id="19" w:name="Par114"/>
      <w:bookmarkEnd w:id="19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По итогам рассмотрения вопроса, указанного в </w:t>
      </w:r>
      <w:hyperlink r:id="rId62" w:anchor="Par69" w:history="1">
        <w:r w:rsidRPr="002B222B">
          <w:rPr>
            <w:rStyle w:val="a5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2B222B">
          <w:rPr>
            <w:rStyle w:val="a5"/>
            <w:color w:val="auto"/>
            <w:sz w:val="28"/>
            <w:szCs w:val="28"/>
            <w:u w:val="none"/>
          </w:rPr>
          <w:t>д</w:t>
        </w:r>
        <w:proofErr w:type="spellEnd"/>
        <w:r w:rsidRPr="002B222B">
          <w:rPr>
            <w:rStyle w:val="a5"/>
            <w:color w:val="auto"/>
            <w:sz w:val="28"/>
            <w:szCs w:val="28"/>
            <w:u w:val="none"/>
          </w:rPr>
          <w:t>» пункта 9</w:t>
        </w:r>
      </w:hyperlink>
      <w:r>
        <w:rPr>
          <w:sz w:val="28"/>
          <w:szCs w:val="28"/>
        </w:rPr>
        <w:t xml:space="preserve"> настоящего Положения, комиссия принимает в отношении гражданина, замеща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до</w:t>
      </w:r>
      <w:r w:rsidR="002B222B">
        <w:rPr>
          <w:sz w:val="28"/>
          <w:szCs w:val="28"/>
        </w:rPr>
        <w:t xml:space="preserve">лжность муниципальной службы в </w:t>
      </w:r>
      <w:r w:rsidR="00DD5466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>, одно из следующих решений: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по муниципальному управлению этой организацией входили в его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(служебные) обязанности;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или некоммерческой организации работ (оказание услуг) нарушают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hyperlink r:id="rId63" w:history="1">
        <w:r w:rsidRPr="002B222B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>
        <w:rPr>
          <w:sz w:val="28"/>
          <w:szCs w:val="28"/>
        </w:rPr>
        <w:t xml:space="preserve"> Федерального з</w:t>
      </w:r>
      <w:r w:rsidR="002B222B">
        <w:rPr>
          <w:sz w:val="28"/>
          <w:szCs w:val="28"/>
        </w:rPr>
        <w:t xml:space="preserve">акона от 25.12.2008 </w:t>
      </w:r>
      <w:r>
        <w:rPr>
          <w:sz w:val="28"/>
          <w:szCs w:val="28"/>
        </w:rPr>
        <w:t>№ 273-ФЗ «О противодействии коррупции». В этом случае комисс</w:t>
      </w:r>
      <w:r w:rsidR="002B222B">
        <w:rPr>
          <w:sz w:val="28"/>
          <w:szCs w:val="28"/>
        </w:rPr>
        <w:t xml:space="preserve">ия рекомендует </w:t>
      </w:r>
      <w:r w:rsidR="00DD5466">
        <w:rPr>
          <w:sz w:val="28"/>
          <w:szCs w:val="28"/>
        </w:rPr>
        <w:t xml:space="preserve">председателю контрольно-счетной палаты </w:t>
      </w:r>
      <w:r>
        <w:rPr>
          <w:sz w:val="28"/>
          <w:szCs w:val="28"/>
        </w:rPr>
        <w:t>проинформировать об указанных обстоятельствах органы 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и уведомившую организацию.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20. По итогам рассмотрения вопроса, предусмотренного </w:t>
      </w:r>
      <w:hyperlink r:id="rId64" w:anchor="Par67" w:history="1"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t xml:space="preserve">подпунктом «в» пункта </w:t>
        </w:r>
        <w:r w:rsidRPr="002B222B">
          <w:rPr>
            <w:rStyle w:val="a5"/>
            <w:color w:val="auto"/>
            <w:spacing w:val="-4"/>
            <w:sz w:val="28"/>
            <w:szCs w:val="28"/>
            <w:u w:val="none"/>
          </w:rPr>
          <w:lastRenderedPageBreak/>
          <w:t>9</w:t>
        </w:r>
      </w:hyperlink>
      <w:r w:rsidRPr="002B222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настоящего Положения, комиссия принимает соответствующее решение.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Решения комиссии по вопросам, указанным в </w:t>
      </w:r>
      <w:hyperlink r:id="rId65" w:anchor="Par59" w:history="1">
        <w:r w:rsidRPr="002B222B">
          <w:rPr>
            <w:rStyle w:val="a5"/>
            <w:color w:val="auto"/>
            <w:sz w:val="28"/>
            <w:szCs w:val="28"/>
            <w:u w:val="none"/>
          </w:rPr>
          <w:t>пункте 9</w:t>
        </w:r>
      </w:hyperlink>
      <w:r>
        <w:rPr>
          <w:sz w:val="28"/>
          <w:szCs w:val="28"/>
        </w:rPr>
        <w:t xml:space="preserve"> настоящего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принимаются тайным голосованием (если комиссия не примет иное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простым большинством голосов присутствующих на заседании членов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 При равенстве числа голосов, голос председательствующего на заседании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является решающим.</w:t>
      </w:r>
    </w:p>
    <w:p w:rsidR="000C5D57" w:rsidRDefault="000C5D57" w:rsidP="005210B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Решения комиссии оформляются протоколами, которые подписывают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комиссии, принимавшие участие в ее заседании. Решения комиссии,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чением решения, принимаемого по итогам рассмотрения вопроса, указанного в </w:t>
      </w:r>
      <w:hyperlink r:id="rId66" w:anchor="Par64" w:history="1">
        <w:r w:rsidRPr="002B222B">
          <w:rPr>
            <w:rStyle w:val="a5"/>
            <w:color w:val="auto"/>
            <w:sz w:val="28"/>
            <w:szCs w:val="28"/>
            <w:u w:val="none"/>
          </w:rPr>
          <w:t>а</w:t>
        </w:r>
        <w:r w:rsidRPr="002B222B">
          <w:rPr>
            <w:rStyle w:val="a5"/>
            <w:color w:val="auto"/>
            <w:sz w:val="28"/>
            <w:szCs w:val="28"/>
            <w:u w:val="none"/>
          </w:rPr>
          <w:t>б</w:t>
        </w:r>
        <w:r w:rsidRPr="002B222B">
          <w:rPr>
            <w:rStyle w:val="a5"/>
            <w:color w:val="auto"/>
            <w:sz w:val="28"/>
            <w:szCs w:val="28"/>
            <w:u w:val="none"/>
          </w:rPr>
          <w:t>заце втором подпункта «б» пункта 9</w:t>
        </w:r>
      </w:hyperlink>
      <w:r>
        <w:rPr>
          <w:sz w:val="28"/>
          <w:szCs w:val="28"/>
        </w:rPr>
        <w:t xml:space="preserve"> настоящего Положения, для </w:t>
      </w:r>
      <w:r w:rsidR="005210B0">
        <w:rPr>
          <w:sz w:val="28"/>
          <w:szCs w:val="28"/>
        </w:rPr>
        <w:t xml:space="preserve">председателя контрольно-счетной палаты </w:t>
      </w:r>
      <w:r>
        <w:rPr>
          <w:sz w:val="28"/>
          <w:szCs w:val="28"/>
        </w:rPr>
        <w:t>носят рекомендательный характер. Решение,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маемое по итогам рассмотрения вопроса, указанного в </w:t>
      </w:r>
      <w:hyperlink r:id="rId67" w:anchor="Par64" w:history="1">
        <w:r w:rsidRPr="002B222B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>
        <w:rPr>
          <w:sz w:val="28"/>
          <w:szCs w:val="28"/>
        </w:rPr>
        <w:t xml:space="preserve"> настоящего Положения, носит обязательный характер.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щий.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Копии протокола заседания комиссии в 7-дневный срок со дня заседания направляются </w:t>
      </w:r>
      <w:r w:rsidR="005210B0">
        <w:rPr>
          <w:sz w:val="28"/>
          <w:szCs w:val="28"/>
        </w:rPr>
        <w:t>председателю контрольно-счетной палаты</w:t>
      </w:r>
      <w:r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5210B0">
        <w:rPr>
          <w:sz w:val="28"/>
          <w:szCs w:val="28"/>
        </w:rPr>
        <w:t xml:space="preserve">Председатель контрольно-счетной палаты </w:t>
      </w:r>
      <w:r>
        <w:rPr>
          <w:sz w:val="28"/>
          <w:szCs w:val="28"/>
        </w:rPr>
        <w:t>обязан рассмотреть протокол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5210B0">
        <w:rPr>
          <w:sz w:val="28"/>
          <w:szCs w:val="28"/>
        </w:rPr>
        <w:t>предс</w:t>
      </w:r>
      <w:r w:rsidR="005210B0">
        <w:rPr>
          <w:sz w:val="28"/>
          <w:szCs w:val="28"/>
        </w:rPr>
        <w:t>е</w:t>
      </w:r>
      <w:r w:rsidR="005210B0">
        <w:rPr>
          <w:sz w:val="28"/>
          <w:szCs w:val="28"/>
        </w:rPr>
        <w:t>датель контрольно-счетной палаты</w:t>
      </w:r>
      <w:r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5210B0">
        <w:rPr>
          <w:sz w:val="28"/>
          <w:szCs w:val="28"/>
        </w:rPr>
        <w:t xml:space="preserve">председателя контрольно-счетной палаты </w:t>
      </w:r>
      <w:r>
        <w:rPr>
          <w:sz w:val="28"/>
          <w:szCs w:val="28"/>
        </w:rPr>
        <w:t>оглашается на ближайшем заседании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и принимается к сведению без обсуждения.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В случае установления комиссией признаков дисциплинарного проступка в действиях (бездействии) муниципального служащего информация об этом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ставляется </w:t>
      </w:r>
      <w:r w:rsidR="005210B0">
        <w:rPr>
          <w:sz w:val="28"/>
          <w:szCs w:val="28"/>
        </w:rPr>
        <w:t xml:space="preserve">председателю контрольно-счетной палаты </w:t>
      </w:r>
      <w:r>
        <w:rPr>
          <w:sz w:val="28"/>
          <w:szCs w:val="28"/>
        </w:rPr>
        <w:t>для решения вопроса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жащим действия (факта бездействия), содержащего признаки административного правонарушения или состава преступления, председатель комиссии обязан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дать информацию о совершении указанного действия (бездействии) и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такой факт документы в правоохранительные  органы в 3-дневный срок, а при необходимости - немедленно.</w:t>
      </w:r>
      <w:proofErr w:type="gramEnd"/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Копия протокола заседания комиссии или выписка из него приобщается к личному делу муниципального служащего, в отношении которого рассмотрен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 о соблюдении требований к служебному поведению и (или) требований об урегулировании конфликта интересов.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28.1. Выписка из решения комиссии, заверенная подписью секретаря комиссии и печатью </w:t>
      </w:r>
      <w:r w:rsidR="005210B0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>, вручается гражданину, замещавшему до</w:t>
      </w:r>
      <w:r w:rsidR="00874609">
        <w:rPr>
          <w:sz w:val="28"/>
          <w:szCs w:val="28"/>
        </w:rPr>
        <w:t xml:space="preserve">лжность муниципальной службы в </w:t>
      </w:r>
      <w:r w:rsidR="005210B0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торого рассматривался вопрос, указанный в </w:t>
      </w:r>
      <w:hyperlink r:id="rId68" w:anchor="Par64" w:history="1">
        <w:r w:rsidRPr="00874609">
          <w:rPr>
            <w:rStyle w:val="a5"/>
            <w:color w:val="auto"/>
            <w:sz w:val="28"/>
            <w:szCs w:val="28"/>
            <w:u w:val="none"/>
          </w:rPr>
          <w:t>абзаце втором подпункта «б» пункта 9</w:t>
        </w:r>
      </w:hyperlink>
      <w:r>
        <w:rPr>
          <w:sz w:val="28"/>
          <w:szCs w:val="28"/>
        </w:rPr>
        <w:t xml:space="preserve"> настоящего Положения, под роспись или направляется заказным письмом с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C5D57" w:rsidRDefault="000C5D57" w:rsidP="000C5D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Организационно-техническое и документационное обеспечение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комиссии осуществляется </w:t>
      </w:r>
      <w:r w:rsidR="001B6CFA">
        <w:rPr>
          <w:sz w:val="28"/>
          <w:szCs w:val="28"/>
        </w:rPr>
        <w:t>контрольно-счетной палатой.</w:t>
      </w:r>
    </w:p>
    <w:p w:rsidR="000C5D57" w:rsidRDefault="000C5D57" w:rsidP="000C5D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D57" w:rsidRDefault="000C5D57" w:rsidP="000C5D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D57" w:rsidRDefault="000C5D57" w:rsidP="000C5D57">
      <w:pPr>
        <w:jc w:val="both"/>
        <w:rPr>
          <w:sz w:val="28"/>
          <w:szCs w:val="28"/>
        </w:rPr>
      </w:pPr>
    </w:p>
    <w:p w:rsidR="00932CA5" w:rsidRPr="001A5B6E" w:rsidRDefault="00932CA5" w:rsidP="00C61A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5B6E" w:rsidRPr="001A5B6E" w:rsidRDefault="001A5B6E" w:rsidP="00C61A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A5B6E" w:rsidRPr="001A5B6E" w:rsidSect="00874609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32CA5"/>
    <w:rsid w:val="000150F3"/>
    <w:rsid w:val="00021E3A"/>
    <w:rsid w:val="00027DA7"/>
    <w:rsid w:val="000336FD"/>
    <w:rsid w:val="00041845"/>
    <w:rsid w:val="000471B0"/>
    <w:rsid w:val="00060E90"/>
    <w:rsid w:val="000623AA"/>
    <w:rsid w:val="00075EF7"/>
    <w:rsid w:val="000762C9"/>
    <w:rsid w:val="000B6F58"/>
    <w:rsid w:val="000C5D57"/>
    <w:rsid w:val="00105CA0"/>
    <w:rsid w:val="001105AF"/>
    <w:rsid w:val="0012466B"/>
    <w:rsid w:val="00141204"/>
    <w:rsid w:val="00144719"/>
    <w:rsid w:val="00173F5D"/>
    <w:rsid w:val="00174C9A"/>
    <w:rsid w:val="00175C6B"/>
    <w:rsid w:val="0018588F"/>
    <w:rsid w:val="001A4C82"/>
    <w:rsid w:val="001A5B6E"/>
    <w:rsid w:val="001B6CFA"/>
    <w:rsid w:val="001D0D36"/>
    <w:rsid w:val="001D102C"/>
    <w:rsid w:val="001E1175"/>
    <w:rsid w:val="001E51F5"/>
    <w:rsid w:val="001F1266"/>
    <w:rsid w:val="001F6963"/>
    <w:rsid w:val="002022E2"/>
    <w:rsid w:val="00204175"/>
    <w:rsid w:val="002238F2"/>
    <w:rsid w:val="00225A52"/>
    <w:rsid w:val="002A5230"/>
    <w:rsid w:val="002B0EDF"/>
    <w:rsid w:val="002B222B"/>
    <w:rsid w:val="002B35F1"/>
    <w:rsid w:val="002C2DA1"/>
    <w:rsid w:val="002D61A1"/>
    <w:rsid w:val="002E7A0D"/>
    <w:rsid w:val="00307CA7"/>
    <w:rsid w:val="00322F7E"/>
    <w:rsid w:val="003C0366"/>
    <w:rsid w:val="003C1DF3"/>
    <w:rsid w:val="003C2B3C"/>
    <w:rsid w:val="003D1D91"/>
    <w:rsid w:val="003E2AEB"/>
    <w:rsid w:val="003F2D2C"/>
    <w:rsid w:val="00436CCB"/>
    <w:rsid w:val="004418E1"/>
    <w:rsid w:val="0045734E"/>
    <w:rsid w:val="004672B7"/>
    <w:rsid w:val="004877D4"/>
    <w:rsid w:val="004B6F6F"/>
    <w:rsid w:val="004D0A25"/>
    <w:rsid w:val="004D2C49"/>
    <w:rsid w:val="004E7E19"/>
    <w:rsid w:val="004F3337"/>
    <w:rsid w:val="00502487"/>
    <w:rsid w:val="00513820"/>
    <w:rsid w:val="005210B0"/>
    <w:rsid w:val="005409BD"/>
    <w:rsid w:val="005529B6"/>
    <w:rsid w:val="0056353A"/>
    <w:rsid w:val="00573BAD"/>
    <w:rsid w:val="00576C83"/>
    <w:rsid w:val="005869DD"/>
    <w:rsid w:val="005B407C"/>
    <w:rsid w:val="005E60E1"/>
    <w:rsid w:val="00604166"/>
    <w:rsid w:val="00611D6D"/>
    <w:rsid w:val="006404E5"/>
    <w:rsid w:val="006474E4"/>
    <w:rsid w:val="006606BD"/>
    <w:rsid w:val="00674E5B"/>
    <w:rsid w:val="0068169F"/>
    <w:rsid w:val="006B4523"/>
    <w:rsid w:val="006B4CDB"/>
    <w:rsid w:val="006D6BF8"/>
    <w:rsid w:val="006E4830"/>
    <w:rsid w:val="00701ABB"/>
    <w:rsid w:val="00704786"/>
    <w:rsid w:val="00707B2F"/>
    <w:rsid w:val="0073330A"/>
    <w:rsid w:val="00780F06"/>
    <w:rsid w:val="007C6DED"/>
    <w:rsid w:val="007D1A70"/>
    <w:rsid w:val="007E4E70"/>
    <w:rsid w:val="00814E58"/>
    <w:rsid w:val="00862971"/>
    <w:rsid w:val="00870501"/>
    <w:rsid w:val="0087265D"/>
    <w:rsid w:val="008742DA"/>
    <w:rsid w:val="00874609"/>
    <w:rsid w:val="00890407"/>
    <w:rsid w:val="00891B0C"/>
    <w:rsid w:val="008B72E1"/>
    <w:rsid w:val="008D2EC1"/>
    <w:rsid w:val="008D4A3A"/>
    <w:rsid w:val="008E27F4"/>
    <w:rsid w:val="00901F27"/>
    <w:rsid w:val="00932CA5"/>
    <w:rsid w:val="009850FE"/>
    <w:rsid w:val="009C7476"/>
    <w:rsid w:val="009F6E13"/>
    <w:rsid w:val="00A03658"/>
    <w:rsid w:val="00A05AFA"/>
    <w:rsid w:val="00A11A40"/>
    <w:rsid w:val="00A1521C"/>
    <w:rsid w:val="00A367EC"/>
    <w:rsid w:val="00A421D5"/>
    <w:rsid w:val="00A45DA3"/>
    <w:rsid w:val="00A5185F"/>
    <w:rsid w:val="00A610D1"/>
    <w:rsid w:val="00A61E89"/>
    <w:rsid w:val="00A8106B"/>
    <w:rsid w:val="00A87659"/>
    <w:rsid w:val="00AA443C"/>
    <w:rsid w:val="00AD046F"/>
    <w:rsid w:val="00AE55FC"/>
    <w:rsid w:val="00AF1E23"/>
    <w:rsid w:val="00B060BF"/>
    <w:rsid w:val="00B2207B"/>
    <w:rsid w:val="00B32394"/>
    <w:rsid w:val="00B53620"/>
    <w:rsid w:val="00B55DD3"/>
    <w:rsid w:val="00B649FE"/>
    <w:rsid w:val="00B925F4"/>
    <w:rsid w:val="00BC5396"/>
    <w:rsid w:val="00BD03C1"/>
    <w:rsid w:val="00BD1D6E"/>
    <w:rsid w:val="00BF3BC2"/>
    <w:rsid w:val="00BF5C6C"/>
    <w:rsid w:val="00C34D10"/>
    <w:rsid w:val="00C55EF5"/>
    <w:rsid w:val="00C61A0D"/>
    <w:rsid w:val="00C739D3"/>
    <w:rsid w:val="00C96F4E"/>
    <w:rsid w:val="00CA1ACC"/>
    <w:rsid w:val="00CB6A2C"/>
    <w:rsid w:val="00CC39A5"/>
    <w:rsid w:val="00CE1A72"/>
    <w:rsid w:val="00CE613D"/>
    <w:rsid w:val="00CF5683"/>
    <w:rsid w:val="00D100F4"/>
    <w:rsid w:val="00D14135"/>
    <w:rsid w:val="00D21C20"/>
    <w:rsid w:val="00D235B1"/>
    <w:rsid w:val="00D23EC2"/>
    <w:rsid w:val="00D45938"/>
    <w:rsid w:val="00D633AD"/>
    <w:rsid w:val="00D76BBF"/>
    <w:rsid w:val="00D77D60"/>
    <w:rsid w:val="00DB1097"/>
    <w:rsid w:val="00DD5466"/>
    <w:rsid w:val="00DD79EC"/>
    <w:rsid w:val="00DE2759"/>
    <w:rsid w:val="00E03729"/>
    <w:rsid w:val="00E10211"/>
    <w:rsid w:val="00E9465A"/>
    <w:rsid w:val="00EA4A6D"/>
    <w:rsid w:val="00EB72C5"/>
    <w:rsid w:val="00EC0125"/>
    <w:rsid w:val="00EF4898"/>
    <w:rsid w:val="00F059E3"/>
    <w:rsid w:val="00F21976"/>
    <w:rsid w:val="00F271D7"/>
    <w:rsid w:val="00F4744D"/>
    <w:rsid w:val="00F556A4"/>
    <w:rsid w:val="00F639D2"/>
    <w:rsid w:val="00F929C4"/>
    <w:rsid w:val="00FA0AD5"/>
    <w:rsid w:val="00FB26C0"/>
    <w:rsid w:val="00FB73EE"/>
    <w:rsid w:val="00FC0118"/>
    <w:rsid w:val="00FC75AD"/>
    <w:rsid w:val="00FD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D57"/>
    <w:pPr>
      <w:keepNext/>
      <w:tabs>
        <w:tab w:val="left" w:pos="4536"/>
      </w:tabs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C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E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E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5D57"/>
    <w:rPr>
      <w:sz w:val="28"/>
    </w:rPr>
  </w:style>
  <w:style w:type="character" w:styleId="a5">
    <w:name w:val="Hyperlink"/>
    <w:basedOn w:val="a0"/>
    <w:uiPriority w:val="99"/>
    <w:semiHidden/>
    <w:unhideWhenUsed/>
    <w:rsid w:val="000C5D57"/>
    <w:rPr>
      <w:color w:val="0000FF"/>
      <w:u w:val="single"/>
    </w:rPr>
  </w:style>
  <w:style w:type="paragraph" w:customStyle="1" w:styleId="a6">
    <w:name w:val="Прижатый влево"/>
    <w:basedOn w:val="a"/>
    <w:next w:val="a"/>
    <w:rsid w:val="000C5D5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874B8CBF39584B1DA7B168883E835DEFD02F225C73399D1A6A388E2206E4DACD1AF9CFRFo4C" TargetMode="External"/><Relationship Id="rId18" Type="http://schemas.openxmlformats.org/officeDocument/2006/relationships/hyperlink" Target="consultantplus://offline/ref=BB52170DF33E1BF9F321A9E1C0181FA230FE3D5CD7B10B0B1215DFB69DA1954B1ADD53FCC7D3C33810DF019AAD9A488B1C6C9CE3F1C02401cCd1B" TargetMode="External"/><Relationship Id="rId26" Type="http://schemas.openxmlformats.org/officeDocument/2006/relationships/hyperlink" Target="consultantplus://offline/ref=941F4452E41116CDBF11A3C105DCF9CA4C8DF37488F722FC4B14CDCBAEF547EBE643C88825651E3FCD63098F63148E7FFE58CD9C383A5B36hEm3B" TargetMode="External"/><Relationship Id="rId39" Type="http://schemas.openxmlformats.org/officeDocument/2006/relationships/hyperlink" Target="consultantplus://offline/ref=F6874B8CBF39584B1DA7AF659E52DD51E8DC732A5D7336CD403563D3750FEE8D8A55A08EB8374119D34A52RBo6C" TargetMode="External"/><Relationship Id="rId21" Type="http://schemas.openxmlformats.org/officeDocument/2006/relationships/hyperlink" Target="consultantplus://offline/ref=6C19C66475533E0639DFA0BA96F76BDBA10ED53E8508ACE25EC65AE0F7A357944250B3FF807864784DF1C9C0EEA4F24651D085D14A61CF8DLAjFB" TargetMode="External"/><Relationship Id="rId3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7" Type="http://schemas.openxmlformats.org/officeDocument/2006/relationships/hyperlink" Target="consultantplus://offline/ref=F6874B8CBF39584B1DA7B168883E835DEFD02F225A75399D1A6A388E2206E4DACD1AF9CCFC3A401BRDoBC" TargetMode="External"/><Relationship Id="rId50" Type="http://schemas.openxmlformats.org/officeDocument/2006/relationships/hyperlink" Target="consultantplus://offline/ref=7A1980949474A145256EDC478628A3F4A42A0D138D5C44ACA506EB9E9F0DE1185B207AF6DEBD2CD91DEDAC5BA7x5T8C" TargetMode="External"/><Relationship Id="rId5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3" Type="http://schemas.openxmlformats.org/officeDocument/2006/relationships/hyperlink" Target="consultantplus://offline/ref=F6874B8CBF39584B1DA7B168883E835DEFD02F225C73399D1A6A388E2206E4DACD1AF9CFRFo4C" TargetMode="External"/><Relationship Id="rId68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7" Type="http://schemas.openxmlformats.org/officeDocument/2006/relationships/hyperlink" Target="consultantplus://offline/ref=F6874B8CBF39584B1DA7B168883E835DEFD02F225C73399D1A6A388E22R0o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01852FA37CA7AE50DCEA5CCF4A35A2B5477421E6C7AF89C8755D5FD904E8D946E736F86A78FEAF7E3DA3EC3D1E564801CCE3480C1A78B3CCbEB" TargetMode="External"/><Relationship Id="rId29" Type="http://schemas.openxmlformats.org/officeDocument/2006/relationships/hyperlink" Target="consultantplus://offline/ref=941F4452E41116CDBF11A3C105DCF9CA4C8DF37488F722FC4B14CDCBAEF547EBE643C88825651F37CA63098F63148E7FFE58CD9C383A5B36hEm3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874B8CBF39584B1DA7AF659E52DD51E8DC732A5C7030CD453563D3750FEE8DR8oAC" TargetMode="External"/><Relationship Id="rId11" Type="http://schemas.openxmlformats.org/officeDocument/2006/relationships/hyperlink" Target="consultantplus://offline/ref=F6874B8CBF39584B1DA7B168883E835DEFDF2C2E5A73399D1A6A388E2206E4DACD1AF9CCFB3BR4o3C" TargetMode="External"/><Relationship Id="rId24" Type="http://schemas.openxmlformats.org/officeDocument/2006/relationships/hyperlink" Target="consultantplus://offline/ref=941F4452E41116CDBF11A3C105DCF9CA4C8DF37488F722FC4B14CDCBAEF547EBE643C88825651F32CB63098F63148E7FFE58CD9C383A5B36hEm3B" TargetMode="External"/><Relationship Id="rId3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37" Type="http://schemas.openxmlformats.org/officeDocument/2006/relationships/hyperlink" Target="consultantplus://offline/ref=87BBA54A08402431A6CC9B81EE5CF9B4AF80DBAA98220C834A2F271FC427DEF38501F97A258FE68A03D763CB982DDD3A8EA652BAE4550D6BoE7DB" TargetMode="External"/><Relationship Id="rId40" Type="http://schemas.openxmlformats.org/officeDocument/2006/relationships/hyperlink" Target="consultantplus://offline/ref=F6874B8CBF39584B1DA7AF659E52DD51E8DC732A5D7336CD403563D3750FEE8D8A55A08EB8374119D34A52RBo6C" TargetMode="External"/><Relationship Id="rId4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3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8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6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" Type="http://schemas.openxmlformats.org/officeDocument/2006/relationships/hyperlink" Target="consultantplus://offline/ref=F6874B8CBF39584B1DA7B168883E835DECDF2A2252266E9F4B3F36R8oBC" TargetMode="External"/><Relationship Id="rId1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23" Type="http://schemas.openxmlformats.org/officeDocument/2006/relationships/hyperlink" Target="consultantplus://offline/ref=941F4452E41116CDBF11A3C105DCF9CA4C8DF37488F722FC4B14CDCBAEF547EBE643C88825651E3FCD63098F63148E7FFE58CD9C383A5B36hEm3B" TargetMode="External"/><Relationship Id="rId28" Type="http://schemas.openxmlformats.org/officeDocument/2006/relationships/hyperlink" Target="consultantplus://offline/ref=941F4452E41116CDBF11A3C105DCF9CA4C8DF37488F722FC4B14CDCBAEF547EBE643C88825651F33CE63098F63148E7FFE58CD9C383A5B36hEm3B" TargetMode="External"/><Relationship Id="rId36" Type="http://schemas.openxmlformats.org/officeDocument/2006/relationships/hyperlink" Target="consultantplus://offline/ref=412B3FB659E8A1C202C0F40330DC26F99C2B0D1FE4D1817CBD9201415E1F67AC5FBE0493D4D289A90738CB81A4AF58EDE65B620A4F025A64ZD52B" TargetMode="External"/><Relationship Id="rId49" Type="http://schemas.openxmlformats.org/officeDocument/2006/relationships/hyperlink" Target="consultantplus://offline/ref=7A1980949474A145256EDC478628A3F4A42A0D138D5C44ACA506EB9E9F0DE1185B207AF6DEBD2CD91DEDAC5BA7x5T8C" TargetMode="External"/><Relationship Id="rId57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1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10" Type="http://schemas.openxmlformats.org/officeDocument/2006/relationships/hyperlink" Target="consultantplus://offline/ref=F6874B8CBF39584B1DA7B168883E835DEFD02F225C73399D1A6A388E2206E4DACD1AF9CERFoFC" TargetMode="External"/><Relationship Id="rId19" Type="http://schemas.openxmlformats.org/officeDocument/2006/relationships/hyperlink" Target="consultantplus://offline/ref=BB52170DF33E1BF9F321A9E1C0181FA230FE3D5CD7B10B0B1215DFB69DA1954B1ADD53FCC7D3C33915DF019AAD9A488B1C6C9CE3F1C02401cCd1B" TargetMode="External"/><Relationship Id="rId31" Type="http://schemas.openxmlformats.org/officeDocument/2006/relationships/hyperlink" Target="consultantplus://offline/ref=941F4452E41116CDBF11A3C105DCF9CA4C8DF37488F722FC4B14CDCBAEF547EBE643C88825651F32CA63098F63148E7FFE58CD9C383A5B36hEm3B" TargetMode="External"/><Relationship Id="rId4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0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874B8CBF39584B1DA7AF659E52DD51E8DC732A5D7336CD403563D3750FEE8D8A55A08EB8374119D34A52RBo6C" TargetMode="External"/><Relationship Id="rId1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22" Type="http://schemas.openxmlformats.org/officeDocument/2006/relationships/hyperlink" Target="consultantplus://offline/ref=6C19C66475533E0639DFA0BA96F76BDBA10ED53E8508ACE25EC65AE0F7A357944250B3FF807864784EF1C9C0EEA4F24651D085D14A61CF8DLAjFB" TargetMode="External"/><Relationship Id="rId27" Type="http://schemas.openxmlformats.org/officeDocument/2006/relationships/hyperlink" Target="consultantplus://offline/ref=941F4452E41116CDBF11A3C105DCF9CA4C8DF37488F722FC4B14CDCBAEF547EBE643C88825651F32CB63098F63148E7FFE58CD9C383A5B36hEm3B" TargetMode="External"/><Relationship Id="rId30" Type="http://schemas.openxmlformats.org/officeDocument/2006/relationships/hyperlink" Target="consultantplus://offline/ref=941F4452E41116CDBF11A3C105DCF9CA4C8DF37488F722FC4B14CDCBAEF547EBE643C88825651F31CC63098F63148E7FFE58CD9C383A5B36hEm3B" TargetMode="External"/><Relationship Id="rId35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3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8" Type="http://schemas.openxmlformats.org/officeDocument/2006/relationships/hyperlink" Target="consultantplus://offline/ref=7A1980949474A145256EDC478628A3F4A52C0217825E44ACA506EB9E9F0DE118492022FADCB933DD1FF8FA0AE10D183EEEDD2D223A5D2111x6TDC" TargetMode="External"/><Relationship Id="rId56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F6874B8CBF39584B1DA7AF659E52DD51E8DC732A5D7336CD403563D3750FEE8D8A55A08EB8374119D34A54RBoEC" TargetMode="External"/><Relationship Id="rId51" Type="http://schemas.openxmlformats.org/officeDocument/2006/relationships/hyperlink" Target="consultantplus://offline/ref=8429E5C17D8F9570E5168C31B2A895A9A9C94C678AB42D3E27CF6A42C4D9A5BC9A3F2B02B07EEEFFED32A57C4EE1DE0616243D6CE0A15D10NDX1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17" Type="http://schemas.openxmlformats.org/officeDocument/2006/relationships/hyperlink" Target="consultantplus://offline/ref=BB52170DF33E1BF9F321A9E1C0181FA230FE3D5CD7B10B0B1215DFB69DA1954B1ADD53FCC7D3C23516DF019AAD9A488B1C6C9CE3F1C02401cCd1B" TargetMode="External"/><Relationship Id="rId25" Type="http://schemas.openxmlformats.org/officeDocument/2006/relationships/hyperlink" Target="consultantplus://offline/ref=941F4452E41116CDBF11A3C105DCF9CA4C8DF37488F722FC4B14CDCBAEF547EBE643C88825651F33CE63098F63148E7FFE58CD9C383A5B36hEm3B" TargetMode="External"/><Relationship Id="rId33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38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46" Type="http://schemas.openxmlformats.org/officeDocument/2006/relationships/hyperlink" Target="consultantplus://offline/ref=F6874B8CBF39584B1DA7B168883E835DEFD02F225A75399D1A6A388E2206E4DACD1AF9CCFC3A401BRDoBC" TargetMode="External"/><Relationship Id="rId59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7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20" Type="http://schemas.openxmlformats.org/officeDocument/2006/relationships/hyperlink" Target="consultantplus://offline/ref=6C19C66475533E0639DFA0BA96F76BDBA10ED53E8508ACE25EC65AE0F7A357944250B3FF807864784CF1C9C0EEA4F24651D085D14A61CF8DLAjFB" TargetMode="External"/><Relationship Id="rId41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54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62" Type="http://schemas.openxmlformats.org/officeDocument/2006/relationships/hyperlink" Target="file:///D:\user\Desktop\&#1052;&#1054;&#1071;%20&#1056;&#1040;&#1041;&#1054;&#1058;&#1040;\&#1055;&#1054;&#1057;&#1058;&#1040;&#1053;&#1054;&#1042;&#1051;&#1045;&#1053;&#1048;&#1071;\&#1055;&#1086;&#1089;&#1090;&#1072;&#1085;&#1086;&#1074;&#1083;&#1077;&#1085;&#1080;&#1077;%20%20&#1082;&#1086;&#1085;&#1092;&#1083;&#1080;&#1082;&#1090;%20&#1057;&#1084;&#1086;&#1083;&#1077;&#1085;&#1082;&#1086;&#1077;.do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3393-5C3F-4336-9517-8C3E673A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3275</Words>
  <Characters>33444</Characters>
  <Application>Microsoft Office Word</Application>
  <DocSecurity>0</DocSecurity>
  <Lines>278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Организация</Company>
  <LinksUpToDate>false</LinksUpToDate>
  <CharactersWithSpaces>36646</CharactersWithSpaces>
  <SharedDoc>false</SharedDoc>
  <HLinks>
    <vt:vector size="192" baseType="variant">
      <vt:variant>
        <vt:i4>6422586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6684731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5898253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6422629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6422629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6422631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consultantplus://offline/ref=FEA8C8F676569B94E7FC153850351F4A06FA26476AA67A0286ECFBB1374E61A3E7CFFB8079CDE72FWCJ0K</vt:lpwstr>
      </vt:variant>
      <vt:variant>
        <vt:lpwstr/>
      </vt:variant>
      <vt:variant>
        <vt:i4>6422626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consultantplus://offline/ref=FEA8C8F676569B94E7FC153850351F4A06FA26476AA67A0286ECFBB1374E61A3E7CFFB8079CDE72EWCJ6K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5898329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consultantplus://offline/ref=FEA8C8F676569B94E7FC0B354659414601F67B4D6DA17855DBB3A0EC60476BF4WAJ0K</vt:lpwstr>
      </vt:variant>
      <vt:variant>
        <vt:lpwstr/>
      </vt:variant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consultantplus://offline/ref=FEA8C8F676569B94E7FC153850351F4A06F82D416DAB7A0286ECFBB1374E61A3E7CFFB8079CDE62CWCJ0K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user</dc:creator>
  <cp:lastModifiedBy>User</cp:lastModifiedBy>
  <cp:revision>10</cp:revision>
  <cp:lastPrinted>2024-01-25T07:49:00Z</cp:lastPrinted>
  <dcterms:created xsi:type="dcterms:W3CDTF">2024-01-23T06:58:00Z</dcterms:created>
  <dcterms:modified xsi:type="dcterms:W3CDTF">2024-01-26T04:15:00Z</dcterms:modified>
</cp:coreProperties>
</file>