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35" w:rsidRPr="00C564FF" w:rsidRDefault="000F4C35" w:rsidP="000F4C35">
      <w:pPr>
        <w:spacing w:after="0" w:line="240" w:lineRule="auto"/>
        <w:jc w:val="center"/>
        <w:rPr>
          <w:b/>
          <w:sz w:val="32"/>
          <w:szCs w:val="32"/>
          <w:lang w:val="ru-RU" w:eastAsia="ru-RU"/>
        </w:rPr>
      </w:pPr>
      <w:r w:rsidRPr="00C564FF">
        <w:rPr>
          <w:b/>
          <w:sz w:val="32"/>
          <w:szCs w:val="32"/>
          <w:lang w:val="ru-RU" w:eastAsia="ru-RU"/>
        </w:rPr>
        <w:t>КОНТРОЛЬНО-СЧЁТНАЯ ПАЛАТА</w:t>
      </w:r>
    </w:p>
    <w:p w:rsidR="000F4C35" w:rsidRPr="00C564FF" w:rsidRDefault="000F4C35" w:rsidP="000F4C35">
      <w:pPr>
        <w:spacing w:after="0" w:line="240" w:lineRule="auto"/>
        <w:jc w:val="center"/>
        <w:rPr>
          <w:b/>
          <w:sz w:val="32"/>
          <w:szCs w:val="32"/>
          <w:lang w:val="ru-RU" w:eastAsia="ru-RU"/>
        </w:rPr>
      </w:pPr>
      <w:r w:rsidRPr="00C564FF">
        <w:rPr>
          <w:b/>
          <w:sz w:val="32"/>
          <w:szCs w:val="32"/>
          <w:lang w:val="ru-RU" w:eastAsia="ru-RU"/>
        </w:rPr>
        <w:t>СМОЛЕНСКОГО РАЙОНА АЛТАЙСКОГО КРАЯ</w:t>
      </w:r>
    </w:p>
    <w:p w:rsidR="000F4C35" w:rsidRPr="00C564FF" w:rsidRDefault="000F4C35" w:rsidP="000F4C35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rPr>
          <w:color w:val="FF0000"/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5" w:hanging="5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-284"/>
        <w:jc w:val="center"/>
        <w:rPr>
          <w:b/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ind w:left="-284"/>
        <w:jc w:val="center"/>
        <w:rPr>
          <w:b/>
          <w:sz w:val="28"/>
          <w:szCs w:val="28"/>
          <w:lang w:val="ru-RU" w:eastAsia="ru-RU"/>
        </w:rPr>
      </w:pPr>
      <w:r w:rsidRPr="00C564FF">
        <w:rPr>
          <w:b/>
          <w:sz w:val="28"/>
          <w:szCs w:val="28"/>
          <w:lang w:val="ru-RU" w:eastAsia="ru-RU"/>
        </w:rPr>
        <w:t xml:space="preserve">СТАНДАРТ </w:t>
      </w:r>
      <w:r>
        <w:rPr>
          <w:b/>
          <w:sz w:val="28"/>
          <w:szCs w:val="28"/>
          <w:lang w:val="ru-RU" w:eastAsia="ru-RU"/>
        </w:rPr>
        <w:t>ОРГАНИЗАЦИИ ДЕЯТЕЛЬНОСТИ</w:t>
      </w:r>
    </w:p>
    <w:p w:rsidR="000F4C35" w:rsidRPr="00C564FF" w:rsidRDefault="000F4C35" w:rsidP="000F4C35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  <w:r w:rsidRPr="00C564FF">
        <w:rPr>
          <w:b/>
          <w:sz w:val="28"/>
          <w:szCs w:val="28"/>
          <w:lang w:val="ru-RU" w:eastAsia="ru-RU"/>
        </w:rPr>
        <w:t>«</w:t>
      </w:r>
      <w:r>
        <w:rPr>
          <w:b/>
          <w:sz w:val="28"/>
          <w:szCs w:val="28"/>
          <w:lang w:val="ru-RU" w:eastAsia="ru-RU"/>
        </w:rPr>
        <w:t>ПОРЯДОК ПОДГОТОВКИ ГОДОВОГО ОТЧЕТА О РАБОТЕ КОНТРОЛЬНО-СЧЁТНОЙ ПАЛАТЫ СМОЛЕНСКОГО РАЙОНА АЛТАЙСКОГО КРАЯ</w:t>
      </w:r>
      <w:r w:rsidRPr="00C564FF">
        <w:rPr>
          <w:b/>
          <w:sz w:val="28"/>
          <w:szCs w:val="28"/>
          <w:lang w:val="ru-RU" w:eastAsia="ru-RU"/>
        </w:rPr>
        <w:t>»</w:t>
      </w:r>
    </w:p>
    <w:p w:rsidR="000F4C35" w:rsidRPr="00C564FF" w:rsidRDefault="000F4C35" w:rsidP="000F4C35">
      <w:pPr>
        <w:spacing w:after="0" w:line="240" w:lineRule="auto"/>
        <w:jc w:val="center"/>
        <w:rPr>
          <w:b/>
          <w:sz w:val="32"/>
          <w:szCs w:val="32"/>
          <w:lang w:val="ru-RU" w:eastAsia="ru-RU"/>
        </w:rPr>
      </w:pPr>
      <w:r w:rsidRPr="00C564FF">
        <w:rPr>
          <w:b/>
          <w:sz w:val="32"/>
          <w:szCs w:val="32"/>
          <w:lang w:val="ru-RU" w:eastAsia="ru-RU"/>
        </w:rPr>
        <w:t>(С</w:t>
      </w:r>
      <w:r>
        <w:rPr>
          <w:b/>
          <w:sz w:val="32"/>
          <w:szCs w:val="32"/>
          <w:lang w:val="ru-RU" w:eastAsia="ru-RU"/>
        </w:rPr>
        <w:t>ОД 2</w:t>
      </w:r>
      <w:r w:rsidRPr="00C564FF">
        <w:rPr>
          <w:b/>
          <w:sz w:val="32"/>
          <w:szCs w:val="32"/>
          <w:lang w:val="ru-RU" w:eastAsia="ru-RU"/>
        </w:rPr>
        <w:t>)</w:t>
      </w:r>
    </w:p>
    <w:p w:rsidR="000F4C35" w:rsidRPr="00C564FF" w:rsidRDefault="000F4C35" w:rsidP="000F4C35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</w:p>
    <w:p w:rsidR="000F4C35" w:rsidRPr="00AF2241" w:rsidRDefault="000F4C35" w:rsidP="000F4C35">
      <w:pPr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C564FF">
        <w:rPr>
          <w:sz w:val="28"/>
          <w:szCs w:val="28"/>
          <w:lang w:val="ru-RU" w:eastAsia="ru-RU"/>
        </w:rPr>
        <w:t>(</w:t>
      </w:r>
      <w:proofErr w:type="gramStart"/>
      <w:r w:rsidRPr="00C564FF">
        <w:rPr>
          <w:sz w:val="28"/>
          <w:szCs w:val="28"/>
          <w:lang w:val="ru-RU" w:eastAsia="ru-RU"/>
        </w:rPr>
        <w:t>Утвержден</w:t>
      </w:r>
      <w:proofErr w:type="gramEnd"/>
      <w:r w:rsidRPr="00C564FF">
        <w:rPr>
          <w:sz w:val="28"/>
          <w:szCs w:val="28"/>
          <w:lang w:val="ru-RU" w:eastAsia="ru-RU"/>
        </w:rPr>
        <w:t xml:space="preserve"> распоряжением контрольно-счётной палаты Смоленского района Алтайского края от </w:t>
      </w:r>
      <w:r w:rsidR="00AF2241">
        <w:rPr>
          <w:sz w:val="28"/>
          <w:szCs w:val="28"/>
          <w:lang w:val="ru-RU" w:eastAsia="ru-RU"/>
        </w:rPr>
        <w:t>27</w:t>
      </w:r>
      <w:r w:rsidRPr="00AF2241">
        <w:rPr>
          <w:color w:val="auto"/>
          <w:sz w:val="28"/>
          <w:szCs w:val="28"/>
          <w:lang w:val="ru-RU" w:eastAsia="ru-RU"/>
        </w:rPr>
        <w:t xml:space="preserve">.08.2021 № </w:t>
      </w:r>
      <w:r w:rsidR="00AF2241" w:rsidRPr="00AF2241">
        <w:rPr>
          <w:color w:val="auto"/>
          <w:sz w:val="28"/>
          <w:szCs w:val="28"/>
          <w:lang w:val="ru-RU" w:eastAsia="ru-RU"/>
        </w:rPr>
        <w:t>8</w:t>
      </w:r>
      <w:r w:rsidRPr="00AF2241">
        <w:rPr>
          <w:color w:val="auto"/>
          <w:sz w:val="28"/>
          <w:szCs w:val="28"/>
          <w:lang w:val="ru-RU" w:eastAsia="ru-RU"/>
        </w:rPr>
        <w:t>)</w:t>
      </w: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rPr>
          <w:color w:val="FF0000"/>
          <w:sz w:val="28"/>
          <w:szCs w:val="28"/>
          <w:lang w:val="ru-RU" w:eastAsia="ru-RU"/>
        </w:rPr>
      </w:pPr>
      <w:r w:rsidRPr="00C564FF">
        <w:rPr>
          <w:sz w:val="28"/>
          <w:szCs w:val="28"/>
          <w:lang w:val="ru-RU" w:eastAsia="ru-RU"/>
        </w:rPr>
        <w:t xml:space="preserve">                                                           </w:t>
      </w: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Pr="00C564FF" w:rsidRDefault="000F4C35" w:rsidP="000F4C35">
      <w:pPr>
        <w:spacing w:after="0" w:line="240" w:lineRule="auto"/>
        <w:jc w:val="center"/>
        <w:rPr>
          <w:sz w:val="28"/>
          <w:szCs w:val="28"/>
          <w:lang w:val="ru-RU" w:eastAsia="ru-RU"/>
        </w:rPr>
      </w:pPr>
    </w:p>
    <w:p w:rsidR="000F4C35" w:rsidRDefault="000F4C35" w:rsidP="000F4C35">
      <w:pPr>
        <w:spacing w:after="0" w:line="240" w:lineRule="auto"/>
        <w:jc w:val="center"/>
        <w:rPr>
          <w:b/>
          <w:sz w:val="28"/>
          <w:szCs w:val="28"/>
          <w:lang w:val="ru-RU" w:eastAsia="ru-RU"/>
        </w:rPr>
      </w:pPr>
      <w:proofErr w:type="gramStart"/>
      <w:r w:rsidRPr="00C564FF">
        <w:rPr>
          <w:b/>
          <w:sz w:val="28"/>
          <w:szCs w:val="28"/>
          <w:lang w:val="ru-RU" w:eastAsia="ru-RU"/>
        </w:rPr>
        <w:t>с</w:t>
      </w:r>
      <w:proofErr w:type="gramEnd"/>
      <w:r w:rsidRPr="00C564FF">
        <w:rPr>
          <w:b/>
          <w:sz w:val="28"/>
          <w:szCs w:val="28"/>
          <w:lang w:val="ru-RU" w:eastAsia="ru-RU"/>
        </w:rPr>
        <w:t>. Смоленское 2021</w:t>
      </w:r>
    </w:p>
    <w:p w:rsidR="000F4C35" w:rsidRDefault="000F4C35" w:rsidP="000F4C35">
      <w:pPr>
        <w:jc w:val="center"/>
        <w:rPr>
          <w:b/>
          <w:sz w:val="28"/>
          <w:szCs w:val="28"/>
          <w:lang w:val="ru-RU"/>
        </w:rPr>
      </w:pPr>
      <w:r w:rsidRPr="00C564FF">
        <w:rPr>
          <w:b/>
          <w:sz w:val="28"/>
          <w:szCs w:val="28"/>
          <w:lang w:val="ru-RU"/>
        </w:rPr>
        <w:lastRenderedPageBreak/>
        <w:t>Содержание</w:t>
      </w:r>
    </w:p>
    <w:p w:rsidR="000F4C35" w:rsidRDefault="000F4C35" w:rsidP="000F4C35">
      <w:pPr>
        <w:jc w:val="center"/>
        <w:rPr>
          <w:b/>
          <w:sz w:val="28"/>
          <w:szCs w:val="28"/>
          <w:lang w:val="ru-RU"/>
        </w:rPr>
      </w:pPr>
    </w:p>
    <w:p w:rsidR="000F4C35" w:rsidRPr="00C564FF" w:rsidRDefault="000F4C35" w:rsidP="000F4C35">
      <w:pPr>
        <w:jc w:val="center"/>
        <w:rPr>
          <w:b/>
          <w:sz w:val="28"/>
          <w:szCs w:val="28"/>
          <w:lang w:val="ru-RU"/>
        </w:rPr>
      </w:pPr>
    </w:p>
    <w:p w:rsidR="000F4C35" w:rsidRDefault="000F4C35" w:rsidP="00A44043">
      <w:pPr>
        <w:tabs>
          <w:tab w:val="left" w:pos="9072"/>
        </w:tabs>
        <w:jc w:val="left"/>
        <w:rPr>
          <w:sz w:val="28"/>
          <w:szCs w:val="28"/>
          <w:lang w:val="ru-RU"/>
        </w:rPr>
      </w:pPr>
      <w:r w:rsidRPr="00C564FF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C564FF">
        <w:rPr>
          <w:sz w:val="28"/>
          <w:szCs w:val="28"/>
          <w:lang w:val="ru-RU"/>
        </w:rPr>
        <w:t xml:space="preserve"> Общие положения                                                 </w:t>
      </w:r>
      <w:r w:rsidR="00A44043">
        <w:rPr>
          <w:sz w:val="28"/>
          <w:szCs w:val="28"/>
          <w:lang w:val="ru-RU"/>
        </w:rPr>
        <w:t xml:space="preserve">                                </w:t>
      </w:r>
      <w:r w:rsidRPr="00C564FF">
        <w:rPr>
          <w:sz w:val="28"/>
          <w:szCs w:val="28"/>
          <w:lang w:val="ru-RU"/>
        </w:rPr>
        <w:t>3</w:t>
      </w:r>
    </w:p>
    <w:p w:rsidR="000F4C35" w:rsidRPr="00C564FF" w:rsidRDefault="000F4C35" w:rsidP="000F4C35">
      <w:pPr>
        <w:tabs>
          <w:tab w:val="left" w:pos="9072"/>
        </w:tabs>
        <w:jc w:val="left"/>
        <w:rPr>
          <w:sz w:val="28"/>
          <w:szCs w:val="28"/>
          <w:lang w:val="ru-RU"/>
        </w:rPr>
      </w:pPr>
    </w:p>
    <w:p w:rsidR="00A44043" w:rsidRDefault="000F4C35" w:rsidP="000F4C35">
      <w:pPr>
        <w:tabs>
          <w:tab w:val="left" w:pos="9072"/>
        </w:tabs>
        <w:jc w:val="left"/>
        <w:rPr>
          <w:sz w:val="28"/>
          <w:szCs w:val="28"/>
          <w:lang w:val="ru-RU"/>
        </w:rPr>
      </w:pPr>
      <w:r w:rsidRPr="00C564FF">
        <w:rPr>
          <w:sz w:val="28"/>
          <w:szCs w:val="28"/>
          <w:lang w:val="ru-RU"/>
        </w:rPr>
        <w:t>2.</w:t>
      </w:r>
      <w:r w:rsidR="00A44043">
        <w:rPr>
          <w:sz w:val="28"/>
          <w:szCs w:val="28"/>
          <w:lang w:val="ru-RU"/>
        </w:rPr>
        <w:t xml:space="preserve"> Цель, задачи и принципы формирования отчета о работе КСП       3</w:t>
      </w:r>
    </w:p>
    <w:p w:rsidR="00A44043" w:rsidRDefault="00A44043" w:rsidP="000F4C35">
      <w:pPr>
        <w:tabs>
          <w:tab w:val="left" w:pos="9072"/>
        </w:tabs>
        <w:jc w:val="left"/>
        <w:rPr>
          <w:sz w:val="28"/>
          <w:szCs w:val="28"/>
          <w:lang w:val="ru-RU"/>
        </w:rPr>
      </w:pPr>
    </w:p>
    <w:p w:rsidR="000F4C35" w:rsidRDefault="00A44043" w:rsidP="00A44043">
      <w:pPr>
        <w:tabs>
          <w:tab w:val="left" w:pos="9072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0F4C35" w:rsidRPr="00C564FF">
        <w:rPr>
          <w:sz w:val="28"/>
          <w:szCs w:val="28"/>
          <w:lang w:val="ru-RU"/>
        </w:rPr>
        <w:t>С</w:t>
      </w:r>
      <w:r w:rsidR="000F4C35">
        <w:rPr>
          <w:sz w:val="28"/>
          <w:szCs w:val="28"/>
          <w:lang w:val="ru-RU"/>
        </w:rPr>
        <w:t>труктура и содержание годового отчета</w:t>
      </w:r>
      <w:r w:rsidR="000F4C35" w:rsidRPr="00C564FF"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4</w:t>
      </w:r>
    </w:p>
    <w:p w:rsidR="000F4C35" w:rsidRPr="00C564FF" w:rsidRDefault="000F4C35" w:rsidP="000F4C35">
      <w:pPr>
        <w:tabs>
          <w:tab w:val="left" w:pos="9072"/>
        </w:tabs>
        <w:jc w:val="left"/>
        <w:rPr>
          <w:sz w:val="28"/>
          <w:szCs w:val="28"/>
          <w:lang w:val="ru-RU"/>
        </w:rPr>
      </w:pPr>
      <w:r w:rsidRPr="00C564FF">
        <w:rPr>
          <w:sz w:val="28"/>
          <w:szCs w:val="28"/>
          <w:lang w:val="ru-RU"/>
        </w:rPr>
        <w:t xml:space="preserve">                                      </w:t>
      </w:r>
    </w:p>
    <w:p w:rsidR="00AA00D7" w:rsidRDefault="00A44043" w:rsidP="00AA00D7">
      <w:pPr>
        <w:tabs>
          <w:tab w:val="left" w:pos="9072"/>
          <w:tab w:val="left" w:pos="9356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4C35" w:rsidRPr="00C564F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AA00D7">
        <w:rPr>
          <w:sz w:val="28"/>
          <w:szCs w:val="28"/>
          <w:lang w:val="ru-RU"/>
        </w:rPr>
        <w:t>Правила формирования отчета о работе КСП                                    5</w:t>
      </w:r>
    </w:p>
    <w:p w:rsidR="00AA00D7" w:rsidRDefault="00AA00D7" w:rsidP="00AA00D7">
      <w:pPr>
        <w:tabs>
          <w:tab w:val="left" w:pos="9072"/>
          <w:tab w:val="left" w:pos="9356"/>
        </w:tabs>
        <w:jc w:val="left"/>
        <w:rPr>
          <w:sz w:val="28"/>
          <w:szCs w:val="28"/>
          <w:lang w:val="ru-RU"/>
        </w:rPr>
      </w:pPr>
    </w:p>
    <w:p w:rsidR="000F4C35" w:rsidRPr="00C564FF" w:rsidRDefault="00A44043" w:rsidP="00AA00D7">
      <w:pPr>
        <w:tabs>
          <w:tab w:val="left" w:pos="9072"/>
          <w:tab w:val="left" w:pos="9356"/>
        </w:tabs>
        <w:jc w:val="left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5</w:t>
      </w:r>
      <w:r w:rsidR="000F4C35" w:rsidRPr="00C564FF">
        <w:rPr>
          <w:sz w:val="28"/>
          <w:szCs w:val="28"/>
          <w:lang w:val="ru-RU"/>
        </w:rPr>
        <w:t>.</w:t>
      </w:r>
      <w:r w:rsidR="000F4C35">
        <w:rPr>
          <w:sz w:val="28"/>
          <w:szCs w:val="28"/>
          <w:lang w:val="ru-RU"/>
        </w:rPr>
        <w:t xml:space="preserve"> </w:t>
      </w:r>
      <w:r w:rsidR="000F4C35" w:rsidRPr="00C564FF">
        <w:rPr>
          <w:sz w:val="28"/>
          <w:szCs w:val="28"/>
          <w:lang w:val="ru-RU"/>
        </w:rPr>
        <w:t xml:space="preserve"> По</w:t>
      </w:r>
      <w:r w:rsidR="000F4C35">
        <w:rPr>
          <w:sz w:val="28"/>
          <w:szCs w:val="28"/>
          <w:lang w:val="ru-RU"/>
        </w:rPr>
        <w:t xml:space="preserve">рядок утверждения и рассмотрения годового отчета                 </w:t>
      </w:r>
      <w:r>
        <w:rPr>
          <w:sz w:val="28"/>
          <w:szCs w:val="28"/>
          <w:lang w:val="ru-RU"/>
        </w:rPr>
        <w:t xml:space="preserve"> </w:t>
      </w:r>
      <w:r w:rsidR="000F4C35">
        <w:rPr>
          <w:sz w:val="28"/>
          <w:szCs w:val="28"/>
          <w:lang w:val="ru-RU"/>
        </w:rPr>
        <w:t xml:space="preserve"> </w:t>
      </w:r>
      <w:r w:rsidR="006F59CC">
        <w:rPr>
          <w:sz w:val="28"/>
          <w:szCs w:val="28"/>
          <w:lang w:val="ru-RU"/>
        </w:rPr>
        <w:t>5</w:t>
      </w:r>
      <w:r w:rsidR="000F4C35" w:rsidRPr="00C564FF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tabs>
          <w:tab w:val="left" w:pos="709"/>
        </w:tabs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Pr="00C564FF" w:rsidRDefault="000F4C35" w:rsidP="000F4C35">
      <w:pPr>
        <w:spacing w:after="3" w:line="265" w:lineRule="auto"/>
        <w:ind w:left="1002" w:hanging="10"/>
        <w:jc w:val="center"/>
        <w:rPr>
          <w:lang w:val="ru-RU"/>
        </w:rPr>
      </w:pPr>
    </w:p>
    <w:p w:rsidR="000F4C35" w:rsidRPr="00B15B29" w:rsidRDefault="000F4C35" w:rsidP="000F4C35">
      <w:pPr>
        <w:spacing w:after="183" w:line="259" w:lineRule="auto"/>
        <w:ind w:left="774" w:firstLine="0"/>
        <w:jc w:val="center"/>
        <w:rPr>
          <w:b/>
          <w:lang w:val="ru-RU"/>
        </w:rPr>
      </w:pPr>
      <w:r>
        <w:rPr>
          <w:b/>
          <w:sz w:val="28"/>
          <w:lang w:val="ru-RU"/>
        </w:rPr>
        <w:lastRenderedPageBreak/>
        <w:t xml:space="preserve">1. </w:t>
      </w:r>
      <w:r w:rsidRPr="00B15B29">
        <w:rPr>
          <w:b/>
          <w:sz w:val="28"/>
          <w:lang w:val="ru-RU"/>
        </w:rPr>
        <w:t>Общие положения</w:t>
      </w:r>
    </w:p>
    <w:p w:rsidR="000F4C35" w:rsidRPr="00B15B29" w:rsidRDefault="000F4C35" w:rsidP="000F4C35">
      <w:pPr>
        <w:tabs>
          <w:tab w:val="left" w:pos="709"/>
          <w:tab w:val="left" w:pos="9356"/>
          <w:tab w:val="left" w:pos="963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B15B29">
        <w:rPr>
          <w:sz w:val="28"/>
          <w:szCs w:val="28"/>
          <w:lang w:val="ru-RU"/>
        </w:rPr>
        <w:t xml:space="preserve">1.1. </w:t>
      </w:r>
      <w:proofErr w:type="gramStart"/>
      <w:r w:rsidRPr="00B15B29">
        <w:rPr>
          <w:sz w:val="28"/>
          <w:szCs w:val="28"/>
          <w:lang w:val="ru-RU"/>
        </w:rPr>
        <w:t xml:space="preserve">Стандарт организации деятельности (СОД) контрольно-счётной палаты </w:t>
      </w:r>
      <w:r>
        <w:rPr>
          <w:sz w:val="28"/>
          <w:szCs w:val="28"/>
          <w:lang w:val="ru-RU"/>
        </w:rPr>
        <w:t xml:space="preserve">Смоленского района </w:t>
      </w:r>
      <w:r w:rsidRPr="00B15B29">
        <w:rPr>
          <w:sz w:val="28"/>
          <w:szCs w:val="28"/>
          <w:lang w:val="ru-RU"/>
        </w:rPr>
        <w:t>Алтайского края «П</w:t>
      </w:r>
      <w:r>
        <w:rPr>
          <w:sz w:val="28"/>
          <w:szCs w:val="28"/>
          <w:lang w:val="ru-RU"/>
        </w:rPr>
        <w:t xml:space="preserve">рядок подготовки годового отчета </w:t>
      </w:r>
      <w:r w:rsidRPr="00B15B29">
        <w:rPr>
          <w:sz w:val="28"/>
          <w:szCs w:val="28"/>
          <w:lang w:val="ru-RU"/>
        </w:rPr>
        <w:t xml:space="preserve">о работе </w:t>
      </w:r>
      <w:r>
        <w:rPr>
          <w:sz w:val="28"/>
          <w:szCs w:val="28"/>
          <w:lang w:val="ru-RU"/>
        </w:rPr>
        <w:t>контрольно-счё</w:t>
      </w:r>
      <w:r w:rsidRPr="00B15B29">
        <w:rPr>
          <w:sz w:val="28"/>
          <w:szCs w:val="28"/>
          <w:lang w:val="ru-RU"/>
        </w:rPr>
        <w:t xml:space="preserve">тной палаты </w:t>
      </w:r>
      <w:r>
        <w:rPr>
          <w:sz w:val="28"/>
          <w:szCs w:val="28"/>
          <w:lang w:val="ru-RU"/>
        </w:rPr>
        <w:t xml:space="preserve">Смоленского района </w:t>
      </w:r>
      <w:r w:rsidRPr="00B15B29">
        <w:rPr>
          <w:sz w:val="28"/>
          <w:szCs w:val="28"/>
          <w:lang w:val="ru-RU"/>
        </w:rPr>
        <w:t>Алтайского края» (далее Стандарт)</w:t>
      </w:r>
      <w:r>
        <w:rPr>
          <w:sz w:val="28"/>
          <w:szCs w:val="28"/>
          <w:lang w:val="ru-RU"/>
        </w:rPr>
        <w:t xml:space="preserve"> </w:t>
      </w:r>
      <w:r w:rsidRPr="00B15B29">
        <w:rPr>
          <w:sz w:val="28"/>
          <w:szCs w:val="28"/>
          <w:lang w:val="ru-RU"/>
        </w:rPr>
        <w:t xml:space="preserve">разработан в соответствии с положениями Федерального закона от 07.02.2011 </w:t>
      </w:r>
      <w:r>
        <w:rPr>
          <w:sz w:val="28"/>
          <w:szCs w:val="28"/>
          <w:lang w:val="ru-RU"/>
        </w:rPr>
        <w:t>№ 6-</w:t>
      </w:r>
      <w:r w:rsidRPr="00B15B29">
        <w:rPr>
          <w:sz w:val="28"/>
          <w:szCs w:val="28"/>
          <w:lang w:val="ru-RU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  <w:lang w:val="ru-RU"/>
        </w:rPr>
        <w:t xml:space="preserve"> </w:t>
      </w:r>
      <w:r w:rsidRPr="00B15B29">
        <w:rPr>
          <w:sz w:val="28"/>
          <w:szCs w:val="28"/>
          <w:lang w:val="ru-RU"/>
        </w:rPr>
        <w:t>с учетом Общих требований к стандартам внешнего государственного и муниципального финансового контроля</w:t>
      </w:r>
      <w:proofErr w:type="gramEnd"/>
      <w:r w:rsidRPr="00B15B29">
        <w:rPr>
          <w:sz w:val="28"/>
          <w:szCs w:val="28"/>
          <w:lang w:val="ru-RU"/>
        </w:rPr>
        <w:t>, утвержденных Членами Счетной палаты Российской Федерации (протокол от 12.05</w:t>
      </w:r>
      <w:r>
        <w:rPr>
          <w:sz w:val="28"/>
          <w:szCs w:val="28"/>
          <w:lang w:val="ru-RU"/>
        </w:rPr>
        <w:t>.</w:t>
      </w:r>
      <w:r w:rsidRPr="00B15B29">
        <w:rPr>
          <w:sz w:val="28"/>
          <w:szCs w:val="28"/>
          <w:lang w:val="ru-RU"/>
        </w:rPr>
        <w:t>2012 № 21</w:t>
      </w:r>
      <w:proofErr w:type="gramStart"/>
      <w:r w:rsidRPr="00B15B29">
        <w:rPr>
          <w:sz w:val="28"/>
          <w:szCs w:val="28"/>
          <w:lang w:val="ru-RU"/>
        </w:rPr>
        <w:t xml:space="preserve"> К</w:t>
      </w:r>
      <w:proofErr w:type="gramEnd"/>
      <w:r w:rsidRPr="00B15B29">
        <w:rPr>
          <w:sz w:val="28"/>
          <w:szCs w:val="28"/>
          <w:lang w:val="ru-RU"/>
        </w:rPr>
        <w:t xml:space="preserve"> (854)</w:t>
      </w:r>
      <w:r>
        <w:rPr>
          <w:sz w:val="28"/>
          <w:szCs w:val="28"/>
          <w:lang w:val="ru-RU"/>
        </w:rPr>
        <w:t>,</w:t>
      </w:r>
      <w:r w:rsidRPr="00B15B29">
        <w:rPr>
          <w:sz w:val="28"/>
          <w:szCs w:val="28"/>
          <w:lang w:val="ru-RU"/>
        </w:rPr>
        <w:t xml:space="preserve"> в целях реализации </w:t>
      </w:r>
      <w:r w:rsidRPr="00E8237B">
        <w:rPr>
          <w:sz w:val="28"/>
          <w:szCs w:val="28"/>
          <w:lang w:val="ru-RU"/>
        </w:rPr>
        <w:t xml:space="preserve">Положения о контрольно-счётной палате Смоленского района Алтайского края, утвержденного решением </w:t>
      </w:r>
      <w:r w:rsidRPr="00E8237B">
        <w:rPr>
          <w:sz w:val="28"/>
          <w:szCs w:val="28"/>
          <w:lang w:val="ru-RU" w:eastAsia="ru-RU"/>
        </w:rPr>
        <w:t xml:space="preserve">Смоленского районного Собрания депутатов Алтайского края от 11.12.2020 </w:t>
      </w:r>
      <w:r>
        <w:rPr>
          <w:sz w:val="28"/>
          <w:szCs w:val="28"/>
          <w:lang w:val="ru-RU" w:eastAsia="ru-RU"/>
        </w:rPr>
        <w:t xml:space="preserve">   </w:t>
      </w:r>
      <w:r w:rsidRPr="00E8237B">
        <w:rPr>
          <w:sz w:val="28"/>
          <w:szCs w:val="28"/>
          <w:lang w:val="ru-RU" w:eastAsia="ru-RU"/>
        </w:rPr>
        <w:t>№ 87</w:t>
      </w:r>
      <w:r>
        <w:rPr>
          <w:sz w:val="28"/>
          <w:szCs w:val="28"/>
          <w:lang w:val="ru-RU" w:eastAsia="ru-RU"/>
        </w:rPr>
        <w:t xml:space="preserve">, </w:t>
      </w:r>
      <w:r w:rsidRPr="00E8237B">
        <w:rPr>
          <w:sz w:val="28"/>
          <w:szCs w:val="28"/>
          <w:lang w:val="ru-RU"/>
        </w:rPr>
        <w:t>Регламента контрольно-счётной палаты Смоленского района Алтайского края</w:t>
      </w:r>
      <w:r w:rsidRPr="00B15B29">
        <w:rPr>
          <w:sz w:val="28"/>
          <w:szCs w:val="28"/>
          <w:lang w:val="ru-RU"/>
        </w:rPr>
        <w:t>.</w:t>
      </w:r>
    </w:p>
    <w:p w:rsidR="000F4C35" w:rsidRDefault="000F4C35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</w:t>
      </w:r>
      <w:r w:rsidRPr="00B15B2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Настоящий </w:t>
      </w:r>
      <w:r w:rsidRPr="00B15B29">
        <w:rPr>
          <w:sz w:val="28"/>
          <w:szCs w:val="28"/>
          <w:lang w:val="ru-RU"/>
        </w:rPr>
        <w:t>Стандарт</w:t>
      </w:r>
      <w:r>
        <w:rPr>
          <w:sz w:val="28"/>
          <w:szCs w:val="28"/>
          <w:lang w:val="ru-RU"/>
        </w:rPr>
        <w:t xml:space="preserve"> </w:t>
      </w:r>
      <w:r w:rsidRPr="00B15B29">
        <w:rPr>
          <w:sz w:val="28"/>
          <w:szCs w:val="28"/>
          <w:lang w:val="ru-RU"/>
        </w:rPr>
        <w:t xml:space="preserve">предназначен для установления общих принципов и правил подготовки годового отчета о работе </w:t>
      </w:r>
      <w:r>
        <w:rPr>
          <w:sz w:val="28"/>
          <w:szCs w:val="28"/>
          <w:lang w:val="ru-RU"/>
        </w:rPr>
        <w:t>к</w:t>
      </w:r>
      <w:r w:rsidRPr="00B15B29">
        <w:rPr>
          <w:sz w:val="28"/>
          <w:szCs w:val="28"/>
          <w:lang w:val="ru-RU"/>
        </w:rPr>
        <w:t>онтрольно-сч</w:t>
      </w:r>
      <w:r>
        <w:rPr>
          <w:sz w:val="28"/>
          <w:szCs w:val="28"/>
          <w:lang w:val="ru-RU"/>
        </w:rPr>
        <w:t>ё</w:t>
      </w:r>
      <w:r w:rsidRPr="00B15B29">
        <w:rPr>
          <w:sz w:val="28"/>
          <w:szCs w:val="28"/>
          <w:lang w:val="ru-RU"/>
        </w:rPr>
        <w:t xml:space="preserve">тной палаты </w:t>
      </w:r>
      <w:r>
        <w:rPr>
          <w:sz w:val="28"/>
          <w:szCs w:val="28"/>
          <w:lang w:val="ru-RU"/>
        </w:rPr>
        <w:t>Смоленского района Алтайского края</w:t>
      </w:r>
      <w:r w:rsidRPr="00B15B29">
        <w:rPr>
          <w:sz w:val="28"/>
          <w:szCs w:val="28"/>
          <w:lang w:val="ru-RU"/>
        </w:rPr>
        <w:t xml:space="preserve"> (далее - КСП).</w:t>
      </w:r>
    </w:p>
    <w:p w:rsidR="000F4C35" w:rsidRDefault="000F4C35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1.3.   </w:t>
      </w:r>
      <w:r w:rsidRPr="00B15B29">
        <w:rPr>
          <w:sz w:val="28"/>
          <w:szCs w:val="28"/>
          <w:lang w:val="ru-RU"/>
        </w:rPr>
        <w:t>Задачами Стандарта являются:</w:t>
      </w:r>
    </w:p>
    <w:p w:rsidR="000F4C35" w:rsidRDefault="000F4C35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определение требований к </w:t>
      </w:r>
      <w:r w:rsidRPr="00B15B29">
        <w:rPr>
          <w:sz w:val="28"/>
          <w:szCs w:val="28"/>
          <w:lang w:val="ru-RU"/>
        </w:rPr>
        <w:t>структур</w:t>
      </w:r>
      <w:r>
        <w:rPr>
          <w:sz w:val="28"/>
          <w:szCs w:val="28"/>
          <w:lang w:val="ru-RU"/>
        </w:rPr>
        <w:t>е</w:t>
      </w:r>
      <w:r w:rsidRPr="00B15B29">
        <w:rPr>
          <w:sz w:val="28"/>
          <w:szCs w:val="28"/>
          <w:lang w:val="ru-RU"/>
        </w:rPr>
        <w:t xml:space="preserve"> и содержани</w:t>
      </w:r>
      <w:r>
        <w:rPr>
          <w:sz w:val="28"/>
          <w:szCs w:val="28"/>
          <w:lang w:val="ru-RU"/>
        </w:rPr>
        <w:t>ю</w:t>
      </w:r>
      <w:r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годового </w:t>
      </w:r>
      <w:r w:rsidRPr="00B15B29">
        <w:rPr>
          <w:sz w:val="28"/>
          <w:szCs w:val="28"/>
          <w:lang w:val="ru-RU"/>
        </w:rPr>
        <w:t>отчета;</w:t>
      </w:r>
      <w:r>
        <w:rPr>
          <w:sz w:val="28"/>
          <w:szCs w:val="28"/>
          <w:lang w:val="ru-RU"/>
        </w:rPr>
        <w:t xml:space="preserve"> </w:t>
      </w:r>
    </w:p>
    <w:p w:rsidR="0042071D" w:rsidRDefault="000F4C35" w:rsidP="000F4C35">
      <w:pPr>
        <w:tabs>
          <w:tab w:val="left" w:pos="142"/>
          <w:tab w:val="left" w:pos="567"/>
          <w:tab w:val="left" w:pos="709"/>
        </w:tabs>
        <w:spacing w:after="0" w:line="228" w:lineRule="auto"/>
        <w:ind w:left="709" w:hanging="709"/>
        <w:rPr>
          <w:sz w:val="28"/>
          <w:szCs w:val="28"/>
          <w:lang w:val="ru-RU"/>
        </w:rPr>
      </w:pPr>
      <w:r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установление </w:t>
      </w:r>
      <w:r w:rsidRPr="00B15B29">
        <w:rPr>
          <w:sz w:val="28"/>
          <w:szCs w:val="28"/>
          <w:lang w:val="ru-RU"/>
        </w:rPr>
        <w:t>порядк</w:t>
      </w:r>
      <w:r>
        <w:rPr>
          <w:sz w:val="28"/>
          <w:szCs w:val="28"/>
          <w:lang w:val="ru-RU"/>
        </w:rPr>
        <w:t>а</w:t>
      </w:r>
      <w:r w:rsidRPr="00B15B29">
        <w:rPr>
          <w:sz w:val="28"/>
          <w:szCs w:val="28"/>
          <w:lang w:val="ru-RU"/>
        </w:rPr>
        <w:t xml:space="preserve"> организации работы по подготовке </w:t>
      </w:r>
      <w:r>
        <w:rPr>
          <w:sz w:val="28"/>
          <w:szCs w:val="28"/>
          <w:lang w:val="ru-RU"/>
        </w:rPr>
        <w:t xml:space="preserve">годового </w:t>
      </w:r>
      <w:r w:rsidRPr="00B15B29">
        <w:rPr>
          <w:sz w:val="28"/>
          <w:szCs w:val="28"/>
          <w:lang w:val="ru-RU"/>
        </w:rPr>
        <w:t>отчета;</w:t>
      </w:r>
    </w:p>
    <w:p w:rsidR="000F4C35" w:rsidRDefault="000F4C35" w:rsidP="000F4C35">
      <w:pPr>
        <w:tabs>
          <w:tab w:val="left" w:pos="142"/>
          <w:tab w:val="left" w:pos="567"/>
          <w:tab w:val="left" w:pos="709"/>
        </w:tabs>
        <w:spacing w:after="0" w:line="228" w:lineRule="auto"/>
        <w:ind w:left="709" w:hanging="709"/>
        <w:rPr>
          <w:sz w:val="28"/>
          <w:szCs w:val="28"/>
          <w:lang w:val="ru-RU"/>
        </w:rPr>
      </w:pPr>
      <w:r w:rsidRPr="00B15B29">
        <w:rPr>
          <w:sz w:val="28"/>
          <w:szCs w:val="28"/>
          <w:lang w:val="ru-RU"/>
        </w:rPr>
        <w:t xml:space="preserve"> </w:t>
      </w:r>
      <w:r w:rsidR="0042071D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определение общих </w:t>
      </w:r>
      <w:r w:rsidRPr="00B15B29">
        <w:rPr>
          <w:sz w:val="28"/>
          <w:szCs w:val="28"/>
          <w:lang w:val="ru-RU"/>
        </w:rPr>
        <w:t xml:space="preserve">требований к представлению документов и материалов для формирования </w:t>
      </w:r>
      <w:r>
        <w:rPr>
          <w:sz w:val="28"/>
          <w:szCs w:val="28"/>
          <w:lang w:val="ru-RU"/>
        </w:rPr>
        <w:t xml:space="preserve">годового </w:t>
      </w:r>
      <w:r w:rsidRPr="00B15B29">
        <w:rPr>
          <w:sz w:val="28"/>
          <w:szCs w:val="28"/>
          <w:lang w:val="ru-RU"/>
        </w:rPr>
        <w:t>отчета;</w:t>
      </w:r>
    </w:p>
    <w:p w:rsidR="000F4C35" w:rsidRDefault="000F4C35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определение </w:t>
      </w:r>
      <w:r w:rsidRPr="00B15B29">
        <w:rPr>
          <w:sz w:val="28"/>
          <w:szCs w:val="28"/>
          <w:lang w:val="ru-RU"/>
        </w:rPr>
        <w:t xml:space="preserve">порядка утверждения </w:t>
      </w:r>
      <w:r>
        <w:rPr>
          <w:sz w:val="28"/>
          <w:szCs w:val="28"/>
          <w:lang w:val="ru-RU"/>
        </w:rPr>
        <w:t xml:space="preserve">и рассмотрения годового </w:t>
      </w:r>
      <w:r w:rsidRPr="00B15B29">
        <w:rPr>
          <w:sz w:val="28"/>
          <w:szCs w:val="28"/>
          <w:lang w:val="ru-RU"/>
        </w:rPr>
        <w:t>отчета.</w:t>
      </w:r>
    </w:p>
    <w:p w:rsidR="000F4C35" w:rsidRDefault="000F4C35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1.4. Настоящий Стандарт является обязательным для соблюдения должностными лицами и иными сотрудниками КСП, участвующими в подготовке и формировании годового отчета.</w:t>
      </w:r>
    </w:p>
    <w:p w:rsidR="00AF2241" w:rsidRDefault="00AF2241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</w:p>
    <w:p w:rsidR="00AF2241" w:rsidRDefault="00AF2241" w:rsidP="00AF2241">
      <w:pPr>
        <w:tabs>
          <w:tab w:val="left" w:pos="142"/>
          <w:tab w:val="left" w:pos="709"/>
        </w:tabs>
        <w:spacing w:after="0" w:line="228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AF2241">
        <w:rPr>
          <w:b/>
          <w:sz w:val="28"/>
          <w:szCs w:val="28"/>
          <w:lang w:val="ru-RU"/>
        </w:rPr>
        <w:t>2. Цель, задачи и принципы формирования отчета о работе КСП</w:t>
      </w:r>
    </w:p>
    <w:p w:rsidR="00AF2241" w:rsidRDefault="00AF2241" w:rsidP="00AF2241">
      <w:pPr>
        <w:tabs>
          <w:tab w:val="left" w:pos="142"/>
          <w:tab w:val="left" w:pos="709"/>
        </w:tabs>
        <w:spacing w:after="0" w:line="228" w:lineRule="auto"/>
        <w:ind w:left="0" w:firstLine="0"/>
        <w:jc w:val="center"/>
        <w:rPr>
          <w:b/>
          <w:sz w:val="28"/>
          <w:szCs w:val="28"/>
          <w:lang w:val="ru-RU"/>
        </w:rPr>
      </w:pPr>
    </w:p>
    <w:p w:rsidR="00AF2241" w:rsidRDefault="00AF2241" w:rsidP="004100AD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F2241">
        <w:rPr>
          <w:sz w:val="28"/>
          <w:szCs w:val="28"/>
          <w:lang w:val="ru-RU"/>
        </w:rPr>
        <w:t>2.1. Целью формирования отчета о работе КСП является обобщение и</w:t>
      </w:r>
      <w:r>
        <w:rPr>
          <w:sz w:val="28"/>
          <w:szCs w:val="28"/>
          <w:lang w:val="ru-RU"/>
        </w:rPr>
        <w:t xml:space="preserve"> </w:t>
      </w:r>
      <w:r w:rsidRPr="00AF2241">
        <w:rPr>
          <w:sz w:val="28"/>
          <w:szCs w:val="28"/>
          <w:lang w:val="ru-RU"/>
        </w:rPr>
        <w:t>систематизация результатов деятельности по проведению внешнего муниципального финансового контроля за отчетный период.</w:t>
      </w:r>
    </w:p>
    <w:p w:rsidR="004100AD" w:rsidRDefault="004100AD" w:rsidP="004100AD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2.2. Формирование отчета о работе КСП предполагает постановку и решение следующих задач:</w:t>
      </w:r>
    </w:p>
    <w:p w:rsidR="004100AD" w:rsidRDefault="004100AD" w:rsidP="004100AD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обобщение и классификация результатов контрольных мероприятий по видам выявленных нарушений в количественном и суммовом выражении;</w:t>
      </w:r>
    </w:p>
    <w:p w:rsidR="004100AD" w:rsidRDefault="004100AD" w:rsidP="004100AD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анализ результатов, проведенных контрольных и экспертно-аналитических мероприятий;</w:t>
      </w:r>
    </w:p>
    <w:p w:rsidR="004100AD" w:rsidRDefault="004100AD" w:rsidP="004100AD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анализ выполнения мер, принимаемых по результатам контрольных и экспертно-аналитических мероприятий;</w:t>
      </w:r>
    </w:p>
    <w:p w:rsidR="004100AD" w:rsidRDefault="004100AD" w:rsidP="004100AD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информирование общественности о деятельности КСП.</w:t>
      </w:r>
    </w:p>
    <w:p w:rsidR="000F4C35" w:rsidRDefault="004100AD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2.3. Формирование отчета о работе</w:t>
      </w:r>
      <w:r w:rsidR="00A44043">
        <w:rPr>
          <w:sz w:val="28"/>
          <w:szCs w:val="28"/>
          <w:lang w:val="ru-RU"/>
        </w:rPr>
        <w:t xml:space="preserve"> основывается на принципах объективности, полноты, своевременности, независимости и гласности.</w:t>
      </w:r>
    </w:p>
    <w:p w:rsidR="00AA00D7" w:rsidRPr="00B15B29" w:rsidRDefault="00AA00D7" w:rsidP="000F4C35">
      <w:pPr>
        <w:tabs>
          <w:tab w:val="left" w:pos="142"/>
          <w:tab w:val="left" w:pos="709"/>
        </w:tabs>
        <w:spacing w:after="0" w:line="228" w:lineRule="auto"/>
        <w:ind w:left="0" w:firstLine="0"/>
        <w:rPr>
          <w:sz w:val="28"/>
          <w:szCs w:val="28"/>
          <w:lang w:val="ru-RU"/>
        </w:rPr>
      </w:pPr>
    </w:p>
    <w:p w:rsidR="000F4C35" w:rsidRDefault="00A44043" w:rsidP="000F4C35">
      <w:pPr>
        <w:spacing w:after="234" w:line="259" w:lineRule="auto"/>
        <w:ind w:left="656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3</w:t>
      </w:r>
      <w:r w:rsidR="000F4C35" w:rsidRPr="00C06336">
        <w:rPr>
          <w:b/>
          <w:sz w:val="28"/>
          <w:szCs w:val="28"/>
          <w:lang w:val="ru-RU"/>
        </w:rPr>
        <w:t xml:space="preserve">. </w:t>
      </w:r>
      <w:r w:rsidR="000F4C35">
        <w:rPr>
          <w:b/>
          <w:sz w:val="28"/>
          <w:szCs w:val="28"/>
          <w:lang w:val="ru-RU"/>
        </w:rPr>
        <w:t>Структура и содержание годового отчета</w:t>
      </w:r>
    </w:p>
    <w:p w:rsidR="000F4C35" w:rsidRDefault="000F4C35" w:rsidP="000F4C35">
      <w:pPr>
        <w:tabs>
          <w:tab w:val="left" w:pos="709"/>
        </w:tabs>
        <w:spacing w:after="0" w:line="259" w:lineRule="auto"/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404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.1. Годовой отчет</w:t>
      </w:r>
      <w:r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содержит общие данные, характеризующие работу КСП в целом, и их анализ.</w:t>
      </w:r>
    </w:p>
    <w:p w:rsidR="000F4C35" w:rsidRDefault="000F4C35" w:rsidP="000F4C35">
      <w:pPr>
        <w:tabs>
          <w:tab w:val="left" w:pos="709"/>
        </w:tabs>
        <w:spacing w:after="0" w:line="259" w:lineRule="auto"/>
        <w:ind w:left="28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4404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.2. Примерная структура годового отчета включает следующие разделы:</w:t>
      </w:r>
    </w:p>
    <w:p w:rsidR="000F4C35" w:rsidRPr="00B15B29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о</w:t>
      </w:r>
      <w:r w:rsidRPr="00B15B29">
        <w:rPr>
          <w:sz w:val="28"/>
          <w:szCs w:val="28"/>
          <w:lang w:val="ru-RU"/>
        </w:rPr>
        <w:t>бщие сведения</w:t>
      </w:r>
      <w:r>
        <w:rPr>
          <w:sz w:val="28"/>
          <w:szCs w:val="28"/>
          <w:lang w:val="ru-RU"/>
        </w:rPr>
        <w:t>;</w:t>
      </w:r>
    </w:p>
    <w:p w:rsidR="000F4C35" w:rsidRDefault="000F4C35" w:rsidP="000F4C35">
      <w:pPr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о</w:t>
      </w:r>
      <w:r w:rsidRPr="00B15B29">
        <w:rPr>
          <w:sz w:val="28"/>
          <w:szCs w:val="28"/>
          <w:lang w:val="ru-RU"/>
        </w:rPr>
        <w:t>сновные результаты контрольной</w:t>
      </w:r>
      <w:r>
        <w:rPr>
          <w:sz w:val="28"/>
          <w:szCs w:val="28"/>
          <w:lang w:val="ru-RU"/>
        </w:rPr>
        <w:t xml:space="preserve"> деятельности;     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- основные результаты экспертно-аналитической деятельности;     </w:t>
      </w:r>
    </w:p>
    <w:p w:rsidR="000F4C35" w:rsidRDefault="000F4C35" w:rsidP="000F4C35">
      <w:pPr>
        <w:tabs>
          <w:tab w:val="left" w:pos="709"/>
        </w:tabs>
        <w:spacing w:after="35"/>
        <w:ind w:left="0" w:firstLine="2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информационная и иная деятельность КСП;</w:t>
      </w:r>
    </w:p>
    <w:p w:rsidR="000F4C35" w:rsidRDefault="000F4C35" w:rsidP="000F4C35">
      <w:pPr>
        <w:tabs>
          <w:tab w:val="left" w:pos="709"/>
        </w:tabs>
        <w:spacing w:after="35"/>
        <w:ind w:left="0" w:firstLine="2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заключительные положения.</w:t>
      </w:r>
    </w:p>
    <w:p w:rsidR="000F4C35" w:rsidRDefault="000F4C35" w:rsidP="000F4C35">
      <w:pPr>
        <w:tabs>
          <w:tab w:val="left" w:pos="709"/>
        </w:tabs>
        <w:spacing w:after="35"/>
        <w:ind w:left="0" w:firstLine="2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F59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.3. Раздел «Общие сведения» содержит общую информацию о КСП (статус, правовые основы, структура), установленных полномочиях и формах осуществления деятельности КСП, иные сведения.</w:t>
      </w:r>
    </w:p>
    <w:p w:rsidR="000F4C35" w:rsidRDefault="000F4C35" w:rsidP="000F4C35">
      <w:pPr>
        <w:tabs>
          <w:tab w:val="left" w:pos="709"/>
        </w:tabs>
        <w:spacing w:after="35"/>
        <w:ind w:left="0" w:firstLine="2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F59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.4. Раздел «Основные результаты контрольной деятельности» содержит информацию о количестве и перечне проведенных контрольных мероприятий в разрезе отдельных групп, видах и сумме выявленных нарушений, количестве представлений и предписаний, направленных органам и организациями. Информация о внешней проверке годового отчета об исполнении районного бюджета; информация о результатах иных контрольных мероприятий; информация о выводах и предложениях, сформулированных по результатам отдельных проведенных контрольных мероприятий.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.5. Раздел «Основные результаты экспертно-аналитической деятельности» включает результаты контроля за формированием и исполнением районного бюджета, экспертизы проектов государственных программ Смоленского района и </w:t>
      </w:r>
      <w:proofErr w:type="gramStart"/>
      <w:r>
        <w:rPr>
          <w:sz w:val="28"/>
          <w:szCs w:val="28"/>
          <w:lang w:val="ru-RU"/>
        </w:rPr>
        <w:t>проектов</w:t>
      </w:r>
      <w:proofErr w:type="gramEnd"/>
      <w:r>
        <w:rPr>
          <w:sz w:val="28"/>
          <w:szCs w:val="28"/>
          <w:lang w:val="ru-RU"/>
        </w:rPr>
        <w:t xml:space="preserve"> вносимых в них изменений, иных экспертно-аналитических мероприятий, информацию о выводах и предложениях, сформулированных по результатам отдельных проведенных экспертно-аналитических мероприятий в соответствии с установленными полномочиями.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.6. Раздел «Информационная и иная деятельность КСП» содержит информацию по публичному представлению результатов деятельности КСП, совершенствованию методологического и правового обеспечения деятельности КСП, взаимодействию с органами государственной власти, местного самоуправления и организациями, контрольно-счетными органами, правоохранительными органами.          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.7. Раздел «Заключительные положения» содержит информацию о приоритетных направлениях деятельности КСП и (или) задачах на перспективу.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.8. Годовой отчет может быть дополнен приложениями.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приложений могут приводиться необходимые количественные (в форме таблиц) и фотографические (диаграммы, графики) данные о результатах работы КСП за отчетный период, в том числе: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обобщенная информация о деятельности КСП;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основные показатели деятельности КСП; 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динамика контрольных и экспертно-аналитических мероприятий, проведенных КСП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структура финансовых нарушений, выявленных КСП; 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количественные данные о выполнении представлений КСП.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AA00D7" w:rsidRDefault="006F59CC" w:rsidP="000F4C35">
      <w:pPr>
        <w:tabs>
          <w:tab w:val="left" w:pos="709"/>
        </w:tabs>
        <w:spacing w:after="35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0F4C35" w:rsidRPr="00BC53F1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 xml:space="preserve">Правила формирования годового отчета </w:t>
      </w:r>
      <w:r w:rsidR="00AA00D7">
        <w:rPr>
          <w:b/>
          <w:sz w:val="28"/>
          <w:szCs w:val="28"/>
          <w:lang w:val="ru-RU"/>
        </w:rPr>
        <w:t xml:space="preserve">о работе </w:t>
      </w:r>
      <w:r>
        <w:rPr>
          <w:b/>
          <w:sz w:val="28"/>
          <w:szCs w:val="28"/>
          <w:lang w:val="ru-RU"/>
        </w:rPr>
        <w:t>КСП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b/>
          <w:sz w:val="28"/>
          <w:szCs w:val="28"/>
          <w:lang w:val="ru-RU"/>
        </w:rPr>
      </w:pP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 w:rsidRPr="00BC53F1">
        <w:rPr>
          <w:sz w:val="28"/>
          <w:szCs w:val="28"/>
          <w:lang w:val="ru-RU"/>
        </w:rPr>
        <w:t xml:space="preserve">.1. </w:t>
      </w:r>
      <w:r>
        <w:rPr>
          <w:sz w:val="28"/>
          <w:szCs w:val="28"/>
          <w:lang w:val="ru-RU"/>
        </w:rPr>
        <w:t>Годовой отчет формируется нарастающим итогом с начала календарного года, с учетом мер, принятых по результатам контрольных и экспортно-аналитических мероприятий, переходящих с предыдущих отчетных периодов.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.2. Контрольные и экспертно-аналитические мероприятия учитываются раздельно. Учет количества проведенных экспертно-аналитических мероприятий осуществляется по количеству заключений, составленных по их результатам. Учет количества контрольных мероприятий осуществляется по количеству актов.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.3. В годовом отчете приводятся данные только по завершенным контрольным и экспортно-аналитическим мероприятиям.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.4. При определении количества проверенных объектов</w:t>
      </w:r>
      <w:r w:rsidR="0042071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качестве объекта проверки</w:t>
      </w:r>
      <w:r w:rsidR="0042071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учитываются учреждения (предприятия), в которых в отчетном периоде были проведены контрольные мероприятия и по их результатам составлен акт или заключение.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.5. Информация о нецелевом, неэффективном и неправомерном использовании бюджетных средств, муниципальной собственности и иных финансовых нарушениях включаются в отчет только на основании подписанных отчетов (заключений).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.6. Суммы выявленных и возмещенных финансовых нарушений указываются в </w:t>
      </w:r>
      <w:proofErr w:type="gramStart"/>
      <w:r>
        <w:rPr>
          <w:sz w:val="28"/>
          <w:szCs w:val="28"/>
          <w:lang w:val="ru-RU"/>
        </w:rPr>
        <w:t>тысячах рублей</w:t>
      </w:r>
      <w:proofErr w:type="gramEnd"/>
      <w:r>
        <w:rPr>
          <w:sz w:val="28"/>
          <w:szCs w:val="28"/>
          <w:lang w:val="ru-RU"/>
        </w:rPr>
        <w:t xml:space="preserve"> с точностью до первого десятичного знака.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.7. Объем годового отчета не ограничен. Текстовые документы и материалы к годовому отчету о работе КСП оформляются в соответствии с требованиями Инструкции по делопроизводству КСП.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.8. Отчет о работе КСП и приложения к нему (если таковые имеются) представляются в Смоленское районное Собрание депутатов Алтайского края на бумажном носителе и в электронном виде.</w:t>
      </w:r>
    </w:p>
    <w:p w:rsidR="000F4C35" w:rsidRDefault="000F4C35" w:rsidP="000F4C35">
      <w:pPr>
        <w:tabs>
          <w:tab w:val="left" w:pos="709"/>
        </w:tabs>
        <w:spacing w:after="35"/>
        <w:ind w:left="0" w:firstLine="0"/>
        <w:rPr>
          <w:sz w:val="28"/>
          <w:szCs w:val="28"/>
          <w:lang w:val="ru-RU"/>
        </w:rPr>
      </w:pPr>
    </w:p>
    <w:p w:rsidR="000F4C35" w:rsidRPr="002A0FB8" w:rsidRDefault="006F59CC" w:rsidP="000F4C35">
      <w:pPr>
        <w:tabs>
          <w:tab w:val="left" w:pos="709"/>
        </w:tabs>
        <w:spacing w:after="35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0F4C35" w:rsidRPr="002A0FB8">
        <w:rPr>
          <w:b/>
          <w:sz w:val="28"/>
          <w:szCs w:val="28"/>
          <w:lang w:val="ru-RU"/>
        </w:rPr>
        <w:t>. Порядок утверждения и рассмотрения годового отчета</w:t>
      </w:r>
    </w:p>
    <w:p w:rsidR="000F4C35" w:rsidRPr="002A0FB8" w:rsidRDefault="000F4C35" w:rsidP="000F4C35">
      <w:pPr>
        <w:spacing w:after="35"/>
        <w:ind w:left="0" w:firstLine="709"/>
        <w:jc w:val="center"/>
        <w:rPr>
          <w:b/>
          <w:sz w:val="28"/>
          <w:szCs w:val="28"/>
          <w:lang w:val="ru-RU"/>
        </w:rPr>
      </w:pPr>
    </w:p>
    <w:p w:rsidR="000F4C35" w:rsidRDefault="000F4C35" w:rsidP="000F4C35">
      <w:pPr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.1. </w:t>
      </w:r>
      <w:r w:rsidRPr="00B15B29">
        <w:rPr>
          <w:sz w:val="28"/>
          <w:szCs w:val="28"/>
          <w:lang w:val="ru-RU"/>
        </w:rPr>
        <w:t xml:space="preserve">Годовой отчет </w:t>
      </w:r>
      <w:r>
        <w:rPr>
          <w:sz w:val="28"/>
          <w:szCs w:val="28"/>
          <w:lang w:val="ru-RU"/>
        </w:rPr>
        <w:t>подлежит утверждению председателем КСП.</w:t>
      </w:r>
    </w:p>
    <w:p w:rsidR="000F4C35" w:rsidRDefault="000F4C35" w:rsidP="000F4C35">
      <w:pPr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F59C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.2.  Утвержденный годовой отчет представляется на рассмотрение в Смоленское районное Собрание депутатов Алтайского края не позднее 1 мая года, следующего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отчетным.</w:t>
      </w:r>
    </w:p>
    <w:p w:rsidR="00F867DD" w:rsidRPr="000F4C35" w:rsidRDefault="008E2224" w:rsidP="006F59CC">
      <w:pPr>
        <w:tabs>
          <w:tab w:val="left" w:pos="709"/>
        </w:tabs>
        <w:ind w:left="0" w:firstLine="0"/>
        <w:rPr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F59CC">
        <w:rPr>
          <w:sz w:val="28"/>
          <w:szCs w:val="28"/>
          <w:lang w:val="ru-RU"/>
        </w:rPr>
        <w:t>5</w:t>
      </w:r>
      <w:r w:rsidR="000F4C35">
        <w:rPr>
          <w:sz w:val="28"/>
          <w:szCs w:val="28"/>
          <w:lang w:val="ru-RU"/>
        </w:rPr>
        <w:t xml:space="preserve">.3. </w:t>
      </w:r>
      <w:r w:rsidR="000F4C35" w:rsidRPr="00B15B29">
        <w:rPr>
          <w:sz w:val="28"/>
          <w:szCs w:val="28"/>
          <w:lang w:val="ru-RU"/>
        </w:rPr>
        <w:t>Годовой отчет о работе КСП публикуется в СМИ или размещается</w:t>
      </w:r>
      <w:r w:rsidR="006F59CC">
        <w:rPr>
          <w:sz w:val="28"/>
          <w:szCs w:val="28"/>
          <w:lang w:val="ru-RU"/>
        </w:rPr>
        <w:t xml:space="preserve"> на сайте КСП</w:t>
      </w:r>
      <w:r w:rsidR="000F4C35" w:rsidRPr="00B15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сети Интернет в </w:t>
      </w:r>
      <w:r w:rsidR="000F4C35" w:rsidRPr="00B15B29">
        <w:rPr>
          <w:sz w:val="28"/>
          <w:szCs w:val="28"/>
          <w:lang w:val="ru-RU"/>
        </w:rPr>
        <w:t>течение одного месяца</w:t>
      </w:r>
      <w:r>
        <w:rPr>
          <w:sz w:val="28"/>
          <w:szCs w:val="28"/>
          <w:lang w:val="ru-RU"/>
        </w:rPr>
        <w:t xml:space="preserve"> </w:t>
      </w:r>
      <w:r w:rsidR="000F4C35" w:rsidRPr="00B15B29">
        <w:rPr>
          <w:sz w:val="28"/>
          <w:szCs w:val="28"/>
          <w:lang w:val="ru-RU"/>
        </w:rPr>
        <w:t xml:space="preserve">после рассмотрения </w:t>
      </w:r>
      <w:r w:rsidR="000F4C35">
        <w:rPr>
          <w:sz w:val="28"/>
          <w:szCs w:val="28"/>
          <w:lang w:val="ru-RU"/>
        </w:rPr>
        <w:lastRenderedPageBreak/>
        <w:t xml:space="preserve">Смоленским районным Собранием </w:t>
      </w:r>
      <w:r w:rsidR="000F4C35" w:rsidRPr="00B15B29">
        <w:rPr>
          <w:sz w:val="28"/>
          <w:szCs w:val="28"/>
          <w:lang w:val="ru-RU"/>
        </w:rPr>
        <w:t>депутатов Алтайского края и принятия</w:t>
      </w:r>
      <w:r w:rsidR="000F4C35" w:rsidRPr="00C564FF">
        <w:rPr>
          <w:lang w:val="ru-RU"/>
        </w:rPr>
        <w:t xml:space="preserve"> </w:t>
      </w:r>
      <w:r w:rsidR="000F4C35" w:rsidRPr="00B15B29">
        <w:rPr>
          <w:sz w:val="28"/>
          <w:szCs w:val="28"/>
          <w:lang w:val="ru-RU"/>
        </w:rPr>
        <w:t>соответствующего решения</w:t>
      </w:r>
      <w:r>
        <w:rPr>
          <w:sz w:val="28"/>
          <w:szCs w:val="28"/>
          <w:lang w:val="ru-RU"/>
        </w:rPr>
        <w:t>.</w:t>
      </w:r>
    </w:p>
    <w:sectPr w:rsidR="00F867DD" w:rsidRPr="000F4C35" w:rsidSect="000F4C3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22" w:rsidRDefault="00B70722" w:rsidP="000F4C35">
      <w:pPr>
        <w:spacing w:after="0" w:line="240" w:lineRule="auto"/>
      </w:pPr>
      <w:r>
        <w:separator/>
      </w:r>
    </w:p>
  </w:endnote>
  <w:endnote w:type="continuationSeparator" w:id="0">
    <w:p w:rsidR="00B70722" w:rsidRDefault="00B70722" w:rsidP="000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22" w:rsidRDefault="00B70722" w:rsidP="000F4C35">
      <w:pPr>
        <w:spacing w:after="0" w:line="240" w:lineRule="auto"/>
      </w:pPr>
      <w:r>
        <w:separator/>
      </w:r>
    </w:p>
  </w:footnote>
  <w:footnote w:type="continuationSeparator" w:id="0">
    <w:p w:rsidR="00B70722" w:rsidRDefault="00B70722" w:rsidP="000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9065"/>
    </w:sdtPr>
    <w:sdtContent>
      <w:p w:rsidR="00A44043" w:rsidRDefault="00A44043">
        <w:pPr>
          <w:pStyle w:val="a3"/>
          <w:jc w:val="center"/>
        </w:pPr>
        <w:fldSimple w:instr=" PAGE   \* MERGEFORMAT ">
          <w:r w:rsidR="00AA00D7">
            <w:rPr>
              <w:noProof/>
            </w:rPr>
            <w:t>2</w:t>
          </w:r>
        </w:fldSimple>
      </w:p>
    </w:sdtContent>
  </w:sdt>
  <w:p w:rsidR="00A44043" w:rsidRDefault="00A440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C35"/>
    <w:rsid w:val="000F4C35"/>
    <w:rsid w:val="003C654D"/>
    <w:rsid w:val="004100AD"/>
    <w:rsid w:val="0042071D"/>
    <w:rsid w:val="006F59CC"/>
    <w:rsid w:val="00786C26"/>
    <w:rsid w:val="008E2224"/>
    <w:rsid w:val="00A44043"/>
    <w:rsid w:val="00AA00D7"/>
    <w:rsid w:val="00AA0230"/>
    <w:rsid w:val="00AF2241"/>
    <w:rsid w:val="00B70722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35"/>
    <w:pPr>
      <w:spacing w:after="9" w:line="227" w:lineRule="auto"/>
      <w:ind w:left="285" w:firstLine="656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C35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0F4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C35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F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24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2021-09-02T09:06:00Z</dcterms:created>
  <dcterms:modified xsi:type="dcterms:W3CDTF">2021-09-03T04:09:00Z</dcterms:modified>
</cp:coreProperties>
</file>