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6D" w:rsidRPr="00E07434" w:rsidRDefault="009B556D" w:rsidP="009B55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>Административная комиссия информирует</w:t>
      </w:r>
    </w:p>
    <w:p w:rsidR="009B556D" w:rsidRPr="00E07434" w:rsidRDefault="009B556D" w:rsidP="009B5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 Административной комиссией при Администрации района за </w:t>
      </w:r>
      <w:r>
        <w:rPr>
          <w:rFonts w:ascii="Times New Roman" w:hAnsi="Times New Roman" w:cs="Times New Roman"/>
          <w:sz w:val="28"/>
          <w:szCs w:val="28"/>
        </w:rPr>
        <w:t>6 месяцев 2023</w:t>
      </w:r>
      <w:r w:rsidRPr="00E0743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7434">
        <w:rPr>
          <w:rFonts w:ascii="Times New Roman" w:hAnsi="Times New Roman" w:cs="Times New Roman"/>
          <w:sz w:val="28"/>
          <w:szCs w:val="28"/>
        </w:rPr>
        <w:t xml:space="preserve"> рассмотрено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07434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правонарушениях. </w:t>
      </w:r>
    </w:p>
    <w:p w:rsidR="009B556D" w:rsidRDefault="009B556D" w:rsidP="009B5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На основании закона Алтайского края от 10 июля 2002 года № 46-ЗС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07434">
        <w:rPr>
          <w:rFonts w:ascii="Times New Roman" w:hAnsi="Times New Roman" w:cs="Times New Roman"/>
          <w:sz w:val="28"/>
          <w:szCs w:val="28"/>
        </w:rPr>
        <w:t xml:space="preserve">Об административной ответственности за совершение правонарушений на территории Алтайского края» </w:t>
      </w:r>
      <w:r>
        <w:rPr>
          <w:rFonts w:ascii="Times New Roman" w:hAnsi="Times New Roman" w:cs="Times New Roman"/>
          <w:sz w:val="28"/>
          <w:szCs w:val="28"/>
        </w:rPr>
        <w:t>рассмотрено:</w:t>
      </w:r>
    </w:p>
    <w:p w:rsidR="009B556D" w:rsidRDefault="009B556D" w:rsidP="009B5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7434">
        <w:rPr>
          <w:rFonts w:ascii="Times New Roman" w:hAnsi="Times New Roman" w:cs="Times New Roman"/>
          <w:sz w:val="28"/>
          <w:szCs w:val="28"/>
        </w:rPr>
        <w:t xml:space="preserve"> </w:t>
      </w:r>
      <w:r w:rsidR="00A73F9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434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07434">
        <w:rPr>
          <w:rFonts w:ascii="Times New Roman" w:hAnsi="Times New Roman" w:cs="Times New Roman"/>
          <w:sz w:val="28"/>
          <w:szCs w:val="28"/>
        </w:rPr>
        <w:t xml:space="preserve"> по факту совершения правонарушений, предусмотренных статьей 61 – нарушение тишины и покоя граждан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556D" w:rsidRDefault="009B556D" w:rsidP="009B5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3F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A73F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по статье 70 – причинение  собаками физического и (или) материального вреда.</w:t>
      </w:r>
      <w:r w:rsidRPr="00E0743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B556D" w:rsidRPr="00E07434" w:rsidRDefault="009B556D" w:rsidP="009B5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07434">
        <w:rPr>
          <w:rFonts w:ascii="Times New Roman" w:hAnsi="Times New Roman" w:cs="Times New Roman"/>
          <w:sz w:val="28"/>
          <w:szCs w:val="28"/>
        </w:rPr>
        <w:t xml:space="preserve">По рассмотренным делам назначены административные наказания в виде штрафа на общую сумму </w:t>
      </w:r>
      <w:r w:rsidR="00A73F94">
        <w:rPr>
          <w:rFonts w:ascii="Times New Roman" w:hAnsi="Times New Roman" w:cs="Times New Roman"/>
          <w:sz w:val="28"/>
          <w:szCs w:val="28"/>
        </w:rPr>
        <w:t>8000</w:t>
      </w:r>
      <w:r w:rsidRPr="00E0743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B556D" w:rsidRPr="00E07434" w:rsidRDefault="009B556D" w:rsidP="009B5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Взыскано административных штрафов на сумму </w:t>
      </w:r>
      <w:r w:rsidR="00A73F94">
        <w:rPr>
          <w:rFonts w:ascii="Times New Roman" w:hAnsi="Times New Roman" w:cs="Times New Roman"/>
          <w:sz w:val="28"/>
          <w:szCs w:val="28"/>
        </w:rPr>
        <w:t>650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07434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9B556D" w:rsidRPr="00E07434" w:rsidRDefault="009B556D" w:rsidP="009B5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56D" w:rsidRDefault="009B556D" w:rsidP="009B556D"/>
    <w:p w:rsidR="005F775F" w:rsidRDefault="005F775F"/>
    <w:sectPr w:rsidR="005F775F" w:rsidSect="00AF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56D"/>
    <w:rsid w:val="005F775F"/>
    <w:rsid w:val="009B556D"/>
    <w:rsid w:val="00A7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651</Characters>
  <Application>Microsoft Office Word</Application>
  <DocSecurity>0</DocSecurity>
  <Lines>5</Lines>
  <Paragraphs>1</Paragraphs>
  <ScaleCrop>false</ScaleCrop>
  <Company>UFK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dcterms:created xsi:type="dcterms:W3CDTF">2023-07-03T02:45:00Z</dcterms:created>
  <dcterms:modified xsi:type="dcterms:W3CDTF">2023-07-03T02:54:00Z</dcterms:modified>
</cp:coreProperties>
</file>