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41" w:rsidRDefault="003E0641" w:rsidP="003E0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CF6C46" w:rsidRPr="00E07434" w:rsidRDefault="00CF6C46" w:rsidP="00CF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района за </w:t>
      </w:r>
      <w:r>
        <w:rPr>
          <w:rFonts w:ascii="Times New Roman" w:hAnsi="Times New Roman" w:cs="Times New Roman"/>
          <w:sz w:val="28"/>
          <w:szCs w:val="28"/>
        </w:rPr>
        <w:t>август 2023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CF6C46" w:rsidRPr="00E07434" w:rsidRDefault="00CF6C46" w:rsidP="00CF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На основании 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E07434">
        <w:rPr>
          <w:rFonts w:ascii="Times New Roman" w:hAnsi="Times New Roman" w:cs="Times New Roman"/>
          <w:sz w:val="28"/>
          <w:szCs w:val="28"/>
        </w:rPr>
        <w:t>:</w:t>
      </w:r>
    </w:p>
    <w:p w:rsidR="00CF6C46" w:rsidRPr="00E07434" w:rsidRDefault="00CF6C46" w:rsidP="00CF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2D024E">
        <w:rPr>
          <w:rFonts w:ascii="Times New Roman" w:hAnsi="Times New Roman" w:cs="Times New Roman"/>
          <w:sz w:val="28"/>
          <w:szCs w:val="28"/>
        </w:rPr>
        <w:t>дела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по факту совершения правонарушений, предусмотренных статьей 61 – нарушение тишины и покоя граждан;</w:t>
      </w:r>
    </w:p>
    <w:p w:rsidR="00CF6C46" w:rsidRPr="00E07434" w:rsidRDefault="00CF6C46" w:rsidP="00CF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2D024E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E07434">
        <w:rPr>
          <w:rFonts w:ascii="Times New Roman" w:hAnsi="Times New Roman" w:cs="Times New Roman"/>
          <w:sz w:val="28"/>
          <w:szCs w:val="28"/>
        </w:rPr>
        <w:t>по статье 70 – причинение собаками физического и (или) материального вреда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C46" w:rsidRPr="00E07434" w:rsidRDefault="00CF6C46" w:rsidP="00CF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По </w:t>
      </w:r>
      <w:r w:rsidR="002D024E">
        <w:rPr>
          <w:rFonts w:ascii="Times New Roman" w:hAnsi="Times New Roman" w:cs="Times New Roman"/>
          <w:sz w:val="28"/>
          <w:szCs w:val="28"/>
        </w:rPr>
        <w:t>результатам рассмотрения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</w:t>
      </w:r>
      <w:r w:rsidR="002D024E">
        <w:rPr>
          <w:rFonts w:ascii="Times New Roman" w:hAnsi="Times New Roman" w:cs="Times New Roman"/>
          <w:sz w:val="28"/>
          <w:szCs w:val="28"/>
        </w:rPr>
        <w:t xml:space="preserve"> вынесены постановления о </w:t>
      </w:r>
      <w:r w:rsidRPr="00E07434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2D024E">
        <w:rPr>
          <w:rFonts w:ascii="Times New Roman" w:hAnsi="Times New Roman" w:cs="Times New Roman"/>
          <w:sz w:val="28"/>
          <w:szCs w:val="28"/>
        </w:rPr>
        <w:t>ии</w:t>
      </w:r>
      <w:r w:rsidRPr="00E0743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D024E">
        <w:rPr>
          <w:rFonts w:ascii="Times New Roman" w:hAnsi="Times New Roman" w:cs="Times New Roman"/>
          <w:sz w:val="28"/>
          <w:szCs w:val="28"/>
        </w:rPr>
        <w:t>ого</w:t>
      </w:r>
      <w:r w:rsidRPr="00E07434">
        <w:rPr>
          <w:rFonts w:ascii="Times New Roman" w:hAnsi="Times New Roman" w:cs="Times New Roman"/>
          <w:sz w:val="28"/>
          <w:szCs w:val="28"/>
        </w:rPr>
        <w:t xml:space="preserve"> наказания в виде штрафа на общую сумму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07434">
        <w:rPr>
          <w:rFonts w:ascii="Times New Roman" w:hAnsi="Times New Roman" w:cs="Times New Roman"/>
          <w:sz w:val="28"/>
          <w:szCs w:val="28"/>
        </w:rPr>
        <w:t>00 рублей.</w:t>
      </w:r>
    </w:p>
    <w:p w:rsidR="003E0641" w:rsidRDefault="00CF6C46" w:rsidP="00CF6C46">
      <w:pPr>
        <w:spacing w:after="0" w:line="240" w:lineRule="auto"/>
        <w:jc w:val="both"/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E0641" w:rsidRDefault="003E0641" w:rsidP="003E0641"/>
    <w:p w:rsidR="003E0641" w:rsidRDefault="003E0641" w:rsidP="003E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1C90" w:rsidRDefault="00501C90"/>
    <w:sectPr w:rsidR="00501C90" w:rsidSect="0050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641"/>
    <w:rsid w:val="002D024E"/>
    <w:rsid w:val="003E0641"/>
    <w:rsid w:val="00501C90"/>
    <w:rsid w:val="007E53BC"/>
    <w:rsid w:val="00C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Company>UFK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2023-08-29T07:30:00Z</dcterms:created>
  <dcterms:modified xsi:type="dcterms:W3CDTF">2023-08-30T02:19:00Z</dcterms:modified>
</cp:coreProperties>
</file>