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99" w:rsidRPr="00E07434" w:rsidRDefault="005B4899" w:rsidP="005B48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5B4899" w:rsidRPr="00E07434" w:rsidRDefault="005B4899" w:rsidP="005B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 Административной комиссией при Администрации района за </w:t>
      </w:r>
      <w:r>
        <w:rPr>
          <w:rFonts w:ascii="Times New Roman" w:hAnsi="Times New Roman" w:cs="Times New Roman"/>
          <w:sz w:val="28"/>
          <w:szCs w:val="28"/>
        </w:rPr>
        <w:t>9 месяцев 2023</w:t>
      </w:r>
      <w:r w:rsidRPr="00E07434">
        <w:rPr>
          <w:rFonts w:ascii="Times New Roman" w:hAnsi="Times New Roman" w:cs="Times New Roman"/>
          <w:sz w:val="28"/>
          <w:szCs w:val="28"/>
        </w:rPr>
        <w:t xml:space="preserve"> год</w:t>
      </w:r>
      <w:r w:rsidR="001A166E">
        <w:rPr>
          <w:rFonts w:ascii="Times New Roman" w:hAnsi="Times New Roman" w:cs="Times New Roman"/>
          <w:sz w:val="28"/>
          <w:szCs w:val="28"/>
        </w:rPr>
        <w:t>а</w:t>
      </w:r>
      <w:r w:rsidRPr="00E07434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07434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правонарушениях. </w:t>
      </w:r>
    </w:p>
    <w:p w:rsidR="005B4899" w:rsidRDefault="005B4899" w:rsidP="005B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На основании 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за совершение правонарушений на территории Алтайского края» </w:t>
      </w:r>
      <w:r>
        <w:rPr>
          <w:rFonts w:ascii="Times New Roman" w:hAnsi="Times New Roman" w:cs="Times New Roman"/>
          <w:sz w:val="28"/>
          <w:szCs w:val="28"/>
        </w:rPr>
        <w:t>рассмотрено:</w:t>
      </w:r>
    </w:p>
    <w:p w:rsidR="005B4899" w:rsidRDefault="005B4899" w:rsidP="005B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7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E07434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по факту совершения правонарушений, предусмотренных статьей 61 – нарушение тишины и покоя граждан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4899" w:rsidRDefault="005B4899" w:rsidP="005B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протокола  по статье 70 – причинение  собаками физического и (или) материального вреда.</w:t>
      </w:r>
      <w:r w:rsidRPr="00E0743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4899" w:rsidRPr="00E07434" w:rsidRDefault="005B4899" w:rsidP="005B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7434">
        <w:rPr>
          <w:rFonts w:ascii="Times New Roman" w:hAnsi="Times New Roman" w:cs="Times New Roman"/>
          <w:sz w:val="28"/>
          <w:szCs w:val="28"/>
        </w:rPr>
        <w:t xml:space="preserve">По рассмотренным делам назначены административные наказания в виде штрафа на общую сумму </w:t>
      </w:r>
      <w:r>
        <w:rPr>
          <w:rFonts w:ascii="Times New Roman" w:hAnsi="Times New Roman" w:cs="Times New Roman"/>
          <w:sz w:val="28"/>
          <w:szCs w:val="28"/>
        </w:rPr>
        <w:t>125</w:t>
      </w:r>
      <w:r w:rsidRPr="00E07434">
        <w:rPr>
          <w:rFonts w:ascii="Times New Roman" w:hAnsi="Times New Roman" w:cs="Times New Roman"/>
          <w:sz w:val="28"/>
          <w:szCs w:val="28"/>
        </w:rPr>
        <w:t>00 рублей.</w:t>
      </w:r>
    </w:p>
    <w:p w:rsidR="005B4899" w:rsidRPr="00E07434" w:rsidRDefault="005B4899" w:rsidP="005B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Взыскано административных штрафов на сумму </w:t>
      </w:r>
      <w:r>
        <w:rPr>
          <w:rFonts w:ascii="Times New Roman" w:hAnsi="Times New Roman" w:cs="Times New Roman"/>
          <w:sz w:val="28"/>
          <w:szCs w:val="28"/>
        </w:rPr>
        <w:t>7500</w:t>
      </w:r>
      <w:r w:rsidRPr="00E0743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B4899" w:rsidRPr="00E07434" w:rsidRDefault="005B4899" w:rsidP="005B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99" w:rsidRDefault="005B4899" w:rsidP="005B4899"/>
    <w:p w:rsidR="00705C88" w:rsidRDefault="00705C88"/>
    <w:sectPr w:rsidR="00705C88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899"/>
    <w:rsid w:val="001A166E"/>
    <w:rsid w:val="005B4899"/>
    <w:rsid w:val="0070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Company>UFK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dcterms:created xsi:type="dcterms:W3CDTF">2023-10-04T04:24:00Z</dcterms:created>
  <dcterms:modified xsi:type="dcterms:W3CDTF">2023-10-04T04:28:00Z</dcterms:modified>
</cp:coreProperties>
</file>