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1C" w:rsidRPr="00111E00" w:rsidRDefault="00B7241C" w:rsidP="00B72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0">
        <w:rPr>
          <w:rFonts w:ascii="Times New Roman" w:hAnsi="Times New Roman" w:cs="Times New Roman"/>
          <w:b/>
          <w:sz w:val="28"/>
          <w:szCs w:val="28"/>
        </w:rPr>
        <w:t>Об изменении законодательства Алтайского края</w:t>
      </w:r>
    </w:p>
    <w:p w:rsidR="00717BBA" w:rsidRDefault="00B7241C" w:rsidP="00B7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66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7BBA" w:rsidRPr="00966FC0" w:rsidRDefault="00717BBA" w:rsidP="00717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6FC0">
        <w:rPr>
          <w:rFonts w:ascii="Times New Roman" w:hAnsi="Times New Roman" w:cs="Times New Roman"/>
          <w:sz w:val="28"/>
          <w:szCs w:val="28"/>
        </w:rPr>
        <w:t>З</w:t>
      </w:r>
      <w:r w:rsidR="00B7241C" w:rsidRPr="00966FC0">
        <w:rPr>
          <w:rFonts w:ascii="Times New Roman" w:hAnsi="Times New Roman" w:cs="Times New Roman"/>
          <w:sz w:val="28"/>
          <w:szCs w:val="28"/>
        </w:rPr>
        <w:t>аконом Алтайского края от 12.10.2024 года № 75-ЗС «О внесении изменений в закон Алтайского края «Об административной ответственности за совершение правонарушений на территории Алтайского края» (</w:t>
      </w:r>
      <w:r w:rsidRPr="00966FC0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B7241C" w:rsidRPr="00966FC0">
        <w:rPr>
          <w:rFonts w:ascii="Times New Roman" w:hAnsi="Times New Roman" w:cs="Times New Roman"/>
          <w:sz w:val="28"/>
          <w:szCs w:val="28"/>
        </w:rPr>
        <w:t xml:space="preserve"> вступ</w:t>
      </w:r>
      <w:r w:rsidRPr="00966FC0">
        <w:rPr>
          <w:rFonts w:ascii="Times New Roman" w:hAnsi="Times New Roman" w:cs="Times New Roman"/>
          <w:sz w:val="28"/>
          <w:szCs w:val="28"/>
        </w:rPr>
        <w:t>ае</w:t>
      </w:r>
      <w:r w:rsidR="00B7241C" w:rsidRPr="00966FC0">
        <w:rPr>
          <w:rFonts w:ascii="Times New Roman" w:hAnsi="Times New Roman" w:cs="Times New Roman"/>
          <w:sz w:val="28"/>
          <w:szCs w:val="28"/>
        </w:rPr>
        <w:t>т в силу с 1 июля 2025 года)</w:t>
      </w:r>
      <w:r w:rsidRPr="00966FC0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966FC0">
        <w:rPr>
          <w:rFonts w:ascii="Times New Roman" w:hAnsi="Times New Roman" w:cs="Times New Roman"/>
          <w:sz w:val="28"/>
          <w:szCs w:val="28"/>
        </w:rPr>
        <w:t xml:space="preserve">введена статья </w:t>
      </w:r>
    </w:p>
    <w:p w:rsidR="00B7241C" w:rsidRPr="00966FC0" w:rsidRDefault="00B7241C" w:rsidP="00717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FC0">
        <w:rPr>
          <w:rFonts w:ascii="Times New Roman" w:hAnsi="Times New Roman" w:cs="Times New Roman"/>
          <w:sz w:val="28"/>
          <w:szCs w:val="28"/>
        </w:rPr>
        <w:t>70-2</w:t>
      </w:r>
      <w:r w:rsidRPr="00966F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66FC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717BBA" w:rsidRPr="00966FC0">
        <w:rPr>
          <w:rFonts w:ascii="Times New Roman" w:hAnsi="Times New Roman" w:cs="Times New Roman"/>
          <w:sz w:val="28"/>
          <w:szCs w:val="28"/>
        </w:rPr>
        <w:t>т</w:t>
      </w:r>
      <w:r w:rsidRPr="00966FC0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="00717BBA" w:rsidRPr="00966FC0">
        <w:rPr>
          <w:rFonts w:ascii="Times New Roman" w:hAnsi="Times New Roman" w:cs="Times New Roman"/>
          <w:sz w:val="28"/>
          <w:szCs w:val="28"/>
        </w:rPr>
        <w:t>об обязательной регистрации и (или) маркировании домашних животных (собак), установленных законодательством Алтайского края.</w:t>
      </w:r>
      <w:r w:rsidRPr="0096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1C" w:rsidRPr="00966FC0" w:rsidRDefault="00B7241C" w:rsidP="00B724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FC0">
        <w:rPr>
          <w:rFonts w:ascii="Times New Roman" w:hAnsi="Times New Roman" w:cs="Times New Roman"/>
          <w:bCs/>
          <w:sz w:val="28"/>
          <w:szCs w:val="28"/>
        </w:rPr>
        <w:t xml:space="preserve">          Не</w:t>
      </w:r>
      <w:r w:rsidR="00717BBA" w:rsidRPr="00966FC0">
        <w:rPr>
          <w:rFonts w:ascii="Times New Roman" w:hAnsi="Times New Roman" w:cs="Times New Roman"/>
          <w:bCs/>
          <w:sz w:val="28"/>
          <w:szCs w:val="28"/>
        </w:rPr>
        <w:t>выполнение владельцем собаки обязанности по ее регистрации и (или) маркированию влечет предупреждение или наложение административного штрафа на граждан в размере от трех до пяти тысяч.</w:t>
      </w:r>
    </w:p>
    <w:p w:rsidR="00B7241C" w:rsidRPr="00966FC0" w:rsidRDefault="00B7241C" w:rsidP="00717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FC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476D1B" w:rsidRPr="00966FC0" w:rsidRDefault="00966FC0">
      <w:pPr>
        <w:rPr>
          <w:rFonts w:ascii="Times New Roman" w:hAnsi="Times New Roman" w:cs="Times New Roman"/>
          <w:sz w:val="28"/>
          <w:szCs w:val="28"/>
        </w:rPr>
      </w:pPr>
      <w:r w:rsidRPr="00966FC0">
        <w:rPr>
          <w:rFonts w:ascii="Times New Roman" w:hAnsi="Times New Roman" w:cs="Times New Roman"/>
          <w:sz w:val="28"/>
          <w:szCs w:val="28"/>
        </w:rPr>
        <w:t>Административная комиссия</w:t>
      </w:r>
    </w:p>
    <w:sectPr w:rsidR="00476D1B" w:rsidRPr="00966FC0" w:rsidSect="00F11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41C"/>
    <w:rsid w:val="00476D1B"/>
    <w:rsid w:val="00717BBA"/>
    <w:rsid w:val="007A78BA"/>
    <w:rsid w:val="00902C96"/>
    <w:rsid w:val="00966FC0"/>
    <w:rsid w:val="009673B3"/>
    <w:rsid w:val="00B7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dcterms:created xsi:type="dcterms:W3CDTF">2024-11-06T04:19:00Z</dcterms:created>
  <dcterms:modified xsi:type="dcterms:W3CDTF">2024-11-06T04:46:00Z</dcterms:modified>
</cp:coreProperties>
</file>