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15" w:rsidRDefault="00D951C1" w:rsidP="00AF5099">
      <w:pPr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OLE_LINK52"/>
      <w:bookmarkStart w:id="1" w:name="OLE_LINK53"/>
      <w:r w:rsidRPr="00AF5099"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муниципального земельного контроля за 20</w:t>
      </w:r>
      <w:r w:rsidR="001A2A3E">
        <w:rPr>
          <w:rFonts w:ascii="Times New Roman" w:hAnsi="Times New Roman" w:cs="Times New Roman"/>
          <w:b/>
          <w:sz w:val="28"/>
          <w:szCs w:val="28"/>
        </w:rPr>
        <w:t>2</w:t>
      </w:r>
      <w:r w:rsidR="00365364">
        <w:rPr>
          <w:rFonts w:ascii="Times New Roman" w:hAnsi="Times New Roman" w:cs="Times New Roman"/>
          <w:b/>
          <w:sz w:val="28"/>
          <w:szCs w:val="28"/>
        </w:rPr>
        <w:t>1</w:t>
      </w:r>
      <w:r w:rsidRPr="00AF509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  <w:bookmarkEnd w:id="1"/>
    </w:p>
    <w:p w:rsidR="00920F4D" w:rsidRPr="00AF5099" w:rsidRDefault="00920F4D" w:rsidP="00AF5099">
      <w:pPr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1F1D" w:rsidRPr="00AF5099" w:rsidRDefault="00D951C1" w:rsidP="00AF50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>Раздел 1. Состояние нормативно-правового регулирования в соответствующей сфере деятельности</w:t>
      </w:r>
    </w:p>
    <w:p w:rsidR="00D951C1" w:rsidRPr="00AF5099" w:rsidRDefault="00D951C1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</w:t>
      </w:r>
      <w:r w:rsidR="00E01F1D" w:rsidRPr="00AF5099">
        <w:rPr>
          <w:rFonts w:ascii="Times New Roman" w:hAnsi="Times New Roman" w:cs="Times New Roman"/>
          <w:sz w:val="28"/>
          <w:szCs w:val="28"/>
        </w:rPr>
        <w:t>земельного</w:t>
      </w:r>
      <w:r w:rsidRPr="00AF5099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F5099" w:rsidRPr="00AF5099">
        <w:rPr>
          <w:rFonts w:ascii="Times New Roman" w:hAnsi="Times New Roman" w:cs="Times New Roman"/>
          <w:sz w:val="28"/>
          <w:szCs w:val="28"/>
        </w:rPr>
        <w:t xml:space="preserve">Управление по земельным и имущественным отношениям Администрации Смоленского района Алтайского края </w:t>
      </w:r>
      <w:r w:rsidRPr="00AF5099">
        <w:rPr>
          <w:rFonts w:ascii="Times New Roman" w:hAnsi="Times New Roman" w:cs="Times New Roman"/>
          <w:sz w:val="28"/>
          <w:szCs w:val="28"/>
        </w:rPr>
        <w:t>руководствуется, следующими нормативными правовыми актами:</w:t>
      </w:r>
    </w:p>
    <w:p w:rsidR="00F22326" w:rsidRPr="00AF5099" w:rsidRDefault="00F22326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C1" w:rsidRP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Федеральный закон от 25 октября 2001 года № 137-ФЗ «О введении в действие Земельного кодекса Российской Федерации»;</w:t>
      </w:r>
    </w:p>
    <w:p w:rsidR="00D951C1" w:rsidRP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A3471" w:rsidRPr="005A3471" w:rsidRDefault="005A3471" w:rsidP="00AF5099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47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Российской Федерации от 30 июня 2010 г. №489 «Об утверждении Правил подготовки органами государственного контроля (надзора)</w:t>
      </w:r>
      <w:r w:rsidR="00365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3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органами муниципального </w:t>
      </w:r>
      <w:proofErr w:type="gramStart"/>
      <w:r w:rsidRPr="005A347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ежегодных планов проведения плановых проверок юридических лиц</w:t>
      </w:r>
      <w:proofErr w:type="gramEnd"/>
      <w:r w:rsidRPr="005A3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индивидуальных предпринимателей»</w:t>
      </w:r>
      <w:r w:rsidR="0036536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A3471" w:rsidRPr="00365364" w:rsidRDefault="005A3471" w:rsidP="00AF5099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36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Смоленского районного Собрания депутатов Алтайского края от 17.12.2021 №90 «Об утверждении Положения о муниципальном земельном контроле в муниципальном образовании Смоленский район Алтайского края»</w:t>
      </w:r>
      <w:r w:rsidR="003653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51C1" w:rsidRPr="00AF5099" w:rsidRDefault="00D951C1" w:rsidP="00AF50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 xml:space="preserve">Раздел 2. Предмет муниципального </w:t>
      </w:r>
      <w:r w:rsidR="003322A7" w:rsidRPr="00AF5099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AF509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E01F1D" w:rsidRPr="00AF5099" w:rsidRDefault="00E01F1D" w:rsidP="00AF5099">
      <w:pPr>
        <w:widowControl w:val="0"/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земельного контроля является проверка соблюдения органами местного самоуправления, юридическими лицами, индивидуальными предпринимателями и гражданами (физическими лицами) 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требований, установленных действующим законодательством Российской Федерации, законодательством </w:t>
      </w:r>
      <w:r w:rsidR="00AF5099" w:rsidRPr="00AF509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отношении объектов земельных отношений, за нарушение которых законодательством Российской Федерации, законодательством </w:t>
      </w:r>
      <w:r w:rsidR="00AF5099" w:rsidRPr="00AF509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предусмотрена административная и иная ответственность.</w:t>
      </w:r>
    </w:p>
    <w:p w:rsidR="00D951C1" w:rsidRPr="00AF5099" w:rsidRDefault="00D951C1" w:rsidP="00AF509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C1" w:rsidRPr="00AF5099" w:rsidRDefault="003322A7" w:rsidP="00AF50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>Раздел 3.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3322A7" w:rsidRPr="00AF5099" w:rsidRDefault="003322A7" w:rsidP="00AF50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82E" w:rsidRPr="00AF5099" w:rsidRDefault="001A2A3E" w:rsidP="001A2A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A3E">
        <w:rPr>
          <w:rFonts w:ascii="Times New Roman" w:hAnsi="Times New Roman" w:cs="Times New Roman"/>
          <w:bCs/>
          <w:sz w:val="28"/>
          <w:szCs w:val="28"/>
        </w:rPr>
        <w:t>Руководствуясь п.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РФ от 30.06.2010 №489,</w:t>
      </w:r>
      <w:r w:rsidR="00365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364" w:rsidRPr="00365364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</w:t>
      </w:r>
      <w:r w:rsidR="00365364" w:rsidRPr="00365364">
        <w:rPr>
          <w:rFonts w:ascii="Times New Roman" w:hAnsi="Times New Roman" w:cs="Times New Roman"/>
          <w:bCs/>
          <w:sz w:val="28"/>
          <w:szCs w:val="28"/>
        </w:rPr>
        <w:lastRenderedPageBreak/>
        <w:t>год, проведения проверок в 2021 году и внесении</w:t>
      </w:r>
      <w:proofErr w:type="gramEnd"/>
      <w:r w:rsidR="00365364" w:rsidRPr="00365364">
        <w:rPr>
          <w:rFonts w:ascii="Times New Roman" w:hAnsi="Times New Roman" w:cs="Times New Roman"/>
          <w:bCs/>
          <w:sz w:val="28"/>
          <w:szCs w:val="28"/>
        </w:rPr>
        <w:t xml:space="preserve"> изменений в пункт 7 Правил подготовки органами государственного контроля (надзора) и органами муниципального </w:t>
      </w:r>
      <w:proofErr w:type="gramStart"/>
      <w:r w:rsidR="00365364" w:rsidRPr="00365364">
        <w:rPr>
          <w:rFonts w:ascii="Times New Roman" w:hAnsi="Times New Roman" w:cs="Times New Roman"/>
          <w:bCs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365364" w:rsidRPr="00365364">
        <w:rPr>
          <w:rFonts w:ascii="Times New Roman" w:hAnsi="Times New Roman" w:cs="Times New Roman"/>
          <w:bCs/>
          <w:sz w:val="28"/>
          <w:szCs w:val="28"/>
        </w:rPr>
        <w:t xml:space="preserve"> и индивидуальных предпринимателей"</w:t>
      </w:r>
      <w:r w:rsidR="00365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A3E">
        <w:rPr>
          <w:rFonts w:ascii="Times New Roman" w:hAnsi="Times New Roman" w:cs="Times New Roman"/>
          <w:bCs/>
          <w:sz w:val="28"/>
          <w:szCs w:val="28"/>
        </w:rPr>
        <w:t>плановы</w:t>
      </w:r>
      <w:r w:rsidR="00365364">
        <w:rPr>
          <w:rFonts w:ascii="Times New Roman" w:hAnsi="Times New Roman" w:cs="Times New Roman"/>
          <w:bCs/>
          <w:sz w:val="28"/>
          <w:szCs w:val="28"/>
        </w:rPr>
        <w:t>е и внеплановые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 w:rsidR="00365364">
        <w:rPr>
          <w:rFonts w:ascii="Times New Roman" w:hAnsi="Times New Roman" w:cs="Times New Roman"/>
          <w:bCs/>
          <w:sz w:val="28"/>
          <w:szCs w:val="28"/>
        </w:rPr>
        <w:t>и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юридических лиц и индиви</w:t>
      </w:r>
      <w:bookmarkStart w:id="2" w:name="_GoBack"/>
      <w:bookmarkEnd w:id="2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дуальных предпринимателей </w:t>
      </w:r>
      <w:r w:rsidR="00365364">
        <w:rPr>
          <w:rFonts w:ascii="Times New Roman" w:hAnsi="Times New Roman" w:cs="Times New Roman"/>
          <w:bCs/>
          <w:sz w:val="28"/>
          <w:szCs w:val="28"/>
        </w:rPr>
        <w:t>в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65364">
        <w:rPr>
          <w:rFonts w:ascii="Times New Roman" w:hAnsi="Times New Roman" w:cs="Times New Roman"/>
          <w:bCs/>
          <w:sz w:val="28"/>
          <w:szCs w:val="28"/>
        </w:rPr>
        <w:t>1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65364">
        <w:rPr>
          <w:rFonts w:ascii="Times New Roman" w:hAnsi="Times New Roman" w:cs="Times New Roman"/>
          <w:bCs/>
          <w:sz w:val="28"/>
          <w:szCs w:val="28"/>
        </w:rPr>
        <w:t>у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364">
        <w:rPr>
          <w:rFonts w:ascii="Times New Roman" w:hAnsi="Times New Roman" w:cs="Times New Roman"/>
          <w:bCs/>
          <w:sz w:val="28"/>
          <w:szCs w:val="28"/>
        </w:rPr>
        <w:t>не проводились</w:t>
      </w:r>
      <w:r w:rsidRPr="001A2A3E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68282E" w:rsidRPr="00AF5099" w:rsidSect="00C515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FD9"/>
    <w:multiLevelType w:val="multilevel"/>
    <w:tmpl w:val="1872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660B4"/>
    <w:multiLevelType w:val="hybridMultilevel"/>
    <w:tmpl w:val="3A4C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5A0F"/>
    <w:multiLevelType w:val="hybridMultilevel"/>
    <w:tmpl w:val="9A22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68C8"/>
    <w:rsid w:val="000474A5"/>
    <w:rsid w:val="001A2A3E"/>
    <w:rsid w:val="003322A7"/>
    <w:rsid w:val="00365364"/>
    <w:rsid w:val="004368C8"/>
    <w:rsid w:val="00472399"/>
    <w:rsid w:val="0047730F"/>
    <w:rsid w:val="004817E9"/>
    <w:rsid w:val="00493F68"/>
    <w:rsid w:val="00593D0A"/>
    <w:rsid w:val="005A3471"/>
    <w:rsid w:val="005A66BA"/>
    <w:rsid w:val="00677D95"/>
    <w:rsid w:val="0068282E"/>
    <w:rsid w:val="006C4C47"/>
    <w:rsid w:val="008E495A"/>
    <w:rsid w:val="00920F4D"/>
    <w:rsid w:val="00AF5099"/>
    <w:rsid w:val="00BF277D"/>
    <w:rsid w:val="00C36315"/>
    <w:rsid w:val="00C5150C"/>
    <w:rsid w:val="00D951C1"/>
    <w:rsid w:val="00E01F1D"/>
    <w:rsid w:val="00E17DA6"/>
    <w:rsid w:val="00EA3483"/>
    <w:rsid w:val="00F22326"/>
    <w:rsid w:val="00F6215E"/>
    <w:rsid w:val="00FA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47"/>
  </w:style>
  <w:style w:type="paragraph" w:styleId="1">
    <w:name w:val="heading 1"/>
    <w:basedOn w:val="a"/>
    <w:link w:val="10"/>
    <w:uiPriority w:val="9"/>
    <w:qFormat/>
    <w:rsid w:val="00C36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9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9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6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C36315"/>
  </w:style>
  <w:style w:type="paragraph" w:styleId="a4">
    <w:name w:val="Normal (Web)"/>
    <w:basedOn w:val="a"/>
    <w:uiPriority w:val="99"/>
    <w:semiHidden/>
    <w:unhideWhenUsed/>
    <w:rsid w:val="00C3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31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36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D951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4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9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9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6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C36315"/>
  </w:style>
  <w:style w:type="paragraph" w:styleId="a4">
    <w:name w:val="Normal (Web)"/>
    <w:basedOn w:val="a"/>
    <w:uiPriority w:val="99"/>
    <w:semiHidden/>
    <w:unhideWhenUsed/>
    <w:rsid w:val="00C3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31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36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D951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 Кожевников</dc:creator>
  <cp:keywords/>
  <dc:description/>
  <cp:lastModifiedBy>User UFK</cp:lastModifiedBy>
  <cp:revision>18</cp:revision>
  <cp:lastPrinted>2019-12-12T23:46:00Z</cp:lastPrinted>
  <dcterms:created xsi:type="dcterms:W3CDTF">2018-11-26T00:27:00Z</dcterms:created>
  <dcterms:modified xsi:type="dcterms:W3CDTF">2024-02-22T07:52:00Z</dcterms:modified>
</cp:coreProperties>
</file>