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11A" w:rsidRDefault="0074511A">
      <w:pPr>
        <w:spacing w:line="276" w:lineRule="auto"/>
        <w:divId w:val="1537622445"/>
      </w:pPr>
    </w:p>
    <w:tbl>
      <w:tblPr>
        <w:tblW w:w="5000" w:type="pct"/>
        <w:tblCellSpacing w:w="0" w:type="dxa"/>
        <w:tblCellMar>
          <w:left w:w="0" w:type="dxa"/>
          <w:right w:w="0" w:type="dxa"/>
        </w:tblCellMar>
        <w:tblLook w:val="04A0"/>
      </w:tblPr>
      <w:tblGrid>
        <w:gridCol w:w="9355"/>
      </w:tblGrid>
      <w:tr w:rsidR="0074511A">
        <w:trPr>
          <w:divId w:val="1537622445"/>
          <w:tblCellSpacing w:w="0" w:type="dxa"/>
        </w:trPr>
        <w:tc>
          <w:tcPr>
            <w:tcW w:w="0" w:type="auto"/>
            <w:vAlign w:val="center"/>
            <w:hideMark/>
          </w:tcPr>
          <w:p w:rsidR="0074511A" w:rsidRDefault="0074511A">
            <w:pPr>
              <w:spacing w:line="276" w:lineRule="auto"/>
              <w:jc w:val="center"/>
              <w:rPr>
                <w:b/>
                <w:bCs/>
                <w:sz w:val="28"/>
                <w:szCs w:val="28"/>
              </w:rPr>
            </w:pPr>
            <w:r>
              <w:rPr>
                <w:b/>
                <w:bCs/>
                <w:sz w:val="28"/>
                <w:szCs w:val="28"/>
              </w:rPr>
              <w:t>Информация о социально-экономическом развитии</w:t>
            </w:r>
          </w:p>
        </w:tc>
      </w:tr>
      <w:tr w:rsidR="0074511A">
        <w:trPr>
          <w:divId w:val="1537622445"/>
          <w:tblCellSpacing w:w="0" w:type="dxa"/>
        </w:trPr>
        <w:tc>
          <w:tcPr>
            <w:tcW w:w="0" w:type="auto"/>
            <w:tcBorders>
              <w:bottom w:val="single" w:sz="8" w:space="0" w:color="000000"/>
            </w:tcBorders>
            <w:vAlign w:val="center"/>
            <w:hideMark/>
          </w:tcPr>
          <w:p w:rsidR="0074511A" w:rsidRDefault="001F1010">
            <w:pPr>
              <w:spacing w:line="276" w:lineRule="auto"/>
              <w:jc w:val="center"/>
              <w:rPr>
                <w:sz w:val="28"/>
                <w:szCs w:val="28"/>
              </w:rPr>
            </w:pPr>
            <w:r>
              <w:rPr>
                <w:b/>
                <w:bCs/>
                <w:sz w:val="28"/>
                <w:szCs w:val="28"/>
              </w:rPr>
              <w:t>Смоленского района</w:t>
            </w:r>
            <w:r w:rsidR="00D34E74">
              <w:rPr>
                <w:b/>
                <w:bCs/>
                <w:sz w:val="28"/>
                <w:szCs w:val="28"/>
              </w:rPr>
              <w:t xml:space="preserve"> </w:t>
            </w:r>
            <w:r w:rsidR="0074511A">
              <w:rPr>
                <w:b/>
                <w:bCs/>
                <w:sz w:val="28"/>
                <w:szCs w:val="28"/>
              </w:rPr>
              <w:t>в</w:t>
            </w:r>
            <w:r w:rsidR="00D34E74">
              <w:rPr>
                <w:b/>
                <w:bCs/>
                <w:sz w:val="28"/>
                <w:szCs w:val="28"/>
              </w:rPr>
              <w:t xml:space="preserve"> </w:t>
            </w:r>
            <w:r>
              <w:rPr>
                <w:b/>
                <w:bCs/>
                <w:sz w:val="28"/>
                <w:szCs w:val="28"/>
                <w:lang w:val="en-US"/>
              </w:rPr>
              <w:t>2021</w:t>
            </w:r>
            <w:r w:rsidR="0074511A">
              <w:rPr>
                <w:b/>
                <w:bCs/>
                <w:sz w:val="28"/>
                <w:szCs w:val="28"/>
              </w:rPr>
              <w:t xml:space="preserve"> году.</w:t>
            </w:r>
          </w:p>
        </w:tc>
      </w:tr>
      <w:tr w:rsidR="0074511A">
        <w:trPr>
          <w:divId w:val="1537622445"/>
          <w:tblCellSpacing w:w="0" w:type="dxa"/>
        </w:trPr>
        <w:tc>
          <w:tcPr>
            <w:tcW w:w="0" w:type="auto"/>
            <w:vAlign w:val="center"/>
            <w:hideMark/>
          </w:tcPr>
          <w:p w:rsidR="0074511A" w:rsidRDefault="0074511A">
            <w:pPr>
              <w:pStyle w:val="1"/>
              <w:spacing w:line="276" w:lineRule="auto"/>
              <w:jc w:val="center"/>
              <w:rPr>
                <w:sz w:val="22"/>
                <w:szCs w:val="22"/>
              </w:rPr>
            </w:pPr>
            <w:r w:rsidRPr="00D47142">
              <w:rPr>
                <w:sz w:val="22"/>
                <w:szCs w:val="22"/>
              </w:rPr>
              <w:t>(официальное наименование городского округа (муниципального района)</w:t>
            </w:r>
          </w:p>
        </w:tc>
      </w:tr>
    </w:tbl>
    <w:p w:rsidR="0074511A" w:rsidRDefault="0074511A">
      <w:pPr>
        <w:spacing w:after="240" w:line="276" w:lineRule="auto"/>
        <w:divId w:val="1537622445"/>
      </w:pPr>
      <w:r>
        <w:br/>
      </w:r>
      <w:r>
        <w:br/>
      </w:r>
    </w:p>
    <w:p w:rsidR="0074511A" w:rsidRDefault="0074511A" w:rsidP="008E0719">
      <w:pPr>
        <w:spacing w:before="240" w:after="240" w:line="276" w:lineRule="auto"/>
        <w:jc w:val="center"/>
        <w:divId w:val="223301121"/>
      </w:pPr>
      <w:r>
        <w:rPr>
          <w:rStyle w:val="a3"/>
          <w:sz w:val="28"/>
          <w:szCs w:val="28"/>
        </w:rPr>
        <w:t xml:space="preserve">Промышленное производство </w:t>
      </w:r>
    </w:p>
    <w:p w:rsidR="0074511A" w:rsidRPr="001F1010" w:rsidRDefault="001F1010" w:rsidP="001F1010">
      <w:pPr>
        <w:spacing w:line="276" w:lineRule="auto"/>
        <w:jc w:val="both"/>
        <w:divId w:val="223301121"/>
      </w:pPr>
      <w:r w:rsidRPr="001F1010">
        <w:t>Промышленное производство района представлено перерабатывающими отраслями, производством тепловой энергии и воды. Объем отгруженных товаров собственного производства за 2021 год составил 1 885 млн. рублей. Отмечается снижение темпа роста объемов отгруженных товаров собственного производства к соответствующему периоду прошлого года, с 136% в 2019 году до 106% в 2021 году. Индекс промышленного производства за 2021 год составил  93,3%, за 2020 год – 102,4%.Основная номенклатура выпускаемой промышленной продукции: деловая древесина, пиломатериалы, мясо, включая субпродукты I категории, кондитерские изделия, хлеб и хлебобулочные изделия, мука, крупа, комбикорма. Основными производителями промышленной продукции в нашем районе являются предприятия крупного и среднего бизнеса:  КМП «Баланс», АО «Алтайская крупа» в Смоленском районе (Усть-Кануское ХПП), «Белокурихинские МЭС» АО «Сетевая компания Алтайкрайэнерго»,  филиал ПАО «Россети Сибирь»- Алтайэнерго,   ООО «Втормет», ЗАО «Белокурихинское».</w:t>
      </w:r>
    </w:p>
    <w:p w:rsidR="0074511A" w:rsidRDefault="0074511A" w:rsidP="008E0719">
      <w:pPr>
        <w:spacing w:before="240" w:after="240" w:line="276" w:lineRule="auto"/>
        <w:jc w:val="center"/>
        <w:divId w:val="1450320109"/>
      </w:pPr>
      <w:r>
        <w:rPr>
          <w:rStyle w:val="a3"/>
          <w:sz w:val="28"/>
          <w:szCs w:val="28"/>
        </w:rPr>
        <w:t xml:space="preserve">Сельскохозяйственное производство </w:t>
      </w:r>
    </w:p>
    <w:p w:rsidR="0074511A" w:rsidRPr="008E0719" w:rsidRDefault="00954C8F" w:rsidP="001F1010">
      <w:pPr>
        <w:spacing w:line="276" w:lineRule="auto"/>
        <w:jc w:val="both"/>
        <w:divId w:val="1450320109"/>
      </w:pPr>
      <w:r w:rsidRPr="008E0719">
        <w:t xml:space="preserve">     Основное направление экономики района – сельское хозяйство. Хозяйственную деятельность в области сельского хозяйства на территории района ведут 17 сельхозпредприятий, 27 КФХ и ИП,  в которых занято 872 чел., средняя начисленная заработная плата работников за 2021 года 32429,6 руб., рост к уровню прошлого года составил 108%. Сельскохозяйственные угодья занимают 138431 га, из них: пашня – 96239 га,  пастбища – 30153 га, прочие угодия – 12039 га. Высокие цены и спрос на рынке технических и масленичных культур стимулировал расширение площадей под  подсолнечником, соей и рапсом. Площадь занятая под соей  последние 3 года держится на уровне и составляет около 20 тысяч гектаров ежегодно, под подсолнечником площадь снизилась в двое по сравнению с предыдущем годом и составила 4468 гектар, в большей степени это связано с севооборотом в хозяйствах.    Производство   зерновых и зернобобовых культур в 2021 году составило 163,2 тыс. тонн в амбарном весе. Средняя урожайность зерновых и зернобобовых культур  28,3 (прошлый год 28,5) ц /га в амбарном весе. Животноводством в районе занимаются 4 сельхозпредприятий, 8 КФХ и ИП, а также личные подсобные хозяйства, в  которых по состоянию на 01.01.2022 года  содержится- 9002 голов КРС, в том числе коров 2409 голов, свиней  2655 голов.          Отмечается положительная динамика по продуктивности дойного стада в сельхозпредприятиях, она составила 6710 кг на корову, что выше по сравнению с прошлым годом на 101,7%, среднесуточный привес КРС-676 грамм. Выход телят на </w:t>
      </w:r>
      <w:r w:rsidRPr="008E0719">
        <w:lastRenderedPageBreak/>
        <w:t>100 коров составил 78 телят. Наивысшая молочная продуктивность коров в ООО «Агро-Сибирь» - 8173 кг, рост к уровню прошлого года составил -211кг.        Хозяйствами, занимающимися животноводством, заготовлено 31,3 ц/корм.ед на условную голову, в том числе по видам кормов сена - 11995 тонн, сенажа - 34531 тонн, силоса 42344 тонн, концентратов 16520 тонн.    Самая высокая кормообеспеченность в ООО «Агро-Сибирь»: 38,6 ц/корм.ед на условную голову.       В 2021 году продолжалось строительство и реконструкция объектов сельского хозяйства, на это израсходовано более 470 млн. руб. в животноводстве построена ферма на 600 голов, технологического оборудования приобретено на 40 млн. рублей. Приобретено новой техники на 559 млн. руб.</w:t>
      </w:r>
    </w:p>
    <w:p w:rsidR="0074511A" w:rsidRDefault="0074511A" w:rsidP="008E0719">
      <w:pPr>
        <w:spacing w:before="240" w:after="240" w:line="276" w:lineRule="auto"/>
        <w:jc w:val="center"/>
        <w:divId w:val="1006633197"/>
      </w:pPr>
      <w:r>
        <w:rPr>
          <w:rStyle w:val="a3"/>
          <w:sz w:val="28"/>
          <w:szCs w:val="28"/>
        </w:rPr>
        <w:t xml:space="preserve">Реализация инвестиционных проектов на территории муниципального района </w:t>
      </w:r>
    </w:p>
    <w:p w:rsidR="0074511A" w:rsidRPr="008E0719" w:rsidRDefault="00954C8F" w:rsidP="001F1010">
      <w:pPr>
        <w:spacing w:line="276" w:lineRule="auto"/>
        <w:jc w:val="both"/>
        <w:divId w:val="1006633197"/>
      </w:pPr>
      <w:r w:rsidRPr="00954C8F">
        <w:t xml:space="preserve">Объем инвестиций в основной капитал за счет всех источников финансирования по крупным и средним организациям за 2021 год составил 641,5 млн. рублей, или 72,8% к уровню 2020 году. В 2021 году основную долю в структуре инвестиций по источникам финансирования составляют собственные средства организаций – 474,7 млн. рублей, на долю которых приходится 74,0%, по сравнению с прошлым годом доля увеличилась на 17,5 %, привлеченные средства занимают  26% в общем объеме инвестиций или  166,8 млн. руб. В 2021 году значительно снизились объемы финансирования по крупным и средним организациям за счет бюджетных средств, в т.ч за счет федерального бюджета – на 90,2%, за счет регионального бюджета – на 71,1% и местного бюджета – на 42%.  В отчетном периоде реализованы следующие внебюджетные проекты: -ООО «Агро-Сибирь» 5 проектов, из них 3 (строительство/реконструкция автономного газоснабжения горелок для сушки зерна, строительство санпропускника с дезбарьером и автовесовой, строительство мехтока, срок – декабрь 2021г) и 2 проекта: коровник безпривезного содержания и котельная, срок завершения – март 2022 года.-ООО «Советская крупа» - 5 проектов: 5 складов для хранения зерна, строительство завершено, введены в эксплуатацию.-АО «Алтайская крупа» (п. Усть-Катунь) - 3 проекта: строительство зернохранилища силосного типа и хозяйственного здания, строительство завершено, введены в эксплуатацию. Объем инвестиций за счет собственных средств по оценке составил 371 000,0 тыс. рублей     В проекте поддержки местных инициатив (ППМИ) Министерства финансов Алтайского края в  2021 году приняли участие 9 сельсоветов с 14 проектами  на общую сумму 12 310,5 тыс. рублей, в рамках которых обустроено 3 спортивные площадки (с. Смоленское, п. Усть-Катунь, п. Маточный) и 2 детских площадки (п. Набережный, п. Красный Городок); проведено уличное освещения  3 проекта (с. Ленинское, с. Первомайское, с. Смоленское); благоустроен сквер в с. Солоновка; обустроен стадион  в п. Кировский и 2 хоккейных коробки  в с. Сычевка и с. Ануйское; выполнен капитальный ремонт водонапорной башни в с. Новотырышкино и ремонт дома Культуры в с. Старотырышкино;       По нацпроекту Формирование комфортной городской среды  выполнено благоустройство площади Соболева с. Смоленское на 4 650,5 тыс. руб.;       По нацпроекту «Развитие культуры Алтайского края» выполнен капитальный ремонт Детской школы искусств в с. Смоленское 19136,8 тыс. руб. ( за счет федерального бюджета – 18945,4 тыс. руб. и краевого бюджета – 191,4 тыс. руб.);      В рамках федерального проекта «Успех </w:t>
      </w:r>
      <w:r w:rsidRPr="00954C8F">
        <w:lastRenderedPageBreak/>
        <w:t>каждого ребенка» нацпроекта «Образование» выполнен капитальный ремонт спортивного зала МБОУ «Ануйская СОШ» -4 108 тыс. руб.;     В рамках программы «Комплексное развитие сельских территорий» выполнено благоустройство площади  в с. Точильное – 2149,9 тыс. руб.</w:t>
      </w:r>
    </w:p>
    <w:p w:rsidR="0074511A" w:rsidRDefault="0074511A" w:rsidP="008E0719">
      <w:pPr>
        <w:spacing w:before="240" w:after="240" w:line="276" w:lineRule="auto"/>
        <w:jc w:val="center"/>
        <w:divId w:val="672149918"/>
      </w:pPr>
      <w:r>
        <w:rPr>
          <w:rStyle w:val="a3"/>
          <w:sz w:val="28"/>
          <w:szCs w:val="28"/>
        </w:rPr>
        <w:t xml:space="preserve">Состояние малого и среднего предпринимательства, меры государственной поддержки малого и среднего предпринимательства </w:t>
      </w:r>
    </w:p>
    <w:p w:rsidR="0074511A" w:rsidRPr="001F1010" w:rsidRDefault="001F1010" w:rsidP="001F1010">
      <w:pPr>
        <w:spacing w:line="276" w:lineRule="auto"/>
        <w:jc w:val="both"/>
        <w:divId w:val="672149918"/>
      </w:pPr>
      <w:r w:rsidRPr="001F1010">
        <w:t>Развитие субъектов малого и среднего предпринимательства (далее СМСП) имеет большое значение в решении социально-экономических задач на территории Смоленского района.Общее количество субъектов малого и среднего предпринимательства в Смоленском районе на 01.01.2022 - 500 единиц, что больше по сравнению с прошлым годом на 12 единиц. В 2021 году в районе работало 83 малых и средних предприятий, в связи с закрытием/ликвидацией, их число снизилось на 16 единиц по сравнению с прошлым годом (было -99 предприятий).Увеличилось количество индивидуальных предпринимателей и самозанятых на 101,5% и составило на 01.01.2022 года - 414 единицы. Являясь  важнейшим элементом рыночной экономики района, СМСП присутствуют практически во всех отраслях производственной и непроизводственной сфер. Анализ изменения количества субъектов предпринимательства по отраслям показывает, что малый и средний бизнес, как и прежде, сконцентрирован в основном в торговле – 40% и сельском хозяйстве – 13%.За 2021 год количество вновь созданных субъектов малого и среднего предпринимательства составило – 96 единиц, что больше по сравнению с прошлым годом на  26 единиц. Несмотря на постоянный рост, заработная плата в сфере малого и среднего предпринимательства ниже, чем по полному кругу организаций. Зачастую за счет уменьшения затрат на заработную плату решается вопрос сокращения издержек производства. Среднемесячная зарплата на одного работника субъектов малого бизнеса по сравнению с 2020 годом увеличилась на 107,5% и в 2021 году составляла  – 16900 рублей. Численность занятых в малом и среднем предпринимательстве составила – 1439 человек, что выше 105,0% по сравнению с прошлым годом.За 2021 год объем налоговых поступлений  от малого и среднего бизнеса составил 78 млн. рублей, в 2020 году 52,1 млн. рублей.В районе создана база системной поддержки малого и среднего бизнеса. В информационно-консультационный центр поддержки предпринимательства в 2021 году поступило 838 обращений, в 2020 - 711. Вопросы разные – маркировка товаров, работа предприятий торговли и общественного питания в условиях распространения короновирусной инфекции, регистрация ИП, финансовая поддержка, составление бизнес-плана и др. В 2021 году проведено 3 семинара по вопросам предпринимательской деятельности, которые посетило 36 человек.         При содействии специалиста ИКЦ финансовую поддержку получил 1 ИП и 6 самозанятых, (все через Управление социальной защиты населения).         Количество субъектов предпринимательской деятельности, зарегистрированных при содействии ИКЦ в 2021 году – 1ИП. В районе продолжает работать Общественный совет по развитию предпринимательства при главе Администрации Смоленского района. В 2021 году состоялось 4 заседания, на которых органы муниципальной власти и предприниматели имеют возможность вести диалог по актуальным вопросам развития бизнеса, его участия в социально-экономической жизни района.</w:t>
      </w:r>
    </w:p>
    <w:p w:rsidR="0074511A" w:rsidRDefault="0074511A" w:rsidP="008E0719">
      <w:pPr>
        <w:spacing w:before="240" w:after="240" w:line="276" w:lineRule="auto"/>
        <w:jc w:val="center"/>
        <w:divId w:val="1356543834"/>
      </w:pPr>
      <w:r>
        <w:rPr>
          <w:rStyle w:val="a3"/>
          <w:sz w:val="28"/>
          <w:szCs w:val="28"/>
        </w:rPr>
        <w:lastRenderedPageBreak/>
        <w:t xml:space="preserve">Ситуация на рынке труда </w:t>
      </w:r>
    </w:p>
    <w:p w:rsidR="0074511A" w:rsidRPr="008E0719" w:rsidRDefault="00954C8F" w:rsidP="001F1010">
      <w:pPr>
        <w:spacing w:line="276" w:lineRule="auto"/>
        <w:jc w:val="both"/>
        <w:divId w:val="1356543834"/>
      </w:pPr>
      <w:r w:rsidRPr="008E0719">
        <w:t>По итогам 2021 года, численность занятых в экономике по оценке составила 6530 человек, что больше по сравнению с прошлым годом на 100,5%.По состоянию на 01.01.2022 года уровень официально зарегистрированной безработицы (в % к экономически активному населению) составил 2,4% (на 01.01.2021 – 4,5%), напряженность на рынке труда -1,2 человека на место, или 23,5% к 2020году</w:t>
      </w:r>
    </w:p>
    <w:p w:rsidR="0074511A" w:rsidRDefault="0074511A" w:rsidP="008E0719">
      <w:pPr>
        <w:spacing w:before="240" w:after="240" w:line="276" w:lineRule="auto"/>
        <w:jc w:val="center"/>
        <w:divId w:val="1611469857"/>
      </w:pPr>
      <w:r>
        <w:rPr>
          <w:rStyle w:val="a3"/>
          <w:sz w:val="28"/>
          <w:szCs w:val="28"/>
        </w:rPr>
        <w:t xml:space="preserve">Уровень жизни населения </w:t>
      </w:r>
    </w:p>
    <w:p w:rsidR="0074511A" w:rsidRPr="001F1010" w:rsidRDefault="001F1010" w:rsidP="001F1010">
      <w:pPr>
        <w:spacing w:line="276" w:lineRule="auto"/>
        <w:jc w:val="both"/>
        <w:divId w:val="1611469857"/>
      </w:pPr>
      <w:r w:rsidRPr="001F1010">
        <w:t>За 2021 год фонд оплаты труда, начисленный по крупным и средним организациям, составил 1054471,8 тыс. рублей, или 109,1% к 2020 году. Среднемесячная заработная плата одного работника по крупным и средним организациям – 31012,1 рублей, рост 111,3% к уровню 2020 года. Средняя заработная плата одного работника увеличилась по многим отраслям экономики в сравнении с предыдущим годом.Наибольший рост наблюдается в строительстве (120,1% к 2020 году), обрабатывающих производствах (127,5%).Среднемесячные доходы на душу населения по итогам 2021 года составили 18450 рублей, что выше прошлого года на 8,5%.</w:t>
      </w:r>
    </w:p>
    <w:p w:rsidR="0074511A" w:rsidRDefault="0074511A" w:rsidP="008E0719">
      <w:pPr>
        <w:spacing w:before="240" w:after="240" w:line="276" w:lineRule="auto"/>
        <w:jc w:val="center"/>
        <w:divId w:val="1437944105"/>
      </w:pPr>
      <w:r>
        <w:rPr>
          <w:rStyle w:val="a3"/>
          <w:sz w:val="28"/>
          <w:szCs w:val="28"/>
        </w:rPr>
        <w:t xml:space="preserve">Состояние местных бюджетов </w:t>
      </w:r>
    </w:p>
    <w:p w:rsidR="0074511A" w:rsidRPr="008E0719" w:rsidRDefault="00954C8F" w:rsidP="001F1010">
      <w:pPr>
        <w:spacing w:line="276" w:lineRule="auto"/>
        <w:jc w:val="both"/>
        <w:divId w:val="1437944105"/>
      </w:pPr>
      <w:r w:rsidRPr="008E0719">
        <w:t>Доходы консолидированного бюджета района в 2021 году составили 640,3  миллион рублей (118,7% по отношению к уровню 2020 года). Объем собственных доходов района составил 208,4 млн. рублей, темп роста к уровню 2020 года  составил 123,2 %.  Недоимка по налогам и сборам за 2021 год составила 39929 тыс. рублей.Безвозмездные поступления из краевого бюджета составили 431,4 млн. рублей, что на 62,4 млн. рублей выше уровня прошлого года.За 2021 год расходы бюджета, направленные на выполнение  функций возложенных на органы местного самоуправления, оставили 630,9 млн. рублей.  Темп роста к уровню прошлого года составил 116,6 %. Наибольший удельный вес в структуре расходов бюджета  занимают расходы  на образование – 356,2 млн. рублей или 56%.В 2021 году дотация бюджетам сельских поселений  составила 4,1 млн. рублей.Фонд оплаты труда работников бюджетной сферы  в 2021 году увеличился на 114,7%. Рост связан с  индексацией окладов муниципальных служащих, работников замещающих должности, не отнесенные к должностям муниципальной службы с 01.01.2021 года на 15 %, индексацией окладов работников районных муниципальных учреждений всех типов с 01.10.2021 на 4%, доведение целевых показателей дорожной карты средней заработной платы педагогических работников дополнительного образования детей, работников культуры, увеличение МРОТ с 1 января 2021 года.  На выплату заработной платы с начислениями  в 2021 году направлено 376,6 млн. рублей. В структуре всех расходов, расходы на оплату труда с начислениями составили 59,7 %.</w:t>
      </w:r>
    </w:p>
    <w:p w:rsidR="0074511A" w:rsidRDefault="0074511A" w:rsidP="008E0719">
      <w:pPr>
        <w:spacing w:before="240" w:after="240" w:line="276" w:lineRule="auto"/>
        <w:jc w:val="center"/>
        <w:divId w:val="1904366202"/>
      </w:pPr>
      <w:r>
        <w:rPr>
          <w:rStyle w:val="a3"/>
          <w:sz w:val="28"/>
          <w:szCs w:val="28"/>
        </w:rPr>
        <w:t xml:space="preserve">Жилищно-коммунальное хозяйство </w:t>
      </w:r>
    </w:p>
    <w:p w:rsidR="0074511A" w:rsidRPr="00D34E74" w:rsidRDefault="001F1010" w:rsidP="00D34E74">
      <w:pPr>
        <w:spacing w:line="276" w:lineRule="auto"/>
        <w:jc w:val="both"/>
        <w:divId w:val="1904366202"/>
      </w:pPr>
      <w:r w:rsidRPr="00D34E74">
        <w:t xml:space="preserve">На 01.01.2022 года жилищно-коммунальные услуги в районе оказывает 3 профильных предприятия. Общий финансовый результат работы коммунального хозяйства за 2021 год выразился убытком в размере 10459,8 тыс. рублей. Удельный вес убыточных </w:t>
      </w:r>
      <w:r w:rsidRPr="00D34E74">
        <w:lastRenderedPageBreak/>
        <w:t>предприятий ЖКХ - 100%.Собираемость платежей за коммунальные услуги в 2021 году составила 95,22 %.Кредиторская задолженность предприятий ЖКХ с учетом долгов прошлых лет составила 32 922,6 тыс. рублей, из них просроченная кредиторская задолженность 7 299,6 тыс. рублей, в том числе 7 299,0 тыс. рублей за уголь.</w:t>
      </w:r>
      <w:r w:rsidR="00D34E74">
        <w:t xml:space="preserve"> </w:t>
      </w:r>
      <w:r w:rsidRPr="00D34E74">
        <w:t>В 2021 году Администрацией Смоленского района разрешился проблемный вопрос о приобретении в муниципальную собственность сети</w:t>
      </w:r>
      <w:r>
        <w:rPr>
          <w:lang w:val="en-US"/>
        </w:rPr>
        <w:t> </w:t>
      </w:r>
      <w:r w:rsidRPr="00D34E74">
        <w:t xml:space="preserve"> водоснабжения в с. Новотырышкино. Сети</w:t>
      </w:r>
      <w:r>
        <w:rPr>
          <w:lang w:val="en-US"/>
        </w:rPr>
        <w:t> </w:t>
      </w:r>
      <w:r w:rsidRPr="00D34E74">
        <w:t xml:space="preserve"> водоснабжения в с. Новотырышкино общей протяженностью 16 км приобретены в муниципальную собственность у АО «Водоканал».</w:t>
      </w:r>
      <w:r>
        <w:rPr>
          <w:lang w:val="en-US"/>
        </w:rPr>
        <w:t> </w:t>
      </w:r>
      <w:r w:rsidRPr="00D34E74">
        <w:t xml:space="preserve"> Стоимость сетей составила 1,8 млн. рублей. Сети</w:t>
      </w:r>
      <w:r>
        <w:rPr>
          <w:lang w:val="en-US"/>
        </w:rPr>
        <w:t> </w:t>
      </w:r>
      <w:r w:rsidRPr="00D34E74">
        <w:t xml:space="preserve"> водоснабжения в с. Новотырышкино эксплуатирует МУП «Тепло».В рамках проекта поддержки местных инициатив выполнены работы по устройству новой водонапорной башни в с. Новотырышкино, общая стоимость объекта составила 1,9 млн. рублей.</w:t>
      </w:r>
      <w:r w:rsidR="00D34E74">
        <w:t xml:space="preserve"> </w:t>
      </w:r>
      <w:r w:rsidRPr="00D34E74">
        <w:t>В рамках государственной поддержки выполнен капитальный ремонт 2-х водозаборных узлов с.Смоленское, стоимость работ составила 4,9 млн. рублей.</w:t>
      </w:r>
      <w:r w:rsidR="00D34E74">
        <w:t xml:space="preserve"> </w:t>
      </w:r>
      <w:r w:rsidRPr="00D34E74">
        <w:t>В 2021 году за счет местного бюджета КМП «Баланс» выполнены работы по замене теплотрассы по ул. Красноярская в с.Смоленское, протяженностью 120 метров общей стоимостью 157,00 тыс. рублей;</w:t>
      </w:r>
      <w:r w:rsidR="00D34E74">
        <w:t xml:space="preserve"> в</w:t>
      </w:r>
      <w:r w:rsidRPr="00D34E74">
        <w:t xml:space="preserve"> МУП «Тепло» провел </w:t>
      </w:r>
      <w:r>
        <w:rPr>
          <w:lang w:val="en-US"/>
        </w:rPr>
        <w:t> </w:t>
      </w:r>
      <w:r w:rsidRPr="00D34E74">
        <w:t xml:space="preserve">замену теплотрассы протяженностью 100 метров на общую сумму 86,38 тыс. рублей, а так же </w:t>
      </w:r>
      <w:r>
        <w:rPr>
          <w:lang w:val="en-US"/>
        </w:rPr>
        <w:t> </w:t>
      </w:r>
      <w:r w:rsidRPr="00D34E74">
        <w:t>монтажу пожарного гидранта в с. Солоновка на общую сумму 45,80 тыс. рублей.</w:t>
      </w:r>
      <w:r w:rsidR="00D34E74">
        <w:t xml:space="preserve"> </w:t>
      </w:r>
      <w:r w:rsidRPr="00D34E74">
        <w:t>В рамках краевой государственной программы</w:t>
      </w:r>
      <w:r>
        <w:rPr>
          <w:lang w:val="en-US"/>
        </w:rPr>
        <w:t> </w:t>
      </w:r>
      <w:r w:rsidRPr="00D34E74">
        <w:t xml:space="preserve"> «Модернизация и обеспечение стабильного функционирования объектов теплоснабжения», утвержденной постановлением Правительства Алтайского края от 31.07.2019 № 297 поставлено котельное оборудование - 7 </w:t>
      </w:r>
      <w:r>
        <w:rPr>
          <w:lang w:val="en-US"/>
        </w:rPr>
        <w:t> </w:t>
      </w:r>
      <w:r w:rsidRPr="00D34E74">
        <w:t>котлов водогрейных на сумму 3 862,32 тыс. рублей в угольные котельные: МБОУ «Точилинская СОШ»,</w:t>
      </w:r>
      <w:r>
        <w:rPr>
          <w:lang w:val="en-US"/>
        </w:rPr>
        <w:t> </w:t>
      </w:r>
      <w:r w:rsidRPr="00D34E74">
        <w:t xml:space="preserve"> МБОУ «Ануйская СОШ», «Центральная» КМП «Баланс», МБОУ «СОШ № 2» в с. Смоленское, МБОУ «Первомайская СОШ», МБОУ «Солоновская СОШ», в угольную котельную «Усть-Катунь» КМП «Баланс»;- комплект оборудования для угольной котельной в с. Новотырышкино для МУП «Тепло»</w:t>
      </w:r>
      <w:r>
        <w:rPr>
          <w:lang w:val="en-US"/>
        </w:rPr>
        <w:t> </w:t>
      </w:r>
      <w:r w:rsidRPr="00D34E74">
        <w:t xml:space="preserve"> стоимостью 117,50 тыс. рублей.</w:t>
      </w:r>
      <w:r w:rsidR="00D34E74">
        <w:t xml:space="preserve"> </w:t>
      </w:r>
      <w:r w:rsidRPr="00D34E74">
        <w:t>На территории муниципального образования Смоленский район в 2021 году к оказанию услуг по обращению с твердыми коммунальными услугами (далее – ТКО) приступил региональный оператор ООО «Спецобслуживаеие – Плюс»».</w:t>
      </w:r>
      <w:r>
        <w:rPr>
          <w:lang w:val="en-US"/>
        </w:rPr>
        <w:t>      </w:t>
      </w:r>
      <w:r w:rsidRPr="00D34E74">
        <w:t xml:space="preserve"> В 2021 году для создания 59 мест (площадок) накопления ТКО Администрацией района из местного бюджета выделено 1500,0 тыс. рублей.</w:t>
      </w:r>
      <w:r>
        <w:rPr>
          <w:lang w:val="en-US"/>
        </w:rPr>
        <w:t>      </w:t>
      </w:r>
      <w:r w:rsidRPr="00D34E74">
        <w:t xml:space="preserve"> В 2021 году Правительством Алтайского края дополнительно для муниципального образования Смоленский район выделено 1</w:t>
      </w:r>
      <w:r>
        <w:rPr>
          <w:lang w:val="en-US"/>
        </w:rPr>
        <w:t> </w:t>
      </w:r>
      <w:r w:rsidRPr="00D34E74">
        <w:t>744 тыс. рублей для приобретения контейнеров накопления ТКО, на данные средства по результатам проведенных аукционов в электронной форме «Поставка контейнеров для накопления ТКО» приобретено 190 контейнеров объемом 0,75м.куб.</w:t>
      </w:r>
      <w:r>
        <w:rPr>
          <w:lang w:val="en-US"/>
        </w:rPr>
        <w:t>    </w:t>
      </w:r>
      <w:r w:rsidRPr="00D34E74">
        <w:t xml:space="preserve"> Краевые средства на капитальный ремонт объектов жилищно-коммунальной сферы за 2021 год составили 9786,8 тыс. рублей.</w:t>
      </w:r>
      <w:r w:rsidR="00D34E74">
        <w:t xml:space="preserve"> </w:t>
      </w:r>
      <w:r w:rsidRPr="00D34E74">
        <w:t>В период с 2014 по 2021 годы в районе построено 155,4 км газовых сетей, газифицировано 3 котельных, отапливающие объекты социальной сферы и многоквартирные дома, 1406 домовладений в трех населенных пунктах: с.Точильное, п.Кировский</w:t>
      </w:r>
      <w:r>
        <w:rPr>
          <w:lang w:val="en-US"/>
        </w:rPr>
        <w:t> </w:t>
      </w:r>
      <w:r w:rsidRPr="00D34E74">
        <w:t xml:space="preserve"> с.Смоленское. В настоящее время продолжается работа по газификации четырех населенных пунктов района с.Точильное, п.Кировский с.Новотырышкино и с.Смоленское.</w:t>
      </w:r>
      <w:r>
        <w:rPr>
          <w:lang w:val="en-US"/>
        </w:rPr>
        <w:t> </w:t>
      </w:r>
      <w:r w:rsidRPr="00D34E74">
        <w:t xml:space="preserve">Строительство осуществлялось двумя строительными компаниями «ООО «Газпром газораспределение Барнаул» и ООО «СибГазСтрой».ООО «Газпром газораспределение Барнаул» активно ведет работы по программе «Догазификация». Так с начала компании принято заявок от населения </w:t>
      </w:r>
      <w:r w:rsidRPr="00D34E74">
        <w:lastRenderedPageBreak/>
        <w:t>1313, подписано договоров 46. Проложено 3,7 км. газопроводной сети на объектах:«Распределительный газопровод низкого давления от ГПР – 23 по ул.Подгорная, ул.Ненашева, ул.Партизанская, ул.Октябрьская, ул. Лесная в с.Смоленское Смоленского района Алтайского края»«Распределительный газопровод низкого давления от ГПР – 22 по ул.Первомайская, ул.Пионерская, ул.Полевая, ул.Октябрьская, в с.Смоленское Смоленского района Алтайского края» за счет средств ООО «Газпром газораспределение Барнаул».</w:t>
      </w:r>
      <w:r w:rsidR="00D34E74">
        <w:t xml:space="preserve"> </w:t>
      </w:r>
      <w:r w:rsidRPr="00D34E74">
        <w:t>ООО «СибГазСтрой» в с. Смоленское Смоленского района на условиях частных инвестиций осуществляет строительство следующих газопроводных сетей:-«Распределительный газопровод: Газоснабжение жилых домов по ул.Школьная, Лебедева, пер. Восточный, Дорожный, Речной в с.Смоленское Смоленского района Алтайского края (ГРП-4)» протяженностью 3975 м;-«Распределительный газопровод: Газоснабжение жилых домов по ул. Горная, Советская, Красноярская, 9 Мая, Заводская, Титова, Школьная¸ пер.Строительный в с.Смоленское Смоленского района Алтайского края (ГРП-6)» протяженностью 8672 м.В текущем году начато строительство</w:t>
      </w:r>
      <w:r>
        <w:rPr>
          <w:lang w:val="en-US"/>
        </w:rPr>
        <w:t> </w:t>
      </w:r>
      <w:r w:rsidRPr="00D34E74">
        <w:t xml:space="preserve"> объекта газификации «Газовой блочно-модульной котельной МБОУ «Смоленская СОШ № 2 по ул.Советская, д.104</w:t>
      </w:r>
      <w:r>
        <w:rPr>
          <w:lang w:val="en-US"/>
        </w:rPr>
        <w:t> </w:t>
      </w:r>
      <w:r w:rsidRPr="00D34E74">
        <w:t xml:space="preserve"> в с.Смоленское Смоленского района Алтайского края» для теплоснабжения здания «МБОУ Смоленская СОШ № 2», здания детского сада «Ромашка» и</w:t>
      </w:r>
      <w:r>
        <w:rPr>
          <w:lang w:val="en-US"/>
        </w:rPr>
        <w:t> </w:t>
      </w:r>
      <w:r w:rsidRPr="00D34E74">
        <w:t xml:space="preserve"> здания Дома культуры в с.Смоленское Смоленского района Алтайского края мощностью 1 МВт</w:t>
      </w:r>
      <w:r>
        <w:rPr>
          <w:lang w:val="en-US"/>
        </w:rPr>
        <w:t>  </w:t>
      </w:r>
    </w:p>
    <w:p w:rsidR="0074511A" w:rsidRDefault="0074511A" w:rsidP="008E0719">
      <w:pPr>
        <w:spacing w:before="240" w:after="240" w:line="276" w:lineRule="auto"/>
        <w:jc w:val="center"/>
        <w:divId w:val="1972859180"/>
      </w:pPr>
      <w:r>
        <w:rPr>
          <w:rStyle w:val="a3"/>
          <w:sz w:val="28"/>
          <w:szCs w:val="28"/>
        </w:rPr>
        <w:t xml:space="preserve">Социальная сфера </w:t>
      </w:r>
    </w:p>
    <w:p w:rsidR="0074511A" w:rsidRPr="00D34E74" w:rsidRDefault="001F1010" w:rsidP="001F1010">
      <w:pPr>
        <w:spacing w:line="276" w:lineRule="auto"/>
        <w:jc w:val="both"/>
        <w:divId w:val="1972859180"/>
      </w:pPr>
      <w:r w:rsidRPr="00D34E74">
        <w:t>Система образования Смоленского района представлена сетью из 15 образовательных организаций (юридических лиц) различных типов.</w:t>
      </w:r>
      <w:r w:rsidR="00D34E74">
        <w:t xml:space="preserve"> </w:t>
      </w:r>
      <w:r w:rsidRPr="00D34E74">
        <w:t>В муниципальной системе образования работает 757 человек, из них 369 педагогических</w:t>
      </w:r>
      <w:r>
        <w:rPr>
          <w:lang w:val="en-US"/>
        </w:rPr>
        <w:t> </w:t>
      </w:r>
      <w:r w:rsidRPr="00D34E74">
        <w:t xml:space="preserve"> работников</w:t>
      </w:r>
      <w:r>
        <w:rPr>
          <w:lang w:val="en-US"/>
        </w:rPr>
        <w:t> </w:t>
      </w:r>
      <w:r w:rsidRPr="00D34E74">
        <w:t xml:space="preserve"> (2020 год 725 и 368 соответственно).</w:t>
      </w:r>
      <w:r>
        <w:rPr>
          <w:lang w:val="en-US"/>
        </w:rPr>
        <w:t> </w:t>
      </w:r>
      <w:r w:rsidRPr="00D34E74">
        <w:t>Доля педагогических работников в возрасте до 35 лет в образовательных организациях района в 2021 году составила 22,3% от общего числа педагогических работников</w:t>
      </w:r>
      <w:r>
        <w:rPr>
          <w:lang w:val="en-US"/>
        </w:rPr>
        <w:t> </w:t>
      </w:r>
      <w:r w:rsidRPr="00D34E74">
        <w:t xml:space="preserve"> (2020 г. - 15,8%).Все педагоги школ имеют педагогическое образование. Своевременность прохождения курсов повышения квалификации и переподготовки составила 100%.В 2021 году услугами дошкольного образования было охвачено 917</w:t>
      </w:r>
      <w:r>
        <w:rPr>
          <w:lang w:val="en-US"/>
        </w:rPr>
        <w:t> </w:t>
      </w:r>
      <w:r w:rsidRPr="00D34E74">
        <w:t xml:space="preserve"> детей</w:t>
      </w:r>
      <w:r>
        <w:rPr>
          <w:lang w:val="en-US"/>
        </w:rPr>
        <w:t> </w:t>
      </w:r>
      <w:r w:rsidRPr="00D34E74">
        <w:t xml:space="preserve"> в</w:t>
      </w:r>
      <w:r>
        <w:rPr>
          <w:lang w:val="en-US"/>
        </w:rPr>
        <w:t> </w:t>
      </w:r>
      <w:r w:rsidRPr="00D34E74">
        <w:t xml:space="preserve"> возрасте от 1 до 6 лет (2020 – 978).Учитывая, что по данным статистики на 01.01.2021 года на территории района проживает 1706</w:t>
      </w:r>
      <w:r>
        <w:rPr>
          <w:lang w:val="en-US"/>
        </w:rPr>
        <w:t> </w:t>
      </w:r>
      <w:r w:rsidRPr="00D34E74">
        <w:t xml:space="preserve"> детей в возрасте от 1 года до 6 лет, то услугами дошкольного образования охвачено 54%</w:t>
      </w:r>
      <w:r>
        <w:rPr>
          <w:lang w:val="en-US"/>
        </w:rPr>
        <w:t> </w:t>
      </w:r>
      <w:r w:rsidRPr="00D34E74">
        <w:t xml:space="preserve"> детей от общего количества детей в этом возрастном диапазоне.</w:t>
      </w:r>
      <w:r w:rsidR="00D34E74">
        <w:t xml:space="preserve"> </w:t>
      </w:r>
      <w:r w:rsidRPr="00D34E74">
        <w:t>Численность детей в возрасте до 7 лет, находящихся на опеке и получающих услугу</w:t>
      </w:r>
      <w:r>
        <w:rPr>
          <w:lang w:val="en-US"/>
        </w:rPr>
        <w:t> </w:t>
      </w:r>
      <w:r w:rsidRPr="00D34E74">
        <w:t xml:space="preserve"> дошкольного</w:t>
      </w:r>
      <w:r>
        <w:rPr>
          <w:lang w:val="en-US"/>
        </w:rPr>
        <w:t> </w:t>
      </w:r>
      <w:r w:rsidRPr="00D34E74">
        <w:t xml:space="preserve"> образования, составила</w:t>
      </w:r>
      <w:r>
        <w:rPr>
          <w:lang w:val="en-US"/>
        </w:rPr>
        <w:t> </w:t>
      </w:r>
      <w:r w:rsidRPr="00D34E74">
        <w:t xml:space="preserve"> 11 человек.</w:t>
      </w:r>
      <w:r w:rsidR="00D34E74">
        <w:t xml:space="preserve"> </w:t>
      </w:r>
      <w:r w:rsidRPr="00D34E74">
        <w:t>Численность учащихся на 1 сентября 2021 года составляла 3113 человек</w:t>
      </w:r>
      <w:r>
        <w:rPr>
          <w:lang w:val="en-US"/>
        </w:rPr>
        <w:t> </w:t>
      </w:r>
      <w:r w:rsidRPr="00D34E74">
        <w:t xml:space="preserve"> (2020 год – 3066)</w:t>
      </w:r>
      <w:r>
        <w:rPr>
          <w:lang w:val="en-US"/>
        </w:rPr>
        <w:t> </w:t>
      </w:r>
      <w:r w:rsidRPr="00D34E74">
        <w:t xml:space="preserve"> в 195 классах – комплектах, что на 47 обучающихся больше чем в 2020-2021 учебном году. Показатель наполняемости классов составил 15,96 человек.</w:t>
      </w:r>
      <w:r w:rsidR="00D34E74">
        <w:t xml:space="preserve"> </w:t>
      </w:r>
      <w:r w:rsidRPr="00D34E74">
        <w:t>В районе функционирует 112 спортивных сооружений, из них: 1 стадион с трибунами, 90 плоскостных спортивных сооружений, 18 спортивных залов.</w:t>
      </w:r>
      <w:r w:rsidR="00D34E74">
        <w:t xml:space="preserve"> </w:t>
      </w:r>
      <w:r w:rsidRPr="00D34E74">
        <w:t>Свою деятельность осуществляет детско-юношеская спортивная школа. В восьми сёлах района организована 31 группа, в которых обучаются 465 детей. Сборные команды воспитанников спортивных секций активно принимают участие в спортивных мероприятиях района и Алтайского края.</w:t>
      </w:r>
      <w:r w:rsidR="00D34E74">
        <w:t xml:space="preserve"> </w:t>
      </w:r>
      <w:r w:rsidRPr="00D34E74">
        <w:t>Количество жителей Смоленского района, регулярно занимающихся физической культурой и спортом в отчетном периоде 50,5%.На стадионе «Победа» начато строительство площадки для сдачи норм ГТО.</w:t>
      </w:r>
      <w:r w:rsidR="00D34E74">
        <w:t xml:space="preserve"> </w:t>
      </w:r>
      <w:r w:rsidRPr="00D34E74">
        <w:t xml:space="preserve">Вся </w:t>
      </w:r>
      <w:r w:rsidRPr="00D34E74">
        <w:lastRenderedPageBreak/>
        <w:t>физкультурно-спортивная деятельность освещается на страницах периодической печати.</w:t>
      </w:r>
      <w:r w:rsidR="00D34E74">
        <w:t xml:space="preserve"> </w:t>
      </w:r>
      <w:r w:rsidRPr="00D34E74">
        <w:t>На 01.01.2022 года в районе функционирует одна организация культурно - досугового типа - МБУ «МКДЦ» Смоленского района Алтайского края, которое включает в себя 35 структурных подразделений, из них 15 библиотек.</w:t>
      </w:r>
      <w:r w:rsidR="00D34E74">
        <w:t xml:space="preserve"> </w:t>
      </w:r>
      <w:r w:rsidRPr="00D34E74">
        <w:t>Библиотечный фонд библиотек представлен 168 076 тыс. экземпляров книг. Количество книговыдач – 201 750 экземпляров, количество посещений – 77 855.</w:t>
      </w:r>
      <w:r>
        <w:rPr>
          <w:lang w:val="en-US"/>
        </w:rPr>
        <w:t>         </w:t>
      </w:r>
      <w:r w:rsidRPr="00D34E74">
        <w:t xml:space="preserve"> В районе успешно работают 4 народных коллектива: Народный хор «Серебряна» (Верх – Обского СДК; народный ансамбль русской песни «Узорье» (Смоленский РДК); народный театр (Смоленский РДК); народный ансамбль «Сибирячка» (Новотырышкинского СДК);1 коллективу в сентябре 2021 года народному хору «Росинка» (Смоленского РДК ) присвоено звание «Заслуженный коллектив самодеятельного народного творчества Алтайского края».В 2 селах района работают 3 музея, которые за 2021 год посетило около 6 тыс. человек.</w:t>
      </w:r>
    </w:p>
    <w:p w:rsidR="0074511A" w:rsidRDefault="0074511A">
      <w:pPr>
        <w:spacing w:after="240" w:line="276" w:lineRule="auto"/>
        <w:divId w:val="1537622445"/>
      </w:pPr>
      <w:r>
        <w:br/>
      </w:r>
      <w:r>
        <w:br/>
      </w:r>
    </w:p>
    <w:tbl>
      <w:tblPr>
        <w:tblW w:w="0" w:type="auto"/>
        <w:jc w:val="right"/>
        <w:tblCellSpacing w:w="15" w:type="dxa"/>
        <w:tblCellMar>
          <w:top w:w="15" w:type="dxa"/>
          <w:left w:w="15" w:type="dxa"/>
          <w:bottom w:w="15" w:type="dxa"/>
          <w:right w:w="15" w:type="dxa"/>
        </w:tblCellMar>
        <w:tblLook w:val="04A0"/>
      </w:tblPr>
      <w:tblGrid>
        <w:gridCol w:w="758"/>
        <w:gridCol w:w="1260"/>
        <w:gridCol w:w="3899"/>
      </w:tblGrid>
      <w:tr w:rsidR="0074511A" w:rsidTr="008E0719">
        <w:trPr>
          <w:divId w:val="1191646061"/>
          <w:tblCellSpacing w:w="15" w:type="dxa"/>
          <w:jc w:val="right"/>
        </w:trPr>
        <w:tc>
          <w:tcPr>
            <w:tcW w:w="0" w:type="auto"/>
            <w:vAlign w:val="center"/>
            <w:hideMark/>
          </w:tcPr>
          <w:p w:rsidR="0074511A" w:rsidRPr="001F1010" w:rsidRDefault="001F1010" w:rsidP="008E0719">
            <w:pPr>
              <w:spacing w:line="276" w:lineRule="auto"/>
              <w:jc w:val="right"/>
              <w:rPr>
                <w:sz w:val="28"/>
                <w:szCs w:val="28"/>
                <w:lang w:val="en-US"/>
              </w:rPr>
            </w:pPr>
            <w:r>
              <w:rPr>
                <w:sz w:val="28"/>
                <w:szCs w:val="28"/>
                <w:lang w:val="en-US"/>
              </w:rPr>
              <w:t>Глава</w:t>
            </w:r>
          </w:p>
        </w:tc>
        <w:tc>
          <w:tcPr>
            <w:tcW w:w="0" w:type="auto"/>
            <w:vAlign w:val="bottom"/>
            <w:hideMark/>
          </w:tcPr>
          <w:p w:rsidR="0074511A" w:rsidRDefault="0074511A">
            <w:r>
              <w:t>__________</w:t>
            </w:r>
          </w:p>
        </w:tc>
        <w:tc>
          <w:tcPr>
            <w:tcW w:w="0" w:type="auto"/>
            <w:vAlign w:val="bottom"/>
            <w:hideMark/>
          </w:tcPr>
          <w:p w:rsidR="0074511A" w:rsidRPr="001F1010" w:rsidRDefault="001F1010">
            <w:pPr>
              <w:spacing w:line="276" w:lineRule="auto"/>
              <w:rPr>
                <w:sz w:val="28"/>
                <w:szCs w:val="28"/>
                <w:lang w:val="en-US"/>
              </w:rPr>
            </w:pPr>
            <w:r>
              <w:rPr>
                <w:sz w:val="28"/>
                <w:szCs w:val="28"/>
                <w:lang w:val="en-US"/>
              </w:rPr>
              <w:t>Моисеева Людмила Васильевна</w:t>
            </w:r>
          </w:p>
        </w:tc>
      </w:tr>
      <w:tr w:rsidR="0074511A" w:rsidTr="008E0719">
        <w:trPr>
          <w:divId w:val="1191646061"/>
          <w:tblCellSpacing w:w="15" w:type="dxa"/>
          <w:jc w:val="right"/>
        </w:trPr>
        <w:tc>
          <w:tcPr>
            <w:tcW w:w="0" w:type="auto"/>
            <w:vAlign w:val="center"/>
            <w:hideMark/>
          </w:tcPr>
          <w:p w:rsidR="0074511A" w:rsidRDefault="0074511A">
            <w:r>
              <w:t> </w:t>
            </w:r>
          </w:p>
        </w:tc>
        <w:tc>
          <w:tcPr>
            <w:tcW w:w="0" w:type="auto"/>
            <w:hideMark/>
          </w:tcPr>
          <w:p w:rsidR="0074511A" w:rsidRDefault="0074511A">
            <w:r>
              <w:t>(подпись)</w:t>
            </w:r>
          </w:p>
        </w:tc>
        <w:tc>
          <w:tcPr>
            <w:tcW w:w="0" w:type="auto"/>
            <w:vAlign w:val="center"/>
            <w:hideMark/>
          </w:tcPr>
          <w:p w:rsidR="0074511A" w:rsidRDefault="0074511A">
            <w:r>
              <w:t> </w:t>
            </w:r>
          </w:p>
        </w:tc>
      </w:tr>
    </w:tbl>
    <w:tbl>
      <w:tblPr>
        <w:tblW w:w="0" w:type="auto"/>
        <w:tblCellSpacing w:w="15" w:type="dxa"/>
        <w:tblCellMar>
          <w:top w:w="15" w:type="dxa"/>
          <w:left w:w="15" w:type="dxa"/>
          <w:bottom w:w="15" w:type="dxa"/>
          <w:right w:w="15" w:type="dxa"/>
        </w:tblCellMar>
        <w:tblLook w:val="04A0"/>
      </w:tblPr>
      <w:tblGrid>
        <w:gridCol w:w="5595"/>
        <w:gridCol w:w="81"/>
      </w:tblGrid>
      <w:tr w:rsidR="0074511A">
        <w:trPr>
          <w:divId w:val="1537622445"/>
          <w:tblCellSpacing w:w="15" w:type="dxa"/>
        </w:trPr>
        <w:tc>
          <w:tcPr>
            <w:tcW w:w="5550" w:type="dxa"/>
            <w:vAlign w:val="center"/>
            <w:hideMark/>
          </w:tcPr>
          <w:p w:rsidR="0074511A" w:rsidRDefault="0074511A">
            <w:r>
              <w:t> </w:t>
            </w:r>
          </w:p>
        </w:tc>
        <w:tc>
          <w:tcPr>
            <w:tcW w:w="0" w:type="auto"/>
            <w:vAlign w:val="center"/>
            <w:hideMark/>
          </w:tcPr>
          <w:p w:rsidR="0074511A" w:rsidRDefault="0074511A"/>
        </w:tc>
      </w:tr>
    </w:tbl>
    <w:p w:rsidR="0074511A" w:rsidRDefault="0074511A">
      <w:pPr>
        <w:divId w:val="1537622445"/>
      </w:pPr>
    </w:p>
    <w:sectPr w:rsidR="0074511A" w:rsidSect="00D47142">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11D" w:rsidRDefault="003E611D" w:rsidP="00D47142">
      <w:r>
        <w:separator/>
      </w:r>
    </w:p>
  </w:endnote>
  <w:endnote w:type="continuationSeparator" w:id="1">
    <w:p w:rsidR="003E611D" w:rsidRDefault="003E611D" w:rsidP="00D471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F157B7" w:rsidP="00D47142">
    <w:pPr>
      <w:pStyle w:val="a6"/>
      <w:jc w:val="right"/>
    </w:pPr>
    <w:r>
      <w:fldChar w:fldCharType="begin"/>
    </w:r>
    <w:r w:rsidR="00D47142">
      <w:instrText xml:space="preserve"> PAGE  \* MERGEFORMAT </w:instrText>
    </w:r>
    <w:r>
      <w:fldChar w:fldCharType="separate"/>
    </w:r>
    <w:r w:rsidR="00D34E74">
      <w:rPr>
        <w:noProof/>
      </w:rPr>
      <w:t>7</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11D" w:rsidRDefault="003E611D" w:rsidP="00D47142">
      <w:r>
        <w:separator/>
      </w:r>
    </w:p>
  </w:footnote>
  <w:footnote w:type="continuationSeparator" w:id="1">
    <w:p w:rsidR="003E611D" w:rsidRDefault="003E611D" w:rsidP="00D471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D47142"/>
    <w:rsid w:val="000D3D3D"/>
    <w:rsid w:val="0015389F"/>
    <w:rsid w:val="001F1010"/>
    <w:rsid w:val="003E611D"/>
    <w:rsid w:val="00467A05"/>
    <w:rsid w:val="005A1D93"/>
    <w:rsid w:val="00705BA6"/>
    <w:rsid w:val="0074511A"/>
    <w:rsid w:val="008E0719"/>
    <w:rsid w:val="00954C8F"/>
    <w:rsid w:val="00C97D56"/>
    <w:rsid w:val="00D34E74"/>
    <w:rsid w:val="00D47142"/>
    <w:rsid w:val="00F157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7B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unhideWhenUsed/>
    <w:rsid w:val="00F157B7"/>
    <w:pPr>
      <w:spacing w:before="100" w:beforeAutospacing="1" w:after="100" w:afterAutospacing="1"/>
    </w:pPr>
  </w:style>
  <w:style w:type="character" w:styleId="a3">
    <w:name w:val="Strong"/>
    <w:basedOn w:val="a0"/>
    <w:uiPriority w:val="22"/>
    <w:qFormat/>
    <w:rsid w:val="00F157B7"/>
    <w:rPr>
      <w:b/>
      <w:bCs/>
    </w:rPr>
  </w:style>
  <w:style w:type="paragraph" w:styleId="a4">
    <w:name w:val="header"/>
    <w:basedOn w:val="a"/>
    <w:link w:val="a5"/>
    <w:uiPriority w:val="99"/>
    <w:semiHidden/>
    <w:unhideWhenUsed/>
    <w:rsid w:val="00D47142"/>
    <w:pPr>
      <w:tabs>
        <w:tab w:val="center" w:pos="4677"/>
        <w:tab w:val="right" w:pos="9355"/>
      </w:tabs>
    </w:pPr>
  </w:style>
  <w:style w:type="character" w:customStyle="1" w:styleId="a5">
    <w:name w:val="Верхний колонтитул Знак"/>
    <w:basedOn w:val="a0"/>
    <w:link w:val="a4"/>
    <w:uiPriority w:val="99"/>
    <w:semiHidden/>
    <w:rsid w:val="00D47142"/>
    <w:rPr>
      <w:rFonts w:eastAsia="Times New Roman"/>
      <w:sz w:val="24"/>
      <w:szCs w:val="24"/>
    </w:rPr>
  </w:style>
  <w:style w:type="paragraph" w:styleId="a6">
    <w:name w:val="footer"/>
    <w:basedOn w:val="a"/>
    <w:link w:val="a7"/>
    <w:uiPriority w:val="99"/>
    <w:semiHidden/>
    <w:unhideWhenUsed/>
    <w:rsid w:val="00D47142"/>
    <w:pPr>
      <w:tabs>
        <w:tab w:val="center" w:pos="4677"/>
        <w:tab w:val="right" w:pos="9355"/>
      </w:tabs>
    </w:pPr>
  </w:style>
  <w:style w:type="character" w:customStyle="1" w:styleId="a7">
    <w:name w:val="Нижний колонтитул Знак"/>
    <w:basedOn w:val="a0"/>
    <w:link w:val="a6"/>
    <w:uiPriority w:val="99"/>
    <w:semiHidden/>
    <w:rsid w:val="00D47142"/>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537622445">
      <w:marLeft w:val="0"/>
      <w:marRight w:val="0"/>
      <w:marTop w:val="0"/>
      <w:marBottom w:val="0"/>
      <w:divBdr>
        <w:top w:val="none" w:sz="0" w:space="0" w:color="auto"/>
        <w:left w:val="none" w:sz="0" w:space="0" w:color="auto"/>
        <w:bottom w:val="none" w:sz="0" w:space="0" w:color="auto"/>
        <w:right w:val="none" w:sz="0" w:space="0" w:color="auto"/>
      </w:divBdr>
      <w:divsChild>
        <w:div w:id="223301121">
          <w:marLeft w:val="300"/>
          <w:marRight w:val="0"/>
          <w:marTop w:val="0"/>
          <w:marBottom w:val="0"/>
          <w:divBdr>
            <w:top w:val="none" w:sz="0" w:space="0" w:color="auto"/>
            <w:left w:val="none" w:sz="0" w:space="0" w:color="auto"/>
            <w:bottom w:val="none" w:sz="0" w:space="0" w:color="auto"/>
            <w:right w:val="none" w:sz="0" w:space="0" w:color="auto"/>
          </w:divBdr>
        </w:div>
        <w:div w:id="1450320109">
          <w:marLeft w:val="300"/>
          <w:marRight w:val="0"/>
          <w:marTop w:val="0"/>
          <w:marBottom w:val="0"/>
          <w:divBdr>
            <w:top w:val="none" w:sz="0" w:space="0" w:color="auto"/>
            <w:left w:val="none" w:sz="0" w:space="0" w:color="auto"/>
            <w:bottom w:val="none" w:sz="0" w:space="0" w:color="auto"/>
            <w:right w:val="none" w:sz="0" w:space="0" w:color="auto"/>
          </w:divBdr>
        </w:div>
        <w:div w:id="1006633197">
          <w:marLeft w:val="300"/>
          <w:marRight w:val="0"/>
          <w:marTop w:val="0"/>
          <w:marBottom w:val="0"/>
          <w:divBdr>
            <w:top w:val="none" w:sz="0" w:space="0" w:color="auto"/>
            <w:left w:val="none" w:sz="0" w:space="0" w:color="auto"/>
            <w:bottom w:val="none" w:sz="0" w:space="0" w:color="auto"/>
            <w:right w:val="none" w:sz="0" w:space="0" w:color="auto"/>
          </w:divBdr>
        </w:div>
        <w:div w:id="672149918">
          <w:marLeft w:val="300"/>
          <w:marRight w:val="0"/>
          <w:marTop w:val="0"/>
          <w:marBottom w:val="0"/>
          <w:divBdr>
            <w:top w:val="none" w:sz="0" w:space="0" w:color="auto"/>
            <w:left w:val="none" w:sz="0" w:space="0" w:color="auto"/>
            <w:bottom w:val="none" w:sz="0" w:space="0" w:color="auto"/>
            <w:right w:val="none" w:sz="0" w:space="0" w:color="auto"/>
          </w:divBdr>
        </w:div>
        <w:div w:id="1356543834">
          <w:marLeft w:val="300"/>
          <w:marRight w:val="0"/>
          <w:marTop w:val="0"/>
          <w:marBottom w:val="0"/>
          <w:divBdr>
            <w:top w:val="none" w:sz="0" w:space="0" w:color="auto"/>
            <w:left w:val="none" w:sz="0" w:space="0" w:color="auto"/>
            <w:bottom w:val="none" w:sz="0" w:space="0" w:color="auto"/>
            <w:right w:val="none" w:sz="0" w:space="0" w:color="auto"/>
          </w:divBdr>
        </w:div>
        <w:div w:id="1611469857">
          <w:marLeft w:val="300"/>
          <w:marRight w:val="0"/>
          <w:marTop w:val="0"/>
          <w:marBottom w:val="0"/>
          <w:divBdr>
            <w:top w:val="none" w:sz="0" w:space="0" w:color="auto"/>
            <w:left w:val="none" w:sz="0" w:space="0" w:color="auto"/>
            <w:bottom w:val="none" w:sz="0" w:space="0" w:color="auto"/>
            <w:right w:val="none" w:sz="0" w:space="0" w:color="auto"/>
          </w:divBdr>
        </w:div>
        <w:div w:id="1437944105">
          <w:marLeft w:val="300"/>
          <w:marRight w:val="0"/>
          <w:marTop w:val="0"/>
          <w:marBottom w:val="0"/>
          <w:divBdr>
            <w:top w:val="none" w:sz="0" w:space="0" w:color="auto"/>
            <w:left w:val="none" w:sz="0" w:space="0" w:color="auto"/>
            <w:bottom w:val="none" w:sz="0" w:space="0" w:color="auto"/>
            <w:right w:val="none" w:sz="0" w:space="0" w:color="auto"/>
          </w:divBdr>
        </w:div>
        <w:div w:id="1904366202">
          <w:marLeft w:val="300"/>
          <w:marRight w:val="0"/>
          <w:marTop w:val="0"/>
          <w:marBottom w:val="0"/>
          <w:divBdr>
            <w:top w:val="none" w:sz="0" w:space="0" w:color="auto"/>
            <w:left w:val="none" w:sz="0" w:space="0" w:color="auto"/>
            <w:bottom w:val="none" w:sz="0" w:space="0" w:color="auto"/>
            <w:right w:val="none" w:sz="0" w:space="0" w:color="auto"/>
          </w:divBdr>
        </w:div>
        <w:div w:id="1972859180">
          <w:marLeft w:val="300"/>
          <w:marRight w:val="0"/>
          <w:marTop w:val="0"/>
          <w:marBottom w:val="0"/>
          <w:divBdr>
            <w:top w:val="none" w:sz="0" w:space="0" w:color="auto"/>
            <w:left w:val="none" w:sz="0" w:space="0" w:color="auto"/>
            <w:bottom w:val="none" w:sz="0" w:space="0" w:color="auto"/>
            <w:right w:val="none" w:sz="0" w:space="0" w:color="auto"/>
          </w:divBdr>
        </w:div>
        <w:div w:id="11916460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2995</Words>
  <Characters>17072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GUEI</Company>
  <LinksUpToDate>false</LinksUpToDate>
  <CharactersWithSpaces>20027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webadmin</dc:creator>
  <cp:keywords/>
  <dc:description/>
  <cp:lastModifiedBy>User UFK</cp:lastModifiedBy>
  <cp:revision>7</cp:revision>
  <cp:lastPrinted>2022-04-25T07:18:00Z</cp:lastPrinted>
  <dcterms:created xsi:type="dcterms:W3CDTF">2022-03-29T02:16:00Z</dcterms:created>
  <dcterms:modified xsi:type="dcterms:W3CDTF">2022-04-25T07:18:00Z</dcterms:modified>
</cp:coreProperties>
</file>