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0704F5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201</w:t>
      </w:r>
      <w:r w:rsidR="00433D92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год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9B20DA" w:rsidRDefault="000704F5" w:rsidP="00933BA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201</w:t>
      </w:r>
      <w:r w:rsidR="00433D92">
        <w:rPr>
          <w:i/>
          <w:sz w:val="28"/>
          <w:szCs w:val="28"/>
        </w:rPr>
        <w:t>9</w:t>
      </w:r>
      <w:r w:rsidR="009B20DA">
        <w:rPr>
          <w:i/>
          <w:sz w:val="28"/>
          <w:szCs w:val="28"/>
        </w:rPr>
        <w:t xml:space="preserve"> год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основе анализа социально-экономических показателей развития муниципального образов</w:t>
      </w:r>
      <w:r w:rsidR="009B20DA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>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сударственной статистики по Алтайскому краю, предприятиями, организ</w:t>
      </w:r>
      <w:r w:rsidR="009B20DA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>циями и учреждениями района.</w:t>
      </w:r>
    </w:p>
    <w:p w:rsidR="00F83AB6" w:rsidRDefault="009B20DA" w:rsidP="00F83AB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0704F5">
        <w:rPr>
          <w:i/>
          <w:sz w:val="28"/>
          <w:szCs w:val="28"/>
        </w:rPr>
        <w:t>информации</w:t>
      </w:r>
      <w:r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433D92" w:rsidRDefault="003A415D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</w:t>
      </w:r>
      <w:r w:rsidR="00BD343F">
        <w:rPr>
          <w:sz w:val="28"/>
          <w:szCs w:val="28"/>
        </w:rPr>
        <w:t>е</w:t>
      </w:r>
      <w:r>
        <w:rPr>
          <w:sz w:val="28"/>
          <w:szCs w:val="28"/>
        </w:rPr>
        <w:t xml:space="preserve"> данны</w:t>
      </w:r>
      <w:r w:rsidR="00BD343F">
        <w:rPr>
          <w:sz w:val="28"/>
          <w:szCs w:val="28"/>
        </w:rPr>
        <w:t xml:space="preserve">е по </w:t>
      </w:r>
      <w:r>
        <w:rPr>
          <w:sz w:val="28"/>
          <w:szCs w:val="28"/>
        </w:rPr>
        <w:t>численност</w:t>
      </w:r>
      <w:r w:rsidR="00BD343F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населения </w:t>
      </w:r>
      <w:r w:rsidR="00BD343F">
        <w:rPr>
          <w:sz w:val="28"/>
          <w:szCs w:val="28"/>
        </w:rPr>
        <w:t>предоставляются один раз в год</w:t>
      </w:r>
      <w:r w:rsidR="0017196B">
        <w:rPr>
          <w:sz w:val="28"/>
          <w:szCs w:val="28"/>
        </w:rPr>
        <w:t>. Н</w:t>
      </w:r>
      <w:r w:rsidR="00BD343F">
        <w:rPr>
          <w:sz w:val="28"/>
          <w:szCs w:val="28"/>
        </w:rPr>
        <w:t>а 01.01.201</w:t>
      </w:r>
      <w:r w:rsidR="00433D92">
        <w:rPr>
          <w:sz w:val="28"/>
          <w:szCs w:val="28"/>
        </w:rPr>
        <w:t>9</w:t>
      </w:r>
      <w:r w:rsidR="00BD343F">
        <w:rPr>
          <w:sz w:val="28"/>
          <w:szCs w:val="28"/>
        </w:rPr>
        <w:t xml:space="preserve"> года </w:t>
      </w:r>
      <w:r w:rsidR="00433D92">
        <w:rPr>
          <w:sz w:val="28"/>
          <w:szCs w:val="28"/>
        </w:rPr>
        <w:t>численность населения Смоленского ра</w:t>
      </w:r>
      <w:r w:rsidR="00433D92">
        <w:rPr>
          <w:sz w:val="28"/>
          <w:szCs w:val="28"/>
        </w:rPr>
        <w:t>й</w:t>
      </w:r>
      <w:r w:rsidR="00433D92">
        <w:rPr>
          <w:sz w:val="28"/>
          <w:szCs w:val="28"/>
        </w:rPr>
        <w:t xml:space="preserve">она составила </w:t>
      </w:r>
      <w:r>
        <w:rPr>
          <w:sz w:val="28"/>
          <w:szCs w:val="28"/>
        </w:rPr>
        <w:t>21</w:t>
      </w:r>
      <w:r w:rsidR="00433D92">
        <w:rPr>
          <w:sz w:val="28"/>
          <w:szCs w:val="28"/>
        </w:rPr>
        <w:t>409</w:t>
      </w:r>
      <w:r>
        <w:rPr>
          <w:sz w:val="28"/>
          <w:szCs w:val="28"/>
        </w:rPr>
        <w:t xml:space="preserve"> человек</w:t>
      </w:r>
      <w:r w:rsidR="00433D92">
        <w:rPr>
          <w:sz w:val="28"/>
          <w:szCs w:val="28"/>
        </w:rPr>
        <w:t xml:space="preserve"> (на 01.01.2018 – 21711 человек).</w:t>
      </w:r>
    </w:p>
    <w:p w:rsidR="00E82B69" w:rsidRDefault="00E82B69" w:rsidP="00E82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Сохранена тенденция прежних лет по миграционной убыли населения. За 2019 год в </w:t>
      </w:r>
      <w:r w:rsidRPr="00DA69D6">
        <w:rPr>
          <w:sz w:val="28"/>
          <w:szCs w:val="28"/>
        </w:rPr>
        <w:t xml:space="preserve">район прибыло </w:t>
      </w:r>
      <w:r>
        <w:rPr>
          <w:sz w:val="28"/>
          <w:szCs w:val="28"/>
        </w:rPr>
        <w:t>484</w:t>
      </w:r>
      <w:r w:rsidRPr="00DA69D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A69D6">
        <w:rPr>
          <w:sz w:val="28"/>
          <w:szCs w:val="28"/>
        </w:rPr>
        <w:t xml:space="preserve"> выбыло </w:t>
      </w:r>
      <w:r>
        <w:rPr>
          <w:sz w:val="28"/>
          <w:szCs w:val="28"/>
        </w:rPr>
        <w:t>841</w:t>
      </w:r>
      <w:r w:rsidRPr="00DA69D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миграционная убыль </w:t>
      </w:r>
      <w:r w:rsidR="00567089">
        <w:rPr>
          <w:sz w:val="28"/>
          <w:szCs w:val="28"/>
        </w:rPr>
        <w:t>составила -</w:t>
      </w:r>
      <w:r>
        <w:rPr>
          <w:sz w:val="28"/>
          <w:szCs w:val="28"/>
        </w:rPr>
        <w:t xml:space="preserve"> 357 человек, что на 161 человек больше, чем за 2018 год. </w:t>
      </w:r>
    </w:p>
    <w:p w:rsidR="006D5E55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не </w:t>
      </w:r>
      <w:r w:rsidR="00C47930">
        <w:rPr>
          <w:sz w:val="28"/>
          <w:szCs w:val="28"/>
        </w:rPr>
        <w:t>из</w:t>
      </w:r>
      <w:r w:rsidR="004B34C0">
        <w:rPr>
          <w:sz w:val="28"/>
          <w:szCs w:val="28"/>
        </w:rPr>
        <w:t>меняется на протяжении последних 5 лет</w:t>
      </w:r>
      <w:r w:rsidR="006D5E55">
        <w:rPr>
          <w:sz w:val="28"/>
          <w:szCs w:val="28"/>
        </w:rPr>
        <w:t xml:space="preserve">. </w:t>
      </w:r>
      <w:r w:rsidR="002547AE">
        <w:rPr>
          <w:sz w:val="28"/>
          <w:szCs w:val="28"/>
        </w:rPr>
        <w:t xml:space="preserve">За </w:t>
      </w:r>
      <w:r w:rsidR="0015774F">
        <w:rPr>
          <w:sz w:val="28"/>
          <w:szCs w:val="28"/>
        </w:rPr>
        <w:t xml:space="preserve"> 201</w:t>
      </w:r>
      <w:r w:rsidR="002A0A9F">
        <w:rPr>
          <w:sz w:val="28"/>
          <w:szCs w:val="28"/>
        </w:rPr>
        <w:t>9</w:t>
      </w:r>
      <w:r w:rsidR="0015774F">
        <w:rPr>
          <w:sz w:val="28"/>
          <w:szCs w:val="28"/>
        </w:rPr>
        <w:t xml:space="preserve"> год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E82B69">
        <w:rPr>
          <w:sz w:val="28"/>
          <w:szCs w:val="28"/>
        </w:rPr>
        <w:t>225</w:t>
      </w:r>
      <w:r w:rsidR="002A0A9F">
        <w:rPr>
          <w:sz w:val="28"/>
          <w:szCs w:val="28"/>
        </w:rPr>
        <w:t xml:space="preserve"> человек (за 2018 -</w:t>
      </w:r>
      <w:r w:rsidR="00E859EA">
        <w:rPr>
          <w:sz w:val="28"/>
          <w:szCs w:val="28"/>
        </w:rPr>
        <w:t xml:space="preserve"> </w:t>
      </w:r>
      <w:r w:rsidR="00E82B69">
        <w:rPr>
          <w:sz w:val="28"/>
          <w:szCs w:val="28"/>
        </w:rPr>
        <w:t>180</w:t>
      </w:r>
      <w:r w:rsidR="002547AE">
        <w:rPr>
          <w:sz w:val="28"/>
          <w:szCs w:val="28"/>
        </w:rPr>
        <w:t xml:space="preserve"> человек</w:t>
      </w:r>
      <w:r w:rsidR="002A0A9F">
        <w:rPr>
          <w:sz w:val="28"/>
          <w:szCs w:val="28"/>
        </w:rPr>
        <w:t>)</w:t>
      </w:r>
      <w:r w:rsidR="00567089">
        <w:rPr>
          <w:sz w:val="28"/>
          <w:szCs w:val="28"/>
        </w:rPr>
        <w:t>, 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 xml:space="preserve">о </w:t>
      </w:r>
      <w:r w:rsidR="00E82B69">
        <w:rPr>
          <w:sz w:val="28"/>
          <w:szCs w:val="28"/>
        </w:rPr>
        <w:t>397</w:t>
      </w:r>
      <w:r w:rsidR="002A0A9F"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E82B69">
        <w:rPr>
          <w:sz w:val="28"/>
          <w:szCs w:val="28"/>
        </w:rPr>
        <w:t>2</w:t>
      </w:r>
      <w:r w:rsidR="00207B3B">
        <w:rPr>
          <w:sz w:val="28"/>
          <w:szCs w:val="28"/>
        </w:rPr>
        <w:t>2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я</w:t>
      </w:r>
      <w:r w:rsidR="002547AE">
        <w:rPr>
          <w:sz w:val="28"/>
          <w:szCs w:val="28"/>
        </w:rPr>
        <w:t xml:space="preserve"> </w:t>
      </w:r>
      <w:r w:rsidR="002A0A9F">
        <w:rPr>
          <w:sz w:val="28"/>
          <w:szCs w:val="28"/>
        </w:rPr>
        <w:t>больше</w:t>
      </w:r>
      <w:r w:rsidR="002547AE">
        <w:rPr>
          <w:sz w:val="28"/>
          <w:szCs w:val="28"/>
        </w:rPr>
        <w:t xml:space="preserve">, чем за </w:t>
      </w:r>
      <w:r w:rsidR="00567089">
        <w:rPr>
          <w:sz w:val="28"/>
          <w:szCs w:val="28"/>
        </w:rPr>
        <w:t>2018</w:t>
      </w:r>
      <w:r w:rsidR="002547AE">
        <w:rPr>
          <w:sz w:val="28"/>
          <w:szCs w:val="28"/>
        </w:rPr>
        <w:t xml:space="preserve"> год. </w:t>
      </w:r>
      <w:r w:rsidR="006D5E55">
        <w:rPr>
          <w:sz w:val="28"/>
          <w:szCs w:val="28"/>
        </w:rPr>
        <w:t>Естественная убыль населения по состоянию на 01.</w:t>
      </w:r>
      <w:r w:rsidR="00E82B69">
        <w:rPr>
          <w:sz w:val="28"/>
          <w:szCs w:val="28"/>
        </w:rPr>
        <w:t>0</w:t>
      </w:r>
      <w:r w:rsidR="00207B3B">
        <w:rPr>
          <w:sz w:val="28"/>
          <w:szCs w:val="28"/>
        </w:rPr>
        <w:t>1</w:t>
      </w:r>
      <w:r w:rsidR="006D5E55">
        <w:rPr>
          <w:sz w:val="28"/>
          <w:szCs w:val="28"/>
        </w:rPr>
        <w:t>.20</w:t>
      </w:r>
      <w:r w:rsidR="00E82B69">
        <w:rPr>
          <w:sz w:val="28"/>
          <w:szCs w:val="28"/>
        </w:rPr>
        <w:t>20</w:t>
      </w:r>
      <w:r w:rsidR="006D5E55">
        <w:rPr>
          <w:sz w:val="28"/>
          <w:szCs w:val="28"/>
        </w:rPr>
        <w:t xml:space="preserve"> года состав</w:t>
      </w:r>
      <w:r w:rsidR="006D5E55">
        <w:rPr>
          <w:sz w:val="28"/>
          <w:szCs w:val="28"/>
        </w:rPr>
        <w:t>и</w:t>
      </w:r>
      <w:r w:rsidR="006D5E55">
        <w:rPr>
          <w:sz w:val="28"/>
          <w:szCs w:val="28"/>
        </w:rPr>
        <w:t xml:space="preserve">ла </w:t>
      </w:r>
      <w:r w:rsidR="00751E9B">
        <w:rPr>
          <w:sz w:val="28"/>
          <w:szCs w:val="28"/>
        </w:rPr>
        <w:t>1</w:t>
      </w:r>
      <w:r w:rsidR="00E82B69">
        <w:rPr>
          <w:sz w:val="28"/>
          <w:szCs w:val="28"/>
        </w:rPr>
        <w:t>7</w:t>
      </w:r>
      <w:r w:rsidR="00751E9B">
        <w:rPr>
          <w:sz w:val="28"/>
          <w:szCs w:val="28"/>
        </w:rPr>
        <w:t>2</w:t>
      </w:r>
      <w:r w:rsidR="006D5E55">
        <w:rPr>
          <w:sz w:val="28"/>
          <w:szCs w:val="28"/>
        </w:rPr>
        <w:t xml:space="preserve"> человек</w:t>
      </w:r>
      <w:r w:rsidR="00207B3B">
        <w:rPr>
          <w:sz w:val="28"/>
          <w:szCs w:val="28"/>
        </w:rPr>
        <w:t>а</w:t>
      </w:r>
      <w:r w:rsidR="006D5E55">
        <w:rPr>
          <w:sz w:val="28"/>
          <w:szCs w:val="28"/>
        </w:rPr>
        <w:t xml:space="preserve">, что на </w:t>
      </w:r>
      <w:r w:rsidR="00E82B69">
        <w:rPr>
          <w:sz w:val="28"/>
          <w:szCs w:val="28"/>
        </w:rPr>
        <w:t>63</w:t>
      </w:r>
      <w:r w:rsidR="006D5E55">
        <w:rPr>
          <w:sz w:val="28"/>
          <w:szCs w:val="28"/>
        </w:rPr>
        <w:t xml:space="preserve"> человек </w:t>
      </w:r>
      <w:r w:rsidR="00751E9B">
        <w:rPr>
          <w:sz w:val="28"/>
          <w:szCs w:val="28"/>
        </w:rPr>
        <w:t>больше</w:t>
      </w:r>
      <w:r w:rsidR="006D5E55">
        <w:rPr>
          <w:sz w:val="28"/>
          <w:szCs w:val="28"/>
        </w:rPr>
        <w:t>, чем</w:t>
      </w:r>
      <w:r w:rsidR="00166F63">
        <w:rPr>
          <w:sz w:val="28"/>
          <w:szCs w:val="28"/>
        </w:rPr>
        <w:t xml:space="preserve"> </w:t>
      </w:r>
      <w:r w:rsidR="00567089">
        <w:rPr>
          <w:sz w:val="28"/>
          <w:szCs w:val="28"/>
        </w:rPr>
        <w:t>за</w:t>
      </w:r>
      <w:r w:rsidR="006D5E55">
        <w:rPr>
          <w:sz w:val="28"/>
          <w:szCs w:val="28"/>
        </w:rPr>
        <w:t xml:space="preserve"> 201</w:t>
      </w:r>
      <w:r w:rsidR="00751E9B">
        <w:rPr>
          <w:sz w:val="28"/>
          <w:szCs w:val="28"/>
        </w:rPr>
        <w:t>8</w:t>
      </w:r>
      <w:r w:rsidR="006D5E55">
        <w:rPr>
          <w:sz w:val="28"/>
          <w:szCs w:val="28"/>
        </w:rPr>
        <w:t xml:space="preserve"> год.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987B54" w:rsidRDefault="002D40B6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BD5508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>201</w:t>
      </w:r>
      <w:r w:rsidR="00E859EA">
        <w:rPr>
          <w:color w:val="000000" w:themeColor="text1"/>
          <w:sz w:val="28"/>
          <w:szCs w:val="28"/>
        </w:rPr>
        <w:t>9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составила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E859EA">
        <w:rPr>
          <w:color w:val="000000" w:themeColor="text1"/>
          <w:sz w:val="28"/>
          <w:szCs w:val="28"/>
        </w:rPr>
        <w:t>6</w:t>
      </w:r>
      <w:r w:rsidR="00987B54">
        <w:rPr>
          <w:color w:val="000000" w:themeColor="text1"/>
          <w:sz w:val="28"/>
          <w:szCs w:val="28"/>
        </w:rPr>
        <w:t>0</w:t>
      </w:r>
      <w:r w:rsidR="00E859EA">
        <w:rPr>
          <w:color w:val="000000" w:themeColor="text1"/>
          <w:sz w:val="28"/>
          <w:szCs w:val="28"/>
        </w:rPr>
        <w:t>0</w:t>
      </w:r>
      <w:r w:rsidR="006178AD">
        <w:rPr>
          <w:color w:val="000000" w:themeColor="text1"/>
          <w:sz w:val="28"/>
          <w:szCs w:val="28"/>
        </w:rPr>
        <w:t xml:space="preserve"> человек, в том числе</w:t>
      </w:r>
      <w:r w:rsidR="00987B54">
        <w:rPr>
          <w:color w:val="000000" w:themeColor="text1"/>
          <w:sz w:val="28"/>
          <w:szCs w:val="28"/>
        </w:rPr>
        <w:t xml:space="preserve"> по отраслям</w:t>
      </w:r>
      <w:r w:rsidR="006178AD">
        <w:rPr>
          <w:color w:val="000000" w:themeColor="text1"/>
          <w:sz w:val="28"/>
          <w:szCs w:val="28"/>
        </w:rPr>
        <w:t xml:space="preserve">: </w:t>
      </w:r>
    </w:p>
    <w:tbl>
      <w:tblPr>
        <w:tblW w:w="9660" w:type="dxa"/>
        <w:tblInd w:w="95" w:type="dxa"/>
        <w:tblLook w:val="04A0"/>
      </w:tblPr>
      <w:tblGrid>
        <w:gridCol w:w="3900"/>
        <w:gridCol w:w="1440"/>
        <w:gridCol w:w="1440"/>
        <w:gridCol w:w="1440"/>
        <w:gridCol w:w="1440"/>
      </w:tblGrid>
      <w:tr w:rsidR="00987B54" w:rsidRPr="00987B54" w:rsidTr="00987B54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  <w:sz w:val="20"/>
                <w:szCs w:val="20"/>
              </w:rPr>
            </w:pPr>
            <w:r w:rsidRPr="00987B5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  <w:sz w:val="20"/>
                <w:szCs w:val="20"/>
              </w:rPr>
            </w:pPr>
            <w:r w:rsidRPr="00987B54">
              <w:rPr>
                <w:color w:val="000000"/>
                <w:sz w:val="20"/>
                <w:szCs w:val="20"/>
              </w:rPr>
              <w:t>Единицы и</w:t>
            </w:r>
            <w:r w:rsidRPr="00987B54">
              <w:rPr>
                <w:color w:val="000000"/>
                <w:sz w:val="20"/>
                <w:szCs w:val="20"/>
              </w:rPr>
              <w:t>з</w:t>
            </w:r>
            <w:r w:rsidRPr="00987B54">
              <w:rPr>
                <w:color w:val="000000"/>
                <w:sz w:val="20"/>
                <w:szCs w:val="20"/>
              </w:rPr>
              <w:t>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  <w:sz w:val="20"/>
                <w:szCs w:val="20"/>
              </w:rPr>
            </w:pPr>
            <w:r w:rsidRPr="00987B54">
              <w:rPr>
                <w:color w:val="000000"/>
                <w:sz w:val="20"/>
                <w:szCs w:val="20"/>
              </w:rPr>
              <w:t xml:space="preserve"> 2018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  <w:sz w:val="20"/>
                <w:szCs w:val="20"/>
              </w:rPr>
            </w:pPr>
            <w:r w:rsidRPr="00987B54">
              <w:rPr>
                <w:color w:val="000000"/>
                <w:sz w:val="20"/>
                <w:szCs w:val="20"/>
              </w:rPr>
              <w:t xml:space="preserve"> 2019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  <w:sz w:val="20"/>
                <w:szCs w:val="20"/>
              </w:rPr>
            </w:pPr>
            <w:r w:rsidRPr="00987B54">
              <w:rPr>
                <w:color w:val="000000"/>
                <w:sz w:val="20"/>
                <w:szCs w:val="20"/>
              </w:rPr>
              <w:t xml:space="preserve"> 2019 г. к  2018 г. </w:t>
            </w:r>
            <w:proofErr w:type="gramStart"/>
            <w:r w:rsidRPr="00987B5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987B54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114,5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22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обеспечение электрической эне</w:t>
            </w:r>
            <w:r w:rsidRPr="00987B54">
              <w:rPr>
                <w:color w:val="000000"/>
              </w:rPr>
              <w:t>р</w:t>
            </w:r>
            <w:r w:rsidRPr="00987B54">
              <w:rPr>
                <w:color w:val="000000"/>
              </w:rPr>
              <w:t>гией, газом и паром; кондицион</w:t>
            </w:r>
            <w:r w:rsidRPr="00987B54">
              <w:rPr>
                <w:color w:val="000000"/>
              </w:rPr>
              <w:t>и</w:t>
            </w:r>
            <w:r w:rsidRPr="00987B54">
              <w:rPr>
                <w:color w:val="000000"/>
              </w:rPr>
              <w:t>рование воздуха водоснабжение; водоотведение, организация сбора и утилизации отходов, деятел</w:t>
            </w:r>
            <w:r w:rsidRPr="00987B54">
              <w:rPr>
                <w:color w:val="000000"/>
              </w:rPr>
              <w:t>ь</w:t>
            </w:r>
            <w:r w:rsidRPr="00987B54">
              <w:rPr>
                <w:color w:val="000000"/>
              </w:rPr>
              <w:t>ность по ликвидации загрязнений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67,2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lastRenderedPageBreak/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торговля оптовая и розничная; р</w:t>
            </w:r>
            <w:r w:rsidRPr="00987B54">
              <w:rPr>
                <w:color w:val="000000"/>
              </w:rPr>
              <w:t>е</w:t>
            </w:r>
            <w:r w:rsidRPr="00987B54">
              <w:rPr>
                <w:color w:val="000000"/>
              </w:rPr>
              <w:t>монт автотранспортных средств и мотоциклов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98,7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транспортировка и 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97,3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деятельность гостиниц и предпр</w:t>
            </w:r>
            <w:r w:rsidRPr="00987B54">
              <w:rPr>
                <w:color w:val="000000"/>
              </w:rPr>
              <w:t>и</w:t>
            </w:r>
            <w:r w:rsidRPr="00987B54">
              <w:rPr>
                <w:color w:val="000000"/>
              </w:rPr>
              <w:t>ятий общественного питания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100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деятельность финансовая и страх</w:t>
            </w:r>
            <w:r w:rsidRPr="00987B54">
              <w:rPr>
                <w:color w:val="000000"/>
              </w:rPr>
              <w:t>о</w:t>
            </w:r>
            <w:r w:rsidRPr="00987B54">
              <w:rPr>
                <w:color w:val="000000"/>
              </w:rPr>
              <w:t>вая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100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государственное управление и обеспечение военной безопасн</w:t>
            </w:r>
            <w:r w:rsidRPr="00987B54">
              <w:rPr>
                <w:color w:val="000000"/>
              </w:rPr>
              <w:t>о</w:t>
            </w:r>
            <w:r w:rsidRPr="00987B54">
              <w:rPr>
                <w:color w:val="000000"/>
              </w:rPr>
              <w:t>сти; социальное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97,4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96,7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деятельность в области здрав</w:t>
            </w:r>
            <w:r w:rsidRPr="00987B54">
              <w:rPr>
                <w:color w:val="000000"/>
              </w:rPr>
              <w:t>о</w:t>
            </w:r>
            <w:r w:rsidRPr="00987B54">
              <w:rPr>
                <w:color w:val="000000"/>
              </w:rPr>
              <w:t>охранения и социальных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102,5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деятельность в области культуры, спорта, организации досуга и ра</w:t>
            </w:r>
            <w:r w:rsidRPr="00987B54">
              <w:rPr>
                <w:color w:val="000000"/>
              </w:rPr>
              <w:t>з</w:t>
            </w:r>
            <w:r w:rsidRPr="00987B54">
              <w:rPr>
                <w:color w:val="000000"/>
              </w:rPr>
              <w:t>влечений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79,3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удельный вес в общей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15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Уровень официально зарегистр</w:t>
            </w:r>
            <w:r w:rsidRPr="00987B54">
              <w:rPr>
                <w:color w:val="000000"/>
              </w:rPr>
              <w:t>и</w:t>
            </w:r>
            <w:r w:rsidRPr="00987B54">
              <w:rPr>
                <w:color w:val="000000"/>
              </w:rPr>
              <w:t>рованной безработицы на конец периода (</w:t>
            </w:r>
            <w:proofErr w:type="gramStart"/>
            <w:r w:rsidRPr="00987B54">
              <w:rPr>
                <w:color w:val="000000"/>
              </w:rPr>
              <w:t>в</w:t>
            </w:r>
            <w:proofErr w:type="gramEnd"/>
            <w:r w:rsidRPr="00987B54">
              <w:rPr>
                <w:color w:val="000000"/>
              </w:rPr>
              <w:t xml:space="preserve"> % к экономически а</w:t>
            </w:r>
            <w:r w:rsidRPr="00987B54">
              <w:rPr>
                <w:color w:val="000000"/>
              </w:rPr>
              <w:t>к</w:t>
            </w:r>
            <w:r w:rsidRPr="00987B54">
              <w:rPr>
                <w:color w:val="000000"/>
              </w:rPr>
              <w:t>тивному населению)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lastRenderedPageBreak/>
              <w:t xml:space="preserve">Прирост численности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в экономике к аналогичному периоду предыдущего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-653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-50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Численность официально зарегис</w:t>
            </w:r>
            <w:r w:rsidRPr="00987B54">
              <w:rPr>
                <w:color w:val="000000"/>
              </w:rPr>
              <w:t>т</w:t>
            </w:r>
            <w:r w:rsidRPr="00987B54">
              <w:rPr>
                <w:color w:val="000000"/>
              </w:rPr>
              <w:t>рированных безработных на конец 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111,3</w:t>
            </w:r>
          </w:p>
        </w:tc>
      </w:tr>
      <w:tr w:rsidR="00987B54" w:rsidRPr="00987B54" w:rsidTr="00987B5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Уровень официально зарегистр</w:t>
            </w:r>
            <w:r w:rsidRPr="00987B54">
              <w:rPr>
                <w:color w:val="000000"/>
              </w:rPr>
              <w:t>и</w:t>
            </w:r>
            <w:r w:rsidRPr="00987B54">
              <w:rPr>
                <w:color w:val="000000"/>
              </w:rPr>
              <w:t>рованной безработицы на конец периода (</w:t>
            </w:r>
            <w:proofErr w:type="gramStart"/>
            <w:r w:rsidRPr="00987B54">
              <w:rPr>
                <w:color w:val="000000"/>
              </w:rPr>
              <w:t>в</w:t>
            </w:r>
            <w:proofErr w:type="gramEnd"/>
            <w:r w:rsidRPr="00987B54">
              <w:rPr>
                <w:color w:val="000000"/>
              </w:rPr>
              <w:t xml:space="preserve"> % к трудоспособному населению)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2,83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Напряженность на рынке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чел/место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3,05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111,5</w:t>
            </w:r>
          </w:p>
        </w:tc>
      </w:tr>
      <w:tr w:rsidR="00987B54" w:rsidRPr="00987B54" w:rsidTr="00987B5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Ввод новых рабочих мест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мест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102,8</w:t>
            </w:r>
          </w:p>
        </w:tc>
      </w:tr>
      <w:tr w:rsidR="00987B54" w:rsidRPr="00987B54" w:rsidTr="00987B5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СПРАВОЧНО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  <w:tr w:rsidR="00987B54" w:rsidRPr="00987B54" w:rsidTr="00987B5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Численность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на крупне</w:t>
            </w:r>
            <w:r w:rsidRPr="00987B54">
              <w:rPr>
                <w:color w:val="000000"/>
              </w:rPr>
              <w:t>й</w:t>
            </w:r>
            <w:r w:rsidRPr="00987B54">
              <w:rPr>
                <w:color w:val="000000"/>
              </w:rPr>
              <w:t>шем (градообразующем) предпр</w:t>
            </w:r>
            <w:r w:rsidRPr="00987B54">
              <w:rPr>
                <w:color w:val="000000"/>
              </w:rPr>
              <w:t>и</w:t>
            </w:r>
            <w:r w:rsidRPr="00987B54">
              <w:rPr>
                <w:color w:val="000000"/>
              </w:rPr>
              <w:t>ятии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102,2</w:t>
            </w:r>
          </w:p>
        </w:tc>
      </w:tr>
      <w:tr w:rsidR="00987B54" w:rsidRPr="00987B54" w:rsidTr="00987B5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 xml:space="preserve">Доля </w:t>
            </w:r>
            <w:proofErr w:type="gramStart"/>
            <w:r w:rsidRPr="00987B54">
              <w:rPr>
                <w:color w:val="000000"/>
              </w:rPr>
              <w:t>занятых</w:t>
            </w:r>
            <w:proofErr w:type="gramEnd"/>
            <w:r w:rsidRPr="00987B54">
              <w:rPr>
                <w:color w:val="000000"/>
              </w:rPr>
              <w:t xml:space="preserve"> на крупнейшем (гр</w:t>
            </w:r>
            <w:r w:rsidRPr="00987B54">
              <w:rPr>
                <w:color w:val="000000"/>
              </w:rPr>
              <w:t>а</w:t>
            </w:r>
            <w:r w:rsidRPr="00987B54">
              <w:rPr>
                <w:color w:val="000000"/>
              </w:rPr>
              <w:t>дообразующем) предприятии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rPr>
                <w:color w:val="000000"/>
              </w:rPr>
            </w:pPr>
            <w:r w:rsidRPr="00987B5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54" w:rsidRPr="00987B54" w:rsidRDefault="00987B54" w:rsidP="00987B54">
            <w:pPr>
              <w:jc w:val="center"/>
              <w:rPr>
                <w:color w:val="000000"/>
              </w:rPr>
            </w:pPr>
            <w:r w:rsidRPr="00987B54">
              <w:rPr>
                <w:color w:val="000000"/>
              </w:rPr>
              <w:t> </w:t>
            </w:r>
          </w:p>
        </w:tc>
      </w:tr>
    </w:tbl>
    <w:p w:rsidR="00987B54" w:rsidRDefault="00987B54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F11E47" w:rsidRDefault="00567089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2019 год ф</w:t>
      </w:r>
      <w:r w:rsidR="006178AD">
        <w:rPr>
          <w:color w:val="000000" w:themeColor="text1"/>
          <w:sz w:val="28"/>
          <w:szCs w:val="28"/>
        </w:rPr>
        <w:t>онд оплаты труда</w:t>
      </w:r>
      <w:r w:rsidR="00225DE2">
        <w:rPr>
          <w:color w:val="000000" w:themeColor="text1"/>
          <w:sz w:val="28"/>
          <w:szCs w:val="28"/>
        </w:rPr>
        <w:t>,</w:t>
      </w:r>
      <w:r w:rsidR="006178AD">
        <w:rPr>
          <w:color w:val="000000" w:themeColor="text1"/>
          <w:sz w:val="28"/>
          <w:szCs w:val="28"/>
        </w:rPr>
        <w:t xml:space="preserve"> начисленный по крупным и средним организациям</w:t>
      </w:r>
      <w:r w:rsidR="00225DE2">
        <w:rPr>
          <w:color w:val="000000" w:themeColor="text1"/>
          <w:sz w:val="28"/>
          <w:szCs w:val="28"/>
        </w:rPr>
        <w:t>,</w:t>
      </w:r>
      <w:r w:rsidR="006178AD">
        <w:rPr>
          <w:color w:val="000000" w:themeColor="text1"/>
          <w:sz w:val="28"/>
          <w:szCs w:val="28"/>
        </w:rPr>
        <w:t xml:space="preserve"> составил </w:t>
      </w:r>
      <w:r w:rsidR="0076020D">
        <w:rPr>
          <w:color w:val="000000" w:themeColor="text1"/>
          <w:sz w:val="28"/>
          <w:szCs w:val="28"/>
        </w:rPr>
        <w:t>851938</w:t>
      </w:r>
      <w:r w:rsidR="006178AD">
        <w:rPr>
          <w:color w:val="000000" w:themeColor="text1"/>
          <w:sz w:val="28"/>
          <w:szCs w:val="28"/>
        </w:rPr>
        <w:t xml:space="preserve"> тыс. рублей</w:t>
      </w:r>
      <w:r w:rsidR="00F027D4">
        <w:rPr>
          <w:color w:val="000000" w:themeColor="text1"/>
          <w:sz w:val="28"/>
          <w:szCs w:val="28"/>
        </w:rPr>
        <w:t>,</w:t>
      </w:r>
      <w:r w:rsidR="006178AD">
        <w:rPr>
          <w:color w:val="000000" w:themeColor="text1"/>
          <w:sz w:val="28"/>
          <w:szCs w:val="28"/>
        </w:rPr>
        <w:t xml:space="preserve"> или 1</w:t>
      </w:r>
      <w:r w:rsidR="00F027D4">
        <w:rPr>
          <w:color w:val="000000" w:themeColor="text1"/>
          <w:sz w:val="28"/>
          <w:szCs w:val="28"/>
        </w:rPr>
        <w:t>0</w:t>
      </w:r>
      <w:r w:rsidR="0076020D">
        <w:rPr>
          <w:color w:val="000000" w:themeColor="text1"/>
          <w:sz w:val="28"/>
          <w:szCs w:val="28"/>
        </w:rPr>
        <w:t>6</w:t>
      </w:r>
      <w:r w:rsidR="00F027D4">
        <w:rPr>
          <w:color w:val="000000" w:themeColor="text1"/>
          <w:sz w:val="28"/>
          <w:szCs w:val="28"/>
        </w:rPr>
        <w:t>,</w:t>
      </w:r>
      <w:r w:rsidR="0076020D">
        <w:rPr>
          <w:color w:val="000000" w:themeColor="text1"/>
          <w:sz w:val="28"/>
          <w:szCs w:val="28"/>
        </w:rPr>
        <w:t>3</w:t>
      </w:r>
      <w:r w:rsidR="006178AD">
        <w:rPr>
          <w:color w:val="000000" w:themeColor="text1"/>
          <w:sz w:val="28"/>
          <w:szCs w:val="28"/>
        </w:rPr>
        <w:t>% к 201</w:t>
      </w:r>
      <w:r w:rsidR="00F027D4">
        <w:rPr>
          <w:color w:val="000000" w:themeColor="text1"/>
          <w:sz w:val="28"/>
          <w:szCs w:val="28"/>
        </w:rPr>
        <w:t>8</w:t>
      </w:r>
      <w:r w:rsidR="006178AD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у</w:t>
      </w:r>
      <w:r w:rsidR="006178AD">
        <w:rPr>
          <w:color w:val="000000" w:themeColor="text1"/>
          <w:sz w:val="28"/>
          <w:szCs w:val="28"/>
        </w:rPr>
        <w:t>. Сре</w:t>
      </w:r>
      <w:r w:rsidR="006178AD">
        <w:rPr>
          <w:color w:val="000000" w:themeColor="text1"/>
          <w:sz w:val="28"/>
          <w:szCs w:val="28"/>
        </w:rPr>
        <w:t>д</w:t>
      </w:r>
      <w:r w:rsidR="006178AD">
        <w:rPr>
          <w:color w:val="000000" w:themeColor="text1"/>
          <w:sz w:val="28"/>
          <w:szCs w:val="28"/>
        </w:rPr>
        <w:t xml:space="preserve">немесячная 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</w:t>
      </w:r>
      <w:r w:rsidR="006178AD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 xml:space="preserve">низациям </w:t>
      </w:r>
      <w:r w:rsidR="00F027D4">
        <w:rPr>
          <w:color w:val="000000" w:themeColor="text1"/>
          <w:sz w:val="28"/>
          <w:szCs w:val="28"/>
        </w:rPr>
        <w:t>–</w:t>
      </w:r>
      <w:r w:rsidR="006178AD">
        <w:rPr>
          <w:color w:val="000000" w:themeColor="text1"/>
          <w:sz w:val="28"/>
          <w:szCs w:val="28"/>
        </w:rPr>
        <w:t xml:space="preserve"> 2</w:t>
      </w:r>
      <w:r w:rsidR="0076020D">
        <w:rPr>
          <w:color w:val="000000" w:themeColor="text1"/>
          <w:sz w:val="28"/>
          <w:szCs w:val="28"/>
        </w:rPr>
        <w:t>5569</w:t>
      </w:r>
      <w:r w:rsidR="006178AD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,</w:t>
      </w:r>
      <w:r w:rsidR="006178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рост </w:t>
      </w:r>
      <w:r w:rsidR="006D68D5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1</w:t>
      </w:r>
      <w:r w:rsidR="00F027D4">
        <w:rPr>
          <w:color w:val="000000" w:themeColor="text1"/>
          <w:sz w:val="28"/>
          <w:szCs w:val="28"/>
        </w:rPr>
        <w:t>08</w:t>
      </w:r>
      <w:r w:rsidR="006178AD">
        <w:rPr>
          <w:color w:val="000000" w:themeColor="text1"/>
          <w:sz w:val="28"/>
          <w:szCs w:val="28"/>
        </w:rPr>
        <w:t>,</w:t>
      </w:r>
      <w:r w:rsidR="0076020D">
        <w:rPr>
          <w:color w:val="000000" w:themeColor="text1"/>
          <w:sz w:val="28"/>
          <w:szCs w:val="28"/>
        </w:rPr>
        <w:t>8</w:t>
      </w:r>
      <w:r w:rsidR="006178AD">
        <w:rPr>
          <w:color w:val="000000" w:themeColor="text1"/>
          <w:sz w:val="28"/>
          <w:szCs w:val="28"/>
        </w:rPr>
        <w:t xml:space="preserve">% к </w:t>
      </w:r>
      <w:r>
        <w:rPr>
          <w:color w:val="000000" w:themeColor="text1"/>
          <w:sz w:val="28"/>
          <w:szCs w:val="28"/>
        </w:rPr>
        <w:t>2018</w:t>
      </w:r>
      <w:r w:rsidR="006178AD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у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A5699C">
        <w:rPr>
          <w:color w:val="000000" w:themeColor="text1"/>
          <w:sz w:val="28"/>
          <w:szCs w:val="28"/>
        </w:rPr>
        <w:t>одного</w:t>
      </w:r>
      <w:r w:rsidR="00F11E47">
        <w:rPr>
          <w:color w:val="000000" w:themeColor="text1"/>
          <w:sz w:val="28"/>
          <w:szCs w:val="28"/>
        </w:rPr>
        <w:t xml:space="preserve"> работника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</w:t>
      </w:r>
      <w:r w:rsidR="00F11E47">
        <w:rPr>
          <w:color w:val="000000" w:themeColor="text1"/>
          <w:sz w:val="28"/>
          <w:szCs w:val="28"/>
        </w:rPr>
        <w:t>о</w:t>
      </w:r>
      <w:r w:rsidR="00F11E47">
        <w:rPr>
          <w:color w:val="000000" w:themeColor="text1"/>
          <w:sz w:val="28"/>
          <w:szCs w:val="28"/>
        </w:rPr>
        <w:t>мики</w:t>
      </w:r>
      <w:r w:rsidR="00585BF1">
        <w:rPr>
          <w:color w:val="000000" w:themeColor="text1"/>
          <w:sz w:val="28"/>
          <w:szCs w:val="28"/>
        </w:rPr>
        <w:t xml:space="preserve"> в сравнении с </w:t>
      </w:r>
      <w:r>
        <w:rPr>
          <w:color w:val="000000" w:themeColor="text1"/>
          <w:sz w:val="28"/>
          <w:szCs w:val="28"/>
        </w:rPr>
        <w:t>предыдущим годом</w:t>
      </w:r>
      <w:r w:rsidR="0076020D">
        <w:rPr>
          <w:color w:val="000000" w:themeColor="text1"/>
          <w:sz w:val="28"/>
          <w:szCs w:val="28"/>
        </w:rPr>
        <w:t xml:space="preserve"> и составила</w:t>
      </w:r>
      <w:r w:rsidR="00F11E47">
        <w:rPr>
          <w:color w:val="000000" w:themeColor="text1"/>
          <w:sz w:val="28"/>
          <w:szCs w:val="28"/>
        </w:rPr>
        <w:t>:</w:t>
      </w:r>
    </w:p>
    <w:p w:rsidR="0076020D" w:rsidRDefault="0076020D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3900"/>
        <w:gridCol w:w="1440"/>
        <w:gridCol w:w="1440"/>
        <w:gridCol w:w="1440"/>
        <w:gridCol w:w="1440"/>
      </w:tblGrid>
      <w:tr w:rsidR="0076020D" w:rsidRPr="0076020D" w:rsidTr="0076020D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  <w:sz w:val="20"/>
                <w:szCs w:val="20"/>
              </w:rPr>
            </w:pPr>
            <w:r w:rsidRPr="0076020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  <w:sz w:val="20"/>
                <w:szCs w:val="20"/>
              </w:rPr>
            </w:pPr>
            <w:r w:rsidRPr="0076020D">
              <w:rPr>
                <w:color w:val="000000"/>
                <w:sz w:val="20"/>
                <w:szCs w:val="20"/>
              </w:rPr>
              <w:t>Единицы и</w:t>
            </w:r>
            <w:r w:rsidRPr="0076020D">
              <w:rPr>
                <w:color w:val="000000"/>
                <w:sz w:val="20"/>
                <w:szCs w:val="20"/>
              </w:rPr>
              <w:t>з</w:t>
            </w:r>
            <w:r w:rsidRPr="0076020D">
              <w:rPr>
                <w:color w:val="000000"/>
                <w:sz w:val="20"/>
                <w:szCs w:val="20"/>
              </w:rPr>
              <w:t>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  <w:sz w:val="20"/>
                <w:szCs w:val="20"/>
              </w:rPr>
            </w:pPr>
            <w:r w:rsidRPr="0076020D">
              <w:rPr>
                <w:color w:val="000000"/>
                <w:sz w:val="20"/>
                <w:szCs w:val="20"/>
              </w:rPr>
              <w:t xml:space="preserve"> 2018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  <w:sz w:val="20"/>
                <w:szCs w:val="20"/>
              </w:rPr>
            </w:pPr>
            <w:r w:rsidRPr="0076020D">
              <w:rPr>
                <w:color w:val="000000"/>
                <w:sz w:val="20"/>
                <w:szCs w:val="20"/>
              </w:rPr>
              <w:t xml:space="preserve"> 2019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  <w:sz w:val="20"/>
                <w:szCs w:val="20"/>
              </w:rPr>
            </w:pPr>
            <w:r w:rsidRPr="0076020D">
              <w:rPr>
                <w:color w:val="000000"/>
                <w:sz w:val="20"/>
                <w:szCs w:val="20"/>
              </w:rPr>
              <w:t xml:space="preserve">2019 г. к 2018 г. </w:t>
            </w:r>
            <w:proofErr w:type="gramStart"/>
            <w:r w:rsidRPr="0076020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6020D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76020D" w:rsidRPr="0076020D" w:rsidTr="0076020D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Среднесписочная численность р</w:t>
            </w:r>
            <w:r w:rsidRPr="0076020D">
              <w:rPr>
                <w:color w:val="000000"/>
              </w:rPr>
              <w:t>а</w:t>
            </w:r>
            <w:r w:rsidRPr="0076020D">
              <w:rPr>
                <w:color w:val="000000"/>
              </w:rPr>
              <w:t>ботников по территории – всего по крупным и средним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2777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97,4</w:t>
            </w:r>
          </w:p>
        </w:tc>
      </w:tr>
      <w:tr w:rsidR="0076020D" w:rsidRPr="0076020D" w:rsidTr="0076020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Фонд оплаты труда начисленный – всего по крупным и средним орг</w:t>
            </w:r>
            <w:r w:rsidRPr="0076020D">
              <w:rPr>
                <w:color w:val="000000"/>
              </w:rPr>
              <w:t>а</w:t>
            </w:r>
            <w:r w:rsidRPr="0076020D">
              <w:rPr>
                <w:color w:val="000000"/>
              </w:rPr>
              <w:t>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 xml:space="preserve">тыс. </w:t>
            </w:r>
            <w:proofErr w:type="spellStart"/>
            <w:r w:rsidRPr="0076020D">
              <w:rPr>
                <w:color w:val="000000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801473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851938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106,3</w:t>
            </w:r>
          </w:p>
        </w:tc>
      </w:tr>
      <w:tr w:rsidR="0076020D" w:rsidRPr="0076020D" w:rsidTr="0076020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Среднемесячная заработная плата 1 работника по крупным и средним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23434,9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25569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108,8</w:t>
            </w:r>
          </w:p>
        </w:tc>
      </w:tr>
      <w:tr w:rsidR="0076020D" w:rsidRPr="0076020D" w:rsidTr="0076020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в т. 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 </w:t>
            </w:r>
          </w:p>
        </w:tc>
      </w:tr>
      <w:tr w:rsidR="0076020D" w:rsidRPr="0076020D" w:rsidTr="0076020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26884,2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29530,3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109,8</w:t>
            </w:r>
          </w:p>
        </w:tc>
      </w:tr>
      <w:tr w:rsidR="0076020D" w:rsidRPr="0076020D" w:rsidTr="0076020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обрабатывающие производства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23769,1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26101,7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109,8</w:t>
            </w:r>
          </w:p>
        </w:tc>
      </w:tr>
      <w:tr w:rsidR="0076020D" w:rsidRPr="0076020D" w:rsidTr="0076020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обеспечение электрической эне</w:t>
            </w:r>
            <w:r w:rsidRPr="0076020D">
              <w:rPr>
                <w:color w:val="000000"/>
              </w:rPr>
              <w:t>р</w:t>
            </w:r>
            <w:r w:rsidRPr="0076020D">
              <w:rPr>
                <w:color w:val="000000"/>
              </w:rPr>
              <w:t>гией, газом и паром; кондицион</w:t>
            </w:r>
            <w:r w:rsidRPr="0076020D">
              <w:rPr>
                <w:color w:val="000000"/>
              </w:rPr>
              <w:t>и</w:t>
            </w:r>
            <w:r w:rsidRPr="0076020D">
              <w:rPr>
                <w:color w:val="000000"/>
              </w:rPr>
              <w:t>рование воздуха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26369,4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31008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117,6</w:t>
            </w:r>
          </w:p>
        </w:tc>
      </w:tr>
      <w:tr w:rsidR="0076020D" w:rsidRPr="0076020D" w:rsidTr="0076020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строительство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23801,6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26206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110,1</w:t>
            </w:r>
          </w:p>
        </w:tc>
      </w:tr>
      <w:tr w:rsidR="0076020D" w:rsidRPr="0076020D" w:rsidTr="0076020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торговля оптовая и розничная; р</w:t>
            </w:r>
            <w:r w:rsidRPr="0076020D">
              <w:rPr>
                <w:color w:val="000000"/>
              </w:rPr>
              <w:t>е</w:t>
            </w:r>
            <w:r w:rsidRPr="0076020D">
              <w:rPr>
                <w:color w:val="000000"/>
              </w:rPr>
              <w:t>монт автотранспортных средств и мотоциклов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22489,3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26257,6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116,8</w:t>
            </w:r>
          </w:p>
        </w:tc>
      </w:tr>
      <w:tr w:rsidR="0076020D" w:rsidRPr="0076020D" w:rsidTr="00FE62A3">
        <w:trPr>
          <w:trHeight w:val="61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деятельность гостиниц и предпр</w:t>
            </w:r>
            <w:r w:rsidRPr="0076020D">
              <w:rPr>
                <w:color w:val="000000"/>
              </w:rPr>
              <w:t>и</w:t>
            </w:r>
            <w:r w:rsidRPr="0076020D">
              <w:rPr>
                <w:color w:val="000000"/>
              </w:rPr>
              <w:t>ятий общественного питания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19148,5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21062,8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110</w:t>
            </w:r>
          </w:p>
        </w:tc>
      </w:tr>
      <w:tr w:rsidR="0076020D" w:rsidRPr="0076020D" w:rsidTr="0076020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транспортировка и 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18795,4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20038,7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106,6</w:t>
            </w:r>
          </w:p>
        </w:tc>
      </w:tr>
      <w:tr w:rsidR="0076020D" w:rsidRPr="0076020D" w:rsidTr="0076020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деятельность финансовая и страх</w:t>
            </w:r>
            <w:r w:rsidRPr="0076020D">
              <w:rPr>
                <w:color w:val="000000"/>
              </w:rPr>
              <w:t>о</w:t>
            </w:r>
            <w:r w:rsidRPr="0076020D">
              <w:rPr>
                <w:color w:val="000000"/>
              </w:rPr>
              <w:t>вая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33364,1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39057,7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117,1</w:t>
            </w:r>
          </w:p>
        </w:tc>
      </w:tr>
      <w:tr w:rsidR="0076020D" w:rsidRPr="0076020D" w:rsidTr="0076020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деятельность по операциям с н</w:t>
            </w:r>
            <w:r w:rsidRPr="0076020D">
              <w:rPr>
                <w:color w:val="000000"/>
              </w:rPr>
              <w:t>е</w:t>
            </w:r>
            <w:r w:rsidRPr="0076020D">
              <w:rPr>
                <w:color w:val="000000"/>
              </w:rPr>
              <w:t>движимым имуществом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18677,8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26870,8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143,9</w:t>
            </w:r>
          </w:p>
        </w:tc>
      </w:tr>
      <w:tr w:rsidR="0076020D" w:rsidRPr="0076020D" w:rsidTr="0076020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22584,1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27952,5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123,8</w:t>
            </w:r>
          </w:p>
        </w:tc>
      </w:tr>
      <w:tr w:rsidR="0076020D" w:rsidRPr="0076020D" w:rsidTr="0076020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18391,7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21071,4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114,6</w:t>
            </w:r>
          </w:p>
        </w:tc>
      </w:tr>
      <w:tr w:rsidR="0076020D" w:rsidRPr="0076020D" w:rsidTr="00FE62A3">
        <w:trPr>
          <w:trHeight w:val="86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государственное управление и обеспечение военной безопасн</w:t>
            </w:r>
            <w:r w:rsidRPr="0076020D">
              <w:rPr>
                <w:color w:val="000000"/>
              </w:rPr>
              <w:t>о</w:t>
            </w:r>
            <w:r w:rsidRPr="0076020D">
              <w:rPr>
                <w:color w:val="000000"/>
              </w:rPr>
              <w:t>сти; социальное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31529,7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33796,9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107,2</w:t>
            </w:r>
          </w:p>
        </w:tc>
      </w:tr>
      <w:tr w:rsidR="0076020D" w:rsidRPr="0076020D" w:rsidTr="0076020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18835,2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20669,8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109,7</w:t>
            </w:r>
          </w:p>
        </w:tc>
      </w:tr>
      <w:tr w:rsidR="0076020D" w:rsidRPr="0076020D" w:rsidTr="0076020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деятельность в области здрав</w:t>
            </w:r>
            <w:r w:rsidRPr="0076020D">
              <w:rPr>
                <w:color w:val="000000"/>
              </w:rPr>
              <w:t>о</w:t>
            </w:r>
            <w:r w:rsidRPr="0076020D">
              <w:rPr>
                <w:color w:val="000000"/>
              </w:rPr>
              <w:t>охранения и социальных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21270,9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22530,9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105,9</w:t>
            </w:r>
          </w:p>
        </w:tc>
      </w:tr>
      <w:tr w:rsidR="0076020D" w:rsidRPr="0076020D" w:rsidTr="0076020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деятельность в области культуры, спорта, организации досуга и ра</w:t>
            </w:r>
            <w:r w:rsidRPr="0076020D">
              <w:rPr>
                <w:color w:val="000000"/>
              </w:rPr>
              <w:t>з</w:t>
            </w:r>
            <w:r w:rsidRPr="0076020D">
              <w:rPr>
                <w:color w:val="000000"/>
              </w:rPr>
              <w:t>влечений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24083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24372,8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101,2</w:t>
            </w:r>
          </w:p>
        </w:tc>
      </w:tr>
      <w:tr w:rsidR="0076020D" w:rsidRPr="0076020D" w:rsidTr="0076020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предоставление прочих видов у</w:t>
            </w:r>
            <w:r w:rsidRPr="0076020D">
              <w:rPr>
                <w:color w:val="000000"/>
              </w:rPr>
              <w:t>с</w:t>
            </w:r>
            <w:r w:rsidRPr="0076020D">
              <w:rPr>
                <w:color w:val="000000"/>
              </w:rPr>
              <w:t>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rPr>
                <w:color w:val="000000"/>
              </w:rPr>
            </w:pPr>
            <w:r w:rsidRPr="0076020D">
              <w:rPr>
                <w:color w:val="000000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5208,3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13541,7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0D" w:rsidRPr="0076020D" w:rsidRDefault="0076020D" w:rsidP="0076020D">
            <w:pPr>
              <w:jc w:val="center"/>
              <w:rPr>
                <w:color w:val="000000"/>
              </w:rPr>
            </w:pPr>
            <w:r w:rsidRPr="0076020D">
              <w:rPr>
                <w:color w:val="000000"/>
              </w:rPr>
              <w:t>260</w:t>
            </w:r>
          </w:p>
        </w:tc>
      </w:tr>
    </w:tbl>
    <w:p w:rsidR="0076020D" w:rsidRDefault="0076020D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F11E47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7B4102">
        <w:rPr>
          <w:color w:val="000000" w:themeColor="text1"/>
          <w:sz w:val="28"/>
          <w:szCs w:val="28"/>
        </w:rPr>
        <w:t>0</w:t>
      </w:r>
      <w:r w:rsidR="00585BF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.20</w:t>
      </w:r>
      <w:r w:rsidR="007B4102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>на конец периода (</w:t>
      </w:r>
      <w:proofErr w:type="gramStart"/>
      <w:r w:rsidR="00585BF1">
        <w:rPr>
          <w:color w:val="000000" w:themeColor="text1"/>
          <w:sz w:val="28"/>
          <w:szCs w:val="28"/>
        </w:rPr>
        <w:t>в</w:t>
      </w:r>
      <w:proofErr w:type="gramEnd"/>
      <w:r w:rsidR="00585BF1">
        <w:rPr>
          <w:color w:val="000000" w:themeColor="text1"/>
          <w:sz w:val="28"/>
          <w:szCs w:val="28"/>
        </w:rPr>
        <w:t xml:space="preserve"> % </w:t>
      </w:r>
      <w:proofErr w:type="gramStart"/>
      <w:r w:rsidR="00585BF1">
        <w:rPr>
          <w:color w:val="000000" w:themeColor="text1"/>
          <w:sz w:val="28"/>
          <w:szCs w:val="28"/>
        </w:rPr>
        <w:t>к</w:t>
      </w:r>
      <w:proofErr w:type="gramEnd"/>
      <w:r w:rsidR="00585BF1">
        <w:rPr>
          <w:color w:val="000000" w:themeColor="text1"/>
          <w:sz w:val="28"/>
          <w:szCs w:val="28"/>
        </w:rPr>
        <w:t xml:space="preserve"> экономически активному нас</w:t>
      </w:r>
      <w:r w:rsidR="00585BF1">
        <w:rPr>
          <w:color w:val="000000" w:themeColor="text1"/>
          <w:sz w:val="28"/>
          <w:szCs w:val="28"/>
        </w:rPr>
        <w:t>е</w:t>
      </w:r>
      <w:r w:rsidR="00585BF1">
        <w:rPr>
          <w:color w:val="000000" w:themeColor="text1"/>
          <w:sz w:val="28"/>
          <w:szCs w:val="28"/>
        </w:rPr>
        <w:t xml:space="preserve">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л </w:t>
      </w:r>
      <w:r w:rsidR="007B410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</w:t>
      </w:r>
      <w:r w:rsidR="007B4102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% (</w:t>
      </w:r>
      <w:r w:rsidR="002D40B6">
        <w:rPr>
          <w:color w:val="000000" w:themeColor="text1"/>
          <w:sz w:val="28"/>
          <w:szCs w:val="28"/>
        </w:rPr>
        <w:t>на 01.10.201</w:t>
      </w:r>
      <w:r w:rsidR="007B4102">
        <w:rPr>
          <w:color w:val="000000" w:themeColor="text1"/>
          <w:sz w:val="28"/>
          <w:szCs w:val="28"/>
        </w:rPr>
        <w:t>9</w:t>
      </w:r>
      <w:r w:rsidR="002D40B6">
        <w:rPr>
          <w:color w:val="000000" w:themeColor="text1"/>
          <w:sz w:val="28"/>
          <w:szCs w:val="28"/>
        </w:rPr>
        <w:t xml:space="preserve"> - </w:t>
      </w:r>
      <w:r w:rsidR="007B410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</w:t>
      </w:r>
      <w:r w:rsidR="007B410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%), напряженность на рынке труда</w:t>
      </w:r>
      <w:r w:rsidR="007B4102">
        <w:rPr>
          <w:color w:val="000000" w:themeColor="text1"/>
          <w:sz w:val="28"/>
          <w:szCs w:val="28"/>
        </w:rPr>
        <w:t xml:space="preserve"> -3,4</w:t>
      </w:r>
      <w:r>
        <w:rPr>
          <w:color w:val="000000" w:themeColor="text1"/>
          <w:sz w:val="28"/>
          <w:szCs w:val="28"/>
        </w:rPr>
        <w:t xml:space="preserve"> человека на место</w:t>
      </w:r>
      <w:r w:rsidR="00D319B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или </w:t>
      </w:r>
      <w:r w:rsidR="007B4102">
        <w:rPr>
          <w:color w:val="000000" w:themeColor="text1"/>
          <w:sz w:val="28"/>
          <w:szCs w:val="28"/>
        </w:rPr>
        <w:t>111,5</w:t>
      </w:r>
      <w:r>
        <w:rPr>
          <w:color w:val="000000" w:themeColor="text1"/>
          <w:sz w:val="28"/>
          <w:szCs w:val="28"/>
        </w:rPr>
        <w:t>% к 201</w:t>
      </w:r>
      <w:r w:rsidR="00D319B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</w:t>
      </w:r>
      <w:r w:rsidR="007B4102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.</w:t>
      </w:r>
    </w:p>
    <w:p w:rsidR="008E55DD" w:rsidRDefault="008E55DD" w:rsidP="006D5E55">
      <w:pPr>
        <w:ind w:firstLine="708"/>
        <w:rPr>
          <w:b/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B17F27" w:rsidRDefault="00B17F27" w:rsidP="00B17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Объем отгруженных товаров собственного производства </w:t>
      </w:r>
      <w:r w:rsidR="00870C78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E726E1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</w:t>
      </w:r>
      <w:r w:rsidR="00534584" w:rsidRPr="00534584">
        <w:t xml:space="preserve"> </w:t>
      </w:r>
      <w:r w:rsidR="00534584" w:rsidRPr="00534584">
        <w:rPr>
          <w:sz w:val="28"/>
          <w:szCs w:val="28"/>
        </w:rPr>
        <w:t>1407551</w:t>
      </w:r>
      <w:r>
        <w:rPr>
          <w:sz w:val="28"/>
          <w:szCs w:val="28"/>
        </w:rPr>
        <w:t xml:space="preserve"> </w:t>
      </w:r>
      <w:r w:rsidR="00870C78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лей, </w:t>
      </w:r>
      <w:r w:rsidR="00F92F89">
        <w:rPr>
          <w:sz w:val="28"/>
          <w:szCs w:val="28"/>
        </w:rPr>
        <w:t xml:space="preserve">или </w:t>
      </w:r>
      <w:r w:rsidR="00870C78">
        <w:rPr>
          <w:sz w:val="28"/>
          <w:szCs w:val="28"/>
        </w:rPr>
        <w:t>1</w:t>
      </w:r>
      <w:r w:rsidR="002D23E1">
        <w:rPr>
          <w:sz w:val="28"/>
          <w:szCs w:val="28"/>
        </w:rPr>
        <w:t>3</w:t>
      </w:r>
      <w:r w:rsidR="00E726E1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2D23E1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="00F22836">
        <w:rPr>
          <w:sz w:val="28"/>
          <w:szCs w:val="28"/>
        </w:rPr>
        <w:t xml:space="preserve"> к </w:t>
      </w:r>
      <w:r w:rsidR="006D68D5">
        <w:rPr>
          <w:sz w:val="28"/>
          <w:szCs w:val="28"/>
        </w:rPr>
        <w:t>предыдущему году</w:t>
      </w:r>
      <w:r>
        <w:rPr>
          <w:sz w:val="28"/>
          <w:szCs w:val="28"/>
        </w:rPr>
        <w:t>. Индекс промышленного производства</w:t>
      </w:r>
      <w:r w:rsidR="00870C78">
        <w:rPr>
          <w:sz w:val="28"/>
          <w:szCs w:val="28"/>
        </w:rPr>
        <w:t xml:space="preserve"> за </w:t>
      </w:r>
      <w:r w:rsidR="00F22836">
        <w:rPr>
          <w:sz w:val="28"/>
          <w:szCs w:val="28"/>
        </w:rPr>
        <w:t xml:space="preserve">2019 год </w:t>
      </w:r>
      <w:r w:rsidR="00F92F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1</w:t>
      </w:r>
      <w:r w:rsidR="00E726E1">
        <w:rPr>
          <w:sz w:val="28"/>
          <w:szCs w:val="28"/>
        </w:rPr>
        <w:t>3</w:t>
      </w:r>
      <w:r w:rsidR="00F2283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E726E1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="00870C78">
        <w:rPr>
          <w:sz w:val="28"/>
          <w:szCs w:val="28"/>
        </w:rPr>
        <w:t>, за 201</w:t>
      </w:r>
      <w:r w:rsidR="00E726E1">
        <w:rPr>
          <w:sz w:val="28"/>
          <w:szCs w:val="28"/>
        </w:rPr>
        <w:t>8</w:t>
      </w:r>
      <w:r w:rsidR="00870C78">
        <w:rPr>
          <w:sz w:val="28"/>
          <w:szCs w:val="28"/>
        </w:rPr>
        <w:t xml:space="preserve"> год</w:t>
      </w:r>
      <w:r w:rsidR="00F22836">
        <w:rPr>
          <w:sz w:val="28"/>
          <w:szCs w:val="28"/>
        </w:rPr>
        <w:t xml:space="preserve"> - </w:t>
      </w:r>
      <w:r w:rsidR="00E726E1">
        <w:rPr>
          <w:sz w:val="28"/>
          <w:szCs w:val="28"/>
        </w:rPr>
        <w:t>10</w:t>
      </w:r>
      <w:r w:rsidR="00F22836">
        <w:rPr>
          <w:sz w:val="28"/>
          <w:szCs w:val="28"/>
        </w:rPr>
        <w:t>0</w:t>
      </w:r>
      <w:r w:rsidR="00E726E1">
        <w:rPr>
          <w:sz w:val="28"/>
          <w:szCs w:val="28"/>
        </w:rPr>
        <w:t>,</w:t>
      </w:r>
      <w:r w:rsidR="00F22836">
        <w:rPr>
          <w:sz w:val="28"/>
          <w:szCs w:val="28"/>
        </w:rPr>
        <w:t>5</w:t>
      </w:r>
      <w:r w:rsidR="00E726E1">
        <w:rPr>
          <w:sz w:val="28"/>
          <w:szCs w:val="28"/>
        </w:rPr>
        <w:t>4</w:t>
      </w:r>
      <w:r w:rsidR="00870C78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proofErr w:type="gramStart"/>
      <w:r w:rsidRPr="00F92F89">
        <w:rPr>
          <w:sz w:val="28"/>
          <w:szCs w:val="28"/>
        </w:rPr>
        <w:t>Основная номенклатура выпускаемой промышленной продукции: д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ловая древесина, пиломатериалы, мясо, включая субпродукты </w:t>
      </w:r>
      <w:r w:rsidRPr="00F92F89">
        <w:rPr>
          <w:sz w:val="28"/>
          <w:szCs w:val="28"/>
          <w:lang w:val="en-US"/>
        </w:rPr>
        <w:t>I</w:t>
      </w:r>
      <w:r w:rsidRPr="00F92F89">
        <w:rPr>
          <w:sz w:val="28"/>
          <w:szCs w:val="28"/>
        </w:rPr>
        <w:t xml:space="preserve"> категории, кондитерские изделия, хлеб и хлебобулочные изделия, мука, крупа, комб</w:t>
      </w:r>
      <w:r w:rsidRPr="00F92F89">
        <w:rPr>
          <w:sz w:val="28"/>
          <w:szCs w:val="28"/>
        </w:rPr>
        <w:t>и</w:t>
      </w:r>
      <w:r w:rsidRPr="00F92F89">
        <w:rPr>
          <w:sz w:val="28"/>
          <w:szCs w:val="28"/>
        </w:rPr>
        <w:t>корма.</w:t>
      </w:r>
      <w:proofErr w:type="gramEnd"/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лениях района (Смоленский, </w:t>
      </w:r>
      <w:proofErr w:type="spellStart"/>
      <w:r w:rsidRPr="00F92F89">
        <w:rPr>
          <w:sz w:val="28"/>
          <w:szCs w:val="28"/>
        </w:rPr>
        <w:t>Новотырышкинский</w:t>
      </w:r>
      <w:proofErr w:type="spellEnd"/>
      <w:r w:rsidRPr="00F92F89">
        <w:rPr>
          <w:sz w:val="28"/>
          <w:szCs w:val="28"/>
        </w:rPr>
        <w:t>, Кировский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ний. Наличие полезных ископаемых (глина, песок, бутовый камень) на те</w:t>
      </w:r>
      <w:r w:rsidRPr="00F92F89">
        <w:rPr>
          <w:sz w:val="28"/>
          <w:szCs w:val="28"/>
        </w:rPr>
        <w:t>р</w:t>
      </w:r>
      <w:r w:rsidRPr="00F92F89">
        <w:rPr>
          <w:sz w:val="28"/>
          <w:szCs w:val="28"/>
        </w:rPr>
        <w:t xml:space="preserve">риториях таких поселений, как </w:t>
      </w:r>
      <w:proofErr w:type="spellStart"/>
      <w:r w:rsidRPr="00F92F89">
        <w:rPr>
          <w:sz w:val="28"/>
          <w:szCs w:val="28"/>
        </w:rPr>
        <w:t>Точилинский</w:t>
      </w:r>
      <w:proofErr w:type="spellEnd"/>
      <w:r w:rsidRPr="00F92F89">
        <w:rPr>
          <w:sz w:val="28"/>
          <w:szCs w:val="28"/>
        </w:rPr>
        <w:t>, Верх - Обский, предопределяет возможность развития производства строительных материалов для местного потребления.</w:t>
      </w:r>
    </w:p>
    <w:p w:rsidR="00C73817" w:rsidRPr="00F92F89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ние </w:t>
      </w:r>
      <w:proofErr w:type="spellStart"/>
      <w:r w:rsidRPr="00F92F89">
        <w:rPr>
          <w:sz w:val="28"/>
          <w:szCs w:val="28"/>
        </w:rPr>
        <w:t>теплоэнергии</w:t>
      </w:r>
      <w:proofErr w:type="spellEnd"/>
      <w:r w:rsidRPr="00F92F89">
        <w:rPr>
          <w:sz w:val="28"/>
          <w:szCs w:val="28"/>
        </w:rPr>
        <w:t>. Предприятия ЖКХ в силу сложившихся обстоятельств (сдерживание тарифов, изношенность основных фондов, большие затраты на их ремонт, не перекрывающиеся тарифами и большая задолженность насел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ния по платежам </w:t>
      </w:r>
      <w:proofErr w:type="gramStart"/>
      <w:r w:rsidRPr="00F92F89">
        <w:rPr>
          <w:sz w:val="28"/>
          <w:szCs w:val="28"/>
        </w:rPr>
        <w:t>за</w:t>
      </w:r>
      <w:proofErr w:type="gramEnd"/>
      <w:r w:rsidRPr="00F92F89">
        <w:rPr>
          <w:sz w:val="28"/>
          <w:szCs w:val="28"/>
        </w:rPr>
        <w:t xml:space="preserve"> потребленную </w:t>
      </w:r>
      <w:proofErr w:type="spellStart"/>
      <w:r w:rsidRPr="00F92F89">
        <w:rPr>
          <w:sz w:val="28"/>
          <w:szCs w:val="28"/>
        </w:rPr>
        <w:t>теплоэнергию</w:t>
      </w:r>
      <w:proofErr w:type="spellEnd"/>
      <w:r w:rsidRPr="00F92F89">
        <w:rPr>
          <w:sz w:val="28"/>
          <w:szCs w:val="28"/>
        </w:rPr>
        <w:t>) находятся в кризисном с</w:t>
      </w:r>
      <w:r w:rsidRPr="00F92F89">
        <w:rPr>
          <w:sz w:val="28"/>
          <w:szCs w:val="28"/>
        </w:rPr>
        <w:t>о</w:t>
      </w:r>
      <w:r w:rsidRPr="00F92F89">
        <w:rPr>
          <w:sz w:val="28"/>
          <w:szCs w:val="28"/>
        </w:rPr>
        <w:t xml:space="preserve">стоянии.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125ED" w:rsidRDefault="00C73817" w:rsidP="00C82D4E">
      <w:pPr>
        <w:ind w:firstLine="709"/>
        <w:jc w:val="both"/>
        <w:rPr>
          <w:sz w:val="28"/>
          <w:szCs w:val="28"/>
        </w:rPr>
      </w:pPr>
      <w:r w:rsidRPr="00AE1ADD">
        <w:rPr>
          <w:spacing w:val="-7"/>
          <w:sz w:val="28"/>
          <w:szCs w:val="28"/>
        </w:rPr>
        <w:t xml:space="preserve">Основное направление экономики </w:t>
      </w:r>
      <w:r w:rsidR="00AE1ADD" w:rsidRPr="00AE1ADD">
        <w:rPr>
          <w:spacing w:val="-7"/>
          <w:sz w:val="28"/>
          <w:szCs w:val="28"/>
        </w:rPr>
        <w:t xml:space="preserve">района </w:t>
      </w:r>
      <w:r w:rsidRPr="00AE1ADD">
        <w:rPr>
          <w:spacing w:val="-7"/>
          <w:sz w:val="28"/>
          <w:szCs w:val="28"/>
        </w:rPr>
        <w:t>– сельское хозяйство.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Pr="00AE1ADD">
        <w:rPr>
          <w:sz w:val="28"/>
          <w:szCs w:val="28"/>
        </w:rPr>
        <w:t xml:space="preserve"> </w:t>
      </w:r>
      <w:r w:rsidR="00C82D4E" w:rsidRPr="00AE1ADD">
        <w:rPr>
          <w:sz w:val="28"/>
          <w:szCs w:val="28"/>
        </w:rPr>
        <w:t>Деятельность в обла</w:t>
      </w:r>
      <w:r w:rsidR="00C82D4E" w:rsidRPr="00AE1ADD">
        <w:rPr>
          <w:sz w:val="28"/>
          <w:szCs w:val="28"/>
        </w:rPr>
        <w:t>с</w:t>
      </w:r>
      <w:r w:rsidR="00C82D4E" w:rsidRPr="00AE1ADD">
        <w:rPr>
          <w:sz w:val="28"/>
          <w:szCs w:val="28"/>
        </w:rPr>
        <w:t>ти сельского хозяйства на территории района ведут 1</w:t>
      </w:r>
      <w:r w:rsidR="00F22836">
        <w:rPr>
          <w:sz w:val="28"/>
          <w:szCs w:val="28"/>
        </w:rPr>
        <w:t>3</w:t>
      </w:r>
      <w:r w:rsidR="00C82D4E" w:rsidRPr="00AE1ADD">
        <w:rPr>
          <w:sz w:val="28"/>
          <w:szCs w:val="28"/>
        </w:rPr>
        <w:t xml:space="preserve"> сельхозпредприятий, </w:t>
      </w:r>
      <w:r w:rsidR="00F22836">
        <w:rPr>
          <w:sz w:val="28"/>
          <w:szCs w:val="28"/>
        </w:rPr>
        <w:t>15</w:t>
      </w:r>
      <w:r w:rsidR="00C82D4E" w:rsidRPr="00AE1ADD">
        <w:rPr>
          <w:sz w:val="28"/>
          <w:szCs w:val="28"/>
        </w:rPr>
        <w:t xml:space="preserve"> крестьянско-фермерских хозяйств и индивидуальных</w:t>
      </w:r>
      <w:r w:rsidR="00C82D4E">
        <w:rPr>
          <w:sz w:val="28"/>
          <w:szCs w:val="28"/>
        </w:rPr>
        <w:t xml:space="preserve"> предпринимателей.</w:t>
      </w:r>
    </w:p>
    <w:p w:rsidR="00F125ED" w:rsidRDefault="00F125ED" w:rsidP="00F12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Посевные площади сельскохозяйственных культур во всех категориях хозяйств в 2019</w:t>
      </w:r>
      <w:r w:rsidR="00767F9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занимали 84928 гектара, в том числе зерновые и зерн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бобовые культуры  39303 гектар, технические  35461 гектаров. </w:t>
      </w:r>
      <w:r>
        <w:rPr>
          <w:sz w:val="28"/>
          <w:szCs w:val="28"/>
          <w:shd w:val="clear" w:color="auto" w:fill="FFFFFF"/>
        </w:rPr>
        <w:t>Высокие цены и спрос на рынке  технических и масленичных культур стимулировал расш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рение площадей под  подсолнечником, соей и рапсом. Площадь</w:t>
      </w:r>
      <w:r w:rsidR="00914E4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занятая под соей за </w:t>
      </w:r>
      <w:r w:rsidR="00914E49">
        <w:rPr>
          <w:sz w:val="28"/>
          <w:szCs w:val="28"/>
          <w:shd w:val="clear" w:color="auto" w:fill="FFFFFF"/>
        </w:rPr>
        <w:t xml:space="preserve">четыре </w:t>
      </w:r>
      <w:r>
        <w:rPr>
          <w:sz w:val="28"/>
          <w:szCs w:val="28"/>
          <w:shd w:val="clear" w:color="auto" w:fill="FFFFFF"/>
        </w:rPr>
        <w:t xml:space="preserve">года </w:t>
      </w:r>
      <w:r w:rsidR="00914E49">
        <w:rPr>
          <w:sz w:val="28"/>
          <w:szCs w:val="28"/>
          <w:shd w:val="clear" w:color="auto" w:fill="FFFFFF"/>
        </w:rPr>
        <w:t>увеличилась</w:t>
      </w:r>
      <w:r>
        <w:rPr>
          <w:sz w:val="28"/>
          <w:szCs w:val="28"/>
          <w:shd w:val="clear" w:color="auto" w:fill="FFFFFF"/>
        </w:rPr>
        <w:t xml:space="preserve"> в </w:t>
      </w:r>
      <w:r w:rsidR="00914E49">
        <w:rPr>
          <w:sz w:val="28"/>
          <w:szCs w:val="28"/>
          <w:shd w:val="clear" w:color="auto" w:fill="FFFFFF"/>
        </w:rPr>
        <w:t>семь</w:t>
      </w:r>
      <w:r>
        <w:rPr>
          <w:sz w:val="28"/>
          <w:szCs w:val="28"/>
          <w:shd w:val="clear" w:color="auto" w:fill="FFFFFF"/>
        </w:rPr>
        <w:t xml:space="preserve"> раз, под подсолнечником в </w:t>
      </w:r>
      <w:r w:rsidR="00914E49">
        <w:rPr>
          <w:sz w:val="28"/>
          <w:szCs w:val="28"/>
          <w:shd w:val="clear" w:color="auto" w:fill="FFFFFF"/>
        </w:rPr>
        <w:t>пять</w:t>
      </w:r>
      <w:r>
        <w:rPr>
          <w:sz w:val="28"/>
          <w:szCs w:val="28"/>
          <w:shd w:val="clear" w:color="auto" w:fill="FFFFFF"/>
        </w:rPr>
        <w:t xml:space="preserve"> раз.</w:t>
      </w:r>
      <w:r>
        <w:rPr>
          <w:sz w:val="28"/>
          <w:szCs w:val="28"/>
        </w:rPr>
        <w:t xml:space="preserve"> </w:t>
      </w:r>
    </w:p>
    <w:p w:rsidR="00914E49" w:rsidRDefault="00914E49" w:rsidP="00F125ED">
      <w:pPr>
        <w:ind w:firstLine="708"/>
        <w:jc w:val="both"/>
        <w:rPr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3900"/>
        <w:gridCol w:w="1440"/>
        <w:gridCol w:w="1440"/>
        <w:gridCol w:w="1440"/>
        <w:gridCol w:w="1440"/>
      </w:tblGrid>
      <w:tr w:rsidR="00914E49" w:rsidRPr="00914E49" w:rsidTr="00914E49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>Единицы и</w:t>
            </w:r>
            <w:r w:rsidRPr="00914E49">
              <w:rPr>
                <w:color w:val="000000"/>
                <w:sz w:val="20"/>
                <w:szCs w:val="20"/>
              </w:rPr>
              <w:t>з</w:t>
            </w:r>
            <w:r w:rsidRPr="00914E49">
              <w:rPr>
                <w:color w:val="000000"/>
                <w:sz w:val="20"/>
                <w:szCs w:val="20"/>
              </w:rPr>
              <w:t>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 xml:space="preserve"> 2018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 xml:space="preserve"> 2019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 xml:space="preserve"> 2019 г. к  2018 г. </w:t>
            </w:r>
            <w:proofErr w:type="gramStart"/>
            <w:r w:rsidRPr="00914E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914E49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РАСТЕНИЕВОДСТВО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15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Производство продукции раст</w:t>
            </w:r>
            <w:r w:rsidRPr="00914E49">
              <w:rPr>
                <w:color w:val="000000"/>
              </w:rPr>
              <w:t>е</w:t>
            </w:r>
            <w:r w:rsidRPr="00914E49">
              <w:rPr>
                <w:color w:val="000000"/>
              </w:rPr>
              <w:t>ниеводства (в весе после дорабо</w:t>
            </w:r>
            <w:r w:rsidRPr="00914E49">
              <w:rPr>
                <w:color w:val="000000"/>
              </w:rPr>
              <w:t>т</w:t>
            </w:r>
            <w:r w:rsidRPr="00914E49">
              <w:rPr>
                <w:color w:val="000000"/>
              </w:rPr>
              <w:t>ки) во всех категориях хозяйств, включая крестьянские (ферме</w:t>
            </w:r>
            <w:r w:rsidRPr="00914E49">
              <w:rPr>
                <w:color w:val="000000"/>
              </w:rPr>
              <w:t>р</w:t>
            </w:r>
            <w:r w:rsidRPr="00914E49">
              <w:rPr>
                <w:color w:val="000000"/>
              </w:rPr>
              <w:t>ские)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Зерновые и зернобобовые культ</w:t>
            </w:r>
            <w:r w:rsidRPr="00914E49">
              <w:rPr>
                <w:color w:val="000000"/>
              </w:rPr>
              <w:t>у</w:t>
            </w:r>
            <w:r w:rsidRPr="00914E49">
              <w:rPr>
                <w:color w:val="000000"/>
              </w:rPr>
              <w:t>ры: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валовой сбор - всего,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74119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107087,9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144,5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т. ч. в сельхозпредприятиях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57634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90605,1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157,2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крестьянских (фермерских) х</w:t>
            </w:r>
            <w:r w:rsidRPr="00914E49">
              <w:rPr>
                <w:color w:val="000000"/>
              </w:rPr>
              <w:t>о</w:t>
            </w:r>
            <w:r w:rsidRPr="00914E49">
              <w:rPr>
                <w:color w:val="000000"/>
              </w:rPr>
              <w:t>зяйствах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16485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16482,8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100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урожайность - всего,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proofErr w:type="spellStart"/>
            <w:r w:rsidRPr="00914E49">
              <w:rPr>
                <w:color w:val="000000"/>
              </w:rPr>
              <w:t>ц</w:t>
            </w:r>
            <w:proofErr w:type="spellEnd"/>
            <w:r w:rsidRPr="00914E49">
              <w:rPr>
                <w:color w:val="000000"/>
              </w:rPr>
              <w:t>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139,6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т. ч. в сельхозпредприятиях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proofErr w:type="spellStart"/>
            <w:r w:rsidRPr="00914E49">
              <w:rPr>
                <w:color w:val="000000"/>
              </w:rPr>
              <w:t>ц</w:t>
            </w:r>
            <w:proofErr w:type="spellEnd"/>
            <w:r w:rsidRPr="00914E49">
              <w:rPr>
                <w:color w:val="000000"/>
              </w:rPr>
              <w:t>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148,8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крестьянских (фермерских) х</w:t>
            </w:r>
            <w:r w:rsidRPr="00914E49">
              <w:rPr>
                <w:color w:val="000000"/>
              </w:rPr>
              <w:t>о</w:t>
            </w:r>
            <w:r w:rsidRPr="00914E49">
              <w:rPr>
                <w:color w:val="000000"/>
              </w:rPr>
              <w:t>зяйствах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proofErr w:type="spellStart"/>
            <w:r w:rsidRPr="00914E49">
              <w:rPr>
                <w:color w:val="000000"/>
              </w:rPr>
              <w:t>ц</w:t>
            </w:r>
            <w:proofErr w:type="spellEnd"/>
            <w:r w:rsidRPr="00914E49">
              <w:rPr>
                <w:color w:val="000000"/>
              </w:rPr>
              <w:t>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104,2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proofErr w:type="spellStart"/>
            <w:r w:rsidRPr="00914E49">
              <w:rPr>
                <w:color w:val="000000"/>
              </w:rPr>
              <w:t>Маслосемяна</w:t>
            </w:r>
            <w:proofErr w:type="spellEnd"/>
            <w:r w:rsidRPr="00914E49">
              <w:rPr>
                <w:color w:val="000000"/>
              </w:rPr>
              <w:t xml:space="preserve"> подсолнечника: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валовой сбор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15498,1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17590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113,5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т. ч. в сельхозпредприятиях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14278,8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16960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118,8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крестьянских (фермерских) х</w:t>
            </w:r>
            <w:r w:rsidRPr="00914E49">
              <w:rPr>
                <w:color w:val="000000"/>
              </w:rPr>
              <w:t>о</w:t>
            </w:r>
            <w:r w:rsidRPr="00914E49">
              <w:rPr>
                <w:color w:val="000000"/>
              </w:rPr>
              <w:t>зяйствах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1219,3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51,7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урожайность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proofErr w:type="spellStart"/>
            <w:r w:rsidRPr="00914E49">
              <w:rPr>
                <w:color w:val="000000"/>
              </w:rPr>
              <w:t>ц</w:t>
            </w:r>
            <w:proofErr w:type="spellEnd"/>
            <w:r w:rsidRPr="00914E49">
              <w:rPr>
                <w:color w:val="000000"/>
              </w:rPr>
              <w:t>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112,2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т. ч. в сельхозпредприятиях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proofErr w:type="spellStart"/>
            <w:r w:rsidRPr="00914E49">
              <w:rPr>
                <w:color w:val="000000"/>
              </w:rPr>
              <w:t>ц</w:t>
            </w:r>
            <w:proofErr w:type="spellEnd"/>
            <w:r w:rsidRPr="00914E49">
              <w:rPr>
                <w:color w:val="000000"/>
              </w:rPr>
              <w:t>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111,3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крестьянских (фермерских) х</w:t>
            </w:r>
            <w:r w:rsidRPr="00914E49">
              <w:rPr>
                <w:color w:val="000000"/>
              </w:rPr>
              <w:t>о</w:t>
            </w:r>
            <w:r w:rsidRPr="00914E49">
              <w:rPr>
                <w:color w:val="000000"/>
              </w:rPr>
              <w:t>зяйствах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proofErr w:type="spellStart"/>
            <w:r w:rsidRPr="00914E49">
              <w:rPr>
                <w:color w:val="000000"/>
              </w:rPr>
              <w:t>ц</w:t>
            </w:r>
            <w:proofErr w:type="spellEnd"/>
            <w:r w:rsidRPr="00914E49">
              <w:rPr>
                <w:color w:val="000000"/>
              </w:rPr>
              <w:t>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56,5</w:t>
            </w:r>
          </w:p>
        </w:tc>
      </w:tr>
    </w:tbl>
    <w:p w:rsidR="00914E49" w:rsidRDefault="00914E49" w:rsidP="00F125ED">
      <w:pPr>
        <w:ind w:firstLine="708"/>
        <w:jc w:val="both"/>
        <w:rPr>
          <w:sz w:val="28"/>
          <w:szCs w:val="28"/>
        </w:rPr>
      </w:pPr>
    </w:p>
    <w:p w:rsidR="00914E49" w:rsidRDefault="00C82D4E" w:rsidP="00914E49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222222"/>
          <w:sz w:val="28"/>
          <w:szCs w:val="28"/>
        </w:rPr>
        <w:t xml:space="preserve"> </w:t>
      </w:r>
      <w:r w:rsidR="00914E49" w:rsidRPr="002240F5">
        <w:rPr>
          <w:color w:val="000000"/>
          <w:sz w:val="28"/>
          <w:szCs w:val="28"/>
        </w:rPr>
        <w:t>Живот</w:t>
      </w:r>
      <w:r w:rsidR="00914E49">
        <w:rPr>
          <w:color w:val="000000"/>
          <w:sz w:val="28"/>
          <w:szCs w:val="28"/>
        </w:rPr>
        <w:t>новодством в районе занимаются 5</w:t>
      </w:r>
      <w:r w:rsidR="00914E49" w:rsidRPr="002240F5">
        <w:rPr>
          <w:color w:val="000000"/>
          <w:sz w:val="28"/>
          <w:szCs w:val="28"/>
        </w:rPr>
        <w:t xml:space="preserve"> </w:t>
      </w:r>
      <w:r w:rsidR="00914E49">
        <w:rPr>
          <w:color w:val="000000"/>
          <w:sz w:val="28"/>
          <w:szCs w:val="28"/>
        </w:rPr>
        <w:t>сельхозпредприятий, 10</w:t>
      </w:r>
      <w:r w:rsidR="00914E49" w:rsidRPr="002240F5">
        <w:rPr>
          <w:color w:val="000000"/>
          <w:sz w:val="28"/>
          <w:szCs w:val="28"/>
        </w:rPr>
        <w:t xml:space="preserve"> КФХ и ИП, а также </w:t>
      </w:r>
      <w:proofErr w:type="gramStart"/>
      <w:r w:rsidR="00914E49" w:rsidRPr="002240F5">
        <w:rPr>
          <w:color w:val="000000"/>
          <w:sz w:val="28"/>
          <w:szCs w:val="28"/>
        </w:rPr>
        <w:t>личные</w:t>
      </w:r>
      <w:proofErr w:type="gramEnd"/>
      <w:r w:rsidR="00914E49" w:rsidRPr="002240F5">
        <w:rPr>
          <w:color w:val="000000"/>
          <w:sz w:val="28"/>
          <w:szCs w:val="28"/>
        </w:rPr>
        <w:t xml:space="preserve"> подсобные хозяйств</w:t>
      </w:r>
      <w:r w:rsidR="00914E49">
        <w:rPr>
          <w:color w:val="000000"/>
          <w:sz w:val="28"/>
          <w:szCs w:val="28"/>
        </w:rPr>
        <w:t xml:space="preserve">. </w:t>
      </w:r>
    </w:p>
    <w:p w:rsidR="00914E49" w:rsidRDefault="00914E49" w:rsidP="00914E49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3900"/>
        <w:gridCol w:w="1440"/>
        <w:gridCol w:w="1440"/>
        <w:gridCol w:w="1440"/>
        <w:gridCol w:w="1440"/>
      </w:tblGrid>
      <w:tr w:rsidR="00914E49" w:rsidRPr="00914E49" w:rsidTr="00914E49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>Единицы и</w:t>
            </w:r>
            <w:r w:rsidRPr="00914E49">
              <w:rPr>
                <w:color w:val="000000"/>
                <w:sz w:val="20"/>
                <w:szCs w:val="20"/>
              </w:rPr>
              <w:t>з</w:t>
            </w:r>
            <w:r w:rsidRPr="00914E49">
              <w:rPr>
                <w:color w:val="000000"/>
                <w:sz w:val="20"/>
                <w:szCs w:val="20"/>
              </w:rPr>
              <w:t>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 xml:space="preserve"> 2018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 xml:space="preserve"> 2019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  <w:sz w:val="20"/>
                <w:szCs w:val="20"/>
              </w:rPr>
            </w:pPr>
            <w:r w:rsidRPr="00914E49">
              <w:rPr>
                <w:color w:val="000000"/>
                <w:sz w:val="20"/>
                <w:szCs w:val="20"/>
              </w:rPr>
              <w:t xml:space="preserve"> 2019 г. к  2018 г. </w:t>
            </w:r>
            <w:proofErr w:type="gramStart"/>
            <w:r w:rsidRPr="00914E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914E49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ЖИВОТНОВОДСТВО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Поголовье крупного рогатого скота в хозяйствах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10906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10373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95,1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 xml:space="preserve">в </w:t>
            </w:r>
            <w:proofErr w:type="spellStart"/>
            <w:r w:rsidRPr="00914E49">
              <w:rPr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7379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7128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Поголовье коров в хозяйствах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4491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4181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 xml:space="preserve">в </w:t>
            </w:r>
            <w:proofErr w:type="spellStart"/>
            <w:r w:rsidRPr="00914E49">
              <w:rPr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2662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95,5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Поголовье свиней в хозяйствах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3292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3627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 xml:space="preserve">в </w:t>
            </w:r>
            <w:proofErr w:type="spellStart"/>
            <w:r w:rsidRPr="00914E49">
              <w:rPr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Птиц</w:t>
            </w:r>
            <w:proofErr w:type="gramStart"/>
            <w:r w:rsidRPr="00914E49">
              <w:rPr>
                <w:color w:val="000000"/>
              </w:rPr>
              <w:t>а-</w:t>
            </w:r>
            <w:proofErr w:type="gramEnd"/>
            <w:r w:rsidRPr="00914E49">
              <w:rPr>
                <w:color w:val="000000"/>
              </w:rPr>
              <w:t xml:space="preserve"> в </w:t>
            </w:r>
            <w:proofErr w:type="spellStart"/>
            <w:r w:rsidRPr="00914E49">
              <w:rPr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Производство продукции животн</w:t>
            </w:r>
            <w:r w:rsidRPr="00914E49">
              <w:rPr>
                <w:color w:val="000000"/>
              </w:rPr>
              <w:t>о</w:t>
            </w:r>
            <w:r w:rsidRPr="00914E49">
              <w:rPr>
                <w:color w:val="000000"/>
              </w:rPr>
              <w:t>водства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Производство скота и птицы на убой (в живом весе) в хозяйствах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 xml:space="preserve">в </w:t>
            </w:r>
            <w:proofErr w:type="spellStart"/>
            <w:r w:rsidRPr="00914E49">
              <w:rPr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крестьянских (фермерских) х</w:t>
            </w:r>
            <w:r w:rsidRPr="00914E49">
              <w:rPr>
                <w:color w:val="000000"/>
              </w:rPr>
              <w:t>о</w:t>
            </w:r>
            <w:r w:rsidRPr="00914E49">
              <w:rPr>
                <w:color w:val="000000"/>
              </w:rPr>
              <w:t>зяйствах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Валовой надой молока  в хозяйс</w:t>
            </w:r>
            <w:r w:rsidRPr="00914E49">
              <w:rPr>
                <w:color w:val="000000"/>
              </w:rPr>
              <w:t>т</w:t>
            </w:r>
            <w:r w:rsidRPr="00914E49">
              <w:rPr>
                <w:color w:val="000000"/>
              </w:rPr>
              <w:t>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19615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21259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 xml:space="preserve">в </w:t>
            </w:r>
            <w:proofErr w:type="spellStart"/>
            <w:r w:rsidRPr="00914E49">
              <w:rPr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14348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15961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крестьянских (фермерских) х</w:t>
            </w:r>
            <w:r w:rsidRPr="00914E49">
              <w:rPr>
                <w:color w:val="000000"/>
              </w:rPr>
              <w:t>о</w:t>
            </w:r>
            <w:r w:rsidRPr="00914E49">
              <w:rPr>
                <w:color w:val="000000"/>
              </w:rPr>
              <w:t>зяйствах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4609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4448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Продуктивность сельскохозяйс</w:t>
            </w:r>
            <w:r w:rsidRPr="00914E49">
              <w:rPr>
                <w:color w:val="000000"/>
              </w:rPr>
              <w:t>т</w:t>
            </w:r>
            <w:r w:rsidRPr="00914E49">
              <w:rPr>
                <w:color w:val="000000"/>
              </w:rPr>
              <w:t>венных животных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 xml:space="preserve">Надой молока на 1 корову в </w:t>
            </w:r>
            <w:proofErr w:type="spellStart"/>
            <w:r w:rsidRPr="00914E49">
              <w:rPr>
                <w:color w:val="000000"/>
              </w:rPr>
              <w:t>сел</w:t>
            </w:r>
            <w:r w:rsidRPr="00914E49">
              <w:rPr>
                <w:color w:val="000000"/>
              </w:rPr>
              <w:t>ь</w:t>
            </w:r>
            <w:r w:rsidRPr="00914E49">
              <w:rPr>
                <w:color w:val="000000"/>
              </w:rPr>
              <w:t>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5015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6225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 </w:t>
            </w:r>
          </w:p>
        </w:tc>
      </w:tr>
      <w:tr w:rsidR="00914E49" w:rsidRPr="00914E49" w:rsidTr="00914E49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 xml:space="preserve">Среднесуточный привес крупного рогатого скота в </w:t>
            </w:r>
            <w:proofErr w:type="spellStart"/>
            <w:r w:rsidRPr="00914E49">
              <w:rPr>
                <w:color w:val="000000"/>
              </w:rPr>
              <w:t>сельхозорганиз</w:t>
            </w:r>
            <w:r w:rsidRPr="00914E49">
              <w:rPr>
                <w:color w:val="000000"/>
              </w:rPr>
              <w:t>а</w:t>
            </w:r>
            <w:r w:rsidRPr="00914E49">
              <w:rPr>
                <w:color w:val="000000"/>
              </w:rPr>
              <w:t>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110,9</w:t>
            </w:r>
          </w:p>
        </w:tc>
      </w:tr>
      <w:tr w:rsidR="00914E49" w:rsidRPr="00914E49" w:rsidTr="00914E49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r w:rsidRPr="00914E49">
              <w:rPr>
                <w:color w:val="000000"/>
              </w:rPr>
              <w:t>Наличие кормов (на  условную г</w:t>
            </w:r>
            <w:r w:rsidRPr="00914E49">
              <w:rPr>
                <w:color w:val="000000"/>
              </w:rPr>
              <w:t>о</w:t>
            </w:r>
            <w:r w:rsidRPr="00914E49">
              <w:rPr>
                <w:color w:val="000000"/>
              </w:rPr>
              <w:t>лову скота)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rPr>
                <w:color w:val="000000"/>
              </w:rPr>
            </w:pPr>
            <w:proofErr w:type="spellStart"/>
            <w:r w:rsidRPr="00914E49">
              <w:rPr>
                <w:color w:val="000000"/>
              </w:rPr>
              <w:t>цн</w:t>
            </w:r>
            <w:proofErr w:type="gramStart"/>
            <w:r w:rsidRPr="00914E49">
              <w:rPr>
                <w:color w:val="000000"/>
              </w:rPr>
              <w:t>.к</w:t>
            </w:r>
            <w:proofErr w:type="gramEnd"/>
            <w:r w:rsidRPr="00914E49">
              <w:rPr>
                <w:color w:val="000000"/>
              </w:rPr>
              <w:t>орм.ед</w:t>
            </w:r>
            <w:proofErr w:type="spellEnd"/>
            <w:r w:rsidRPr="00914E49">
              <w:rPr>
                <w:color w:val="00000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E49" w:rsidRPr="00914E49" w:rsidRDefault="00914E49" w:rsidP="00914E49">
            <w:pPr>
              <w:jc w:val="center"/>
              <w:rPr>
                <w:color w:val="000000"/>
              </w:rPr>
            </w:pPr>
            <w:r w:rsidRPr="00914E49">
              <w:rPr>
                <w:color w:val="000000"/>
              </w:rPr>
              <w:t>103,9</w:t>
            </w:r>
          </w:p>
        </w:tc>
      </w:tr>
    </w:tbl>
    <w:p w:rsidR="00F125ED" w:rsidRDefault="00F125ED" w:rsidP="00914E49">
      <w:pPr>
        <w:ind w:firstLine="709"/>
        <w:jc w:val="both"/>
        <w:rPr>
          <w:sz w:val="28"/>
          <w:szCs w:val="28"/>
        </w:rPr>
      </w:pPr>
    </w:p>
    <w:p w:rsidR="008C275C" w:rsidRPr="008C0B98" w:rsidRDefault="008C275C" w:rsidP="008C275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F79646"/>
          <w:sz w:val="28"/>
          <w:szCs w:val="28"/>
        </w:rPr>
      </w:pPr>
      <w:r w:rsidRPr="008F2C2E">
        <w:rPr>
          <w:sz w:val="28"/>
          <w:szCs w:val="28"/>
        </w:rPr>
        <w:t>Выход телят на 100 коров соста</w:t>
      </w:r>
      <w:r>
        <w:rPr>
          <w:sz w:val="28"/>
          <w:szCs w:val="28"/>
        </w:rPr>
        <w:t>вил 85</w:t>
      </w:r>
      <w:r w:rsidRPr="008F2C2E">
        <w:rPr>
          <w:sz w:val="28"/>
          <w:szCs w:val="28"/>
        </w:rPr>
        <w:t xml:space="preserve"> те</w:t>
      </w:r>
      <w:r>
        <w:rPr>
          <w:sz w:val="28"/>
          <w:szCs w:val="28"/>
        </w:rPr>
        <w:t>лят</w:t>
      </w:r>
      <w:r w:rsidRPr="008F2C2E">
        <w:rPr>
          <w:sz w:val="28"/>
          <w:szCs w:val="28"/>
        </w:rPr>
        <w:t>. Наивысшая молочная продуктивность ко</w:t>
      </w:r>
      <w:r>
        <w:rPr>
          <w:sz w:val="28"/>
          <w:szCs w:val="28"/>
        </w:rPr>
        <w:t>ров</w:t>
      </w:r>
      <w:r w:rsidR="0055241B">
        <w:rPr>
          <w:sz w:val="28"/>
          <w:szCs w:val="28"/>
        </w:rPr>
        <w:t xml:space="preserve"> достигнута</w:t>
      </w:r>
      <w:r>
        <w:rPr>
          <w:sz w:val="28"/>
          <w:szCs w:val="28"/>
        </w:rPr>
        <w:t xml:space="preserve"> в ООО «</w:t>
      </w:r>
      <w:proofErr w:type="spellStart"/>
      <w:r>
        <w:rPr>
          <w:sz w:val="28"/>
          <w:szCs w:val="28"/>
        </w:rPr>
        <w:t>Агро-Сибирь</w:t>
      </w:r>
      <w:proofErr w:type="spellEnd"/>
      <w:r>
        <w:rPr>
          <w:sz w:val="28"/>
          <w:szCs w:val="28"/>
        </w:rPr>
        <w:t>» - 7750</w:t>
      </w:r>
      <w:r w:rsidRPr="008F2C2E">
        <w:rPr>
          <w:sz w:val="28"/>
          <w:szCs w:val="28"/>
        </w:rPr>
        <w:t xml:space="preserve"> кг, рост к уровню прошлого года -</w:t>
      </w:r>
      <w:r w:rsidR="00B160D5">
        <w:rPr>
          <w:sz w:val="28"/>
          <w:szCs w:val="28"/>
        </w:rPr>
        <w:t xml:space="preserve"> </w:t>
      </w:r>
      <w:r>
        <w:rPr>
          <w:sz w:val="28"/>
          <w:szCs w:val="28"/>
        </w:rPr>
        <w:t>560</w:t>
      </w:r>
      <w:r w:rsidR="00B160D5">
        <w:rPr>
          <w:sz w:val="28"/>
          <w:szCs w:val="28"/>
        </w:rPr>
        <w:t xml:space="preserve"> </w:t>
      </w:r>
      <w:r w:rsidRPr="008F2C2E">
        <w:rPr>
          <w:sz w:val="28"/>
          <w:szCs w:val="28"/>
        </w:rPr>
        <w:t xml:space="preserve">кг. </w:t>
      </w:r>
    </w:p>
    <w:p w:rsidR="008C275C" w:rsidRDefault="008C275C" w:rsidP="008C2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продолжалось строительство и реконструкция объектов сельского хозяйства, на это израсходовано более 17 млн. рублей. Реконс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руирована ферма, построены  зерносклады, 2 </w:t>
      </w:r>
      <w:proofErr w:type="spellStart"/>
      <w:r>
        <w:rPr>
          <w:sz w:val="28"/>
          <w:szCs w:val="28"/>
        </w:rPr>
        <w:t>мехтока</w:t>
      </w:r>
      <w:proofErr w:type="spellEnd"/>
      <w:r>
        <w:rPr>
          <w:sz w:val="28"/>
          <w:szCs w:val="28"/>
        </w:rPr>
        <w:t>,  2 зерносушилки. Приобретено новой техники на 230,7 миллионов рублей, что выше уровня прошлого года на 62,5 млн. рулей.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9F5872" w:rsidRPr="007E4B5B" w:rsidRDefault="009F5872" w:rsidP="007E4B5B">
      <w:pPr>
        <w:shd w:val="clear" w:color="auto" w:fill="FFFFFF"/>
        <w:ind w:firstLine="720"/>
        <w:jc w:val="both"/>
        <w:rPr>
          <w:sz w:val="28"/>
          <w:szCs w:val="28"/>
        </w:rPr>
      </w:pPr>
      <w:r w:rsidRPr="007E4B5B">
        <w:rPr>
          <w:sz w:val="28"/>
          <w:szCs w:val="28"/>
        </w:rPr>
        <w:t>Транспортная инфраструктура района представлена дорогами общего пользования. Протяженность улично-дорожной сети в районе составляет 558 км. Нормативным требованиям по транспортно-эксплуатационным показат</w:t>
      </w:r>
      <w:r w:rsidRPr="007E4B5B">
        <w:rPr>
          <w:sz w:val="28"/>
          <w:szCs w:val="28"/>
        </w:rPr>
        <w:t>е</w:t>
      </w:r>
      <w:r w:rsidRPr="007E4B5B">
        <w:rPr>
          <w:sz w:val="28"/>
          <w:szCs w:val="28"/>
        </w:rPr>
        <w:t>лям соответствует 0,2% автомобильных дорог общего пользования местного значения. В связи с изменением расчета данный показатель значительно сн</w:t>
      </w:r>
      <w:r w:rsidRPr="007E4B5B">
        <w:rPr>
          <w:sz w:val="28"/>
          <w:szCs w:val="28"/>
        </w:rPr>
        <w:t>и</w:t>
      </w:r>
      <w:r w:rsidRPr="007E4B5B">
        <w:rPr>
          <w:sz w:val="28"/>
          <w:szCs w:val="28"/>
        </w:rPr>
        <w:t>зился в 2018 году.</w:t>
      </w:r>
    </w:p>
    <w:p w:rsidR="009F5872" w:rsidRPr="007E4B5B" w:rsidRDefault="009F5872" w:rsidP="007E4B5B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7E4B5B">
        <w:rPr>
          <w:spacing w:val="-7"/>
          <w:sz w:val="28"/>
          <w:szCs w:val="28"/>
        </w:rPr>
        <w:t xml:space="preserve"> Районный центр </w:t>
      </w:r>
      <w:proofErr w:type="gramStart"/>
      <w:r w:rsidRPr="007E4B5B">
        <w:rPr>
          <w:spacing w:val="-7"/>
          <w:sz w:val="28"/>
          <w:szCs w:val="28"/>
        </w:rPr>
        <w:t>Смоленское</w:t>
      </w:r>
      <w:proofErr w:type="gramEnd"/>
      <w:r w:rsidRPr="007E4B5B">
        <w:rPr>
          <w:spacing w:val="-7"/>
          <w:sz w:val="28"/>
          <w:szCs w:val="28"/>
        </w:rPr>
        <w:t xml:space="preserve"> транспортно соединен с городами Барнаул, Бийск, Белокуриха.</w:t>
      </w:r>
      <w:r w:rsidRPr="007E4B5B">
        <w:rPr>
          <w:sz w:val="28"/>
          <w:szCs w:val="28"/>
        </w:rPr>
        <w:t xml:space="preserve"> </w:t>
      </w:r>
      <w:proofErr w:type="gramStart"/>
      <w:r w:rsidRPr="007E4B5B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</w:t>
      </w:r>
      <w:proofErr w:type="spellStart"/>
      <w:r w:rsidRPr="007E4B5B">
        <w:rPr>
          <w:spacing w:val="-7"/>
          <w:sz w:val="28"/>
          <w:szCs w:val="28"/>
        </w:rPr>
        <w:t>Б-Исток</w:t>
      </w:r>
      <w:proofErr w:type="spellEnd"/>
      <w:r w:rsidRPr="007E4B5B">
        <w:rPr>
          <w:spacing w:val="-7"/>
          <w:sz w:val="28"/>
          <w:szCs w:val="28"/>
        </w:rPr>
        <w:t xml:space="preserve">, с. Петропавловское, с. Солонешное, с. Алтайское. </w:t>
      </w:r>
      <w:proofErr w:type="gramEnd"/>
    </w:p>
    <w:p w:rsidR="009F5872" w:rsidRPr="007E4B5B" w:rsidRDefault="009F5872" w:rsidP="007E4B5B">
      <w:pPr>
        <w:ind w:firstLine="708"/>
        <w:jc w:val="both"/>
        <w:rPr>
          <w:sz w:val="28"/>
          <w:szCs w:val="28"/>
        </w:rPr>
      </w:pPr>
      <w:r w:rsidRPr="007E4B5B">
        <w:rPr>
          <w:spacing w:val="-7"/>
          <w:sz w:val="28"/>
          <w:szCs w:val="28"/>
        </w:rPr>
        <w:t xml:space="preserve">Все </w:t>
      </w:r>
      <w:proofErr w:type="spellStart"/>
      <w:r w:rsidRPr="007E4B5B">
        <w:rPr>
          <w:spacing w:val="-7"/>
          <w:sz w:val="28"/>
          <w:szCs w:val="28"/>
        </w:rPr>
        <w:t>межпоселенческие</w:t>
      </w:r>
      <w:proofErr w:type="spellEnd"/>
      <w:r w:rsidRPr="007E4B5B">
        <w:rPr>
          <w:spacing w:val="-7"/>
          <w:sz w:val="28"/>
          <w:szCs w:val="28"/>
        </w:rPr>
        <w:t xml:space="preserve"> дороги имеют твердое асфальтовое покрытие. Пр</w:t>
      </w:r>
      <w:r w:rsidRPr="007E4B5B">
        <w:rPr>
          <w:spacing w:val="-7"/>
          <w:sz w:val="28"/>
          <w:szCs w:val="28"/>
        </w:rPr>
        <w:t>о</w:t>
      </w:r>
      <w:r w:rsidRPr="007E4B5B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7E4B5B">
        <w:rPr>
          <w:spacing w:val="-7"/>
          <w:sz w:val="28"/>
          <w:szCs w:val="28"/>
        </w:rPr>
        <w:t>е</w:t>
      </w:r>
      <w:r w:rsidRPr="007E4B5B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7E4B5B">
        <w:rPr>
          <w:spacing w:val="-7"/>
          <w:sz w:val="28"/>
          <w:szCs w:val="28"/>
        </w:rPr>
        <w:t>с</w:t>
      </w:r>
      <w:r w:rsidRPr="007E4B5B">
        <w:rPr>
          <w:spacing w:val="-7"/>
          <w:sz w:val="28"/>
          <w:szCs w:val="28"/>
        </w:rPr>
        <w:t>тов протяженностью 1726 п.м.</w:t>
      </w:r>
      <w:r w:rsidRPr="007E4B5B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7E4B5B" w:rsidRDefault="009F5872" w:rsidP="007E4B5B">
      <w:pPr>
        <w:ind w:firstLine="709"/>
        <w:jc w:val="both"/>
        <w:rPr>
          <w:sz w:val="28"/>
          <w:szCs w:val="28"/>
        </w:rPr>
      </w:pPr>
      <w:r w:rsidRPr="007E4B5B">
        <w:rPr>
          <w:sz w:val="28"/>
          <w:szCs w:val="28"/>
        </w:rPr>
        <w:t>В 2019 году осво</w:t>
      </w:r>
      <w:r w:rsidR="003C35E0">
        <w:rPr>
          <w:sz w:val="28"/>
          <w:szCs w:val="28"/>
        </w:rPr>
        <w:t>ено</w:t>
      </w:r>
      <w:r w:rsidRPr="007E4B5B">
        <w:rPr>
          <w:sz w:val="28"/>
          <w:szCs w:val="28"/>
        </w:rPr>
        <w:t xml:space="preserve"> средства дорожного фонда в сумме 2,36 млн. ру</w:t>
      </w:r>
      <w:r w:rsidRPr="007E4B5B">
        <w:rPr>
          <w:sz w:val="28"/>
          <w:szCs w:val="28"/>
        </w:rPr>
        <w:t>б</w:t>
      </w:r>
      <w:r w:rsidRPr="007E4B5B">
        <w:rPr>
          <w:sz w:val="28"/>
          <w:szCs w:val="28"/>
        </w:rPr>
        <w:t xml:space="preserve">лей на ремонт дорожного покрытия в с. Точильное и </w:t>
      </w:r>
      <w:proofErr w:type="gramStart"/>
      <w:r w:rsidRPr="007E4B5B">
        <w:rPr>
          <w:sz w:val="28"/>
          <w:szCs w:val="28"/>
        </w:rPr>
        <w:t>с</w:t>
      </w:r>
      <w:proofErr w:type="gramEnd"/>
      <w:r w:rsidRPr="007E4B5B">
        <w:rPr>
          <w:sz w:val="28"/>
          <w:szCs w:val="28"/>
        </w:rPr>
        <w:t xml:space="preserve">. Смоленское. </w:t>
      </w:r>
    </w:p>
    <w:p w:rsidR="009F5872" w:rsidRPr="007E4B5B" w:rsidRDefault="009F5872" w:rsidP="007E4B5B">
      <w:pPr>
        <w:ind w:firstLine="709"/>
        <w:jc w:val="both"/>
        <w:rPr>
          <w:sz w:val="28"/>
          <w:szCs w:val="28"/>
        </w:rPr>
      </w:pPr>
      <w:r w:rsidRPr="007E4B5B">
        <w:rPr>
          <w:sz w:val="28"/>
          <w:szCs w:val="28"/>
        </w:rPr>
        <w:t xml:space="preserve">Налажено автотранспортное сообщение между селами Смоленского района и междугороднее сообщение до </w:t>
      </w:r>
      <w:proofErr w:type="gramStart"/>
      <w:r w:rsidRPr="007E4B5B">
        <w:rPr>
          <w:sz w:val="28"/>
          <w:szCs w:val="28"/>
        </w:rPr>
        <w:t>г</w:t>
      </w:r>
      <w:proofErr w:type="gramEnd"/>
      <w:r w:rsidRPr="007E4B5B">
        <w:rPr>
          <w:sz w:val="28"/>
          <w:szCs w:val="28"/>
        </w:rPr>
        <w:t>. Бийск и г. Барнаул. По муниц</w:t>
      </w:r>
      <w:r w:rsidRPr="007E4B5B">
        <w:rPr>
          <w:sz w:val="28"/>
          <w:szCs w:val="28"/>
        </w:rPr>
        <w:t>и</w:t>
      </w:r>
      <w:r w:rsidRPr="007E4B5B">
        <w:rPr>
          <w:sz w:val="28"/>
          <w:szCs w:val="28"/>
        </w:rPr>
        <w:t xml:space="preserve">пальным маршрутам регулярных перевозок в границах Смоленского района Алтайского края перевозку пассажиров с апреля 2018 года осуществляет ИП </w:t>
      </w:r>
      <w:proofErr w:type="spellStart"/>
      <w:r w:rsidRPr="007E4B5B">
        <w:rPr>
          <w:sz w:val="28"/>
          <w:szCs w:val="28"/>
        </w:rPr>
        <w:t>Кобзенко</w:t>
      </w:r>
      <w:proofErr w:type="spellEnd"/>
      <w:r w:rsidRPr="007E4B5B">
        <w:rPr>
          <w:sz w:val="28"/>
          <w:szCs w:val="28"/>
        </w:rPr>
        <w:t xml:space="preserve"> М.Ю., выигравший конкурс на право получения свидетельств об осуществлении перевозок по муниципальным маршрутам регулярных пер</w:t>
      </w:r>
      <w:r w:rsidRPr="007E4B5B">
        <w:rPr>
          <w:sz w:val="28"/>
          <w:szCs w:val="28"/>
        </w:rPr>
        <w:t>е</w:t>
      </w:r>
      <w:r w:rsidRPr="007E4B5B">
        <w:rPr>
          <w:sz w:val="28"/>
          <w:szCs w:val="28"/>
        </w:rPr>
        <w:t>возок в границах Смоленского района Алтайского края. Междугородние п</w:t>
      </w:r>
      <w:r w:rsidRPr="007E4B5B">
        <w:rPr>
          <w:sz w:val="28"/>
          <w:szCs w:val="28"/>
        </w:rPr>
        <w:t>е</w:t>
      </w:r>
      <w:r w:rsidRPr="007E4B5B">
        <w:rPr>
          <w:sz w:val="28"/>
          <w:szCs w:val="28"/>
        </w:rPr>
        <w:t xml:space="preserve">ревозки до </w:t>
      </w:r>
      <w:proofErr w:type="gramStart"/>
      <w:r w:rsidRPr="007E4B5B">
        <w:rPr>
          <w:sz w:val="28"/>
          <w:szCs w:val="28"/>
        </w:rPr>
        <w:t>г</w:t>
      </w:r>
      <w:proofErr w:type="gramEnd"/>
      <w:r w:rsidRPr="007E4B5B">
        <w:rPr>
          <w:sz w:val="28"/>
          <w:szCs w:val="28"/>
        </w:rPr>
        <w:t xml:space="preserve">. Бийска, также осуществляет ИП </w:t>
      </w:r>
      <w:proofErr w:type="spellStart"/>
      <w:r w:rsidRPr="007E4B5B">
        <w:rPr>
          <w:sz w:val="28"/>
          <w:szCs w:val="28"/>
        </w:rPr>
        <w:t>Кобзенко</w:t>
      </w:r>
      <w:proofErr w:type="spellEnd"/>
      <w:r w:rsidRPr="007E4B5B">
        <w:rPr>
          <w:sz w:val="28"/>
          <w:szCs w:val="28"/>
        </w:rPr>
        <w:t xml:space="preserve"> и предприниматели других территорий.</w:t>
      </w:r>
    </w:p>
    <w:p w:rsidR="009F5872" w:rsidRPr="007E4B5B" w:rsidRDefault="009F5872" w:rsidP="007E4B5B">
      <w:pPr>
        <w:ind w:firstLine="708"/>
        <w:jc w:val="both"/>
        <w:rPr>
          <w:sz w:val="28"/>
          <w:szCs w:val="28"/>
        </w:rPr>
      </w:pPr>
      <w:r w:rsidRPr="007E4B5B">
        <w:rPr>
          <w:sz w:val="28"/>
          <w:szCs w:val="28"/>
        </w:rPr>
        <w:t>Услуги связи в районе предоставляет ООО «</w:t>
      </w:r>
      <w:proofErr w:type="spellStart"/>
      <w:r w:rsidRPr="007E4B5B">
        <w:rPr>
          <w:sz w:val="28"/>
          <w:szCs w:val="28"/>
        </w:rPr>
        <w:t>Ростелеком</w:t>
      </w:r>
      <w:proofErr w:type="spellEnd"/>
      <w:r w:rsidRPr="007E4B5B">
        <w:rPr>
          <w:sz w:val="28"/>
          <w:szCs w:val="28"/>
        </w:rPr>
        <w:t>». В районе р</w:t>
      </w:r>
      <w:r w:rsidRPr="007E4B5B">
        <w:rPr>
          <w:sz w:val="28"/>
          <w:szCs w:val="28"/>
        </w:rPr>
        <w:t>а</w:t>
      </w:r>
      <w:r w:rsidRPr="007E4B5B">
        <w:rPr>
          <w:sz w:val="28"/>
          <w:szCs w:val="28"/>
        </w:rPr>
        <w:t xml:space="preserve">ботают </w:t>
      </w:r>
      <w:r w:rsidR="000B7444">
        <w:rPr>
          <w:sz w:val="28"/>
          <w:szCs w:val="28"/>
        </w:rPr>
        <w:t>5</w:t>
      </w:r>
      <w:r w:rsidRPr="007E4B5B">
        <w:rPr>
          <w:sz w:val="28"/>
          <w:szCs w:val="28"/>
        </w:rPr>
        <w:t xml:space="preserve"> оператор</w:t>
      </w:r>
      <w:r w:rsidR="000B7444">
        <w:rPr>
          <w:sz w:val="28"/>
          <w:szCs w:val="28"/>
        </w:rPr>
        <w:t>ов</w:t>
      </w:r>
      <w:r w:rsidRPr="007E4B5B">
        <w:rPr>
          <w:sz w:val="28"/>
          <w:szCs w:val="28"/>
        </w:rPr>
        <w:t xml:space="preserve"> сотовой связи (МТС, </w:t>
      </w:r>
      <w:r w:rsidR="003C35E0">
        <w:rPr>
          <w:sz w:val="28"/>
          <w:szCs w:val="28"/>
        </w:rPr>
        <w:t>«</w:t>
      </w:r>
      <w:proofErr w:type="spellStart"/>
      <w:r w:rsidRPr="007E4B5B">
        <w:rPr>
          <w:sz w:val="28"/>
          <w:szCs w:val="28"/>
        </w:rPr>
        <w:t>Билайн</w:t>
      </w:r>
      <w:proofErr w:type="spellEnd"/>
      <w:r w:rsidR="003C35E0">
        <w:rPr>
          <w:sz w:val="28"/>
          <w:szCs w:val="28"/>
        </w:rPr>
        <w:t>»</w:t>
      </w:r>
      <w:r w:rsidRPr="007E4B5B">
        <w:rPr>
          <w:sz w:val="28"/>
          <w:szCs w:val="28"/>
        </w:rPr>
        <w:t xml:space="preserve">, </w:t>
      </w:r>
      <w:r w:rsidR="003C35E0">
        <w:rPr>
          <w:sz w:val="28"/>
          <w:szCs w:val="28"/>
        </w:rPr>
        <w:t>«</w:t>
      </w:r>
      <w:r w:rsidRPr="007E4B5B">
        <w:rPr>
          <w:sz w:val="28"/>
          <w:szCs w:val="28"/>
        </w:rPr>
        <w:t>Мегафон</w:t>
      </w:r>
      <w:r w:rsidR="003C35E0">
        <w:rPr>
          <w:sz w:val="28"/>
          <w:szCs w:val="28"/>
        </w:rPr>
        <w:t>»</w:t>
      </w:r>
      <w:r w:rsidRPr="007E4B5B">
        <w:rPr>
          <w:sz w:val="28"/>
          <w:szCs w:val="28"/>
        </w:rPr>
        <w:t xml:space="preserve">, </w:t>
      </w:r>
      <w:r w:rsidR="003C35E0">
        <w:rPr>
          <w:sz w:val="28"/>
          <w:szCs w:val="28"/>
        </w:rPr>
        <w:t>«</w:t>
      </w:r>
      <w:r w:rsidRPr="007E4B5B">
        <w:rPr>
          <w:sz w:val="28"/>
          <w:szCs w:val="28"/>
        </w:rPr>
        <w:t>Теле</w:t>
      </w:r>
      <w:proofErr w:type="gramStart"/>
      <w:r w:rsidRPr="007E4B5B">
        <w:rPr>
          <w:sz w:val="28"/>
          <w:szCs w:val="28"/>
        </w:rPr>
        <w:t>2</w:t>
      </w:r>
      <w:proofErr w:type="gramEnd"/>
      <w:r w:rsidR="003C35E0">
        <w:rPr>
          <w:sz w:val="28"/>
          <w:szCs w:val="28"/>
        </w:rPr>
        <w:t>»</w:t>
      </w:r>
      <w:r w:rsidR="000B7444">
        <w:rPr>
          <w:sz w:val="28"/>
          <w:szCs w:val="28"/>
        </w:rPr>
        <w:t xml:space="preserve">, </w:t>
      </w:r>
      <w:r w:rsidR="003C35E0">
        <w:rPr>
          <w:sz w:val="28"/>
          <w:szCs w:val="28"/>
        </w:rPr>
        <w:t>«</w:t>
      </w:r>
      <w:r w:rsidR="000B7444">
        <w:rPr>
          <w:sz w:val="28"/>
          <w:szCs w:val="28"/>
        </w:rPr>
        <w:t>Сибирский медведь</w:t>
      </w:r>
      <w:r w:rsidR="003C35E0">
        <w:rPr>
          <w:sz w:val="28"/>
          <w:szCs w:val="28"/>
        </w:rPr>
        <w:t>»</w:t>
      </w:r>
      <w:r w:rsidRPr="007E4B5B">
        <w:rPr>
          <w:sz w:val="28"/>
          <w:szCs w:val="28"/>
        </w:rPr>
        <w:t>).</w:t>
      </w:r>
    </w:p>
    <w:p w:rsidR="009F5872" w:rsidRPr="007E4B5B" w:rsidRDefault="009F5872" w:rsidP="007E4B5B">
      <w:pPr>
        <w:ind w:firstLine="708"/>
        <w:jc w:val="both"/>
        <w:rPr>
          <w:sz w:val="28"/>
          <w:szCs w:val="28"/>
        </w:rPr>
      </w:pPr>
      <w:r w:rsidRPr="007E4B5B">
        <w:rPr>
          <w:sz w:val="28"/>
          <w:szCs w:val="28"/>
        </w:rPr>
        <w:t>Информированием населения о событиях, происходящих в Смоле</w:t>
      </w:r>
      <w:r w:rsidRPr="007E4B5B">
        <w:rPr>
          <w:sz w:val="28"/>
          <w:szCs w:val="28"/>
        </w:rPr>
        <w:t>н</w:t>
      </w:r>
      <w:r w:rsidRPr="007E4B5B">
        <w:rPr>
          <w:sz w:val="28"/>
          <w:szCs w:val="28"/>
        </w:rPr>
        <w:t xml:space="preserve">ском районе, </w:t>
      </w:r>
      <w:proofErr w:type="spellStart"/>
      <w:r w:rsidRPr="007E4B5B">
        <w:rPr>
          <w:sz w:val="28"/>
          <w:szCs w:val="28"/>
        </w:rPr>
        <w:t>Бийской</w:t>
      </w:r>
      <w:proofErr w:type="spellEnd"/>
      <w:r w:rsidRPr="007E4B5B">
        <w:rPr>
          <w:sz w:val="28"/>
          <w:szCs w:val="28"/>
        </w:rPr>
        <w:t xml:space="preserve"> зоне и Алтайском крае, занимается местная газета «З</w:t>
      </w:r>
      <w:r w:rsidRPr="007E4B5B">
        <w:rPr>
          <w:sz w:val="28"/>
          <w:szCs w:val="28"/>
        </w:rPr>
        <w:t>а</w:t>
      </w:r>
      <w:r w:rsidRPr="007E4B5B">
        <w:rPr>
          <w:sz w:val="28"/>
          <w:szCs w:val="28"/>
        </w:rPr>
        <w:t>ря».</w:t>
      </w:r>
    </w:p>
    <w:p w:rsidR="009F5872" w:rsidRPr="007E4B5B" w:rsidRDefault="009F5872" w:rsidP="007E4B5B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 по крупным и средним организациям за 201</w:t>
      </w:r>
      <w:r w:rsidR="009E76D4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 </w:t>
      </w:r>
      <w:r w:rsidR="006C36C3">
        <w:rPr>
          <w:sz w:val="28"/>
          <w:szCs w:val="28"/>
        </w:rPr>
        <w:t>494,13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6C36C3">
        <w:rPr>
          <w:sz w:val="28"/>
          <w:szCs w:val="28"/>
        </w:rPr>
        <w:t>103</w:t>
      </w:r>
      <w:r w:rsidR="009E76D4">
        <w:rPr>
          <w:sz w:val="28"/>
          <w:szCs w:val="28"/>
        </w:rPr>
        <w:t>,</w:t>
      </w:r>
      <w:r w:rsidR="006C36C3">
        <w:rPr>
          <w:sz w:val="28"/>
          <w:szCs w:val="28"/>
        </w:rPr>
        <w:t>6</w:t>
      </w:r>
      <w:r>
        <w:rPr>
          <w:sz w:val="28"/>
          <w:szCs w:val="28"/>
        </w:rPr>
        <w:t>% к 201</w:t>
      </w:r>
      <w:r w:rsidR="00923CC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923CC9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  <w:r w:rsidR="006C36C3">
        <w:rPr>
          <w:sz w:val="28"/>
          <w:szCs w:val="28"/>
        </w:rPr>
        <w:t>В 2019 году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сновную долю в 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 инвестиций по источникам финансирования составляют </w:t>
      </w:r>
      <w:r w:rsidR="006C36C3">
        <w:rPr>
          <w:sz w:val="28"/>
          <w:szCs w:val="28"/>
        </w:rPr>
        <w:t xml:space="preserve">привлеченные </w:t>
      </w:r>
      <w:r>
        <w:rPr>
          <w:sz w:val="28"/>
          <w:szCs w:val="28"/>
        </w:rPr>
        <w:t xml:space="preserve">средства – </w:t>
      </w:r>
      <w:r w:rsidR="006C36C3">
        <w:rPr>
          <w:sz w:val="28"/>
          <w:szCs w:val="28"/>
        </w:rPr>
        <w:t>325,91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приходится </w:t>
      </w:r>
      <w:r w:rsidR="006C36C3">
        <w:rPr>
          <w:sz w:val="28"/>
          <w:szCs w:val="28"/>
        </w:rPr>
        <w:t>66</w:t>
      </w:r>
      <w:r w:rsidR="00CD5F4B">
        <w:rPr>
          <w:sz w:val="28"/>
          <w:szCs w:val="28"/>
        </w:rPr>
        <w:t>%.</w:t>
      </w:r>
      <w:r w:rsidR="001E6679">
        <w:rPr>
          <w:sz w:val="28"/>
          <w:szCs w:val="28"/>
        </w:rPr>
        <w:t xml:space="preserve"> В 2018 г</w:t>
      </w:r>
      <w:r w:rsidR="001E6679">
        <w:rPr>
          <w:sz w:val="28"/>
          <w:szCs w:val="28"/>
        </w:rPr>
        <w:t>о</w:t>
      </w:r>
      <w:r w:rsidR="001E6679">
        <w:rPr>
          <w:sz w:val="28"/>
          <w:szCs w:val="28"/>
        </w:rPr>
        <w:t>ду основную долю составляли собственные средства предприятий.</w:t>
      </w:r>
    </w:p>
    <w:p w:rsidR="000F5ED4" w:rsidRDefault="000F5ED4" w:rsidP="00532B34">
      <w:pPr>
        <w:ind w:firstLine="708"/>
        <w:jc w:val="both"/>
        <w:rPr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3900"/>
        <w:gridCol w:w="1440"/>
        <w:gridCol w:w="1440"/>
        <w:gridCol w:w="1440"/>
        <w:gridCol w:w="1440"/>
      </w:tblGrid>
      <w:tr w:rsidR="000F5ED4" w:rsidRPr="000F5ED4" w:rsidTr="000F5ED4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  <w:sz w:val="20"/>
                <w:szCs w:val="20"/>
              </w:rPr>
            </w:pPr>
            <w:r w:rsidRPr="000F5ED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  <w:sz w:val="20"/>
                <w:szCs w:val="20"/>
              </w:rPr>
            </w:pPr>
            <w:r w:rsidRPr="000F5ED4">
              <w:rPr>
                <w:color w:val="000000"/>
                <w:sz w:val="20"/>
                <w:szCs w:val="20"/>
              </w:rPr>
              <w:t>Единицы и</w:t>
            </w:r>
            <w:r w:rsidRPr="000F5ED4">
              <w:rPr>
                <w:color w:val="000000"/>
                <w:sz w:val="20"/>
                <w:szCs w:val="20"/>
              </w:rPr>
              <w:t>з</w:t>
            </w:r>
            <w:r w:rsidRPr="000F5ED4">
              <w:rPr>
                <w:color w:val="000000"/>
                <w:sz w:val="20"/>
                <w:szCs w:val="20"/>
              </w:rPr>
              <w:t>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  <w:sz w:val="20"/>
                <w:szCs w:val="20"/>
              </w:rPr>
            </w:pPr>
            <w:r w:rsidRPr="000F5ED4">
              <w:rPr>
                <w:color w:val="000000"/>
                <w:sz w:val="20"/>
                <w:szCs w:val="20"/>
              </w:rPr>
              <w:t xml:space="preserve"> 2018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  <w:sz w:val="20"/>
                <w:szCs w:val="20"/>
              </w:rPr>
            </w:pPr>
            <w:r w:rsidRPr="000F5ED4">
              <w:rPr>
                <w:color w:val="000000"/>
                <w:sz w:val="20"/>
                <w:szCs w:val="20"/>
              </w:rPr>
              <w:t xml:space="preserve"> 2019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  <w:sz w:val="20"/>
                <w:szCs w:val="20"/>
              </w:rPr>
            </w:pPr>
            <w:r w:rsidRPr="000F5ED4">
              <w:rPr>
                <w:color w:val="000000"/>
                <w:sz w:val="20"/>
                <w:szCs w:val="20"/>
              </w:rPr>
              <w:t xml:space="preserve"> 2019 г. к  2018 г. </w:t>
            </w:r>
            <w:proofErr w:type="gramStart"/>
            <w:r w:rsidRPr="000F5ED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F5ED4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0F5ED4" w:rsidRPr="000F5ED4" w:rsidTr="000F5ED4">
        <w:trPr>
          <w:trHeight w:val="18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ОБЪЕМ  ИНВЕСТИЦИЙ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в действующих ценах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477,7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494,13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103,6</w:t>
            </w:r>
          </w:p>
        </w:tc>
      </w:tr>
      <w:tr w:rsidR="000F5ED4" w:rsidRPr="000F5ED4" w:rsidTr="000F5ED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за счет собственных средств орг</w:t>
            </w:r>
            <w:r w:rsidRPr="000F5ED4">
              <w:rPr>
                <w:color w:val="000000"/>
              </w:rPr>
              <w:t>а</w:t>
            </w:r>
            <w:r w:rsidRPr="000F5ED4">
              <w:rPr>
                <w:color w:val="000000"/>
              </w:rPr>
              <w:t>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231,52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168,22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72,7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удельный вес в общем объеме и</w:t>
            </w:r>
            <w:r w:rsidRPr="000F5ED4">
              <w:rPr>
                <w:color w:val="000000"/>
              </w:rPr>
              <w:t>н</w:t>
            </w:r>
            <w:r w:rsidRPr="000F5ED4">
              <w:rPr>
                <w:color w:val="000000"/>
              </w:rPr>
              <w:t>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за счет привлеченных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246,18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325,91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132,4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удельный вес в общем объеме и</w:t>
            </w:r>
            <w:r w:rsidRPr="000F5ED4">
              <w:rPr>
                <w:color w:val="000000"/>
              </w:rPr>
              <w:t>н</w:t>
            </w:r>
            <w:r w:rsidRPr="000F5ED4">
              <w:rPr>
                <w:color w:val="000000"/>
              </w:rPr>
              <w:t>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за счет кредитов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74,58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120,5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161,6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удельный вес в общем объеме и</w:t>
            </w:r>
            <w:r w:rsidRPr="000F5ED4">
              <w:rPr>
                <w:color w:val="000000"/>
              </w:rPr>
              <w:t>н</w:t>
            </w:r>
            <w:r w:rsidRPr="000F5ED4">
              <w:rPr>
                <w:color w:val="000000"/>
              </w:rPr>
              <w:t>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за счет средств бюджетов всех уровней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139,73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167,86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120,1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удельный вес в общем объеме и</w:t>
            </w:r>
            <w:r w:rsidRPr="000F5ED4">
              <w:rPr>
                <w:color w:val="000000"/>
              </w:rPr>
              <w:t>н</w:t>
            </w:r>
            <w:r w:rsidRPr="000F5ED4">
              <w:rPr>
                <w:color w:val="000000"/>
              </w:rPr>
              <w:t>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за счет средств местных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удельный вес в общем объеме и</w:t>
            </w:r>
            <w:r w:rsidRPr="000F5ED4">
              <w:rPr>
                <w:color w:val="000000"/>
              </w:rPr>
              <w:t>н</w:t>
            </w:r>
            <w:r w:rsidRPr="000F5ED4">
              <w:rPr>
                <w:color w:val="000000"/>
              </w:rPr>
              <w:t>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за счет средств регионального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119,86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29,99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25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удельный вес в общем объеме и</w:t>
            </w:r>
            <w:r w:rsidRPr="000F5ED4">
              <w:rPr>
                <w:color w:val="000000"/>
              </w:rPr>
              <w:t>н</w:t>
            </w:r>
            <w:r w:rsidRPr="000F5ED4">
              <w:rPr>
                <w:color w:val="000000"/>
              </w:rPr>
              <w:t>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за счет средств 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123,69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удельный вес в общем объеме и</w:t>
            </w:r>
            <w:r w:rsidRPr="000F5ED4">
              <w:rPr>
                <w:color w:val="000000"/>
              </w:rPr>
              <w:t>н</w:t>
            </w:r>
            <w:r w:rsidRPr="000F5ED4">
              <w:rPr>
                <w:color w:val="000000"/>
              </w:rPr>
              <w:t>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прочие источники привлеченных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31,34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34,62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110,5</w:t>
            </w:r>
          </w:p>
        </w:tc>
      </w:tr>
      <w:tr w:rsidR="000F5ED4" w:rsidRPr="000F5ED4" w:rsidTr="000F5ED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удельный вес в общем объеме и</w:t>
            </w:r>
            <w:r w:rsidRPr="000F5ED4">
              <w:rPr>
                <w:color w:val="000000"/>
              </w:rPr>
              <w:t>н</w:t>
            </w:r>
            <w:r w:rsidRPr="000F5ED4">
              <w:rPr>
                <w:color w:val="000000"/>
              </w:rPr>
              <w:t>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rPr>
                <w:color w:val="000000"/>
              </w:rPr>
            </w:pPr>
            <w:r w:rsidRPr="000F5ED4">
              <w:rPr>
                <w:color w:val="00000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ED4" w:rsidRPr="000F5ED4" w:rsidRDefault="000F5ED4" w:rsidP="000F5ED4">
            <w:pPr>
              <w:jc w:val="center"/>
              <w:rPr>
                <w:color w:val="000000"/>
              </w:rPr>
            </w:pPr>
            <w:r w:rsidRPr="000F5ED4">
              <w:rPr>
                <w:color w:val="000000"/>
              </w:rPr>
              <w:t> </w:t>
            </w:r>
          </w:p>
        </w:tc>
      </w:tr>
    </w:tbl>
    <w:p w:rsidR="000F5ED4" w:rsidRDefault="000F5ED4" w:rsidP="00532B34">
      <w:pPr>
        <w:ind w:firstLine="708"/>
        <w:jc w:val="both"/>
        <w:rPr>
          <w:sz w:val="28"/>
          <w:szCs w:val="28"/>
        </w:rPr>
      </w:pPr>
    </w:p>
    <w:p w:rsidR="003A4741" w:rsidRDefault="00CD5F4B" w:rsidP="003A4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реализ</w:t>
      </w:r>
      <w:r w:rsidR="009E76D4">
        <w:rPr>
          <w:sz w:val="28"/>
          <w:szCs w:val="28"/>
        </w:rPr>
        <w:t>ованы следующие проекты</w:t>
      </w:r>
      <w:r w:rsidR="000C2BCD">
        <w:rPr>
          <w:sz w:val="28"/>
          <w:szCs w:val="28"/>
        </w:rPr>
        <w:t>:</w:t>
      </w:r>
    </w:p>
    <w:p w:rsidR="003A4741" w:rsidRPr="003A4741" w:rsidRDefault="000C2BCD" w:rsidP="003A4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A4741">
        <w:rPr>
          <w:bCs/>
          <w:sz w:val="28"/>
          <w:szCs w:val="28"/>
        </w:rPr>
        <w:t>межпоселенческий</w:t>
      </w:r>
      <w:proofErr w:type="spellEnd"/>
      <w:r w:rsidR="003A4741">
        <w:rPr>
          <w:bCs/>
          <w:sz w:val="28"/>
          <w:szCs w:val="28"/>
        </w:rPr>
        <w:t xml:space="preserve"> газопровод (п. Кировский,</w:t>
      </w:r>
      <w:r w:rsidR="00AE2AED">
        <w:rPr>
          <w:bCs/>
          <w:sz w:val="28"/>
          <w:szCs w:val="28"/>
        </w:rPr>
        <w:t xml:space="preserve"> </w:t>
      </w:r>
      <w:r w:rsidR="003A4741">
        <w:rPr>
          <w:bCs/>
          <w:sz w:val="28"/>
          <w:szCs w:val="28"/>
        </w:rPr>
        <w:t>п. Раздольный, с.</w:t>
      </w:r>
      <w:r w:rsidR="00AE2AED">
        <w:rPr>
          <w:bCs/>
          <w:sz w:val="28"/>
          <w:szCs w:val="28"/>
        </w:rPr>
        <w:t xml:space="preserve"> </w:t>
      </w:r>
      <w:r w:rsidR="003A4741">
        <w:rPr>
          <w:bCs/>
          <w:sz w:val="28"/>
          <w:szCs w:val="28"/>
        </w:rPr>
        <w:t>Алексан</w:t>
      </w:r>
      <w:r w:rsidR="003A4741">
        <w:rPr>
          <w:bCs/>
          <w:sz w:val="28"/>
          <w:szCs w:val="28"/>
        </w:rPr>
        <w:t>д</w:t>
      </w:r>
      <w:r w:rsidR="003A4741">
        <w:rPr>
          <w:bCs/>
          <w:sz w:val="28"/>
          <w:szCs w:val="28"/>
        </w:rPr>
        <w:t>ровка, с. Точильное), цех по переработке молока (</w:t>
      </w:r>
      <w:proofErr w:type="gramStart"/>
      <w:r w:rsidR="003A4741">
        <w:rPr>
          <w:bCs/>
          <w:sz w:val="28"/>
          <w:szCs w:val="28"/>
        </w:rPr>
        <w:t>с</w:t>
      </w:r>
      <w:proofErr w:type="gramEnd"/>
      <w:r w:rsidR="003A4741">
        <w:rPr>
          <w:bCs/>
          <w:sz w:val="28"/>
          <w:szCs w:val="28"/>
        </w:rPr>
        <w:t xml:space="preserve">. Смоленское) фактически деятельность не осуществляет, магазин (с. Точильное), </w:t>
      </w:r>
      <w:proofErr w:type="spellStart"/>
      <w:r w:rsidR="003A4741">
        <w:rPr>
          <w:bCs/>
          <w:sz w:val="28"/>
          <w:szCs w:val="28"/>
        </w:rPr>
        <w:t>пивбар</w:t>
      </w:r>
      <w:proofErr w:type="spellEnd"/>
      <w:r w:rsidR="003A4741">
        <w:rPr>
          <w:bCs/>
          <w:sz w:val="28"/>
          <w:szCs w:val="28"/>
        </w:rPr>
        <w:t xml:space="preserve"> (с. </w:t>
      </w:r>
      <w:proofErr w:type="spellStart"/>
      <w:r w:rsidR="003A4741">
        <w:rPr>
          <w:bCs/>
          <w:sz w:val="28"/>
          <w:szCs w:val="28"/>
        </w:rPr>
        <w:t>Новот</w:t>
      </w:r>
      <w:r w:rsidR="003A4741">
        <w:rPr>
          <w:bCs/>
          <w:sz w:val="28"/>
          <w:szCs w:val="28"/>
        </w:rPr>
        <w:t>ы</w:t>
      </w:r>
      <w:r w:rsidR="003A4741">
        <w:rPr>
          <w:bCs/>
          <w:sz w:val="28"/>
          <w:szCs w:val="28"/>
        </w:rPr>
        <w:t>рышкино</w:t>
      </w:r>
      <w:proofErr w:type="spellEnd"/>
      <w:r w:rsidR="003A4741">
        <w:rPr>
          <w:bCs/>
          <w:sz w:val="28"/>
          <w:szCs w:val="28"/>
        </w:rPr>
        <w:t>), магазин «Мария Ра» (с. Смоленское), весовая (ИП Любимов), проведена реконструкция производственных объектов (АО «Алтайская кр</w:t>
      </w:r>
      <w:r w:rsidR="003A4741">
        <w:rPr>
          <w:bCs/>
          <w:sz w:val="28"/>
          <w:szCs w:val="28"/>
        </w:rPr>
        <w:t>у</w:t>
      </w:r>
      <w:r w:rsidR="003A4741">
        <w:rPr>
          <w:bCs/>
          <w:sz w:val="28"/>
          <w:szCs w:val="28"/>
        </w:rPr>
        <w:t xml:space="preserve">па»); </w:t>
      </w:r>
    </w:p>
    <w:p w:rsidR="003A4741" w:rsidRDefault="003A4741" w:rsidP="003A4741">
      <w:pPr>
        <w:ind w:right="13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инвестиционные вложения по муниципальной адресной инвестиционной программе </w:t>
      </w:r>
      <w:r w:rsidR="00F43819">
        <w:rPr>
          <w:bCs/>
          <w:sz w:val="28"/>
          <w:szCs w:val="28"/>
        </w:rPr>
        <w:t xml:space="preserve">(ремонт объектов социальной сферы) </w:t>
      </w:r>
      <w:r>
        <w:rPr>
          <w:bCs/>
          <w:sz w:val="28"/>
          <w:szCs w:val="28"/>
        </w:rPr>
        <w:t xml:space="preserve">составили </w:t>
      </w:r>
      <w:r>
        <w:rPr>
          <w:sz w:val="28"/>
          <w:szCs w:val="28"/>
        </w:rPr>
        <w:t>11</w:t>
      </w:r>
      <w:r w:rsidR="001358E3">
        <w:rPr>
          <w:sz w:val="28"/>
          <w:szCs w:val="28"/>
        </w:rPr>
        <w:t>825,</w:t>
      </w:r>
      <w:r>
        <w:rPr>
          <w:sz w:val="28"/>
          <w:szCs w:val="28"/>
        </w:rPr>
        <w:t xml:space="preserve">3 тыс. рублей, краевые средства на капитальный ремонт двух объектов </w:t>
      </w:r>
      <w:r w:rsidR="00F43819">
        <w:rPr>
          <w:sz w:val="28"/>
          <w:szCs w:val="28"/>
        </w:rPr>
        <w:t>(капитал</w:t>
      </w:r>
      <w:r w:rsidR="00F43819">
        <w:rPr>
          <w:sz w:val="28"/>
          <w:szCs w:val="28"/>
        </w:rPr>
        <w:t>ь</w:t>
      </w:r>
      <w:r w:rsidR="00F43819">
        <w:rPr>
          <w:sz w:val="28"/>
          <w:szCs w:val="28"/>
        </w:rPr>
        <w:t xml:space="preserve">ный ремонт СОШ №1 и детский сад) </w:t>
      </w:r>
      <w:r>
        <w:rPr>
          <w:sz w:val="28"/>
          <w:szCs w:val="28"/>
        </w:rPr>
        <w:t>по КАИП (краевая адресная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ционная программа) составили </w:t>
      </w:r>
      <w:r w:rsidR="001358E3">
        <w:rPr>
          <w:sz w:val="28"/>
          <w:szCs w:val="28"/>
        </w:rPr>
        <w:t>79437,8</w:t>
      </w:r>
      <w:r>
        <w:rPr>
          <w:sz w:val="28"/>
          <w:szCs w:val="28"/>
        </w:rPr>
        <w:t xml:space="preserve"> тыс. рублей</w:t>
      </w:r>
      <w:r w:rsidR="00AE2AED">
        <w:rPr>
          <w:sz w:val="28"/>
          <w:szCs w:val="28"/>
        </w:rPr>
        <w:t>;</w:t>
      </w:r>
    </w:p>
    <w:p w:rsidR="003A4741" w:rsidRDefault="003A4741" w:rsidP="003A4741">
      <w:pPr>
        <w:jc w:val="both"/>
        <w:rPr>
          <w:sz w:val="28"/>
          <w:szCs w:val="28"/>
        </w:rPr>
      </w:pPr>
      <w:r>
        <w:rPr>
          <w:sz w:val="28"/>
          <w:szCs w:val="28"/>
        </w:rPr>
        <w:t>- в п</w:t>
      </w:r>
      <w:r w:rsidRPr="005524D5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5524D5">
        <w:rPr>
          <w:sz w:val="28"/>
          <w:szCs w:val="28"/>
        </w:rPr>
        <w:t xml:space="preserve"> поддержки местных инициатив (ППМИ) Министерств</w:t>
      </w:r>
      <w:r>
        <w:rPr>
          <w:sz w:val="28"/>
          <w:szCs w:val="28"/>
        </w:rPr>
        <w:t>а</w:t>
      </w:r>
      <w:r w:rsidRPr="005524D5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</w:p>
    <w:p w:rsidR="003A4741" w:rsidRDefault="00AE2AED" w:rsidP="003A474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A4741" w:rsidRPr="005524D5">
        <w:rPr>
          <w:sz w:val="28"/>
          <w:szCs w:val="28"/>
        </w:rPr>
        <w:t>лтайского края</w:t>
      </w:r>
      <w:r w:rsidR="003A4741">
        <w:rPr>
          <w:sz w:val="28"/>
          <w:szCs w:val="28"/>
        </w:rPr>
        <w:t xml:space="preserve"> </w:t>
      </w:r>
      <w:proofErr w:type="gramStart"/>
      <w:r w:rsidR="003A4741">
        <w:rPr>
          <w:sz w:val="28"/>
          <w:szCs w:val="28"/>
        </w:rPr>
        <w:t>участвовало 5 сельсоветов с 6 проектами общая сумма и</w:t>
      </w:r>
      <w:r w:rsidR="003A4741">
        <w:rPr>
          <w:sz w:val="28"/>
          <w:szCs w:val="28"/>
        </w:rPr>
        <w:t>н</w:t>
      </w:r>
      <w:r w:rsidR="003A4741">
        <w:rPr>
          <w:sz w:val="28"/>
          <w:szCs w:val="28"/>
        </w:rPr>
        <w:t>вестиц</w:t>
      </w:r>
      <w:r w:rsidR="00697E89">
        <w:rPr>
          <w:sz w:val="28"/>
          <w:szCs w:val="28"/>
        </w:rPr>
        <w:t>ий составила</w:t>
      </w:r>
      <w:proofErr w:type="gramEnd"/>
      <w:r w:rsidR="00697E89">
        <w:rPr>
          <w:sz w:val="28"/>
          <w:szCs w:val="28"/>
        </w:rPr>
        <w:t xml:space="preserve"> 4002,7 тыс. рублей;</w:t>
      </w:r>
    </w:p>
    <w:p w:rsidR="00413AB4" w:rsidRDefault="00413AB4" w:rsidP="00697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сфера туризма, объем инвестиций за 201</w:t>
      </w:r>
      <w:r w:rsidR="00FF4F47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 </w:t>
      </w:r>
      <w:r w:rsidR="00697E89">
        <w:rPr>
          <w:sz w:val="28"/>
          <w:szCs w:val="28"/>
        </w:rPr>
        <w:t>2</w:t>
      </w:r>
      <w:r w:rsidR="00FF4F47">
        <w:rPr>
          <w:sz w:val="28"/>
          <w:szCs w:val="28"/>
        </w:rPr>
        <w:t>1</w:t>
      </w:r>
      <w:r w:rsidR="00A74CC4">
        <w:rPr>
          <w:sz w:val="28"/>
          <w:szCs w:val="28"/>
        </w:rPr>
        <w:t>,</w:t>
      </w:r>
      <w:r w:rsidR="00FF4F47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рублей.</w:t>
      </w:r>
    </w:p>
    <w:p w:rsidR="00994B97" w:rsidRDefault="00532B34" w:rsidP="00182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6E0281">
        <w:rPr>
          <w:sz w:val="28"/>
          <w:szCs w:val="28"/>
        </w:rPr>
        <w:t>ой</w:t>
      </w:r>
      <w:r>
        <w:rPr>
          <w:sz w:val="28"/>
          <w:szCs w:val="28"/>
        </w:rPr>
        <w:t xml:space="preserve"> сфер</w:t>
      </w:r>
      <w:r w:rsidR="006E0281">
        <w:rPr>
          <w:sz w:val="28"/>
          <w:szCs w:val="28"/>
        </w:rPr>
        <w:t>ой</w:t>
      </w:r>
      <w:r>
        <w:rPr>
          <w:sz w:val="28"/>
          <w:szCs w:val="28"/>
        </w:rPr>
        <w:t xml:space="preserve"> инвестиционной деятельности </w:t>
      </w:r>
      <w:r w:rsidR="00697E89">
        <w:rPr>
          <w:sz w:val="28"/>
          <w:szCs w:val="28"/>
        </w:rPr>
        <w:t>в</w:t>
      </w:r>
      <w:r w:rsidR="006E028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97E8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697E89">
        <w:rPr>
          <w:sz w:val="28"/>
          <w:szCs w:val="28"/>
        </w:rPr>
        <w:t>у</w:t>
      </w:r>
      <w:r w:rsidR="002A0F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7E89">
        <w:rPr>
          <w:sz w:val="28"/>
          <w:szCs w:val="28"/>
        </w:rPr>
        <w:t xml:space="preserve">так же </w:t>
      </w:r>
      <w:r w:rsidR="002A0F9C">
        <w:rPr>
          <w:sz w:val="28"/>
          <w:szCs w:val="28"/>
        </w:rPr>
        <w:t>как и в</w:t>
      </w:r>
      <w:r w:rsidR="00697E89">
        <w:rPr>
          <w:sz w:val="28"/>
          <w:szCs w:val="28"/>
        </w:rPr>
        <w:t xml:space="preserve"> 2018</w:t>
      </w:r>
      <w:r w:rsidR="002A0F9C">
        <w:rPr>
          <w:sz w:val="28"/>
          <w:szCs w:val="28"/>
        </w:rPr>
        <w:t>, осталось</w:t>
      </w:r>
      <w:r w:rsidR="006E028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хозяйство</w:t>
      </w:r>
      <w:r w:rsidR="00FF4F47">
        <w:rPr>
          <w:sz w:val="28"/>
          <w:szCs w:val="28"/>
        </w:rPr>
        <w:t xml:space="preserve"> и газификация</w:t>
      </w:r>
      <w:r w:rsidR="006E0281">
        <w:rPr>
          <w:sz w:val="28"/>
          <w:szCs w:val="28"/>
        </w:rPr>
        <w:t>.</w:t>
      </w:r>
    </w:p>
    <w:p w:rsidR="00C876CF" w:rsidRDefault="00C876CF" w:rsidP="00182913">
      <w:pPr>
        <w:ind w:firstLine="708"/>
        <w:jc w:val="both"/>
        <w:rPr>
          <w:sz w:val="28"/>
          <w:szCs w:val="28"/>
        </w:rPr>
      </w:pPr>
    </w:p>
    <w:p w:rsidR="00C876CF" w:rsidRPr="00C876CF" w:rsidRDefault="00C876CF" w:rsidP="006B47A2">
      <w:pPr>
        <w:ind w:firstLine="570"/>
        <w:jc w:val="both"/>
        <w:rPr>
          <w:b/>
          <w:sz w:val="28"/>
          <w:szCs w:val="28"/>
        </w:rPr>
      </w:pPr>
      <w:r w:rsidRPr="00C876CF">
        <w:rPr>
          <w:b/>
          <w:sz w:val="28"/>
          <w:szCs w:val="28"/>
        </w:rPr>
        <w:t>СТРОИТЕЛЬСТВО</w:t>
      </w:r>
    </w:p>
    <w:p w:rsidR="00226A84" w:rsidRPr="006B47A2" w:rsidRDefault="008D6290" w:rsidP="006B47A2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26A84">
        <w:rPr>
          <w:sz w:val="28"/>
          <w:szCs w:val="28"/>
        </w:rPr>
        <w:t>201</w:t>
      </w:r>
      <w:r w:rsidR="00F43819">
        <w:rPr>
          <w:sz w:val="28"/>
          <w:szCs w:val="28"/>
        </w:rPr>
        <w:t>9</w:t>
      </w:r>
      <w:r w:rsidR="00226A8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226A84">
        <w:rPr>
          <w:sz w:val="28"/>
          <w:szCs w:val="28"/>
        </w:rPr>
        <w:t xml:space="preserve"> введено индивидуальными застройщиками </w:t>
      </w:r>
      <w:r>
        <w:rPr>
          <w:sz w:val="28"/>
          <w:szCs w:val="28"/>
        </w:rPr>
        <w:t>5470</w:t>
      </w:r>
      <w:r w:rsidR="00226A84">
        <w:rPr>
          <w:sz w:val="28"/>
          <w:szCs w:val="28"/>
        </w:rPr>
        <w:t xml:space="preserve"> кв.м. ж</w:t>
      </w:r>
      <w:r w:rsidR="00226A84">
        <w:rPr>
          <w:sz w:val="28"/>
          <w:szCs w:val="28"/>
        </w:rPr>
        <w:t>и</w:t>
      </w:r>
      <w:r w:rsidR="00226A84">
        <w:rPr>
          <w:sz w:val="28"/>
          <w:szCs w:val="28"/>
        </w:rPr>
        <w:t xml:space="preserve">лья, </w:t>
      </w:r>
      <w:r>
        <w:rPr>
          <w:sz w:val="28"/>
          <w:szCs w:val="28"/>
        </w:rPr>
        <w:t>или 90</w:t>
      </w:r>
      <w:r w:rsidR="00F4381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F43819">
        <w:rPr>
          <w:sz w:val="28"/>
          <w:szCs w:val="28"/>
        </w:rPr>
        <w:t>% к</w:t>
      </w:r>
      <w:r w:rsidR="00226A84">
        <w:rPr>
          <w:sz w:val="28"/>
          <w:szCs w:val="28"/>
        </w:rPr>
        <w:t xml:space="preserve"> 201</w:t>
      </w:r>
      <w:r w:rsidR="00F43819">
        <w:rPr>
          <w:sz w:val="28"/>
          <w:szCs w:val="28"/>
        </w:rPr>
        <w:t>8</w:t>
      </w:r>
      <w:r w:rsidR="00226A8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226A84">
        <w:rPr>
          <w:sz w:val="28"/>
          <w:szCs w:val="28"/>
        </w:rPr>
        <w:t xml:space="preserve">. </w:t>
      </w:r>
      <w:r w:rsidR="006B47A2">
        <w:rPr>
          <w:sz w:val="28"/>
          <w:szCs w:val="28"/>
        </w:rPr>
        <w:t xml:space="preserve">За </w:t>
      </w:r>
      <w:r w:rsidR="00C73817" w:rsidRPr="006B47A2">
        <w:rPr>
          <w:sz w:val="28"/>
          <w:szCs w:val="28"/>
        </w:rPr>
        <w:t>201</w:t>
      </w:r>
      <w:r w:rsidR="00F43819">
        <w:rPr>
          <w:sz w:val="28"/>
          <w:szCs w:val="28"/>
        </w:rPr>
        <w:t>9</w:t>
      </w:r>
      <w:r w:rsidR="00C73817" w:rsidRPr="006B47A2">
        <w:rPr>
          <w:sz w:val="28"/>
          <w:szCs w:val="28"/>
        </w:rPr>
        <w:t xml:space="preserve"> год Администрацией Смоленского ра</w:t>
      </w:r>
      <w:r w:rsidR="00C73817" w:rsidRPr="006B47A2">
        <w:rPr>
          <w:sz w:val="28"/>
          <w:szCs w:val="28"/>
        </w:rPr>
        <w:t>й</w:t>
      </w:r>
      <w:r w:rsidR="00C73817" w:rsidRPr="006B47A2">
        <w:rPr>
          <w:sz w:val="28"/>
          <w:szCs w:val="28"/>
        </w:rPr>
        <w:t>она выдано 1</w:t>
      </w:r>
      <w:r>
        <w:rPr>
          <w:sz w:val="28"/>
          <w:szCs w:val="28"/>
        </w:rPr>
        <w:t>7</w:t>
      </w:r>
      <w:r w:rsidR="00F43819">
        <w:rPr>
          <w:sz w:val="28"/>
          <w:szCs w:val="28"/>
        </w:rPr>
        <w:t>5</w:t>
      </w:r>
      <w:r w:rsidR="00C73817" w:rsidRPr="006B47A2">
        <w:rPr>
          <w:sz w:val="28"/>
          <w:szCs w:val="28"/>
        </w:rPr>
        <w:t xml:space="preserve"> разрешений на индивидуальное строительство</w:t>
      </w:r>
      <w:r w:rsidR="006B47A2" w:rsidRPr="006B47A2">
        <w:rPr>
          <w:sz w:val="28"/>
          <w:szCs w:val="28"/>
        </w:rPr>
        <w:t>, или 11</w:t>
      </w:r>
      <w:r>
        <w:rPr>
          <w:sz w:val="28"/>
          <w:szCs w:val="28"/>
        </w:rPr>
        <w:t>3</w:t>
      </w:r>
      <w:r w:rsidR="006B47A2" w:rsidRPr="006B47A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6B47A2" w:rsidRPr="006B47A2">
        <w:rPr>
          <w:sz w:val="28"/>
          <w:szCs w:val="28"/>
        </w:rPr>
        <w:t>% к 201</w:t>
      </w:r>
      <w:r w:rsidR="00F43819">
        <w:rPr>
          <w:sz w:val="28"/>
          <w:szCs w:val="28"/>
        </w:rPr>
        <w:t>8</w:t>
      </w:r>
      <w:r w:rsidR="006B47A2" w:rsidRPr="006B47A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C73817" w:rsidRPr="006B47A2">
        <w:rPr>
          <w:sz w:val="28"/>
          <w:szCs w:val="28"/>
        </w:rPr>
        <w:t xml:space="preserve">. Наибольшее количество разрешений получили застройщики в п. </w:t>
      </w:r>
      <w:proofErr w:type="spellStart"/>
      <w:proofErr w:type="gramStart"/>
      <w:r w:rsidR="00C73817" w:rsidRPr="006B47A2">
        <w:rPr>
          <w:sz w:val="28"/>
          <w:szCs w:val="28"/>
        </w:rPr>
        <w:t>Верх-Обский</w:t>
      </w:r>
      <w:proofErr w:type="spellEnd"/>
      <w:proofErr w:type="gramEnd"/>
      <w:r w:rsidR="00C73817" w:rsidRPr="006B47A2">
        <w:rPr>
          <w:sz w:val="28"/>
          <w:szCs w:val="28"/>
        </w:rPr>
        <w:t xml:space="preserve">, селах Смоленском и </w:t>
      </w:r>
      <w:proofErr w:type="spellStart"/>
      <w:r w:rsidR="006B47A2" w:rsidRPr="006B47A2">
        <w:rPr>
          <w:sz w:val="28"/>
          <w:szCs w:val="28"/>
        </w:rPr>
        <w:t>Новотырышкино</w:t>
      </w:r>
      <w:proofErr w:type="spellEnd"/>
      <w:r w:rsidR="00C73817" w:rsidRPr="006B47A2">
        <w:rPr>
          <w:sz w:val="28"/>
          <w:szCs w:val="28"/>
        </w:rPr>
        <w:t>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C876CF" w:rsidRPr="00C06C21" w:rsidRDefault="00101636" w:rsidP="00C876CF">
      <w:pPr>
        <w:ind w:firstLine="720"/>
        <w:jc w:val="both"/>
        <w:rPr>
          <w:sz w:val="28"/>
          <w:szCs w:val="28"/>
        </w:rPr>
      </w:pPr>
      <w:proofErr w:type="gramStart"/>
      <w:r w:rsidRPr="00C06C21">
        <w:rPr>
          <w:sz w:val="28"/>
          <w:szCs w:val="28"/>
        </w:rPr>
        <w:t>На 01.</w:t>
      </w:r>
      <w:r w:rsidR="005719AA">
        <w:rPr>
          <w:sz w:val="28"/>
          <w:szCs w:val="28"/>
        </w:rPr>
        <w:t>1</w:t>
      </w:r>
      <w:r w:rsidRPr="00C06C21">
        <w:rPr>
          <w:sz w:val="28"/>
          <w:szCs w:val="28"/>
        </w:rPr>
        <w:t>0.20</w:t>
      </w:r>
      <w:r w:rsidR="001134DD">
        <w:rPr>
          <w:sz w:val="28"/>
          <w:szCs w:val="28"/>
        </w:rPr>
        <w:t>20</w:t>
      </w:r>
      <w:r w:rsidRPr="00C06C21">
        <w:rPr>
          <w:sz w:val="28"/>
          <w:szCs w:val="28"/>
        </w:rPr>
        <w:t xml:space="preserve"> в районе зарегистрирован </w:t>
      </w:r>
      <w:r w:rsidR="001134DD">
        <w:rPr>
          <w:sz w:val="28"/>
          <w:szCs w:val="28"/>
        </w:rPr>
        <w:t>4</w:t>
      </w:r>
      <w:r w:rsidR="00C876CF">
        <w:rPr>
          <w:sz w:val="28"/>
          <w:szCs w:val="28"/>
        </w:rPr>
        <w:t>2</w:t>
      </w:r>
      <w:r w:rsidR="001134DD">
        <w:rPr>
          <w:sz w:val="28"/>
          <w:szCs w:val="28"/>
        </w:rPr>
        <w:t>6</w:t>
      </w:r>
      <w:r w:rsidR="00C876CF">
        <w:rPr>
          <w:sz w:val="28"/>
          <w:szCs w:val="28"/>
        </w:rPr>
        <w:t xml:space="preserve"> субъектов малого и сре</w:t>
      </w:r>
      <w:r w:rsidR="00C876CF">
        <w:rPr>
          <w:sz w:val="28"/>
          <w:szCs w:val="28"/>
        </w:rPr>
        <w:t>д</w:t>
      </w:r>
      <w:r w:rsidR="00C876CF">
        <w:rPr>
          <w:sz w:val="28"/>
          <w:szCs w:val="28"/>
        </w:rPr>
        <w:t>него предпринимательства, в том числе: 40</w:t>
      </w:r>
      <w:r w:rsidR="001134DD">
        <w:rPr>
          <w:sz w:val="28"/>
          <w:szCs w:val="28"/>
        </w:rPr>
        <w:t xml:space="preserve">5 </w:t>
      </w:r>
      <w:r w:rsidR="00C876CF" w:rsidRPr="00C06C21">
        <w:rPr>
          <w:sz w:val="28"/>
          <w:szCs w:val="28"/>
        </w:rPr>
        <w:t>индивидуальных предприним</w:t>
      </w:r>
      <w:r w:rsidR="00C876CF" w:rsidRPr="00C06C21">
        <w:rPr>
          <w:sz w:val="28"/>
          <w:szCs w:val="28"/>
        </w:rPr>
        <w:t>а</w:t>
      </w:r>
      <w:r w:rsidR="00C876CF" w:rsidRPr="00C06C21">
        <w:rPr>
          <w:sz w:val="28"/>
          <w:szCs w:val="28"/>
        </w:rPr>
        <w:t>те</w:t>
      </w:r>
      <w:r w:rsidR="00C876CF">
        <w:rPr>
          <w:sz w:val="28"/>
          <w:szCs w:val="28"/>
        </w:rPr>
        <w:t>лей</w:t>
      </w:r>
      <w:r w:rsidR="00C876CF" w:rsidRPr="00C06C21">
        <w:rPr>
          <w:sz w:val="28"/>
          <w:szCs w:val="28"/>
        </w:rPr>
        <w:t xml:space="preserve"> и </w:t>
      </w:r>
      <w:r w:rsidR="00C876CF">
        <w:rPr>
          <w:sz w:val="28"/>
          <w:szCs w:val="28"/>
        </w:rPr>
        <w:t>1</w:t>
      </w:r>
      <w:r w:rsidR="001134DD">
        <w:rPr>
          <w:sz w:val="28"/>
          <w:szCs w:val="28"/>
        </w:rPr>
        <w:t>7</w:t>
      </w:r>
      <w:r w:rsidR="00C876CF" w:rsidRPr="00C06C21">
        <w:rPr>
          <w:sz w:val="28"/>
          <w:szCs w:val="28"/>
        </w:rPr>
        <w:t xml:space="preserve"> малых предприяти</w:t>
      </w:r>
      <w:r w:rsidR="00C876CF">
        <w:rPr>
          <w:sz w:val="28"/>
          <w:szCs w:val="28"/>
        </w:rPr>
        <w:t>й</w:t>
      </w:r>
      <w:r w:rsidR="00C876CF" w:rsidRPr="00C06C21">
        <w:rPr>
          <w:sz w:val="28"/>
          <w:szCs w:val="28"/>
        </w:rPr>
        <w:t xml:space="preserve">. </w:t>
      </w:r>
      <w:proofErr w:type="gramEnd"/>
    </w:p>
    <w:p w:rsidR="00101636" w:rsidRDefault="00101636" w:rsidP="00C876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  <w:proofErr w:type="gramEnd"/>
    </w:p>
    <w:p w:rsidR="000C0430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20</w:t>
      </w:r>
      <w:r w:rsidR="001E6679">
        <w:rPr>
          <w:rFonts w:ascii="Times New Roman" w:hAnsi="Times New Roman"/>
          <w:sz w:val="28"/>
          <w:szCs w:val="28"/>
        </w:rPr>
        <w:t>19</w:t>
      </w:r>
      <w:r w:rsidRPr="00101636">
        <w:rPr>
          <w:rFonts w:ascii="Times New Roman" w:hAnsi="Times New Roman"/>
          <w:sz w:val="28"/>
          <w:szCs w:val="28"/>
        </w:rPr>
        <w:t xml:space="preserve"> год поступило </w:t>
      </w:r>
      <w:r w:rsidR="00596520">
        <w:rPr>
          <w:rFonts w:ascii="Times New Roman" w:hAnsi="Times New Roman"/>
          <w:sz w:val="28"/>
          <w:szCs w:val="28"/>
        </w:rPr>
        <w:t xml:space="preserve">354 </w:t>
      </w:r>
      <w:r w:rsidRPr="00101636">
        <w:rPr>
          <w:rFonts w:ascii="Times New Roman" w:hAnsi="Times New Roman"/>
          <w:sz w:val="28"/>
          <w:szCs w:val="28"/>
        </w:rPr>
        <w:t>обращени</w:t>
      </w:r>
      <w:r w:rsidR="001E6679">
        <w:rPr>
          <w:rFonts w:ascii="Times New Roman" w:hAnsi="Times New Roman"/>
          <w:sz w:val="28"/>
          <w:szCs w:val="28"/>
        </w:rPr>
        <w:t>я</w:t>
      </w:r>
      <w:r w:rsidRPr="00101636">
        <w:rPr>
          <w:rFonts w:ascii="Times New Roman" w:hAnsi="Times New Roman"/>
          <w:sz w:val="28"/>
          <w:szCs w:val="28"/>
        </w:rPr>
        <w:t xml:space="preserve"> по вопросам регистрации ИП, лицензирования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636">
        <w:rPr>
          <w:rFonts w:ascii="Times New Roman" w:hAnsi="Times New Roman"/>
          <w:sz w:val="28"/>
          <w:szCs w:val="28"/>
        </w:rPr>
        <w:t>При содействии специалиста ИКЦ финансовую поддержку получил</w:t>
      </w:r>
      <w:r w:rsidR="000C0430">
        <w:rPr>
          <w:rFonts w:ascii="Times New Roman" w:hAnsi="Times New Roman"/>
          <w:sz w:val="28"/>
          <w:szCs w:val="28"/>
        </w:rPr>
        <w:t>и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596520">
        <w:rPr>
          <w:rFonts w:ascii="Times New Roman" w:hAnsi="Times New Roman"/>
          <w:sz w:val="28"/>
          <w:szCs w:val="28"/>
        </w:rPr>
        <w:t>2</w:t>
      </w:r>
      <w:r w:rsidRPr="00C06C21">
        <w:rPr>
          <w:rFonts w:ascii="Times New Roman" w:hAnsi="Times New Roman"/>
          <w:sz w:val="28"/>
          <w:szCs w:val="28"/>
        </w:rPr>
        <w:t xml:space="preserve"> субъект</w:t>
      </w:r>
      <w:r w:rsidR="000C0430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 xml:space="preserve"> малого и среднего бизнеса</w:t>
      </w:r>
      <w:r w:rsidR="00C82815">
        <w:rPr>
          <w:rFonts w:ascii="Times New Roman" w:hAnsi="Times New Roman"/>
          <w:sz w:val="28"/>
          <w:szCs w:val="28"/>
        </w:rPr>
        <w:t xml:space="preserve">. </w:t>
      </w:r>
    </w:p>
    <w:p w:rsidR="00101636" w:rsidRPr="00C06C21" w:rsidRDefault="001134DD" w:rsidP="00101636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01636" w:rsidRPr="00C06C21">
        <w:rPr>
          <w:rFonts w:ascii="Times New Roman" w:hAnsi="Times New Roman"/>
          <w:sz w:val="28"/>
          <w:szCs w:val="28"/>
        </w:rPr>
        <w:t>20</w:t>
      </w:r>
      <w:r w:rsidR="00596520">
        <w:rPr>
          <w:rFonts w:ascii="Times New Roman" w:hAnsi="Times New Roman"/>
          <w:sz w:val="28"/>
          <w:szCs w:val="28"/>
        </w:rPr>
        <w:t xml:space="preserve">19 </w:t>
      </w:r>
      <w:r w:rsidR="00101636" w:rsidRPr="00C06C21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="00101636" w:rsidRPr="00C06C21">
        <w:rPr>
          <w:rFonts w:ascii="Times New Roman" w:hAnsi="Times New Roman"/>
          <w:sz w:val="28"/>
          <w:szCs w:val="28"/>
        </w:rPr>
        <w:t xml:space="preserve"> специалистом ИКЦ организовано </w:t>
      </w:r>
      <w:r w:rsidR="00596520">
        <w:rPr>
          <w:rFonts w:ascii="Times New Roman" w:hAnsi="Times New Roman"/>
          <w:sz w:val="28"/>
          <w:szCs w:val="28"/>
        </w:rPr>
        <w:t>4</w:t>
      </w:r>
      <w:r w:rsidR="00101636" w:rsidRPr="00C06C21">
        <w:rPr>
          <w:rFonts w:ascii="Times New Roman" w:hAnsi="Times New Roman"/>
          <w:sz w:val="28"/>
          <w:szCs w:val="28"/>
        </w:rPr>
        <w:t xml:space="preserve"> семинар</w:t>
      </w:r>
      <w:r w:rsidR="00C06C21">
        <w:rPr>
          <w:rFonts w:ascii="Times New Roman" w:hAnsi="Times New Roman"/>
          <w:sz w:val="28"/>
          <w:szCs w:val="28"/>
        </w:rPr>
        <w:t>а</w:t>
      </w:r>
      <w:r w:rsidR="00A5699C">
        <w:rPr>
          <w:rFonts w:ascii="Times New Roman" w:hAnsi="Times New Roman"/>
          <w:sz w:val="28"/>
          <w:szCs w:val="28"/>
        </w:rPr>
        <w:t xml:space="preserve">, в которых </w:t>
      </w:r>
      <w:r w:rsidR="00E82E87">
        <w:rPr>
          <w:rFonts w:ascii="Times New Roman" w:hAnsi="Times New Roman"/>
          <w:sz w:val="28"/>
          <w:szCs w:val="28"/>
        </w:rPr>
        <w:t>принял</w:t>
      </w:r>
      <w:r w:rsidR="000C0430">
        <w:rPr>
          <w:rFonts w:ascii="Times New Roman" w:hAnsi="Times New Roman"/>
          <w:sz w:val="28"/>
          <w:szCs w:val="28"/>
        </w:rPr>
        <w:t>о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="00101636" w:rsidRPr="00C06C21">
        <w:rPr>
          <w:rFonts w:ascii="Times New Roman" w:hAnsi="Times New Roman"/>
          <w:sz w:val="28"/>
          <w:szCs w:val="28"/>
        </w:rPr>
        <w:t xml:space="preserve"> </w:t>
      </w:r>
      <w:r w:rsidR="00596520">
        <w:rPr>
          <w:rFonts w:ascii="Times New Roman" w:hAnsi="Times New Roman"/>
          <w:sz w:val="28"/>
          <w:szCs w:val="28"/>
        </w:rPr>
        <w:t>66</w:t>
      </w:r>
      <w:r w:rsidR="00101636"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района. </w:t>
      </w:r>
      <w:r w:rsidR="001134DD">
        <w:rPr>
          <w:sz w:val="28"/>
          <w:szCs w:val="28"/>
        </w:rPr>
        <w:t xml:space="preserve">В </w:t>
      </w:r>
      <w:r w:rsidR="00B7412A">
        <w:rPr>
          <w:sz w:val="28"/>
          <w:szCs w:val="28"/>
        </w:rPr>
        <w:t>20</w:t>
      </w:r>
      <w:r w:rsidR="000C0430">
        <w:rPr>
          <w:sz w:val="28"/>
          <w:szCs w:val="28"/>
        </w:rPr>
        <w:t>19 го</w:t>
      </w:r>
      <w:r w:rsidR="00B7412A">
        <w:rPr>
          <w:sz w:val="28"/>
          <w:szCs w:val="28"/>
        </w:rPr>
        <w:t>д</w:t>
      </w:r>
      <w:r w:rsidR="001134DD">
        <w:rPr>
          <w:sz w:val="28"/>
          <w:szCs w:val="28"/>
        </w:rPr>
        <w:t>у</w:t>
      </w:r>
      <w:r w:rsidR="00B7412A">
        <w:rPr>
          <w:sz w:val="28"/>
          <w:szCs w:val="28"/>
        </w:rPr>
        <w:t xml:space="preserve"> проведено </w:t>
      </w:r>
      <w:r w:rsidR="00596520">
        <w:rPr>
          <w:sz w:val="28"/>
          <w:szCs w:val="28"/>
        </w:rPr>
        <w:t>4</w:t>
      </w:r>
      <w:r w:rsidR="00B7412A">
        <w:rPr>
          <w:sz w:val="28"/>
          <w:szCs w:val="28"/>
        </w:rPr>
        <w:t xml:space="preserve"> зас</w:t>
      </w:r>
      <w:r>
        <w:rPr>
          <w:sz w:val="28"/>
          <w:szCs w:val="28"/>
        </w:rPr>
        <w:t>едания</w:t>
      </w:r>
      <w:r w:rsidR="00AD7B8C">
        <w:rPr>
          <w:sz w:val="28"/>
          <w:szCs w:val="28"/>
        </w:rPr>
        <w:t xml:space="preserve"> совета, на которых рассмотрены актуальные вопросы развития бизнеса в районе</w:t>
      </w:r>
      <w:r>
        <w:rPr>
          <w:sz w:val="28"/>
          <w:szCs w:val="28"/>
        </w:rPr>
        <w:t>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в бюджет от СМСП за 20</w:t>
      </w:r>
      <w:r w:rsidR="000C0430">
        <w:rPr>
          <w:sz w:val="28"/>
          <w:szCs w:val="28"/>
        </w:rPr>
        <w:t>19</w:t>
      </w:r>
      <w:r>
        <w:rPr>
          <w:sz w:val="28"/>
          <w:szCs w:val="28"/>
        </w:rPr>
        <w:t xml:space="preserve"> год составили</w:t>
      </w:r>
      <w:r w:rsidR="00C06C21">
        <w:rPr>
          <w:sz w:val="28"/>
          <w:szCs w:val="28"/>
        </w:rPr>
        <w:t xml:space="preserve"> </w:t>
      </w:r>
      <w:r w:rsidR="00596520">
        <w:rPr>
          <w:sz w:val="28"/>
          <w:szCs w:val="28"/>
        </w:rPr>
        <w:t>50,9</w:t>
      </w:r>
      <w:r w:rsidR="000C0430">
        <w:rPr>
          <w:sz w:val="28"/>
          <w:szCs w:val="28"/>
        </w:rPr>
        <w:t xml:space="preserve">  млн. рублей, что составляет</w:t>
      </w:r>
      <w:r>
        <w:rPr>
          <w:sz w:val="28"/>
          <w:szCs w:val="28"/>
        </w:rPr>
        <w:t xml:space="preserve"> </w:t>
      </w:r>
      <w:r w:rsidR="001134DD">
        <w:rPr>
          <w:sz w:val="28"/>
          <w:szCs w:val="28"/>
        </w:rPr>
        <w:t>33</w:t>
      </w:r>
      <w:r w:rsidR="00C82815">
        <w:rPr>
          <w:sz w:val="28"/>
          <w:szCs w:val="28"/>
        </w:rPr>
        <w:t>,</w:t>
      </w:r>
      <w:r w:rsidR="001134DD">
        <w:rPr>
          <w:sz w:val="28"/>
          <w:szCs w:val="28"/>
        </w:rPr>
        <w:t>8</w:t>
      </w:r>
      <w:r>
        <w:rPr>
          <w:sz w:val="28"/>
          <w:szCs w:val="28"/>
        </w:rPr>
        <w:t xml:space="preserve">% </w:t>
      </w:r>
      <w:r w:rsidR="00C06C21">
        <w:rPr>
          <w:sz w:val="28"/>
          <w:szCs w:val="28"/>
        </w:rPr>
        <w:t xml:space="preserve">от </w:t>
      </w:r>
      <w:r w:rsidR="00A5699C">
        <w:rPr>
          <w:sz w:val="28"/>
          <w:szCs w:val="28"/>
        </w:rPr>
        <w:t xml:space="preserve">всех </w:t>
      </w:r>
      <w:r w:rsidR="00C06C21">
        <w:rPr>
          <w:sz w:val="28"/>
          <w:szCs w:val="28"/>
        </w:rPr>
        <w:t>налоговых поступлений</w:t>
      </w:r>
      <w:r>
        <w:rPr>
          <w:sz w:val="28"/>
          <w:szCs w:val="28"/>
        </w:rPr>
        <w:t xml:space="preserve">. 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AB1618" w:rsidRPr="00747898" w:rsidRDefault="00AB1618" w:rsidP="00AB161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</w:t>
      </w:r>
      <w:r w:rsidR="00B2238D">
        <w:rPr>
          <w:sz w:val="28"/>
          <w:szCs w:val="28"/>
        </w:rPr>
        <w:t>декабре</w:t>
      </w:r>
      <w:r w:rsidRPr="00747898">
        <w:rPr>
          <w:sz w:val="28"/>
          <w:szCs w:val="28"/>
        </w:rPr>
        <w:t xml:space="preserve"> 20</w:t>
      </w:r>
      <w:r w:rsidR="00BE36C0">
        <w:rPr>
          <w:sz w:val="28"/>
          <w:szCs w:val="28"/>
        </w:rPr>
        <w:t>19</w:t>
      </w:r>
      <w:r w:rsidRPr="00747898">
        <w:rPr>
          <w:sz w:val="28"/>
          <w:szCs w:val="28"/>
        </w:rPr>
        <w:t xml:space="preserve"> года составил </w:t>
      </w:r>
      <w:r w:rsidR="006118E8">
        <w:rPr>
          <w:sz w:val="28"/>
          <w:szCs w:val="28"/>
        </w:rPr>
        <w:t>541,46</w:t>
      </w:r>
      <w:r w:rsidRPr="00747898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</w:t>
      </w:r>
      <w:r w:rsidR="00BE36C0">
        <w:rPr>
          <w:sz w:val="28"/>
          <w:szCs w:val="28"/>
        </w:rPr>
        <w:t xml:space="preserve">рост </w:t>
      </w:r>
      <w:r>
        <w:rPr>
          <w:sz w:val="28"/>
          <w:szCs w:val="28"/>
        </w:rPr>
        <w:t>1</w:t>
      </w:r>
      <w:r w:rsidR="006118E8">
        <w:rPr>
          <w:sz w:val="28"/>
          <w:szCs w:val="28"/>
        </w:rPr>
        <w:t>1</w:t>
      </w:r>
      <w:r>
        <w:rPr>
          <w:sz w:val="28"/>
          <w:szCs w:val="28"/>
        </w:rPr>
        <w:t>0,</w:t>
      </w:r>
      <w:r w:rsidR="006118E8">
        <w:rPr>
          <w:sz w:val="28"/>
          <w:szCs w:val="28"/>
        </w:rPr>
        <w:t>5</w:t>
      </w:r>
      <w:r w:rsidRPr="00747898">
        <w:rPr>
          <w:sz w:val="28"/>
          <w:szCs w:val="28"/>
        </w:rPr>
        <w:t xml:space="preserve">% </w:t>
      </w:r>
      <w:r w:rsidR="00BE36C0">
        <w:rPr>
          <w:sz w:val="28"/>
          <w:szCs w:val="28"/>
        </w:rPr>
        <w:t>к уровню</w:t>
      </w:r>
      <w:r w:rsidRPr="0074789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47898">
        <w:rPr>
          <w:sz w:val="28"/>
          <w:szCs w:val="28"/>
        </w:rPr>
        <w:t xml:space="preserve"> года. Оборот общественного питания </w:t>
      </w:r>
      <w:r w:rsidR="009019F8">
        <w:rPr>
          <w:sz w:val="28"/>
          <w:szCs w:val="28"/>
        </w:rPr>
        <w:t xml:space="preserve">за тот же период </w:t>
      </w:r>
      <w:r w:rsidRPr="00747898">
        <w:rPr>
          <w:sz w:val="28"/>
          <w:szCs w:val="28"/>
        </w:rPr>
        <w:t>вырос на 1</w:t>
      </w:r>
      <w:r>
        <w:rPr>
          <w:sz w:val="28"/>
          <w:szCs w:val="28"/>
        </w:rPr>
        <w:t>2</w:t>
      </w:r>
      <w:r w:rsidR="006118E8">
        <w:rPr>
          <w:sz w:val="28"/>
          <w:szCs w:val="28"/>
        </w:rPr>
        <w:t>1,9</w:t>
      </w:r>
      <w:r w:rsidRPr="00747898">
        <w:rPr>
          <w:sz w:val="28"/>
          <w:szCs w:val="28"/>
        </w:rPr>
        <w:t xml:space="preserve">% и составил </w:t>
      </w:r>
      <w:r>
        <w:rPr>
          <w:sz w:val="28"/>
          <w:szCs w:val="28"/>
        </w:rPr>
        <w:t>1</w:t>
      </w:r>
      <w:r w:rsidR="006118E8">
        <w:rPr>
          <w:sz w:val="28"/>
          <w:szCs w:val="28"/>
        </w:rPr>
        <w:t>8</w:t>
      </w:r>
      <w:r w:rsidRPr="00747898">
        <w:rPr>
          <w:sz w:val="28"/>
          <w:szCs w:val="28"/>
        </w:rPr>
        <w:t>,</w:t>
      </w:r>
      <w:r w:rsidR="006118E8">
        <w:rPr>
          <w:sz w:val="28"/>
          <w:szCs w:val="28"/>
        </w:rPr>
        <w:t>05</w:t>
      </w:r>
      <w:r w:rsidRPr="00747898">
        <w:rPr>
          <w:sz w:val="28"/>
          <w:szCs w:val="28"/>
        </w:rPr>
        <w:t xml:space="preserve"> млн. рублей. Объем платных услуг, предоставленных населению, у</w:t>
      </w:r>
      <w:r>
        <w:rPr>
          <w:sz w:val="28"/>
          <w:szCs w:val="28"/>
        </w:rPr>
        <w:t>величился на 1</w:t>
      </w:r>
      <w:r w:rsidR="00596520">
        <w:rPr>
          <w:sz w:val="28"/>
          <w:szCs w:val="28"/>
        </w:rPr>
        <w:t>27</w:t>
      </w:r>
      <w:r>
        <w:rPr>
          <w:sz w:val="28"/>
          <w:szCs w:val="28"/>
        </w:rPr>
        <w:t>%</w:t>
      </w:r>
      <w:r w:rsidRPr="00747898">
        <w:rPr>
          <w:sz w:val="28"/>
          <w:szCs w:val="28"/>
        </w:rPr>
        <w:t xml:space="preserve"> и соста</w:t>
      </w:r>
      <w:r>
        <w:rPr>
          <w:sz w:val="28"/>
          <w:szCs w:val="28"/>
        </w:rPr>
        <w:t>в</w:t>
      </w:r>
      <w:r w:rsidRPr="00747898">
        <w:rPr>
          <w:sz w:val="28"/>
          <w:szCs w:val="28"/>
        </w:rPr>
        <w:t xml:space="preserve">ил </w:t>
      </w:r>
      <w:r>
        <w:rPr>
          <w:sz w:val="28"/>
          <w:szCs w:val="28"/>
        </w:rPr>
        <w:t>1</w:t>
      </w:r>
      <w:r w:rsidR="00305323">
        <w:rPr>
          <w:sz w:val="28"/>
          <w:szCs w:val="28"/>
        </w:rPr>
        <w:t>82</w:t>
      </w:r>
      <w:r w:rsidRPr="00747898">
        <w:rPr>
          <w:sz w:val="28"/>
          <w:szCs w:val="28"/>
        </w:rPr>
        <w:t>,</w:t>
      </w:r>
      <w:r w:rsidR="00305323">
        <w:rPr>
          <w:sz w:val="28"/>
          <w:szCs w:val="28"/>
        </w:rPr>
        <w:t>57</w:t>
      </w:r>
      <w:r w:rsidRPr="00747898">
        <w:rPr>
          <w:sz w:val="28"/>
          <w:szCs w:val="28"/>
        </w:rPr>
        <w:t xml:space="preserve"> млн. рублей.</w:t>
      </w:r>
    </w:p>
    <w:p w:rsidR="00AB1618" w:rsidRDefault="00AB1618" w:rsidP="00AB1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Торговая сеть</w:t>
      </w:r>
      <w:r w:rsidR="009019F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представлена </w:t>
      </w:r>
      <w:r w:rsidR="00305323">
        <w:rPr>
          <w:sz w:val="28"/>
          <w:szCs w:val="28"/>
        </w:rPr>
        <w:t>181</w:t>
      </w:r>
      <w:r>
        <w:rPr>
          <w:sz w:val="28"/>
          <w:szCs w:val="28"/>
        </w:rPr>
        <w:t xml:space="preserve"> магазин</w:t>
      </w:r>
      <w:r w:rsidR="00305323">
        <w:rPr>
          <w:sz w:val="28"/>
          <w:szCs w:val="28"/>
        </w:rPr>
        <w:t>ом</w:t>
      </w:r>
      <w:r>
        <w:rPr>
          <w:sz w:val="28"/>
          <w:szCs w:val="28"/>
        </w:rPr>
        <w:t>, работает ежедне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ная ярмарка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Смоленское. В районе осуществляют деятельность 2</w:t>
      </w:r>
      <w:r w:rsidR="00305323">
        <w:rPr>
          <w:sz w:val="28"/>
          <w:szCs w:val="28"/>
        </w:rPr>
        <w:t>3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приятия общественного питания на </w:t>
      </w:r>
      <w:r w:rsidR="00305323">
        <w:rPr>
          <w:sz w:val="28"/>
          <w:szCs w:val="28"/>
        </w:rPr>
        <w:t>494</w:t>
      </w:r>
      <w:r>
        <w:rPr>
          <w:sz w:val="28"/>
          <w:szCs w:val="28"/>
        </w:rPr>
        <w:t xml:space="preserve"> посадочн</w:t>
      </w:r>
      <w:r w:rsidR="00305323">
        <w:rPr>
          <w:sz w:val="28"/>
          <w:szCs w:val="28"/>
        </w:rPr>
        <w:t>ых</w:t>
      </w:r>
      <w:r>
        <w:rPr>
          <w:sz w:val="28"/>
          <w:szCs w:val="28"/>
        </w:rPr>
        <w:t xml:space="preserve"> мест, в том числе </w:t>
      </w:r>
      <w:r w:rsidR="00305323">
        <w:rPr>
          <w:sz w:val="28"/>
          <w:szCs w:val="28"/>
        </w:rPr>
        <w:t>2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ловые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. Работает 13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и 1 столовая при лицеи.</w:t>
      </w:r>
    </w:p>
    <w:p w:rsidR="00AB1618" w:rsidRDefault="00AB1618" w:rsidP="00AB1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бытового обслуживания населения составило 5</w:t>
      </w:r>
      <w:r w:rsidR="00305323">
        <w:rPr>
          <w:sz w:val="28"/>
          <w:szCs w:val="28"/>
        </w:rPr>
        <w:t>6</w:t>
      </w:r>
      <w:r>
        <w:rPr>
          <w:sz w:val="28"/>
          <w:szCs w:val="28"/>
        </w:rPr>
        <w:t xml:space="preserve"> единиц</w:t>
      </w:r>
      <w:r w:rsidR="009019F8">
        <w:rPr>
          <w:sz w:val="28"/>
          <w:szCs w:val="28"/>
        </w:rPr>
        <w:t>, увеличившись в сравнении с 2018 годом на 3</w:t>
      </w:r>
      <w:r>
        <w:rPr>
          <w:sz w:val="28"/>
          <w:szCs w:val="28"/>
        </w:rPr>
        <w:t>.</w:t>
      </w:r>
    </w:p>
    <w:p w:rsidR="00AB1618" w:rsidRDefault="00AB1618" w:rsidP="00AB1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площадью торговых объектов. </w:t>
      </w:r>
      <w:r w:rsidR="00BE36C0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201</w:t>
      </w:r>
      <w:r w:rsidR="00D8373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BE36C0">
        <w:rPr>
          <w:sz w:val="28"/>
          <w:szCs w:val="28"/>
        </w:rPr>
        <w:t xml:space="preserve">она </w:t>
      </w:r>
      <w:r>
        <w:rPr>
          <w:sz w:val="28"/>
          <w:szCs w:val="28"/>
        </w:rPr>
        <w:t>составила 6</w:t>
      </w:r>
      <w:r w:rsidR="00D83734">
        <w:rPr>
          <w:sz w:val="28"/>
          <w:szCs w:val="28"/>
        </w:rPr>
        <w:t>7</w:t>
      </w:r>
      <w:r>
        <w:rPr>
          <w:sz w:val="28"/>
          <w:szCs w:val="28"/>
        </w:rPr>
        <w:t xml:space="preserve">8 кв. м на 1000 жителей, </w:t>
      </w:r>
      <w:r w:rsidR="00D83734">
        <w:rPr>
          <w:sz w:val="28"/>
          <w:szCs w:val="28"/>
        </w:rPr>
        <w:t>или 99</w:t>
      </w:r>
      <w:r>
        <w:rPr>
          <w:sz w:val="28"/>
          <w:szCs w:val="28"/>
        </w:rPr>
        <w:t>,</w:t>
      </w:r>
      <w:r w:rsidR="00D83734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="00D83734">
        <w:rPr>
          <w:sz w:val="28"/>
          <w:szCs w:val="28"/>
        </w:rPr>
        <w:t xml:space="preserve"> к уровню 2018 года</w:t>
      </w:r>
      <w:r>
        <w:rPr>
          <w:sz w:val="28"/>
          <w:szCs w:val="28"/>
        </w:rPr>
        <w:t>.</w:t>
      </w:r>
    </w:p>
    <w:p w:rsidR="00B91F31" w:rsidRDefault="00B91F31" w:rsidP="00B91F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91F31" w:rsidRDefault="00B91F31" w:rsidP="00B91F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B91F31" w:rsidRDefault="00B91F31" w:rsidP="00B91F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15 субъектов, оказывающих туристические услуги, из них: 2 гостиницы, 4 турбазы, 5 гостевых домов, </w:t>
      </w:r>
      <w:r w:rsidRPr="00227FCA">
        <w:rPr>
          <w:sz w:val="28"/>
          <w:szCs w:val="28"/>
        </w:rPr>
        <w:t>1 туристско</w:t>
      </w:r>
      <w:r>
        <w:rPr>
          <w:sz w:val="28"/>
          <w:szCs w:val="28"/>
        </w:rPr>
        <w:t>-развлекательный комплекс, 3 организации, оказывающие услуги по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сионному обслуживанию.</w:t>
      </w:r>
    </w:p>
    <w:p w:rsidR="00B91F31" w:rsidRDefault="00B91F31" w:rsidP="00B91F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Туристический поток за 2019 год увеличился в сравнении с </w:t>
      </w:r>
      <w:r w:rsidR="00F66F1C">
        <w:rPr>
          <w:sz w:val="28"/>
          <w:szCs w:val="28"/>
        </w:rPr>
        <w:t>2018 годом</w:t>
      </w:r>
      <w:r>
        <w:rPr>
          <w:sz w:val="28"/>
          <w:szCs w:val="28"/>
        </w:rPr>
        <w:t xml:space="preserve"> и составил 13</w:t>
      </w:r>
      <w:r w:rsidR="001E2C80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1E2C80">
        <w:rPr>
          <w:sz w:val="28"/>
          <w:szCs w:val="28"/>
        </w:rPr>
        <w:t>9</w:t>
      </w:r>
      <w:r>
        <w:rPr>
          <w:sz w:val="28"/>
          <w:szCs w:val="28"/>
        </w:rPr>
        <w:t xml:space="preserve"> тыс. человек. </w:t>
      </w:r>
    </w:p>
    <w:p w:rsidR="00B91F31" w:rsidRDefault="00B91F31" w:rsidP="00626DB7">
      <w:pPr>
        <w:ind w:firstLine="708"/>
        <w:jc w:val="both"/>
        <w:rPr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0A365B" w:rsidRDefault="000A365B" w:rsidP="000A36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63E69">
        <w:rPr>
          <w:rFonts w:ascii="Times New Roman" w:hAnsi="Times New Roman"/>
          <w:sz w:val="28"/>
          <w:szCs w:val="28"/>
        </w:rPr>
        <w:t xml:space="preserve">Система </w:t>
      </w:r>
      <w:r w:rsidRPr="004E14F6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D63E69">
        <w:rPr>
          <w:rFonts w:ascii="Times New Roman" w:hAnsi="Times New Roman"/>
          <w:sz w:val="28"/>
          <w:szCs w:val="28"/>
        </w:rPr>
        <w:t>Смоленского района представлена сетью из 15 образовательных организаций (юридических л</w:t>
      </w:r>
      <w:r>
        <w:rPr>
          <w:rFonts w:ascii="Times New Roman" w:hAnsi="Times New Roman"/>
          <w:sz w:val="28"/>
          <w:szCs w:val="28"/>
        </w:rPr>
        <w:t>иц) различных типов.</w:t>
      </w:r>
    </w:p>
    <w:p w:rsidR="000A365B" w:rsidRPr="00EA1D68" w:rsidRDefault="000A365B" w:rsidP="000A36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A1D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EA1D68">
        <w:rPr>
          <w:rFonts w:ascii="Times New Roman" w:hAnsi="Times New Roman"/>
          <w:sz w:val="28"/>
          <w:szCs w:val="28"/>
        </w:rPr>
        <w:t>униципальной системе образования работа</w:t>
      </w:r>
      <w:r>
        <w:rPr>
          <w:rFonts w:ascii="Times New Roman" w:hAnsi="Times New Roman"/>
          <w:sz w:val="28"/>
          <w:szCs w:val="28"/>
        </w:rPr>
        <w:t>ет</w:t>
      </w:r>
      <w:r w:rsidRPr="00EA1D68">
        <w:rPr>
          <w:rFonts w:ascii="Times New Roman" w:hAnsi="Times New Roman"/>
          <w:sz w:val="28"/>
          <w:szCs w:val="28"/>
        </w:rPr>
        <w:t xml:space="preserve"> 750 человек, из них 371 педагогический работник.</w:t>
      </w:r>
    </w:p>
    <w:p w:rsidR="000A365B" w:rsidRPr="00EA1D68" w:rsidRDefault="000A365B" w:rsidP="000A365B">
      <w:pPr>
        <w:ind w:firstLine="709"/>
        <w:jc w:val="both"/>
        <w:rPr>
          <w:sz w:val="28"/>
          <w:szCs w:val="28"/>
        </w:rPr>
      </w:pPr>
      <w:r w:rsidRPr="00EA1D68">
        <w:rPr>
          <w:sz w:val="28"/>
          <w:szCs w:val="28"/>
        </w:rPr>
        <w:t>Доля педагогических работников в возрасте до 35 лет в 201</w:t>
      </w:r>
      <w:r w:rsidR="00FD66A5">
        <w:rPr>
          <w:sz w:val="28"/>
          <w:szCs w:val="28"/>
        </w:rPr>
        <w:t>9</w:t>
      </w:r>
      <w:r w:rsidRPr="00EA1D68">
        <w:rPr>
          <w:sz w:val="28"/>
          <w:szCs w:val="28"/>
        </w:rPr>
        <w:t xml:space="preserve"> году с</w:t>
      </w:r>
      <w:r w:rsidRPr="00EA1D68">
        <w:rPr>
          <w:sz w:val="28"/>
          <w:szCs w:val="28"/>
        </w:rPr>
        <w:t>о</w:t>
      </w:r>
      <w:r w:rsidRPr="00EA1D68">
        <w:rPr>
          <w:sz w:val="28"/>
          <w:szCs w:val="28"/>
        </w:rPr>
        <w:t>ставила 14,7 % от общего числа педагогических работников.</w:t>
      </w:r>
    </w:p>
    <w:p w:rsidR="000A365B" w:rsidRPr="00D63E69" w:rsidRDefault="000A365B" w:rsidP="000A365B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Все педагоги школ имеют педагогическое образование. Своевреме</w:t>
      </w:r>
      <w:r w:rsidRPr="00D63E69">
        <w:rPr>
          <w:rFonts w:ascii="Times New Roman" w:hAnsi="Times New Roman" w:cs="Times New Roman"/>
          <w:sz w:val="28"/>
          <w:szCs w:val="28"/>
        </w:rPr>
        <w:t>н</w:t>
      </w:r>
      <w:r w:rsidRPr="00D63E69">
        <w:rPr>
          <w:rFonts w:ascii="Times New Roman" w:hAnsi="Times New Roman" w:cs="Times New Roman"/>
          <w:sz w:val="28"/>
          <w:szCs w:val="28"/>
        </w:rPr>
        <w:t>ность прохождения курсов повышения квалификации и переподготовки с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0A365B" w:rsidRDefault="000A365B" w:rsidP="000A365B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Из 77 воспитателей дошкольных образовательных организаций, 68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9 обучались заочно. Своевременность прохождения курсов повышения квалификации и переподготовки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0A365B" w:rsidRDefault="000A365B" w:rsidP="000A365B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 районе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1 дошкольное образовательное учреждение (юридическое лицо),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3E69">
        <w:rPr>
          <w:rFonts w:ascii="Times New Roman" w:hAnsi="Times New Roman" w:cs="Times New Roman"/>
          <w:sz w:val="28"/>
          <w:szCs w:val="28"/>
        </w:rPr>
        <w:t xml:space="preserve"> филиал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6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общеобразовательных школ, реализующих программу д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школьного образования, которые  посеща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1030 детей. На базе общеобраз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вательных школ работало 4 группы коррекционной педагогики (67 детей), 2 ребёнка–инвалида получали образование на дому.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 w:rsidRPr="00D63E69">
        <w:rPr>
          <w:sz w:val="28"/>
          <w:szCs w:val="28"/>
        </w:rPr>
        <w:t>Таким образом, 1099 детей было охвачено услугами дошкольного обр</w:t>
      </w:r>
      <w:r w:rsidRPr="00D63E69">
        <w:rPr>
          <w:sz w:val="28"/>
          <w:szCs w:val="28"/>
        </w:rPr>
        <w:t>а</w:t>
      </w:r>
      <w:r w:rsidRPr="00D63E69">
        <w:rPr>
          <w:sz w:val="28"/>
          <w:szCs w:val="28"/>
        </w:rPr>
        <w:t>зования, что составляло 70 % удовлетворенности населения в услугах.</w:t>
      </w:r>
    </w:p>
    <w:p w:rsidR="000A365B" w:rsidRDefault="000A365B" w:rsidP="000A365B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A365B" w:rsidRPr="0008007F" w:rsidRDefault="000A365B" w:rsidP="000A365B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СПОРТ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112 спортивных сооружений, из них: 1 стад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 с трибунами, 90 плоскостных спортивных сооружений, 18 спортивных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лов. 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группа, в которых обучаются 465 детей.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жителей Смоленского района, регулярно занимающихся физической культурой и спортом в отчетном периоде 4</w:t>
      </w:r>
      <w:r w:rsidR="002A3DB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2A3DB9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</w:p>
    <w:p w:rsidR="000A365B" w:rsidRPr="00D23E03" w:rsidRDefault="000A365B" w:rsidP="000A365B">
      <w:pPr>
        <w:ind w:firstLine="708"/>
        <w:rPr>
          <w:b/>
        </w:rPr>
      </w:pPr>
      <w:r>
        <w:rPr>
          <w:b/>
        </w:rPr>
        <w:t>КУЛЬТУРА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</w:t>
      </w:r>
      <w:r w:rsidR="002A3DB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районе функционирует одна организация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 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типа и 31 обособленное подразделение культурно - </w:t>
      </w:r>
      <w:proofErr w:type="spellStart"/>
      <w:r>
        <w:rPr>
          <w:sz w:val="28"/>
          <w:szCs w:val="28"/>
        </w:rPr>
        <w:t>досугов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типа, из них 15 библиотек.</w:t>
      </w:r>
    </w:p>
    <w:p w:rsidR="000A365B" w:rsidRDefault="00951A6B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A365B">
        <w:rPr>
          <w:sz w:val="28"/>
          <w:szCs w:val="28"/>
        </w:rPr>
        <w:t>иблиотечный фонд библиотек представлен 17</w:t>
      </w:r>
      <w:r>
        <w:rPr>
          <w:sz w:val="28"/>
          <w:szCs w:val="28"/>
        </w:rPr>
        <w:t>5880</w:t>
      </w:r>
      <w:r w:rsidR="000A365B">
        <w:rPr>
          <w:sz w:val="28"/>
          <w:szCs w:val="28"/>
        </w:rPr>
        <w:t xml:space="preserve"> тыс. экземпляров книг. Количество книговыдач -</w:t>
      </w:r>
      <w:r>
        <w:rPr>
          <w:sz w:val="28"/>
          <w:szCs w:val="28"/>
        </w:rPr>
        <w:t xml:space="preserve"> 220040</w:t>
      </w:r>
      <w:r w:rsidR="000A365B">
        <w:rPr>
          <w:sz w:val="28"/>
          <w:szCs w:val="28"/>
        </w:rPr>
        <w:t xml:space="preserve"> экземпляров, количество посещений - </w:t>
      </w:r>
      <w:r>
        <w:rPr>
          <w:sz w:val="28"/>
          <w:szCs w:val="28"/>
        </w:rPr>
        <w:t>98210</w:t>
      </w:r>
      <w:r w:rsidR="000A365B">
        <w:rPr>
          <w:sz w:val="28"/>
          <w:szCs w:val="28"/>
        </w:rPr>
        <w:t xml:space="preserve">. 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продвижения предоставляемых услуг населению организуются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ездные концерты в малые сёла. Работники учреждений культуры проводят по социальному заказу профессиональные, новогодние праздники, юбилеи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ганизациях. 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жанров самодеятельного художественного творчества проводятся районные конкурсы и фестивали, вечера памяти. В районе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 работают 6 народных коллективов. </w:t>
      </w:r>
    </w:p>
    <w:p w:rsidR="000A365B" w:rsidRPr="008902FB" w:rsidRDefault="000A365B" w:rsidP="000A365B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 xml:space="preserve">я, которые за </w:t>
      </w:r>
      <w:r w:rsidR="004C551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посетило около </w:t>
      </w:r>
      <w:r w:rsidR="004C5514">
        <w:rPr>
          <w:sz w:val="28"/>
          <w:szCs w:val="28"/>
        </w:rPr>
        <w:t>20 тыс.</w:t>
      </w:r>
      <w:r>
        <w:rPr>
          <w:sz w:val="28"/>
          <w:szCs w:val="28"/>
        </w:rPr>
        <w:t xml:space="preserve"> человек</w:t>
      </w:r>
      <w:r w:rsidRPr="008902FB">
        <w:rPr>
          <w:sz w:val="28"/>
          <w:szCs w:val="28"/>
        </w:rPr>
        <w:t>.</w:t>
      </w:r>
    </w:p>
    <w:p w:rsidR="004C5514" w:rsidRDefault="004C5514" w:rsidP="000A365B">
      <w:pPr>
        <w:rPr>
          <w:b/>
        </w:rPr>
      </w:pPr>
    </w:p>
    <w:p w:rsidR="000A365B" w:rsidRPr="00D23E03" w:rsidRDefault="000A365B" w:rsidP="000A365B">
      <w:pPr>
        <w:ind w:firstLine="708"/>
        <w:rPr>
          <w:b/>
        </w:rPr>
      </w:pPr>
      <w:r>
        <w:rPr>
          <w:b/>
        </w:rPr>
        <w:t>ЗДРАВООХРАНЕНИЕ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больница».</w:t>
      </w:r>
    </w:p>
    <w:p w:rsidR="000A365B" w:rsidRDefault="000A365B" w:rsidP="000A365B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3129">
        <w:rPr>
          <w:sz w:val="28"/>
          <w:szCs w:val="28"/>
        </w:rPr>
        <w:t xml:space="preserve">В настоящее время здравоохранение района представлено стационаром на 83 </w:t>
      </w:r>
      <w:proofErr w:type="gramStart"/>
      <w:r w:rsidRPr="00C43129">
        <w:rPr>
          <w:sz w:val="28"/>
          <w:szCs w:val="28"/>
        </w:rPr>
        <w:t>круглосуточных</w:t>
      </w:r>
      <w:proofErr w:type="gramEnd"/>
      <w:r w:rsidRPr="00C43129">
        <w:rPr>
          <w:sz w:val="28"/>
          <w:szCs w:val="28"/>
        </w:rPr>
        <w:t xml:space="preserve"> койки, 43 койки дневного стационара, районной пол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 xml:space="preserve">клиникой, 4 пунктами </w:t>
      </w:r>
      <w:r>
        <w:rPr>
          <w:sz w:val="28"/>
          <w:szCs w:val="28"/>
        </w:rPr>
        <w:t>скорой медицинской помощи</w:t>
      </w:r>
      <w:r w:rsidRPr="00115255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1 участковой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 xml:space="preserve">рачебными амбулаториями, 15 </w:t>
      </w:r>
      <w:proofErr w:type="spellStart"/>
      <w:r w:rsidRPr="00C43129">
        <w:rPr>
          <w:sz w:val="28"/>
          <w:szCs w:val="28"/>
        </w:rPr>
        <w:t>ФАПами</w:t>
      </w:r>
      <w:proofErr w:type="spellEnd"/>
      <w:r w:rsidRPr="00C43129">
        <w:rPr>
          <w:sz w:val="28"/>
          <w:szCs w:val="28"/>
        </w:rPr>
        <w:t>. Это разветвленная систе</w:t>
      </w:r>
      <w:r>
        <w:rPr>
          <w:sz w:val="28"/>
          <w:szCs w:val="28"/>
        </w:rPr>
        <w:t>ма здравоохранения рассчитана на</w:t>
      </w:r>
      <w:r w:rsidRPr="00C43129">
        <w:rPr>
          <w:sz w:val="28"/>
          <w:szCs w:val="28"/>
        </w:rPr>
        <w:t xml:space="preserve"> обслуживание 23819 человек </w:t>
      </w:r>
      <w:r>
        <w:rPr>
          <w:sz w:val="28"/>
          <w:szCs w:val="28"/>
        </w:rPr>
        <w:t>–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</w:t>
      </w:r>
      <w:r w:rsidRPr="00C43129">
        <w:rPr>
          <w:sz w:val="28"/>
          <w:szCs w:val="28"/>
        </w:rPr>
        <w:t>столько проживае</w:t>
      </w:r>
      <w:r>
        <w:rPr>
          <w:sz w:val="28"/>
          <w:szCs w:val="28"/>
        </w:rPr>
        <w:t>т в районе. Стационар работает в</w:t>
      </w:r>
      <w:r w:rsidRPr="00C43129">
        <w:rPr>
          <w:sz w:val="28"/>
          <w:szCs w:val="28"/>
        </w:rPr>
        <w:t xml:space="preserve"> круглосуточном режиме, оказывает плановую и экстренную помощь. В поликлинике оказывают п</w:t>
      </w:r>
      <w:r w:rsidRPr="00C43129">
        <w:rPr>
          <w:sz w:val="28"/>
          <w:szCs w:val="28"/>
        </w:rPr>
        <w:t>о</w:t>
      </w:r>
      <w:r w:rsidRPr="00C43129">
        <w:rPr>
          <w:sz w:val="28"/>
          <w:szCs w:val="28"/>
        </w:rPr>
        <w:t>мощь по 21 специальностям.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>
        <w:rPr>
          <w:sz w:val="28"/>
          <w:szCs w:val="28"/>
        </w:rPr>
        <w:t>87,1%</w:t>
      </w:r>
      <w:r w:rsidRPr="00743E5F">
        <w:rPr>
          <w:sz w:val="28"/>
          <w:szCs w:val="28"/>
        </w:rPr>
        <w:t xml:space="preserve">, средний медицинский персонал – </w:t>
      </w:r>
      <w:r>
        <w:rPr>
          <w:sz w:val="28"/>
          <w:szCs w:val="28"/>
        </w:rPr>
        <w:t>96,8%</w:t>
      </w:r>
      <w:r w:rsidRPr="00743E5F">
        <w:rPr>
          <w:sz w:val="28"/>
          <w:szCs w:val="28"/>
        </w:rPr>
        <w:t>, младший м</w:t>
      </w:r>
      <w:r w:rsidRPr="00743E5F">
        <w:rPr>
          <w:sz w:val="28"/>
          <w:szCs w:val="28"/>
        </w:rPr>
        <w:t>е</w:t>
      </w:r>
      <w:r w:rsidRPr="00743E5F">
        <w:rPr>
          <w:sz w:val="28"/>
          <w:szCs w:val="28"/>
        </w:rPr>
        <w:t xml:space="preserve">дицинский персонал – </w:t>
      </w:r>
      <w:r>
        <w:rPr>
          <w:sz w:val="28"/>
          <w:szCs w:val="28"/>
        </w:rPr>
        <w:t>84%</w:t>
      </w:r>
      <w:r w:rsidRPr="00743E5F">
        <w:rPr>
          <w:sz w:val="28"/>
          <w:szCs w:val="28"/>
        </w:rPr>
        <w:t xml:space="preserve">, прочие – </w:t>
      </w:r>
      <w:r>
        <w:rPr>
          <w:sz w:val="28"/>
          <w:szCs w:val="28"/>
        </w:rPr>
        <w:t>104,7%</w:t>
      </w:r>
      <w:r w:rsidRPr="00743E5F">
        <w:rPr>
          <w:sz w:val="28"/>
          <w:szCs w:val="28"/>
        </w:rPr>
        <w:t xml:space="preserve">. </w:t>
      </w:r>
    </w:p>
    <w:p w:rsidR="000A365B" w:rsidRPr="00743E5F" w:rsidRDefault="000A365B" w:rsidP="000A365B">
      <w:pPr>
        <w:ind w:firstLine="708"/>
        <w:jc w:val="both"/>
        <w:rPr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417C7A">
        <w:rPr>
          <w:sz w:val="28"/>
          <w:szCs w:val="28"/>
        </w:rPr>
        <w:t>0</w:t>
      </w:r>
      <w:r w:rsidR="00126E2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417C7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жилищно-коммунальные услуги в районе оказыва</w:t>
      </w:r>
      <w:r w:rsidR="000A365B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0A365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профильных</w:t>
      </w:r>
      <w:proofErr w:type="gramEnd"/>
      <w:r>
        <w:rPr>
          <w:sz w:val="28"/>
          <w:szCs w:val="28"/>
        </w:rPr>
        <w:t xml:space="preserve"> предприяти</w:t>
      </w:r>
      <w:r w:rsidR="000A365B">
        <w:rPr>
          <w:sz w:val="28"/>
          <w:szCs w:val="28"/>
        </w:rPr>
        <w:t>я</w:t>
      </w:r>
      <w:r>
        <w:rPr>
          <w:sz w:val="28"/>
          <w:szCs w:val="28"/>
        </w:rPr>
        <w:t>. Общий финансовый результат работы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нального хозяйства за 20</w:t>
      </w:r>
      <w:r w:rsidR="00E72558">
        <w:rPr>
          <w:sz w:val="28"/>
          <w:szCs w:val="28"/>
        </w:rPr>
        <w:t>19</w:t>
      </w:r>
      <w:r>
        <w:rPr>
          <w:sz w:val="28"/>
          <w:szCs w:val="28"/>
        </w:rPr>
        <w:t xml:space="preserve"> год выразился убытком в размере </w:t>
      </w:r>
      <w:r w:rsidR="00417C7A">
        <w:rPr>
          <w:sz w:val="28"/>
          <w:szCs w:val="28"/>
        </w:rPr>
        <w:t>1115</w:t>
      </w:r>
      <w:r w:rsidR="00E72558">
        <w:rPr>
          <w:sz w:val="28"/>
          <w:szCs w:val="28"/>
        </w:rPr>
        <w:t>3,4</w:t>
      </w:r>
      <w:r>
        <w:rPr>
          <w:sz w:val="28"/>
          <w:szCs w:val="28"/>
        </w:rPr>
        <w:t xml:space="preserve"> </w:t>
      </w:r>
      <w:r w:rsidR="00E72558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рублей. Удельный вес убыточных предприятий ЖКХ составил </w:t>
      </w:r>
      <w:r w:rsidR="000A365B">
        <w:rPr>
          <w:sz w:val="28"/>
          <w:szCs w:val="28"/>
        </w:rPr>
        <w:t>5</w:t>
      </w:r>
      <w:r>
        <w:rPr>
          <w:sz w:val="28"/>
          <w:szCs w:val="28"/>
        </w:rPr>
        <w:t xml:space="preserve">0%.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платежей за коммунальные услуги у</w:t>
      </w:r>
      <w:r w:rsidR="00126E28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с </w:t>
      </w:r>
      <w:r w:rsidR="00417C7A">
        <w:rPr>
          <w:sz w:val="28"/>
          <w:szCs w:val="28"/>
        </w:rPr>
        <w:t>90,</w:t>
      </w:r>
      <w:r w:rsidR="00126E28">
        <w:rPr>
          <w:sz w:val="28"/>
          <w:szCs w:val="28"/>
        </w:rPr>
        <w:t>8</w:t>
      </w:r>
      <w:r>
        <w:rPr>
          <w:sz w:val="28"/>
          <w:szCs w:val="28"/>
        </w:rPr>
        <w:t xml:space="preserve">% </w:t>
      </w:r>
      <w:r w:rsidR="00E72558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A365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72558">
        <w:rPr>
          <w:sz w:val="28"/>
          <w:szCs w:val="28"/>
        </w:rPr>
        <w:t>у</w:t>
      </w:r>
      <w:r>
        <w:rPr>
          <w:sz w:val="28"/>
          <w:szCs w:val="28"/>
        </w:rPr>
        <w:t xml:space="preserve"> до </w:t>
      </w:r>
      <w:r w:rsidR="000A365B">
        <w:rPr>
          <w:sz w:val="28"/>
          <w:szCs w:val="28"/>
        </w:rPr>
        <w:t>98</w:t>
      </w:r>
      <w:r>
        <w:rPr>
          <w:sz w:val="28"/>
          <w:szCs w:val="28"/>
        </w:rPr>
        <w:t xml:space="preserve">% </w:t>
      </w:r>
      <w:r w:rsidR="00E72558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A365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72558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шлых лет состав</w:t>
      </w:r>
      <w:r w:rsidR="00E72558">
        <w:rPr>
          <w:sz w:val="28"/>
          <w:szCs w:val="28"/>
        </w:rPr>
        <w:t>ила</w:t>
      </w:r>
      <w:r>
        <w:rPr>
          <w:sz w:val="28"/>
          <w:szCs w:val="28"/>
        </w:rPr>
        <w:t xml:space="preserve"> </w:t>
      </w:r>
      <w:r w:rsidR="00417C7A">
        <w:rPr>
          <w:sz w:val="28"/>
          <w:szCs w:val="28"/>
        </w:rPr>
        <w:t>2433</w:t>
      </w:r>
      <w:r w:rsidR="00E72558">
        <w:rPr>
          <w:sz w:val="28"/>
          <w:szCs w:val="28"/>
        </w:rPr>
        <w:t>6,9 тыс</w:t>
      </w:r>
      <w:r>
        <w:rPr>
          <w:sz w:val="28"/>
          <w:szCs w:val="28"/>
        </w:rPr>
        <w:t xml:space="preserve">. рублей, из них просроченная кредиторская задолженность </w:t>
      </w:r>
      <w:r w:rsidR="000A365B">
        <w:rPr>
          <w:sz w:val="28"/>
          <w:szCs w:val="28"/>
        </w:rPr>
        <w:t>14</w:t>
      </w:r>
      <w:r w:rsidR="00417C7A">
        <w:rPr>
          <w:sz w:val="28"/>
          <w:szCs w:val="28"/>
        </w:rPr>
        <w:t>69</w:t>
      </w:r>
      <w:r w:rsidR="00E72558">
        <w:rPr>
          <w:sz w:val="28"/>
          <w:szCs w:val="28"/>
        </w:rPr>
        <w:t>3,4</w:t>
      </w:r>
      <w:r>
        <w:rPr>
          <w:sz w:val="28"/>
          <w:szCs w:val="28"/>
        </w:rPr>
        <w:t xml:space="preserve"> </w:t>
      </w:r>
      <w:r w:rsidR="00E72558">
        <w:rPr>
          <w:sz w:val="28"/>
          <w:szCs w:val="28"/>
        </w:rPr>
        <w:t>тыс</w:t>
      </w:r>
      <w:r>
        <w:rPr>
          <w:sz w:val="28"/>
          <w:szCs w:val="28"/>
        </w:rPr>
        <w:t>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4</w:t>
      </w:r>
      <w:r w:rsidR="00E72558">
        <w:rPr>
          <w:sz w:val="28"/>
          <w:szCs w:val="28"/>
        </w:rPr>
        <w:t>571,1</w:t>
      </w:r>
      <w:r>
        <w:rPr>
          <w:sz w:val="28"/>
          <w:szCs w:val="28"/>
        </w:rPr>
        <w:t xml:space="preserve"> </w:t>
      </w:r>
      <w:r w:rsidR="00E72558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 – долги в бюджет и внебюджетные фонды, </w:t>
      </w:r>
      <w:r w:rsidR="00417C7A">
        <w:rPr>
          <w:sz w:val="28"/>
          <w:szCs w:val="28"/>
        </w:rPr>
        <w:t>1012</w:t>
      </w:r>
      <w:r w:rsidR="00E72558">
        <w:rPr>
          <w:sz w:val="28"/>
          <w:szCs w:val="28"/>
        </w:rPr>
        <w:t>2,3 тыс</w:t>
      </w:r>
      <w:r>
        <w:rPr>
          <w:sz w:val="28"/>
          <w:szCs w:val="28"/>
        </w:rPr>
        <w:t>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щиками, в том числе </w:t>
      </w:r>
      <w:r w:rsidR="00417C7A">
        <w:rPr>
          <w:sz w:val="28"/>
          <w:szCs w:val="28"/>
        </w:rPr>
        <w:t>48</w:t>
      </w:r>
      <w:r w:rsidR="00E72558">
        <w:rPr>
          <w:sz w:val="28"/>
          <w:szCs w:val="28"/>
        </w:rPr>
        <w:t>16,0</w:t>
      </w:r>
      <w:r>
        <w:rPr>
          <w:sz w:val="28"/>
          <w:szCs w:val="28"/>
        </w:rPr>
        <w:t xml:space="preserve"> </w:t>
      </w:r>
      <w:r w:rsidR="00E72558">
        <w:rPr>
          <w:sz w:val="28"/>
          <w:szCs w:val="28"/>
        </w:rPr>
        <w:t>тыс</w:t>
      </w:r>
      <w:r>
        <w:rPr>
          <w:sz w:val="28"/>
          <w:szCs w:val="28"/>
        </w:rPr>
        <w:t>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сбору и вывозу отходов с территорий жилых домов и предприятий осуществляется двумя организациями: ООО «</w:t>
      </w:r>
      <w:proofErr w:type="spellStart"/>
      <w:r>
        <w:rPr>
          <w:sz w:val="28"/>
          <w:szCs w:val="28"/>
        </w:rPr>
        <w:t>Экоресурс</w:t>
      </w:r>
      <w:proofErr w:type="spellEnd"/>
      <w:r>
        <w:rPr>
          <w:sz w:val="28"/>
          <w:szCs w:val="28"/>
        </w:rPr>
        <w:t>» и МУП ТВС Смоленского района.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в аренду предприятию ООО «</w:t>
      </w:r>
      <w:proofErr w:type="spellStart"/>
      <w:r>
        <w:rPr>
          <w:sz w:val="28"/>
          <w:szCs w:val="28"/>
        </w:rPr>
        <w:t>Экоресурс</w:t>
      </w:r>
      <w:proofErr w:type="spellEnd"/>
      <w:r w:rsidR="004612C4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0A509D" w:rsidRDefault="00C73817" w:rsidP="00C73817">
      <w:pPr>
        <w:ind w:firstLine="708"/>
        <w:jc w:val="both"/>
        <w:rPr>
          <w:b/>
          <w:sz w:val="28"/>
          <w:szCs w:val="28"/>
        </w:rPr>
      </w:pPr>
      <w:r w:rsidRPr="000A509D">
        <w:rPr>
          <w:b/>
          <w:sz w:val="28"/>
          <w:szCs w:val="28"/>
        </w:rPr>
        <w:t>ГАЗИФИКАЦИЯ</w:t>
      </w:r>
    </w:p>
    <w:p w:rsidR="000A509D" w:rsidRDefault="000A509D" w:rsidP="000A509D">
      <w:pPr>
        <w:ind w:firstLine="708"/>
        <w:jc w:val="both"/>
        <w:rPr>
          <w:b/>
          <w:sz w:val="28"/>
          <w:szCs w:val="28"/>
        </w:rPr>
      </w:pPr>
      <w:r w:rsidRPr="00B26989">
        <w:rPr>
          <w:sz w:val="28"/>
          <w:szCs w:val="28"/>
        </w:rPr>
        <w:t>С начала газификации Смоленского района построено 66,3 км газопр</w:t>
      </w:r>
      <w:r w:rsidRPr="00B26989">
        <w:rPr>
          <w:sz w:val="28"/>
          <w:szCs w:val="28"/>
        </w:rPr>
        <w:t>о</w:t>
      </w:r>
      <w:r w:rsidRPr="00B26989">
        <w:rPr>
          <w:sz w:val="28"/>
          <w:szCs w:val="28"/>
        </w:rPr>
        <w:t xml:space="preserve">водной сети, в том числе в </w:t>
      </w:r>
      <w:proofErr w:type="gramStart"/>
      <w:r w:rsidRPr="00B26989">
        <w:rPr>
          <w:sz w:val="28"/>
          <w:szCs w:val="28"/>
        </w:rPr>
        <w:t>с</w:t>
      </w:r>
      <w:proofErr w:type="gramEnd"/>
      <w:r w:rsidRPr="00B26989">
        <w:rPr>
          <w:sz w:val="28"/>
          <w:szCs w:val="28"/>
        </w:rPr>
        <w:t>. Смоленское 59,6 км. Газифицировано 352 ква</w:t>
      </w:r>
      <w:r w:rsidRPr="00B26989">
        <w:rPr>
          <w:sz w:val="28"/>
          <w:szCs w:val="28"/>
        </w:rPr>
        <w:t>р</w:t>
      </w:r>
      <w:r w:rsidRPr="00B26989">
        <w:rPr>
          <w:sz w:val="28"/>
          <w:szCs w:val="28"/>
        </w:rPr>
        <w:t>тиры и сделано 770 индивидуальных подводок к частным домовладениям</w:t>
      </w:r>
      <w:r>
        <w:rPr>
          <w:sz w:val="28"/>
          <w:szCs w:val="28"/>
        </w:rPr>
        <w:t>.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E7255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20</w:t>
      </w:r>
      <w:r w:rsidR="00E72558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год составили</w:t>
      </w:r>
      <w:r w:rsidR="00A21CFC">
        <w:rPr>
          <w:color w:val="000000"/>
          <w:sz w:val="28"/>
          <w:szCs w:val="28"/>
        </w:rPr>
        <w:t xml:space="preserve"> 555126,2 </w:t>
      </w:r>
      <w:r w:rsidR="007C64C8">
        <w:rPr>
          <w:color w:val="000000"/>
          <w:sz w:val="28"/>
          <w:szCs w:val="28"/>
        </w:rPr>
        <w:t>тыс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 (</w:t>
      </w:r>
      <w:r w:rsidR="00371248">
        <w:rPr>
          <w:color w:val="000000"/>
          <w:sz w:val="28"/>
          <w:szCs w:val="28"/>
        </w:rPr>
        <w:t>1</w:t>
      </w:r>
      <w:r w:rsidR="008E2AD1">
        <w:rPr>
          <w:color w:val="000000"/>
          <w:sz w:val="28"/>
          <w:szCs w:val="28"/>
        </w:rPr>
        <w:t>2</w:t>
      </w:r>
      <w:r w:rsidR="00A21CFC">
        <w:rPr>
          <w:color w:val="000000"/>
          <w:sz w:val="28"/>
          <w:szCs w:val="28"/>
        </w:rPr>
        <w:t>9</w:t>
      </w:r>
      <w:r w:rsidR="00371248">
        <w:rPr>
          <w:color w:val="000000"/>
          <w:sz w:val="28"/>
          <w:szCs w:val="28"/>
        </w:rPr>
        <w:t>,</w:t>
      </w:r>
      <w:r w:rsidR="00A21CFC">
        <w:rPr>
          <w:color w:val="000000"/>
          <w:sz w:val="28"/>
          <w:szCs w:val="28"/>
        </w:rPr>
        <w:t>1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8E2AD1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год</w:t>
      </w:r>
      <w:r w:rsidR="00A21CFC">
        <w:rPr>
          <w:color w:val="000000"/>
          <w:sz w:val="28"/>
          <w:szCs w:val="28"/>
        </w:rPr>
        <w:t>у</w:t>
      </w:r>
      <w:r w:rsidR="007C64C8">
        <w:rPr>
          <w:color w:val="000000"/>
          <w:sz w:val="28"/>
          <w:szCs w:val="28"/>
        </w:rPr>
        <w:t xml:space="preserve"> и </w:t>
      </w:r>
      <w:r w:rsidR="00A21CFC">
        <w:rPr>
          <w:color w:val="000000"/>
          <w:sz w:val="28"/>
          <w:szCs w:val="28"/>
        </w:rPr>
        <w:t>10</w:t>
      </w:r>
      <w:r w:rsidR="008E2AD1">
        <w:rPr>
          <w:color w:val="000000"/>
          <w:sz w:val="28"/>
          <w:szCs w:val="28"/>
        </w:rPr>
        <w:t>0,</w:t>
      </w:r>
      <w:r w:rsidR="00A21CFC">
        <w:rPr>
          <w:color w:val="000000"/>
          <w:sz w:val="28"/>
          <w:szCs w:val="28"/>
        </w:rPr>
        <w:t>4</w:t>
      </w:r>
      <w:r w:rsidR="007C64C8">
        <w:rPr>
          <w:color w:val="000000"/>
          <w:sz w:val="28"/>
          <w:szCs w:val="28"/>
        </w:rPr>
        <w:t>% к плану 201</w:t>
      </w:r>
      <w:r w:rsidR="008E2AD1">
        <w:rPr>
          <w:color w:val="000000"/>
          <w:sz w:val="28"/>
          <w:szCs w:val="28"/>
        </w:rPr>
        <w:t>9</w:t>
      </w:r>
      <w:r w:rsidR="007C64C8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). Объем собственных доходов района</w:t>
      </w:r>
      <w:r w:rsidR="007C64C8">
        <w:rPr>
          <w:color w:val="000000"/>
          <w:sz w:val="28"/>
          <w:szCs w:val="28"/>
        </w:rPr>
        <w:t xml:space="preserve"> </w:t>
      </w:r>
      <w:r w:rsidR="008E2AD1">
        <w:rPr>
          <w:color w:val="000000"/>
          <w:sz w:val="28"/>
          <w:szCs w:val="28"/>
        </w:rPr>
        <w:t>–</w:t>
      </w:r>
      <w:r w:rsidR="007C64C8">
        <w:rPr>
          <w:color w:val="000000"/>
          <w:sz w:val="28"/>
          <w:szCs w:val="28"/>
        </w:rPr>
        <w:t xml:space="preserve"> </w:t>
      </w:r>
      <w:r w:rsidR="00A21CFC">
        <w:rPr>
          <w:color w:val="000000"/>
          <w:sz w:val="28"/>
          <w:szCs w:val="28"/>
        </w:rPr>
        <w:t>142820,3</w:t>
      </w:r>
      <w:r>
        <w:rPr>
          <w:color w:val="000000"/>
          <w:sz w:val="28"/>
          <w:szCs w:val="28"/>
        </w:rPr>
        <w:t xml:space="preserve"> </w:t>
      </w:r>
      <w:r w:rsidR="007C64C8">
        <w:rPr>
          <w:color w:val="000000"/>
          <w:sz w:val="28"/>
          <w:szCs w:val="28"/>
        </w:rPr>
        <w:t>тыс</w:t>
      </w:r>
      <w:r>
        <w:rPr>
          <w:color w:val="000000"/>
          <w:sz w:val="28"/>
          <w:szCs w:val="28"/>
        </w:rPr>
        <w:t>. рублей</w:t>
      </w:r>
      <w:r w:rsidR="007C64C8">
        <w:rPr>
          <w:color w:val="000000"/>
          <w:sz w:val="28"/>
          <w:szCs w:val="28"/>
        </w:rPr>
        <w:t>,</w:t>
      </w:r>
      <w:r w:rsidR="00CB6001">
        <w:rPr>
          <w:color w:val="000000"/>
          <w:sz w:val="28"/>
          <w:szCs w:val="28"/>
        </w:rPr>
        <w:t xml:space="preserve"> или </w:t>
      </w:r>
      <w:r w:rsidR="008E2AD1">
        <w:rPr>
          <w:color w:val="000000"/>
          <w:sz w:val="28"/>
          <w:szCs w:val="28"/>
        </w:rPr>
        <w:t>103,</w:t>
      </w:r>
      <w:r w:rsidR="00A21CFC">
        <w:rPr>
          <w:color w:val="000000"/>
          <w:sz w:val="28"/>
          <w:szCs w:val="28"/>
        </w:rPr>
        <w:t>4</w:t>
      </w:r>
      <w:r w:rsidR="00CB6001">
        <w:rPr>
          <w:color w:val="000000"/>
          <w:sz w:val="28"/>
          <w:szCs w:val="28"/>
        </w:rPr>
        <w:t xml:space="preserve">% к </w:t>
      </w:r>
      <w:r w:rsidR="00A21CFC">
        <w:rPr>
          <w:color w:val="000000"/>
          <w:sz w:val="28"/>
          <w:szCs w:val="28"/>
        </w:rPr>
        <w:t>2018</w:t>
      </w:r>
      <w:r w:rsidR="00CB6001">
        <w:rPr>
          <w:color w:val="000000"/>
          <w:sz w:val="28"/>
          <w:szCs w:val="28"/>
        </w:rPr>
        <w:t xml:space="preserve"> год</w:t>
      </w:r>
      <w:r w:rsidR="00A21CFC">
        <w:rPr>
          <w:color w:val="000000"/>
          <w:sz w:val="28"/>
          <w:szCs w:val="28"/>
        </w:rPr>
        <w:t>у</w:t>
      </w:r>
      <w:r w:rsidR="007C64C8">
        <w:rPr>
          <w:color w:val="000000"/>
          <w:sz w:val="28"/>
          <w:szCs w:val="28"/>
        </w:rPr>
        <w:t xml:space="preserve"> и </w:t>
      </w:r>
      <w:r w:rsidR="00A21CFC">
        <w:rPr>
          <w:color w:val="000000"/>
          <w:sz w:val="28"/>
          <w:szCs w:val="28"/>
        </w:rPr>
        <w:t>104,4</w:t>
      </w:r>
      <w:r w:rsidR="007C64C8">
        <w:rPr>
          <w:color w:val="000000"/>
          <w:sz w:val="28"/>
          <w:szCs w:val="28"/>
        </w:rPr>
        <w:t>% к план</w:t>
      </w:r>
      <w:r w:rsidR="00E72558">
        <w:rPr>
          <w:color w:val="000000"/>
          <w:sz w:val="28"/>
          <w:szCs w:val="28"/>
        </w:rPr>
        <w:t>овому значению</w:t>
      </w:r>
      <w:r w:rsidR="00CB6001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Безвозмездные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ления из краевого бюджета составили </w:t>
      </w:r>
      <w:r w:rsidR="00A21CFC">
        <w:rPr>
          <w:sz w:val="28"/>
          <w:szCs w:val="28"/>
        </w:rPr>
        <w:t>412305,4</w:t>
      </w:r>
      <w:r w:rsidR="007C64C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1</w:t>
      </w:r>
      <w:r w:rsidR="00A21CFC">
        <w:rPr>
          <w:sz w:val="28"/>
          <w:szCs w:val="28"/>
        </w:rPr>
        <w:t>41,</w:t>
      </w:r>
      <w:r w:rsidR="008E2AD1">
        <w:rPr>
          <w:sz w:val="28"/>
          <w:szCs w:val="28"/>
        </w:rPr>
        <w:t>3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 к </w:t>
      </w:r>
      <w:r w:rsidR="00CB6001">
        <w:rPr>
          <w:sz w:val="28"/>
          <w:szCs w:val="28"/>
        </w:rPr>
        <w:t>201</w:t>
      </w:r>
      <w:r w:rsidR="00E31350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A21CFC">
        <w:rPr>
          <w:sz w:val="28"/>
          <w:szCs w:val="28"/>
        </w:rPr>
        <w:t>у</w:t>
      </w:r>
      <w:r w:rsidR="007C64C8">
        <w:rPr>
          <w:sz w:val="28"/>
          <w:szCs w:val="28"/>
        </w:rPr>
        <w:t xml:space="preserve"> и </w:t>
      </w:r>
      <w:r w:rsidR="00A21CFC">
        <w:rPr>
          <w:sz w:val="28"/>
          <w:szCs w:val="28"/>
        </w:rPr>
        <w:t>99</w:t>
      </w:r>
      <w:r w:rsidR="00E31350">
        <w:rPr>
          <w:sz w:val="28"/>
          <w:szCs w:val="28"/>
        </w:rPr>
        <w:t>,</w:t>
      </w:r>
      <w:r w:rsidR="00A21CFC">
        <w:rPr>
          <w:sz w:val="28"/>
          <w:szCs w:val="28"/>
        </w:rPr>
        <w:t>1</w:t>
      </w:r>
      <w:r w:rsidR="007C64C8">
        <w:rPr>
          <w:sz w:val="28"/>
          <w:szCs w:val="28"/>
        </w:rPr>
        <w:t>% к плану 201</w:t>
      </w:r>
      <w:r w:rsidR="00E31350">
        <w:rPr>
          <w:sz w:val="28"/>
          <w:szCs w:val="28"/>
        </w:rPr>
        <w:t>9</w:t>
      </w:r>
      <w:r w:rsidR="007C64C8">
        <w:rPr>
          <w:sz w:val="28"/>
          <w:szCs w:val="28"/>
        </w:rPr>
        <w:t xml:space="preserve"> года.</w:t>
      </w:r>
    </w:p>
    <w:p w:rsidR="00F83AB6" w:rsidRDefault="00F83AB6" w:rsidP="00E72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A21CFC">
        <w:rPr>
          <w:sz w:val="28"/>
          <w:szCs w:val="28"/>
        </w:rPr>
        <w:t xml:space="preserve"> январь-декабрь</w:t>
      </w:r>
      <w:r w:rsidR="00CB600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3135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 функций, возложенных на органы местного самоуправления,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ставили </w:t>
      </w:r>
      <w:r w:rsidR="00A21CFC">
        <w:rPr>
          <w:sz w:val="28"/>
          <w:szCs w:val="28"/>
        </w:rPr>
        <w:t>547121,2</w:t>
      </w:r>
      <w:r w:rsidR="007C64C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E31350">
        <w:rPr>
          <w:sz w:val="28"/>
          <w:szCs w:val="28"/>
        </w:rPr>
        <w:t>, или 12</w:t>
      </w:r>
      <w:r w:rsidR="00A21CFC">
        <w:rPr>
          <w:sz w:val="28"/>
          <w:szCs w:val="28"/>
        </w:rPr>
        <w:t>5</w:t>
      </w:r>
      <w:r w:rsidR="00E31350">
        <w:rPr>
          <w:sz w:val="28"/>
          <w:szCs w:val="28"/>
        </w:rPr>
        <w:t>,</w:t>
      </w:r>
      <w:r w:rsidR="00A21CFC">
        <w:rPr>
          <w:sz w:val="28"/>
          <w:szCs w:val="28"/>
        </w:rPr>
        <w:t>4</w:t>
      </w:r>
      <w:r w:rsidR="00E31350">
        <w:rPr>
          <w:sz w:val="28"/>
          <w:szCs w:val="28"/>
        </w:rPr>
        <w:t>% к 2018 год</w:t>
      </w:r>
      <w:r w:rsidR="00A21CFC">
        <w:rPr>
          <w:sz w:val="28"/>
          <w:szCs w:val="28"/>
        </w:rPr>
        <w:t>у</w:t>
      </w:r>
      <w:r w:rsidR="00E31350">
        <w:rPr>
          <w:sz w:val="28"/>
          <w:szCs w:val="28"/>
        </w:rPr>
        <w:t xml:space="preserve"> и </w:t>
      </w:r>
      <w:r w:rsidR="00A21CFC">
        <w:rPr>
          <w:sz w:val="28"/>
          <w:szCs w:val="28"/>
        </w:rPr>
        <w:t>98</w:t>
      </w:r>
      <w:r w:rsidR="00E31350">
        <w:rPr>
          <w:sz w:val="28"/>
          <w:szCs w:val="28"/>
        </w:rPr>
        <w:t>,</w:t>
      </w:r>
      <w:r w:rsidR="00A21CFC">
        <w:rPr>
          <w:sz w:val="28"/>
          <w:szCs w:val="28"/>
        </w:rPr>
        <w:t>5</w:t>
      </w:r>
      <w:r w:rsidR="00E31350">
        <w:rPr>
          <w:sz w:val="28"/>
          <w:szCs w:val="28"/>
        </w:rPr>
        <w:t>% к плану 2019 года.</w:t>
      </w:r>
      <w:r>
        <w:rPr>
          <w:sz w:val="28"/>
          <w:szCs w:val="28"/>
        </w:rPr>
        <w:t xml:space="preserve"> Наибольший удельный вес в структуре расходов бюджета занимают расходы на образование – </w:t>
      </w:r>
      <w:r w:rsidR="00A21CFC">
        <w:rPr>
          <w:sz w:val="28"/>
          <w:szCs w:val="28"/>
        </w:rPr>
        <w:t>369432</w:t>
      </w:r>
      <w:r w:rsidR="007C64C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A21CFC">
        <w:rPr>
          <w:sz w:val="28"/>
          <w:szCs w:val="28"/>
        </w:rPr>
        <w:t>6</w:t>
      </w:r>
      <w:r w:rsidR="00C73344">
        <w:rPr>
          <w:sz w:val="28"/>
          <w:szCs w:val="28"/>
        </w:rPr>
        <w:t>7</w:t>
      </w:r>
      <w:r w:rsidR="007C64C8">
        <w:rPr>
          <w:sz w:val="28"/>
          <w:szCs w:val="28"/>
        </w:rPr>
        <w:t>,</w:t>
      </w:r>
      <w:r w:rsidR="00A21CFC">
        <w:rPr>
          <w:sz w:val="28"/>
          <w:szCs w:val="28"/>
        </w:rPr>
        <w:t>5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</w:t>
      </w:r>
      <w:r w:rsidR="00A21CFC">
        <w:rPr>
          <w:sz w:val="28"/>
          <w:szCs w:val="28"/>
        </w:rPr>
        <w:t>в общем объеме расходов</w:t>
      </w:r>
      <w:r w:rsidR="007C64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6001" w:rsidRDefault="00CB6001" w:rsidP="00F83AB6">
      <w:pPr>
        <w:ind w:firstLine="709"/>
        <w:jc w:val="both"/>
        <w:rPr>
          <w:sz w:val="28"/>
          <w:szCs w:val="28"/>
        </w:rPr>
      </w:pPr>
    </w:p>
    <w:p w:rsidR="00CB6001" w:rsidRPr="00CB6001" w:rsidRDefault="00CB6001" w:rsidP="00F83AB6">
      <w:pPr>
        <w:ind w:firstLine="709"/>
        <w:jc w:val="both"/>
        <w:rPr>
          <w:b/>
          <w:sz w:val="28"/>
          <w:szCs w:val="28"/>
        </w:rPr>
      </w:pPr>
      <w:r w:rsidRPr="00CB6001">
        <w:rPr>
          <w:b/>
          <w:sz w:val="28"/>
          <w:szCs w:val="28"/>
        </w:rPr>
        <w:t>МУНИЦИПАЛЬНЫЕ ПРОГРАММЫ</w:t>
      </w:r>
    </w:p>
    <w:p w:rsidR="00844229" w:rsidRDefault="00844229" w:rsidP="00844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01.01.2020 в районе действовало 18 муниципальных программ. </w:t>
      </w:r>
      <w:proofErr w:type="gramStart"/>
      <w:r>
        <w:rPr>
          <w:sz w:val="28"/>
          <w:szCs w:val="28"/>
        </w:rPr>
        <w:t>На реализацию программных мероприятий запланировано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сирование из бюджетов разных уровней в сумме 142269,0 тыс. рублей, в том числе из: федерального бюджета – 20034,5 тыс. рублей, краевого бюджета – 91909,1 тыс. рублей, местного бюджета – 21933,9 тыс. рублей, внебюдже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источников - 8391,5 тыс. рублей.</w:t>
      </w:r>
      <w:proofErr w:type="gramEnd"/>
      <w:r>
        <w:rPr>
          <w:sz w:val="28"/>
          <w:szCs w:val="28"/>
        </w:rPr>
        <w:t xml:space="preserve"> Фактически финансирование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программ за январь-декабрь 2019 года составило 141876,0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(99,7%), в том числе: 20034,4 тыс. рублей (100%) из федерального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жета, 91682,2 тыс. рублей (99,7%) из краевого бюджета, 21768,2 тыс. рублей (99,2%) из местного бюджета, 8391,5 тыс. рублей из внебюджетных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(100%).</w:t>
      </w: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13" w:rsidRDefault="00741813" w:rsidP="00F83AB6">
      <w:r>
        <w:separator/>
      </w:r>
    </w:p>
  </w:endnote>
  <w:endnote w:type="continuationSeparator" w:id="1">
    <w:p w:rsidR="00741813" w:rsidRDefault="00741813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79" w:rsidRDefault="001E6679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1E6679" w:rsidRDefault="001E667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13" w:rsidRDefault="00741813" w:rsidP="00F83AB6">
      <w:r>
        <w:separator/>
      </w:r>
    </w:p>
  </w:footnote>
  <w:footnote w:type="continuationSeparator" w:id="1">
    <w:p w:rsidR="00741813" w:rsidRDefault="00741813" w:rsidP="00F83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E46"/>
    <w:rsid w:val="0002210E"/>
    <w:rsid w:val="00051C97"/>
    <w:rsid w:val="00062859"/>
    <w:rsid w:val="000704F5"/>
    <w:rsid w:val="0008007F"/>
    <w:rsid w:val="000A365B"/>
    <w:rsid w:val="000A509D"/>
    <w:rsid w:val="000B4657"/>
    <w:rsid w:val="000B54A1"/>
    <w:rsid w:val="000B7444"/>
    <w:rsid w:val="000C0430"/>
    <w:rsid w:val="000C08A3"/>
    <w:rsid w:val="000C2BCD"/>
    <w:rsid w:val="000D7073"/>
    <w:rsid w:val="000F5ED4"/>
    <w:rsid w:val="00101636"/>
    <w:rsid w:val="00104E44"/>
    <w:rsid w:val="00107E01"/>
    <w:rsid w:val="001134DD"/>
    <w:rsid w:val="00126E28"/>
    <w:rsid w:val="001358E3"/>
    <w:rsid w:val="00145E01"/>
    <w:rsid w:val="0015104A"/>
    <w:rsid w:val="00152E6D"/>
    <w:rsid w:val="0015774F"/>
    <w:rsid w:val="00166F63"/>
    <w:rsid w:val="0017196B"/>
    <w:rsid w:val="00172BAA"/>
    <w:rsid w:val="00182913"/>
    <w:rsid w:val="00196199"/>
    <w:rsid w:val="001A52BE"/>
    <w:rsid w:val="001C041F"/>
    <w:rsid w:val="001D44BE"/>
    <w:rsid w:val="001E2C80"/>
    <w:rsid w:val="001E6679"/>
    <w:rsid w:val="001F7BA3"/>
    <w:rsid w:val="00203AEB"/>
    <w:rsid w:val="00207B3B"/>
    <w:rsid w:val="00220339"/>
    <w:rsid w:val="00225DE2"/>
    <w:rsid w:val="00226A84"/>
    <w:rsid w:val="00232186"/>
    <w:rsid w:val="002547AE"/>
    <w:rsid w:val="002717D4"/>
    <w:rsid w:val="00276CB7"/>
    <w:rsid w:val="00297CA2"/>
    <w:rsid w:val="002A0A9F"/>
    <w:rsid w:val="002A0F9C"/>
    <w:rsid w:val="002A3DB9"/>
    <w:rsid w:val="002A5223"/>
    <w:rsid w:val="002A6632"/>
    <w:rsid w:val="002A75F4"/>
    <w:rsid w:val="002B2812"/>
    <w:rsid w:val="002D147C"/>
    <w:rsid w:val="002D23E1"/>
    <w:rsid w:val="002D3C9A"/>
    <w:rsid w:val="002D40B6"/>
    <w:rsid w:val="002D7B6B"/>
    <w:rsid w:val="002F2448"/>
    <w:rsid w:val="002F5536"/>
    <w:rsid w:val="00305323"/>
    <w:rsid w:val="00305983"/>
    <w:rsid w:val="00324C43"/>
    <w:rsid w:val="00365A5F"/>
    <w:rsid w:val="003664E9"/>
    <w:rsid w:val="00371248"/>
    <w:rsid w:val="003933D8"/>
    <w:rsid w:val="003A415D"/>
    <w:rsid w:val="003A42BE"/>
    <w:rsid w:val="003A4741"/>
    <w:rsid w:val="003B0431"/>
    <w:rsid w:val="003C195C"/>
    <w:rsid w:val="003C35E0"/>
    <w:rsid w:val="003C3E7E"/>
    <w:rsid w:val="003F70BF"/>
    <w:rsid w:val="00413AB4"/>
    <w:rsid w:val="00417C7A"/>
    <w:rsid w:val="00421898"/>
    <w:rsid w:val="00433D92"/>
    <w:rsid w:val="00447B12"/>
    <w:rsid w:val="004537F2"/>
    <w:rsid w:val="00454723"/>
    <w:rsid w:val="004612C4"/>
    <w:rsid w:val="00473DF4"/>
    <w:rsid w:val="00480EB3"/>
    <w:rsid w:val="0048116B"/>
    <w:rsid w:val="00492556"/>
    <w:rsid w:val="0049395D"/>
    <w:rsid w:val="004A70B3"/>
    <w:rsid w:val="004B34C0"/>
    <w:rsid w:val="004B3E53"/>
    <w:rsid w:val="004C5514"/>
    <w:rsid w:val="004C7AC7"/>
    <w:rsid w:val="004D53B2"/>
    <w:rsid w:val="004D65DF"/>
    <w:rsid w:val="005143A9"/>
    <w:rsid w:val="0052270F"/>
    <w:rsid w:val="00532B34"/>
    <w:rsid w:val="00534584"/>
    <w:rsid w:val="0053493C"/>
    <w:rsid w:val="00540DD2"/>
    <w:rsid w:val="005414FE"/>
    <w:rsid w:val="005472A8"/>
    <w:rsid w:val="0055241B"/>
    <w:rsid w:val="00552796"/>
    <w:rsid w:val="00567089"/>
    <w:rsid w:val="005719AA"/>
    <w:rsid w:val="005747C6"/>
    <w:rsid w:val="00583C04"/>
    <w:rsid w:val="00585BF1"/>
    <w:rsid w:val="00591361"/>
    <w:rsid w:val="00591F40"/>
    <w:rsid w:val="00592668"/>
    <w:rsid w:val="00594BC6"/>
    <w:rsid w:val="00596520"/>
    <w:rsid w:val="005A4093"/>
    <w:rsid w:val="005B4514"/>
    <w:rsid w:val="005D7D04"/>
    <w:rsid w:val="006118E8"/>
    <w:rsid w:val="006178AD"/>
    <w:rsid w:val="006242BE"/>
    <w:rsid w:val="00626DB7"/>
    <w:rsid w:val="006316DE"/>
    <w:rsid w:val="00636844"/>
    <w:rsid w:val="00637317"/>
    <w:rsid w:val="006416B8"/>
    <w:rsid w:val="00641B06"/>
    <w:rsid w:val="006742D8"/>
    <w:rsid w:val="00697E89"/>
    <w:rsid w:val="006B1D49"/>
    <w:rsid w:val="006B2217"/>
    <w:rsid w:val="006B3DD9"/>
    <w:rsid w:val="006B47A2"/>
    <w:rsid w:val="006C36C3"/>
    <w:rsid w:val="006D5E55"/>
    <w:rsid w:val="006D68D5"/>
    <w:rsid w:val="006E0281"/>
    <w:rsid w:val="006E21FA"/>
    <w:rsid w:val="00711A00"/>
    <w:rsid w:val="007143FA"/>
    <w:rsid w:val="007204BE"/>
    <w:rsid w:val="00724F60"/>
    <w:rsid w:val="00735231"/>
    <w:rsid w:val="00741813"/>
    <w:rsid w:val="00751E9B"/>
    <w:rsid w:val="0076020D"/>
    <w:rsid w:val="00763532"/>
    <w:rsid w:val="00767F9F"/>
    <w:rsid w:val="0079075D"/>
    <w:rsid w:val="00793785"/>
    <w:rsid w:val="00794665"/>
    <w:rsid w:val="007A5AC9"/>
    <w:rsid w:val="007B3455"/>
    <w:rsid w:val="007B3EBE"/>
    <w:rsid w:val="007B4102"/>
    <w:rsid w:val="007C64C8"/>
    <w:rsid w:val="007E1180"/>
    <w:rsid w:val="007E4B5B"/>
    <w:rsid w:val="007F6524"/>
    <w:rsid w:val="00805E45"/>
    <w:rsid w:val="00835F06"/>
    <w:rsid w:val="00844229"/>
    <w:rsid w:val="0084662C"/>
    <w:rsid w:val="00863AC5"/>
    <w:rsid w:val="00870C78"/>
    <w:rsid w:val="00872500"/>
    <w:rsid w:val="00872860"/>
    <w:rsid w:val="00874C99"/>
    <w:rsid w:val="008902FB"/>
    <w:rsid w:val="008A050F"/>
    <w:rsid w:val="008C275C"/>
    <w:rsid w:val="008C3F5B"/>
    <w:rsid w:val="008C652F"/>
    <w:rsid w:val="008D1DC4"/>
    <w:rsid w:val="008D6290"/>
    <w:rsid w:val="008E2AD1"/>
    <w:rsid w:val="008E55DD"/>
    <w:rsid w:val="008F21AB"/>
    <w:rsid w:val="008F56F0"/>
    <w:rsid w:val="009019F8"/>
    <w:rsid w:val="00914E49"/>
    <w:rsid w:val="0092336D"/>
    <w:rsid w:val="00923CC9"/>
    <w:rsid w:val="0092413E"/>
    <w:rsid w:val="009244E3"/>
    <w:rsid w:val="00932322"/>
    <w:rsid w:val="00933BA6"/>
    <w:rsid w:val="009365F0"/>
    <w:rsid w:val="009368E4"/>
    <w:rsid w:val="00942ECA"/>
    <w:rsid w:val="00951A6B"/>
    <w:rsid w:val="00961DC9"/>
    <w:rsid w:val="0096426A"/>
    <w:rsid w:val="0096580C"/>
    <w:rsid w:val="00974D35"/>
    <w:rsid w:val="00987B54"/>
    <w:rsid w:val="00990D95"/>
    <w:rsid w:val="00994B97"/>
    <w:rsid w:val="009B20DA"/>
    <w:rsid w:val="009D3EF4"/>
    <w:rsid w:val="009E76D4"/>
    <w:rsid w:val="009F0856"/>
    <w:rsid w:val="009F1DC0"/>
    <w:rsid w:val="009F5872"/>
    <w:rsid w:val="00A1763B"/>
    <w:rsid w:val="00A21CFC"/>
    <w:rsid w:val="00A265B4"/>
    <w:rsid w:val="00A31283"/>
    <w:rsid w:val="00A51252"/>
    <w:rsid w:val="00A557A1"/>
    <w:rsid w:val="00A5699C"/>
    <w:rsid w:val="00A64E15"/>
    <w:rsid w:val="00A74CC4"/>
    <w:rsid w:val="00A8024C"/>
    <w:rsid w:val="00AB1618"/>
    <w:rsid w:val="00AC2B07"/>
    <w:rsid w:val="00AD7B8C"/>
    <w:rsid w:val="00AE0D78"/>
    <w:rsid w:val="00AE1251"/>
    <w:rsid w:val="00AE1ADD"/>
    <w:rsid w:val="00AE2AED"/>
    <w:rsid w:val="00AF67C9"/>
    <w:rsid w:val="00AF6BA2"/>
    <w:rsid w:val="00B063C4"/>
    <w:rsid w:val="00B160D5"/>
    <w:rsid w:val="00B17F27"/>
    <w:rsid w:val="00B2238D"/>
    <w:rsid w:val="00B24C5A"/>
    <w:rsid w:val="00B30AD2"/>
    <w:rsid w:val="00B41311"/>
    <w:rsid w:val="00B41407"/>
    <w:rsid w:val="00B54C2F"/>
    <w:rsid w:val="00B7412A"/>
    <w:rsid w:val="00B91F31"/>
    <w:rsid w:val="00BC7B5D"/>
    <w:rsid w:val="00BD343F"/>
    <w:rsid w:val="00BD5508"/>
    <w:rsid w:val="00BE048A"/>
    <w:rsid w:val="00BE36C0"/>
    <w:rsid w:val="00BE7A98"/>
    <w:rsid w:val="00BF67A6"/>
    <w:rsid w:val="00C034AB"/>
    <w:rsid w:val="00C039AF"/>
    <w:rsid w:val="00C06C21"/>
    <w:rsid w:val="00C07C7B"/>
    <w:rsid w:val="00C17D67"/>
    <w:rsid w:val="00C30301"/>
    <w:rsid w:val="00C35ECD"/>
    <w:rsid w:val="00C47930"/>
    <w:rsid w:val="00C53381"/>
    <w:rsid w:val="00C72D08"/>
    <w:rsid w:val="00C73344"/>
    <w:rsid w:val="00C73817"/>
    <w:rsid w:val="00C80AE4"/>
    <w:rsid w:val="00C81A31"/>
    <w:rsid w:val="00C82815"/>
    <w:rsid w:val="00C82D4E"/>
    <w:rsid w:val="00C83D90"/>
    <w:rsid w:val="00C876CF"/>
    <w:rsid w:val="00CB6001"/>
    <w:rsid w:val="00CC47C4"/>
    <w:rsid w:val="00CD5F4B"/>
    <w:rsid w:val="00D0409F"/>
    <w:rsid w:val="00D17C08"/>
    <w:rsid w:val="00D319BD"/>
    <w:rsid w:val="00D3747C"/>
    <w:rsid w:val="00D67653"/>
    <w:rsid w:val="00D70528"/>
    <w:rsid w:val="00D743F2"/>
    <w:rsid w:val="00D8084C"/>
    <w:rsid w:val="00D83734"/>
    <w:rsid w:val="00D83916"/>
    <w:rsid w:val="00D9053D"/>
    <w:rsid w:val="00DA69D6"/>
    <w:rsid w:val="00DC1C05"/>
    <w:rsid w:val="00DC3260"/>
    <w:rsid w:val="00DC3A48"/>
    <w:rsid w:val="00DD57FC"/>
    <w:rsid w:val="00DE4E44"/>
    <w:rsid w:val="00DE627B"/>
    <w:rsid w:val="00DF0B92"/>
    <w:rsid w:val="00DF137C"/>
    <w:rsid w:val="00E07566"/>
    <w:rsid w:val="00E31350"/>
    <w:rsid w:val="00E31E8B"/>
    <w:rsid w:val="00E46844"/>
    <w:rsid w:val="00E506EE"/>
    <w:rsid w:val="00E71C43"/>
    <w:rsid w:val="00E72558"/>
    <w:rsid w:val="00E726E1"/>
    <w:rsid w:val="00E75125"/>
    <w:rsid w:val="00E82B69"/>
    <w:rsid w:val="00E82E87"/>
    <w:rsid w:val="00E859EA"/>
    <w:rsid w:val="00E94085"/>
    <w:rsid w:val="00EB2126"/>
    <w:rsid w:val="00EB6EEB"/>
    <w:rsid w:val="00ED3C8E"/>
    <w:rsid w:val="00ED7035"/>
    <w:rsid w:val="00EE14B7"/>
    <w:rsid w:val="00F0067F"/>
    <w:rsid w:val="00F019D8"/>
    <w:rsid w:val="00F027D4"/>
    <w:rsid w:val="00F0316B"/>
    <w:rsid w:val="00F11284"/>
    <w:rsid w:val="00F11E47"/>
    <w:rsid w:val="00F125ED"/>
    <w:rsid w:val="00F13278"/>
    <w:rsid w:val="00F22836"/>
    <w:rsid w:val="00F250FC"/>
    <w:rsid w:val="00F30BFA"/>
    <w:rsid w:val="00F4021D"/>
    <w:rsid w:val="00F43819"/>
    <w:rsid w:val="00F63E61"/>
    <w:rsid w:val="00F6525A"/>
    <w:rsid w:val="00F66F1C"/>
    <w:rsid w:val="00F74020"/>
    <w:rsid w:val="00F80424"/>
    <w:rsid w:val="00F83AB6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D197A"/>
    <w:rsid w:val="00FD2819"/>
    <w:rsid w:val="00FD66A5"/>
    <w:rsid w:val="00FE4AE0"/>
    <w:rsid w:val="00FE62A3"/>
    <w:rsid w:val="00FF040D"/>
    <w:rsid w:val="00FF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customStyle="1" w:styleId="13">
    <w:name w:val="Без интервала1"/>
    <w:rsid w:val="000A365B"/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_"/>
    <w:basedOn w:val="a0"/>
    <w:link w:val="14"/>
    <w:rsid w:val="000A365B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0A365B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6A90-3DBC-4961-8EC9-7AC0A010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3303</Words>
  <Characters>21819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2020-03-26T03:05:00Z</cp:lastPrinted>
  <dcterms:created xsi:type="dcterms:W3CDTF">2020-03-26T03:07:00Z</dcterms:created>
  <dcterms:modified xsi:type="dcterms:W3CDTF">2020-03-26T03:07:00Z</dcterms:modified>
</cp:coreProperties>
</file>