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0704F5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196199">
        <w:rPr>
          <w:bCs/>
          <w:iCs/>
          <w:sz w:val="28"/>
          <w:szCs w:val="28"/>
        </w:rPr>
        <w:t>9 месяцев</w:t>
      </w:r>
      <w:r>
        <w:rPr>
          <w:bCs/>
          <w:iCs/>
          <w:sz w:val="28"/>
          <w:szCs w:val="28"/>
        </w:rPr>
        <w:t xml:space="preserve"> 201</w:t>
      </w:r>
      <w:r w:rsidR="00433D92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года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196199">
        <w:rPr>
          <w:i/>
          <w:sz w:val="28"/>
          <w:szCs w:val="28"/>
        </w:rPr>
        <w:t>9 месяцев</w:t>
      </w:r>
      <w:r w:rsidR="009B20DA">
        <w:rPr>
          <w:i/>
          <w:sz w:val="28"/>
          <w:szCs w:val="28"/>
        </w:rPr>
        <w:t xml:space="preserve"> 201</w:t>
      </w:r>
      <w:r w:rsidR="00433D92">
        <w:rPr>
          <w:i/>
          <w:sz w:val="28"/>
          <w:szCs w:val="28"/>
        </w:rPr>
        <w:t>9</w:t>
      </w:r>
      <w:r w:rsidR="009B20DA">
        <w:rPr>
          <w:i/>
          <w:sz w:val="28"/>
          <w:szCs w:val="28"/>
        </w:rPr>
        <w:t xml:space="preserve"> года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ве анализа социально-экономических показателей развития муниципальн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государственной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433D92" w:rsidRDefault="003A415D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</w:t>
      </w:r>
      <w:r w:rsidR="00BD343F">
        <w:rPr>
          <w:sz w:val="28"/>
          <w:szCs w:val="28"/>
        </w:rPr>
        <w:t>е</w:t>
      </w:r>
      <w:r>
        <w:rPr>
          <w:sz w:val="28"/>
          <w:szCs w:val="28"/>
        </w:rPr>
        <w:t xml:space="preserve"> данны</w:t>
      </w:r>
      <w:r w:rsidR="00BD343F">
        <w:rPr>
          <w:sz w:val="28"/>
          <w:szCs w:val="28"/>
        </w:rPr>
        <w:t xml:space="preserve">е по </w:t>
      </w:r>
      <w:r>
        <w:rPr>
          <w:sz w:val="28"/>
          <w:szCs w:val="28"/>
        </w:rPr>
        <w:t>численност</w:t>
      </w:r>
      <w:r w:rsidR="00BD343F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 </w:t>
      </w:r>
      <w:r w:rsidR="00BD343F">
        <w:rPr>
          <w:sz w:val="28"/>
          <w:szCs w:val="28"/>
        </w:rPr>
        <w:t>предоставляются один раз в год</w:t>
      </w:r>
      <w:r w:rsidR="0017196B">
        <w:rPr>
          <w:sz w:val="28"/>
          <w:szCs w:val="28"/>
        </w:rPr>
        <w:t>. Н</w:t>
      </w:r>
      <w:r w:rsidR="00BD343F">
        <w:rPr>
          <w:sz w:val="28"/>
          <w:szCs w:val="28"/>
        </w:rPr>
        <w:t>а 01.01.201</w:t>
      </w:r>
      <w:r w:rsidR="00433D92">
        <w:rPr>
          <w:sz w:val="28"/>
          <w:szCs w:val="28"/>
        </w:rPr>
        <w:t>9</w:t>
      </w:r>
      <w:r w:rsidR="00BD343F">
        <w:rPr>
          <w:sz w:val="28"/>
          <w:szCs w:val="28"/>
        </w:rPr>
        <w:t xml:space="preserve"> года </w:t>
      </w:r>
      <w:r w:rsidR="00433D92">
        <w:rPr>
          <w:sz w:val="28"/>
          <w:szCs w:val="28"/>
        </w:rPr>
        <w:t>численность населения Смоленского ра</w:t>
      </w:r>
      <w:r w:rsidR="00433D92">
        <w:rPr>
          <w:sz w:val="28"/>
          <w:szCs w:val="28"/>
        </w:rPr>
        <w:t>й</w:t>
      </w:r>
      <w:r w:rsidR="00433D92">
        <w:rPr>
          <w:sz w:val="28"/>
          <w:szCs w:val="28"/>
        </w:rPr>
        <w:t xml:space="preserve">она составила </w:t>
      </w:r>
      <w:r>
        <w:rPr>
          <w:sz w:val="28"/>
          <w:szCs w:val="28"/>
        </w:rPr>
        <w:t>21</w:t>
      </w:r>
      <w:r w:rsidR="00433D92">
        <w:rPr>
          <w:sz w:val="28"/>
          <w:szCs w:val="28"/>
        </w:rPr>
        <w:t>409</w:t>
      </w:r>
      <w:r>
        <w:rPr>
          <w:sz w:val="28"/>
          <w:szCs w:val="28"/>
        </w:rPr>
        <w:t xml:space="preserve"> человек</w:t>
      </w:r>
      <w:r w:rsidR="00433D92">
        <w:rPr>
          <w:sz w:val="28"/>
          <w:szCs w:val="28"/>
        </w:rPr>
        <w:t xml:space="preserve"> (на 01.01.2018 – 21711 человек).</w:t>
      </w:r>
    </w:p>
    <w:p w:rsidR="00BD343F" w:rsidRDefault="00433D92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Тенденция </w:t>
      </w:r>
      <w:r w:rsidR="00C73817">
        <w:rPr>
          <w:sz w:val="28"/>
          <w:szCs w:val="28"/>
        </w:rPr>
        <w:t>миграционн</w:t>
      </w:r>
      <w:r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населения</w:t>
      </w:r>
      <w:r w:rsidR="00C30301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сохранена и за 9 месяцев 2019 года составила 229 человек</w:t>
      </w:r>
      <w:r w:rsidR="00A8024C">
        <w:rPr>
          <w:sz w:val="28"/>
          <w:szCs w:val="28"/>
        </w:rPr>
        <w:t>, что на 128 человек меньше, чем за анал</w:t>
      </w:r>
      <w:r w:rsidR="00A8024C">
        <w:rPr>
          <w:sz w:val="28"/>
          <w:szCs w:val="28"/>
        </w:rPr>
        <w:t>о</w:t>
      </w:r>
      <w:r w:rsidR="00A8024C">
        <w:rPr>
          <w:sz w:val="28"/>
          <w:szCs w:val="28"/>
        </w:rPr>
        <w:t>гичный период 2018 года.</w:t>
      </w:r>
      <w:r w:rsidR="00C73817">
        <w:rPr>
          <w:sz w:val="28"/>
          <w:szCs w:val="28"/>
        </w:rPr>
        <w:t xml:space="preserve"> </w:t>
      </w:r>
      <w:r w:rsidR="006742D8">
        <w:rPr>
          <w:sz w:val="28"/>
          <w:szCs w:val="28"/>
        </w:rPr>
        <w:t xml:space="preserve">За </w:t>
      </w:r>
      <w:r w:rsidR="00E46844">
        <w:rPr>
          <w:sz w:val="28"/>
          <w:szCs w:val="28"/>
        </w:rPr>
        <w:t xml:space="preserve">9 месяцев </w:t>
      </w:r>
      <w:r w:rsidR="006742D8">
        <w:rPr>
          <w:sz w:val="28"/>
          <w:szCs w:val="28"/>
        </w:rPr>
        <w:t>201</w:t>
      </w:r>
      <w:r w:rsidR="002A0A9F">
        <w:rPr>
          <w:sz w:val="28"/>
          <w:szCs w:val="28"/>
        </w:rPr>
        <w:t>9</w:t>
      </w:r>
      <w:r w:rsidR="006742D8">
        <w:rPr>
          <w:sz w:val="28"/>
          <w:szCs w:val="28"/>
        </w:rPr>
        <w:t xml:space="preserve"> года в </w:t>
      </w:r>
      <w:r w:rsidR="006742D8" w:rsidRPr="00DA69D6">
        <w:rPr>
          <w:sz w:val="28"/>
          <w:szCs w:val="28"/>
        </w:rPr>
        <w:t>район прибыло</w:t>
      </w:r>
      <w:r w:rsidR="00DA69D6" w:rsidRPr="00DA69D6">
        <w:rPr>
          <w:sz w:val="28"/>
          <w:szCs w:val="28"/>
        </w:rPr>
        <w:t xml:space="preserve"> </w:t>
      </w:r>
      <w:r w:rsidR="002A0A9F">
        <w:rPr>
          <w:sz w:val="28"/>
          <w:szCs w:val="28"/>
        </w:rPr>
        <w:t>397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</w:t>
      </w:r>
      <w:r w:rsidR="002547AE" w:rsidRPr="00DA69D6">
        <w:rPr>
          <w:sz w:val="28"/>
          <w:szCs w:val="28"/>
        </w:rPr>
        <w:t>ы</w:t>
      </w:r>
      <w:r w:rsidR="002547AE" w:rsidRPr="00DA69D6">
        <w:rPr>
          <w:sz w:val="28"/>
          <w:szCs w:val="28"/>
        </w:rPr>
        <w:t>было</w:t>
      </w:r>
      <w:r w:rsidR="00DA69D6" w:rsidRPr="00DA69D6">
        <w:rPr>
          <w:sz w:val="28"/>
          <w:szCs w:val="28"/>
        </w:rPr>
        <w:t xml:space="preserve"> </w:t>
      </w:r>
      <w:r w:rsidR="002A0A9F">
        <w:rPr>
          <w:sz w:val="28"/>
          <w:szCs w:val="28"/>
        </w:rPr>
        <w:t>626</w:t>
      </w:r>
      <w:r w:rsidR="002547AE" w:rsidRPr="00DA69D6">
        <w:rPr>
          <w:sz w:val="28"/>
          <w:szCs w:val="28"/>
        </w:rPr>
        <w:t xml:space="preserve"> ч</w:t>
      </w:r>
      <w:r w:rsidR="002547AE" w:rsidRPr="00DA69D6">
        <w:rPr>
          <w:sz w:val="28"/>
          <w:szCs w:val="28"/>
        </w:rPr>
        <w:t>е</w:t>
      </w:r>
      <w:r w:rsidR="002547AE" w:rsidRPr="00DA69D6">
        <w:rPr>
          <w:sz w:val="28"/>
          <w:szCs w:val="28"/>
        </w:rPr>
        <w:t>ловек</w:t>
      </w:r>
      <w:r w:rsidR="00C30301">
        <w:rPr>
          <w:sz w:val="28"/>
          <w:szCs w:val="28"/>
        </w:rPr>
        <w:t xml:space="preserve">. </w:t>
      </w:r>
      <w:r w:rsidR="002547AE">
        <w:rPr>
          <w:sz w:val="28"/>
          <w:szCs w:val="28"/>
        </w:rPr>
        <w:t xml:space="preserve">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F63E61">
        <w:rPr>
          <w:sz w:val="28"/>
          <w:szCs w:val="28"/>
        </w:rPr>
        <w:t>9</w:t>
      </w:r>
      <w:r w:rsidR="0015774F">
        <w:rPr>
          <w:sz w:val="28"/>
          <w:szCs w:val="28"/>
        </w:rPr>
        <w:t xml:space="preserve"> месяцев 201</w:t>
      </w:r>
      <w:r w:rsidR="002A0A9F">
        <w:rPr>
          <w:sz w:val="28"/>
          <w:szCs w:val="28"/>
        </w:rPr>
        <w:t>9</w:t>
      </w:r>
      <w:r w:rsidR="0015774F">
        <w:rPr>
          <w:sz w:val="28"/>
          <w:szCs w:val="28"/>
        </w:rPr>
        <w:t xml:space="preserve"> года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2A0A9F">
        <w:rPr>
          <w:sz w:val="28"/>
          <w:szCs w:val="28"/>
        </w:rPr>
        <w:t>180 человек (за 9 месяцев 2018 -</w:t>
      </w:r>
      <w:r w:rsidR="00E859EA">
        <w:rPr>
          <w:sz w:val="28"/>
          <w:szCs w:val="28"/>
        </w:rPr>
        <w:t xml:space="preserve"> </w:t>
      </w:r>
      <w:r w:rsidR="00F63E61">
        <w:rPr>
          <w:sz w:val="28"/>
          <w:szCs w:val="28"/>
        </w:rPr>
        <w:t>206</w:t>
      </w:r>
      <w:r w:rsidR="002547AE">
        <w:rPr>
          <w:sz w:val="28"/>
          <w:szCs w:val="28"/>
        </w:rPr>
        <w:t xml:space="preserve"> чел</w:t>
      </w:r>
      <w:r w:rsidR="002547AE">
        <w:rPr>
          <w:sz w:val="28"/>
          <w:szCs w:val="28"/>
        </w:rPr>
        <w:t>о</w:t>
      </w:r>
      <w:r w:rsidR="002547AE">
        <w:rPr>
          <w:sz w:val="28"/>
          <w:szCs w:val="28"/>
        </w:rPr>
        <w:t>век</w:t>
      </w:r>
      <w:r w:rsidR="002A0A9F">
        <w:rPr>
          <w:sz w:val="28"/>
          <w:szCs w:val="28"/>
        </w:rPr>
        <w:t>).</w:t>
      </w:r>
      <w:r w:rsidR="002547AE">
        <w:rPr>
          <w:sz w:val="28"/>
          <w:szCs w:val="28"/>
        </w:rPr>
        <w:t xml:space="preserve">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2A0A9F">
        <w:rPr>
          <w:sz w:val="28"/>
          <w:szCs w:val="28"/>
        </w:rPr>
        <w:t xml:space="preserve">303 </w:t>
      </w:r>
      <w:r w:rsidR="002547AE">
        <w:rPr>
          <w:sz w:val="28"/>
          <w:szCs w:val="28"/>
        </w:rPr>
        <w:t>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207B3B">
        <w:rPr>
          <w:sz w:val="28"/>
          <w:szCs w:val="28"/>
        </w:rPr>
        <w:t>23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я</w:t>
      </w:r>
      <w:r w:rsidR="002547AE">
        <w:rPr>
          <w:sz w:val="28"/>
          <w:szCs w:val="28"/>
        </w:rPr>
        <w:t xml:space="preserve"> </w:t>
      </w:r>
      <w:r w:rsidR="002A0A9F">
        <w:rPr>
          <w:sz w:val="28"/>
          <w:szCs w:val="28"/>
        </w:rPr>
        <w:t>больше</w:t>
      </w:r>
      <w:r w:rsidR="002547AE">
        <w:rPr>
          <w:sz w:val="28"/>
          <w:szCs w:val="28"/>
        </w:rPr>
        <w:t>, чем за соо</w:t>
      </w:r>
      <w:r w:rsidR="002547AE">
        <w:rPr>
          <w:sz w:val="28"/>
          <w:szCs w:val="28"/>
        </w:rPr>
        <w:t>т</w:t>
      </w:r>
      <w:r w:rsidR="002547AE">
        <w:rPr>
          <w:sz w:val="28"/>
          <w:szCs w:val="28"/>
        </w:rPr>
        <w:t xml:space="preserve">ветствующий период предыдущего года. </w:t>
      </w:r>
      <w:r w:rsidR="006D5E55">
        <w:rPr>
          <w:sz w:val="28"/>
          <w:szCs w:val="28"/>
        </w:rPr>
        <w:t>Естественная убыль насел</w:t>
      </w:r>
      <w:r w:rsidR="006D5E55">
        <w:rPr>
          <w:sz w:val="28"/>
          <w:szCs w:val="28"/>
        </w:rPr>
        <w:t>е</w:t>
      </w:r>
      <w:r w:rsidR="006D5E55">
        <w:rPr>
          <w:sz w:val="28"/>
          <w:szCs w:val="28"/>
        </w:rPr>
        <w:t>ния по состоянию на 01.</w:t>
      </w:r>
      <w:r w:rsidR="00207B3B">
        <w:rPr>
          <w:sz w:val="28"/>
          <w:szCs w:val="28"/>
        </w:rPr>
        <w:t>1</w:t>
      </w:r>
      <w:r w:rsidR="006D5E55">
        <w:rPr>
          <w:sz w:val="28"/>
          <w:szCs w:val="28"/>
        </w:rPr>
        <w:t>0.201</w:t>
      </w:r>
      <w:r w:rsidR="002A0A9F">
        <w:rPr>
          <w:sz w:val="28"/>
          <w:szCs w:val="28"/>
        </w:rPr>
        <w:t>9</w:t>
      </w:r>
      <w:r w:rsidR="006D5E55">
        <w:rPr>
          <w:sz w:val="28"/>
          <w:szCs w:val="28"/>
        </w:rPr>
        <w:t xml:space="preserve"> года составила </w:t>
      </w:r>
      <w:r w:rsidR="00751E9B">
        <w:rPr>
          <w:sz w:val="28"/>
          <w:szCs w:val="28"/>
        </w:rPr>
        <w:t>123</w:t>
      </w:r>
      <w:r w:rsidR="006D5E55">
        <w:rPr>
          <w:sz w:val="28"/>
          <w:szCs w:val="28"/>
        </w:rPr>
        <w:t xml:space="preserve"> человек</w:t>
      </w:r>
      <w:r w:rsidR="00207B3B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, что на </w:t>
      </w:r>
      <w:r w:rsidR="00207B3B">
        <w:rPr>
          <w:sz w:val="28"/>
          <w:szCs w:val="28"/>
        </w:rPr>
        <w:t>4</w:t>
      </w:r>
      <w:r w:rsidR="00751E9B">
        <w:rPr>
          <w:sz w:val="28"/>
          <w:szCs w:val="28"/>
        </w:rPr>
        <w:t>9</w:t>
      </w:r>
      <w:r w:rsidR="006D5E55">
        <w:rPr>
          <w:sz w:val="28"/>
          <w:szCs w:val="28"/>
        </w:rPr>
        <w:t xml:space="preserve"> человек </w:t>
      </w:r>
      <w:r w:rsidR="00751E9B">
        <w:rPr>
          <w:sz w:val="28"/>
          <w:szCs w:val="28"/>
        </w:rPr>
        <w:t>больше</w:t>
      </w:r>
      <w:r w:rsidR="006D5E55">
        <w:rPr>
          <w:sz w:val="28"/>
          <w:szCs w:val="28"/>
        </w:rPr>
        <w:t xml:space="preserve">, чем </w:t>
      </w:r>
      <w:r w:rsidR="00207B3B">
        <w:rPr>
          <w:sz w:val="28"/>
          <w:szCs w:val="28"/>
        </w:rPr>
        <w:t>за 9 месяцев</w:t>
      </w:r>
      <w:r w:rsidR="006D5E55">
        <w:rPr>
          <w:sz w:val="28"/>
          <w:szCs w:val="28"/>
        </w:rPr>
        <w:t xml:space="preserve"> 201</w:t>
      </w:r>
      <w:r w:rsidR="00751E9B">
        <w:rPr>
          <w:sz w:val="28"/>
          <w:szCs w:val="28"/>
        </w:rPr>
        <w:t>8</w:t>
      </w:r>
      <w:r w:rsidR="006D5E55">
        <w:rPr>
          <w:sz w:val="28"/>
          <w:szCs w:val="28"/>
        </w:rPr>
        <w:t xml:space="preserve"> года.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15774F" w:rsidRDefault="002D40B6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BD5508">
        <w:rPr>
          <w:color w:val="000000" w:themeColor="text1"/>
          <w:sz w:val="28"/>
          <w:szCs w:val="28"/>
        </w:rPr>
        <w:t xml:space="preserve"> 9 месяцев</w:t>
      </w:r>
      <w:r w:rsidR="006178AD">
        <w:rPr>
          <w:color w:val="000000" w:themeColor="text1"/>
          <w:sz w:val="28"/>
          <w:szCs w:val="28"/>
        </w:rPr>
        <w:t xml:space="preserve"> 201</w:t>
      </w:r>
      <w:r w:rsidR="00E859EA">
        <w:rPr>
          <w:color w:val="000000" w:themeColor="text1"/>
          <w:sz w:val="28"/>
          <w:szCs w:val="28"/>
        </w:rPr>
        <w:t>9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E859EA">
        <w:rPr>
          <w:color w:val="000000" w:themeColor="text1"/>
          <w:sz w:val="28"/>
          <w:szCs w:val="28"/>
        </w:rPr>
        <w:t>650</w:t>
      </w:r>
      <w:r w:rsidR="006178AD">
        <w:rPr>
          <w:color w:val="000000" w:themeColor="text1"/>
          <w:sz w:val="28"/>
          <w:szCs w:val="28"/>
        </w:rPr>
        <w:t xml:space="preserve"> человек, в том числе: в сельском хозяйстве – </w:t>
      </w:r>
      <w:r w:rsidR="00E859EA">
        <w:rPr>
          <w:color w:val="000000" w:themeColor="text1"/>
          <w:sz w:val="28"/>
          <w:szCs w:val="28"/>
        </w:rPr>
        <w:t>377</w:t>
      </w:r>
      <w:r w:rsidR="006178AD">
        <w:rPr>
          <w:color w:val="000000" w:themeColor="text1"/>
          <w:sz w:val="28"/>
          <w:szCs w:val="28"/>
        </w:rPr>
        <w:t xml:space="preserve"> человека, пр</w:t>
      </w:r>
      <w:r w:rsidR="006178AD">
        <w:rPr>
          <w:color w:val="000000" w:themeColor="text1"/>
          <w:sz w:val="28"/>
          <w:szCs w:val="28"/>
        </w:rPr>
        <w:t>о</w:t>
      </w:r>
      <w:r w:rsidR="006178AD">
        <w:rPr>
          <w:color w:val="000000" w:themeColor="text1"/>
          <w:sz w:val="28"/>
          <w:szCs w:val="28"/>
        </w:rPr>
        <w:t xml:space="preserve">мышленности - </w:t>
      </w:r>
      <w:r w:rsidR="00BD5508">
        <w:rPr>
          <w:color w:val="000000" w:themeColor="text1"/>
          <w:sz w:val="28"/>
          <w:szCs w:val="28"/>
        </w:rPr>
        <w:t>7</w:t>
      </w:r>
      <w:r w:rsidR="00E859EA">
        <w:rPr>
          <w:color w:val="000000" w:themeColor="text1"/>
          <w:sz w:val="28"/>
          <w:szCs w:val="28"/>
        </w:rPr>
        <w:t>9</w:t>
      </w:r>
      <w:r w:rsidR="006178AD">
        <w:rPr>
          <w:color w:val="000000" w:themeColor="text1"/>
          <w:sz w:val="28"/>
          <w:szCs w:val="28"/>
        </w:rPr>
        <w:t xml:space="preserve"> человек, торговле - </w:t>
      </w:r>
      <w:r w:rsidR="00E859EA">
        <w:rPr>
          <w:color w:val="000000" w:themeColor="text1"/>
          <w:sz w:val="28"/>
          <w:szCs w:val="28"/>
        </w:rPr>
        <w:t>78</w:t>
      </w:r>
      <w:r w:rsidR="006178AD">
        <w:rPr>
          <w:color w:val="000000" w:themeColor="text1"/>
          <w:sz w:val="28"/>
          <w:szCs w:val="28"/>
        </w:rPr>
        <w:t xml:space="preserve"> человек, государственном и мун</w:t>
      </w:r>
      <w:r w:rsidR="006178AD">
        <w:rPr>
          <w:color w:val="000000" w:themeColor="text1"/>
          <w:sz w:val="28"/>
          <w:szCs w:val="28"/>
        </w:rPr>
        <w:t>и</w:t>
      </w:r>
      <w:r w:rsidR="006178AD">
        <w:rPr>
          <w:color w:val="000000" w:themeColor="text1"/>
          <w:sz w:val="28"/>
          <w:szCs w:val="28"/>
        </w:rPr>
        <w:t>ципальном управлении – 4</w:t>
      </w:r>
      <w:r w:rsidR="00E859EA">
        <w:rPr>
          <w:color w:val="000000" w:themeColor="text1"/>
          <w:sz w:val="28"/>
          <w:szCs w:val="28"/>
        </w:rPr>
        <w:t>1</w:t>
      </w:r>
      <w:r w:rsidR="00BD5508">
        <w:rPr>
          <w:color w:val="000000" w:themeColor="text1"/>
          <w:sz w:val="28"/>
          <w:szCs w:val="28"/>
        </w:rPr>
        <w:t>3</w:t>
      </w:r>
      <w:r w:rsidR="006178AD">
        <w:rPr>
          <w:color w:val="000000" w:themeColor="text1"/>
          <w:sz w:val="28"/>
          <w:szCs w:val="28"/>
        </w:rPr>
        <w:t xml:space="preserve"> человек. </w:t>
      </w:r>
    </w:p>
    <w:p w:rsidR="00F11E47" w:rsidRDefault="006178A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Фонд оплаты труда</w:t>
      </w:r>
      <w:r w:rsidR="00225D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начисленный по крупным и средним организац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ям</w:t>
      </w:r>
      <w:r w:rsidR="00225D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 </w:t>
      </w:r>
      <w:r w:rsidR="00BD550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BD5508">
        <w:rPr>
          <w:color w:val="000000" w:themeColor="text1"/>
          <w:sz w:val="28"/>
          <w:szCs w:val="28"/>
        </w:rPr>
        <w:t>месяцев</w:t>
      </w:r>
      <w:r>
        <w:rPr>
          <w:color w:val="000000" w:themeColor="text1"/>
          <w:sz w:val="28"/>
          <w:szCs w:val="28"/>
        </w:rPr>
        <w:t xml:space="preserve"> 201</w:t>
      </w:r>
      <w:r w:rsidR="00F027D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составил </w:t>
      </w:r>
      <w:r w:rsidR="00F027D4">
        <w:rPr>
          <w:color w:val="000000" w:themeColor="text1"/>
          <w:sz w:val="28"/>
          <w:szCs w:val="28"/>
        </w:rPr>
        <w:t>618953,5</w:t>
      </w:r>
      <w:r>
        <w:rPr>
          <w:color w:val="000000" w:themeColor="text1"/>
          <w:sz w:val="28"/>
          <w:szCs w:val="28"/>
        </w:rPr>
        <w:t xml:space="preserve"> тыс. рублей</w:t>
      </w:r>
      <w:r w:rsidR="00F027D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1</w:t>
      </w:r>
      <w:r w:rsidR="00F027D4">
        <w:rPr>
          <w:color w:val="000000" w:themeColor="text1"/>
          <w:sz w:val="28"/>
          <w:szCs w:val="28"/>
        </w:rPr>
        <w:t>05,9</w:t>
      </w:r>
      <w:r>
        <w:rPr>
          <w:color w:val="000000" w:themeColor="text1"/>
          <w:sz w:val="28"/>
          <w:szCs w:val="28"/>
        </w:rPr>
        <w:t xml:space="preserve">% к </w:t>
      </w:r>
      <w:r w:rsidR="00BD5508">
        <w:rPr>
          <w:color w:val="000000" w:themeColor="text1"/>
          <w:sz w:val="28"/>
          <w:szCs w:val="28"/>
        </w:rPr>
        <w:t>ан</w:t>
      </w:r>
      <w:r w:rsidR="00BD5508">
        <w:rPr>
          <w:color w:val="000000" w:themeColor="text1"/>
          <w:sz w:val="28"/>
          <w:szCs w:val="28"/>
        </w:rPr>
        <w:t>а</w:t>
      </w:r>
      <w:r w:rsidR="00BD5508">
        <w:rPr>
          <w:color w:val="000000" w:themeColor="text1"/>
          <w:sz w:val="28"/>
          <w:szCs w:val="28"/>
        </w:rPr>
        <w:t>логичному периоду</w:t>
      </w:r>
      <w:r>
        <w:rPr>
          <w:color w:val="000000" w:themeColor="text1"/>
          <w:sz w:val="28"/>
          <w:szCs w:val="28"/>
        </w:rPr>
        <w:t xml:space="preserve"> 201</w:t>
      </w:r>
      <w:r w:rsidR="00F027D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года. Среднемесячная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ботника по крупным и средним организациям </w:t>
      </w:r>
      <w:r w:rsidR="00F027D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2</w:t>
      </w:r>
      <w:r w:rsidR="00F027D4">
        <w:rPr>
          <w:color w:val="000000" w:themeColor="text1"/>
          <w:sz w:val="28"/>
          <w:szCs w:val="28"/>
        </w:rPr>
        <w:t>4745,5</w:t>
      </w:r>
      <w:r>
        <w:rPr>
          <w:color w:val="000000" w:themeColor="text1"/>
          <w:sz w:val="28"/>
          <w:szCs w:val="28"/>
        </w:rPr>
        <w:t xml:space="preserve"> рублей или 1</w:t>
      </w:r>
      <w:r w:rsidR="00F027D4">
        <w:rPr>
          <w:color w:val="000000" w:themeColor="text1"/>
          <w:sz w:val="28"/>
          <w:szCs w:val="28"/>
        </w:rPr>
        <w:t>08</w:t>
      </w:r>
      <w:r>
        <w:rPr>
          <w:color w:val="000000" w:themeColor="text1"/>
          <w:sz w:val="28"/>
          <w:szCs w:val="28"/>
        </w:rPr>
        <w:t>,</w:t>
      </w:r>
      <w:r w:rsidR="00F027D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% к аналогичному периоду прошлог</w:t>
      </w:r>
      <w:r w:rsidR="00F11E4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года.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</w:t>
      </w:r>
      <w:r w:rsidR="00F11E47">
        <w:rPr>
          <w:color w:val="000000" w:themeColor="text1"/>
          <w:sz w:val="28"/>
          <w:szCs w:val="28"/>
        </w:rPr>
        <w:t>а</w:t>
      </w:r>
      <w:r w:rsidR="00F11E47">
        <w:rPr>
          <w:color w:val="000000" w:themeColor="text1"/>
          <w:sz w:val="28"/>
          <w:szCs w:val="28"/>
        </w:rPr>
        <w:t xml:space="preserve">ботника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585BF1">
        <w:rPr>
          <w:color w:val="000000" w:themeColor="text1"/>
          <w:sz w:val="28"/>
          <w:szCs w:val="28"/>
        </w:rPr>
        <w:t xml:space="preserve"> в сравн</w:t>
      </w:r>
      <w:r w:rsidR="00585BF1">
        <w:rPr>
          <w:color w:val="000000" w:themeColor="text1"/>
          <w:sz w:val="28"/>
          <w:szCs w:val="28"/>
        </w:rPr>
        <w:t>е</w:t>
      </w:r>
      <w:r w:rsidR="00585BF1">
        <w:rPr>
          <w:color w:val="000000" w:themeColor="text1"/>
          <w:sz w:val="28"/>
          <w:szCs w:val="28"/>
        </w:rPr>
        <w:t>нии с аналогичным периодом 201</w:t>
      </w:r>
      <w:r w:rsidR="00F027D4">
        <w:rPr>
          <w:color w:val="000000" w:themeColor="text1"/>
          <w:sz w:val="28"/>
          <w:szCs w:val="28"/>
        </w:rPr>
        <w:t>8</w:t>
      </w:r>
      <w:r w:rsidR="00585BF1">
        <w:rPr>
          <w:color w:val="000000" w:themeColor="text1"/>
          <w:sz w:val="28"/>
          <w:szCs w:val="28"/>
        </w:rPr>
        <w:t xml:space="preserve"> года</w:t>
      </w:r>
      <w:r w:rsidR="00F11E47">
        <w:rPr>
          <w:color w:val="000000" w:themeColor="text1"/>
          <w:sz w:val="28"/>
          <w:szCs w:val="28"/>
        </w:rPr>
        <w:t>:</w:t>
      </w:r>
    </w:p>
    <w:p w:rsidR="00641B06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сельское хозяйство на 1</w:t>
      </w:r>
      <w:r w:rsidR="00F027D4">
        <w:rPr>
          <w:color w:val="000000" w:themeColor="text1"/>
          <w:sz w:val="28"/>
          <w:szCs w:val="28"/>
        </w:rPr>
        <w:t>06,9</w:t>
      </w:r>
      <w:r>
        <w:rPr>
          <w:color w:val="000000" w:themeColor="text1"/>
          <w:sz w:val="28"/>
          <w:szCs w:val="28"/>
        </w:rPr>
        <w:t>%;</w:t>
      </w:r>
      <w:r w:rsidR="006178AD">
        <w:rPr>
          <w:color w:val="000000" w:themeColor="text1"/>
          <w:sz w:val="28"/>
          <w:szCs w:val="28"/>
        </w:rPr>
        <w:t xml:space="preserve"> 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обеспечение электроэнергией, газом и паром, водоснабжение, орган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зация сбора и утилизации отходов на 11</w:t>
      </w:r>
      <w:r w:rsidR="00F027D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оптовая и розничная торговля, ремонт автотранспортных средств – 11</w:t>
      </w:r>
      <w:r w:rsidR="00F027D4">
        <w:rPr>
          <w:color w:val="000000" w:themeColor="text1"/>
          <w:sz w:val="28"/>
          <w:szCs w:val="28"/>
        </w:rPr>
        <w:t>7,</w:t>
      </w:r>
      <w:r w:rsidR="00585BF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транспортировка и хранение – 10</w:t>
      </w:r>
      <w:r w:rsidR="00F027D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</w:t>
      </w:r>
      <w:r w:rsidR="00F027D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деятельность финансовая и страховая – </w:t>
      </w:r>
      <w:r w:rsidR="00F027D4">
        <w:rPr>
          <w:color w:val="000000" w:themeColor="text1"/>
          <w:sz w:val="28"/>
          <w:szCs w:val="28"/>
        </w:rPr>
        <w:t>115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государственное управление и обеспечение военной безопасности, социальное обеспечение – 10</w:t>
      </w:r>
      <w:r w:rsidR="00F027D4">
        <w:rPr>
          <w:color w:val="000000" w:themeColor="text1"/>
          <w:sz w:val="28"/>
          <w:szCs w:val="28"/>
        </w:rPr>
        <w:t>6,6</w:t>
      </w:r>
      <w:r>
        <w:rPr>
          <w:color w:val="000000" w:themeColor="text1"/>
          <w:sz w:val="28"/>
          <w:szCs w:val="28"/>
        </w:rPr>
        <w:t>%;</w:t>
      </w:r>
    </w:p>
    <w:p w:rsidR="00F11E47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образование – 11</w:t>
      </w:r>
      <w:r w:rsidR="00F027D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</w:t>
      </w:r>
      <w:r w:rsidR="00F027D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%;</w:t>
      </w:r>
    </w:p>
    <w:p w:rsidR="00BC7B5D" w:rsidRDefault="00F11E47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деятельность в области здравоохранения и социальных услуг – 1</w:t>
      </w:r>
      <w:r w:rsidR="00F027D4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>,</w:t>
      </w:r>
      <w:r w:rsidR="00F027D4">
        <w:rPr>
          <w:color w:val="000000" w:themeColor="text1"/>
          <w:sz w:val="28"/>
          <w:szCs w:val="28"/>
        </w:rPr>
        <w:t>9</w:t>
      </w:r>
      <w:r w:rsidR="00BC7B5D">
        <w:rPr>
          <w:color w:val="000000" w:themeColor="text1"/>
          <w:sz w:val="28"/>
          <w:szCs w:val="28"/>
        </w:rPr>
        <w:t>%.</w:t>
      </w:r>
    </w:p>
    <w:p w:rsidR="00F11E47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585BF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0.201</w:t>
      </w:r>
      <w:r w:rsidR="004A70B3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на конец периода 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</w:t>
      </w:r>
      <w:r w:rsidR="00585BF1">
        <w:rPr>
          <w:color w:val="000000" w:themeColor="text1"/>
          <w:sz w:val="28"/>
          <w:szCs w:val="28"/>
        </w:rPr>
        <w:t>е</w:t>
      </w:r>
      <w:r w:rsidR="00585BF1">
        <w:rPr>
          <w:color w:val="000000" w:themeColor="text1"/>
          <w:sz w:val="28"/>
          <w:szCs w:val="28"/>
        </w:rPr>
        <w:t xml:space="preserve">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D319B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</w:t>
      </w:r>
      <w:r w:rsidR="00D319B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% (</w:t>
      </w:r>
      <w:r w:rsidR="002D40B6">
        <w:rPr>
          <w:color w:val="000000" w:themeColor="text1"/>
          <w:sz w:val="28"/>
          <w:szCs w:val="28"/>
        </w:rPr>
        <w:t>на 01.10.201</w:t>
      </w:r>
      <w:r w:rsidR="00D319BD">
        <w:rPr>
          <w:color w:val="000000" w:themeColor="text1"/>
          <w:sz w:val="28"/>
          <w:szCs w:val="28"/>
        </w:rPr>
        <w:t>8</w:t>
      </w:r>
      <w:r w:rsidR="002D40B6">
        <w:rPr>
          <w:color w:val="000000" w:themeColor="text1"/>
          <w:sz w:val="28"/>
          <w:szCs w:val="28"/>
        </w:rPr>
        <w:t xml:space="preserve"> - </w:t>
      </w:r>
      <w:r w:rsidR="00D319B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</w:t>
      </w:r>
      <w:r w:rsidR="00D319B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D319BD">
        <w:rPr>
          <w:color w:val="000000" w:themeColor="text1"/>
          <w:sz w:val="28"/>
          <w:szCs w:val="28"/>
        </w:rPr>
        <w:t>0,96</w:t>
      </w:r>
      <w:r>
        <w:rPr>
          <w:color w:val="000000" w:themeColor="text1"/>
          <w:sz w:val="28"/>
          <w:szCs w:val="28"/>
        </w:rPr>
        <w:t xml:space="preserve"> человека на место</w:t>
      </w:r>
      <w:r w:rsidR="00D319B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</w:t>
      </w:r>
      <w:r w:rsidR="00585BF1">
        <w:rPr>
          <w:color w:val="000000" w:themeColor="text1"/>
          <w:sz w:val="28"/>
          <w:szCs w:val="28"/>
        </w:rPr>
        <w:t>6</w:t>
      </w:r>
      <w:r w:rsidR="00D319B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,6% к </w:t>
      </w:r>
      <w:r w:rsidR="00585BF1">
        <w:rPr>
          <w:color w:val="000000" w:themeColor="text1"/>
          <w:sz w:val="28"/>
          <w:szCs w:val="28"/>
        </w:rPr>
        <w:t>9 месяц</w:t>
      </w:r>
      <w:r w:rsidR="00FD197A">
        <w:rPr>
          <w:color w:val="000000" w:themeColor="text1"/>
          <w:sz w:val="28"/>
          <w:szCs w:val="28"/>
        </w:rPr>
        <w:t>а</w:t>
      </w:r>
      <w:r w:rsidR="00585BF1">
        <w:rPr>
          <w:color w:val="000000" w:themeColor="text1"/>
          <w:sz w:val="28"/>
          <w:szCs w:val="28"/>
        </w:rPr>
        <w:t xml:space="preserve">м </w:t>
      </w:r>
      <w:r>
        <w:rPr>
          <w:color w:val="000000" w:themeColor="text1"/>
          <w:sz w:val="28"/>
          <w:szCs w:val="28"/>
        </w:rPr>
        <w:t>201</w:t>
      </w:r>
      <w:r w:rsidR="00D319B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года.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585BF1">
        <w:rPr>
          <w:color w:val="000000" w:themeColor="text1"/>
          <w:sz w:val="28"/>
          <w:szCs w:val="28"/>
        </w:rPr>
        <w:t>9 месяцев</w:t>
      </w:r>
      <w:r>
        <w:rPr>
          <w:color w:val="000000" w:themeColor="text1"/>
          <w:sz w:val="28"/>
          <w:szCs w:val="28"/>
        </w:rPr>
        <w:t xml:space="preserve"> 201</w:t>
      </w:r>
      <w:r w:rsidR="00D319B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введено </w:t>
      </w:r>
      <w:r w:rsidR="00D319BD">
        <w:rPr>
          <w:color w:val="000000" w:themeColor="text1"/>
          <w:sz w:val="28"/>
          <w:szCs w:val="28"/>
        </w:rPr>
        <w:t>72</w:t>
      </w:r>
      <w:r>
        <w:rPr>
          <w:color w:val="000000" w:themeColor="text1"/>
          <w:sz w:val="28"/>
          <w:szCs w:val="28"/>
        </w:rPr>
        <w:t xml:space="preserve"> рабочих места</w:t>
      </w:r>
      <w:r w:rsidR="00D319B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</w:t>
      </w:r>
      <w:r w:rsidR="00D319BD">
        <w:rPr>
          <w:color w:val="000000" w:themeColor="text1"/>
          <w:sz w:val="28"/>
          <w:szCs w:val="28"/>
        </w:rPr>
        <w:t>84,7</w:t>
      </w:r>
      <w:r>
        <w:rPr>
          <w:color w:val="000000" w:themeColor="text1"/>
          <w:sz w:val="28"/>
          <w:szCs w:val="28"/>
        </w:rPr>
        <w:t>% к уро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ню 201</w:t>
      </w:r>
      <w:r w:rsidR="00D319B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года. </w:t>
      </w:r>
    </w:p>
    <w:p w:rsidR="00C73817" w:rsidRPr="007B3455" w:rsidRDefault="00C73817" w:rsidP="00C73817">
      <w:pPr>
        <w:ind w:firstLine="709"/>
        <w:jc w:val="both"/>
        <w:rPr>
          <w:sz w:val="28"/>
          <w:szCs w:val="28"/>
        </w:rPr>
      </w:pPr>
      <w:r w:rsidRPr="007B3455">
        <w:rPr>
          <w:sz w:val="28"/>
          <w:szCs w:val="28"/>
        </w:rPr>
        <w:t>Отраслевая структура занятых в экономике района не меняется на пр</w:t>
      </w:r>
      <w:r w:rsidRPr="007B3455">
        <w:rPr>
          <w:sz w:val="28"/>
          <w:szCs w:val="28"/>
        </w:rPr>
        <w:t>о</w:t>
      </w:r>
      <w:r w:rsidRPr="007B3455">
        <w:rPr>
          <w:sz w:val="28"/>
          <w:szCs w:val="28"/>
        </w:rPr>
        <w:t xml:space="preserve">тяжении ряда лет. Основная доля </w:t>
      </w:r>
      <w:proofErr w:type="gramStart"/>
      <w:r w:rsidRPr="007B3455">
        <w:rPr>
          <w:sz w:val="28"/>
          <w:szCs w:val="28"/>
        </w:rPr>
        <w:t>занятых</w:t>
      </w:r>
      <w:proofErr w:type="gramEnd"/>
      <w:r w:rsidRPr="007B3455">
        <w:rPr>
          <w:sz w:val="28"/>
          <w:szCs w:val="28"/>
        </w:rPr>
        <w:t xml:space="preserve"> приходится на сельское хозяйство, торговлю, образование, здравоохранение и государственное управление.</w:t>
      </w:r>
    </w:p>
    <w:p w:rsidR="00C73817" w:rsidRPr="007B3455" w:rsidRDefault="00C73817" w:rsidP="00C73817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850"/>
        <w:gridCol w:w="1276"/>
        <w:gridCol w:w="1134"/>
        <w:gridCol w:w="1134"/>
        <w:gridCol w:w="1134"/>
      </w:tblGrid>
      <w:tr w:rsidR="0017196B" w:rsidRPr="007B3455" w:rsidTr="0017196B">
        <w:trPr>
          <w:trHeight w:val="2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3455">
              <w:rPr>
                <w:b/>
                <w:sz w:val="28"/>
                <w:szCs w:val="28"/>
              </w:rPr>
              <w:t>изм</w:t>
            </w:r>
            <w:proofErr w:type="spellEnd"/>
            <w:r w:rsidRPr="007B34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9 мес</w:t>
            </w:r>
            <w:r w:rsidRPr="007B3455">
              <w:rPr>
                <w:b/>
                <w:sz w:val="28"/>
                <w:szCs w:val="28"/>
              </w:rPr>
              <w:t>я</w:t>
            </w:r>
            <w:r w:rsidRPr="007B3455">
              <w:rPr>
                <w:b/>
                <w:sz w:val="28"/>
                <w:szCs w:val="28"/>
              </w:rPr>
              <w:t>цев 2016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9 мес</w:t>
            </w:r>
            <w:r w:rsidRPr="007B3455">
              <w:rPr>
                <w:b/>
                <w:sz w:val="28"/>
                <w:szCs w:val="28"/>
              </w:rPr>
              <w:t>я</w:t>
            </w:r>
            <w:r w:rsidRPr="007B3455">
              <w:rPr>
                <w:b/>
                <w:sz w:val="28"/>
                <w:szCs w:val="28"/>
              </w:rPr>
              <w:t>цев 201</w:t>
            </w:r>
          </w:p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7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9 мес</w:t>
            </w:r>
            <w:r w:rsidRPr="007B3455">
              <w:rPr>
                <w:b/>
                <w:sz w:val="28"/>
                <w:szCs w:val="28"/>
              </w:rPr>
              <w:t>я</w:t>
            </w:r>
            <w:r w:rsidRPr="007B3455">
              <w:rPr>
                <w:b/>
                <w:sz w:val="28"/>
                <w:szCs w:val="28"/>
              </w:rPr>
              <w:t>цев</w:t>
            </w:r>
          </w:p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 xml:space="preserve"> 2018 г</w:t>
            </w:r>
            <w:r w:rsidRPr="007B3455">
              <w:rPr>
                <w:b/>
                <w:sz w:val="28"/>
                <w:szCs w:val="28"/>
              </w:rPr>
              <w:t>о</w:t>
            </w:r>
            <w:r w:rsidRPr="007B3455">
              <w:rPr>
                <w:b/>
                <w:sz w:val="28"/>
                <w:szCs w:val="28"/>
              </w:rPr>
              <w:t>да</w:t>
            </w:r>
          </w:p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96B" w:rsidRDefault="00171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мес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цев 2019 </w:t>
            </w:r>
          </w:p>
          <w:p w:rsidR="0017196B" w:rsidRDefault="00171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да</w:t>
            </w:r>
          </w:p>
          <w:p w:rsidR="0017196B" w:rsidRPr="007B3455" w:rsidRDefault="0017196B" w:rsidP="0017196B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196B" w:rsidRPr="007B3455" w:rsidTr="0017196B">
        <w:trPr>
          <w:trHeight w:val="2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</w:t>
            </w:r>
            <w:r w:rsidRPr="007B3455">
              <w:rPr>
                <w:sz w:val="28"/>
                <w:szCs w:val="28"/>
              </w:rPr>
              <w:t>к</w:t>
            </w:r>
            <w:r w:rsidRPr="007B3455">
              <w:rPr>
                <w:sz w:val="28"/>
                <w:szCs w:val="28"/>
              </w:rPr>
              <w:t>тивного нас</w:t>
            </w:r>
            <w:r w:rsidRPr="007B3455">
              <w:rPr>
                <w:sz w:val="28"/>
                <w:szCs w:val="28"/>
              </w:rPr>
              <w:t>е</w:t>
            </w:r>
            <w:r w:rsidRPr="007B3455">
              <w:rPr>
                <w:sz w:val="28"/>
                <w:szCs w:val="28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96B" w:rsidRPr="007B3455" w:rsidRDefault="009D3EF4" w:rsidP="009D3EF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96B" w:rsidRPr="007B3455" w:rsidRDefault="009D3EF4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96B" w:rsidRPr="007B3455" w:rsidRDefault="0017196B" w:rsidP="0017196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</w:t>
            </w:r>
          </w:p>
        </w:tc>
      </w:tr>
      <w:tr w:rsidR="0017196B" w:rsidRPr="007B3455" w:rsidTr="0017196B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7B3455">
              <w:rPr>
                <w:sz w:val="28"/>
                <w:szCs w:val="28"/>
              </w:rPr>
              <w:t>занятых</w:t>
            </w:r>
            <w:proofErr w:type="gramEnd"/>
            <w:r w:rsidRPr="007B3455">
              <w:rPr>
                <w:sz w:val="28"/>
                <w:szCs w:val="28"/>
              </w:rPr>
              <w:t xml:space="preserve">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7476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7155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6905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96B" w:rsidRPr="007B3455" w:rsidRDefault="0017196B" w:rsidP="0017196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</w:tr>
      <w:tr w:rsidR="0017196B" w:rsidRPr="007B3455" w:rsidTr="0017196B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</w:t>
            </w:r>
            <w:r w:rsidRPr="007B3455">
              <w:rPr>
                <w:sz w:val="28"/>
                <w:szCs w:val="28"/>
              </w:rPr>
              <w:t>и</w:t>
            </w:r>
            <w:r w:rsidRPr="007B3455">
              <w:rPr>
                <w:sz w:val="28"/>
                <w:szCs w:val="28"/>
              </w:rPr>
              <w:t>стрированных в службах занят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сти на конец п</w:t>
            </w:r>
            <w:r w:rsidRPr="007B3455">
              <w:rPr>
                <w:sz w:val="28"/>
                <w:szCs w:val="28"/>
              </w:rPr>
              <w:t>е</w:t>
            </w:r>
            <w:r w:rsidRPr="007B3455">
              <w:rPr>
                <w:sz w:val="28"/>
                <w:szCs w:val="28"/>
              </w:rPr>
              <w:t>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196B" w:rsidRPr="007B3455" w:rsidRDefault="0017196B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196B" w:rsidRPr="007B3455" w:rsidRDefault="0017196B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196B" w:rsidRPr="007B3455" w:rsidRDefault="0017196B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96B" w:rsidRPr="007B3455" w:rsidRDefault="0017196B" w:rsidP="001719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17196B" w:rsidRPr="007B3455" w:rsidTr="0017196B">
        <w:trPr>
          <w:trHeight w:val="5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196B" w:rsidRPr="007B3455" w:rsidRDefault="0017196B" w:rsidP="0015104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proofErr w:type="gramStart"/>
            <w:r w:rsidRPr="007B3455">
              <w:rPr>
                <w:spacing w:val="-13"/>
                <w:sz w:val="28"/>
                <w:szCs w:val="28"/>
              </w:rPr>
              <w:t>в</w:t>
            </w:r>
            <w:proofErr w:type="gramEnd"/>
            <w:r w:rsidRPr="007B3455">
              <w:rPr>
                <w:spacing w:val="-13"/>
                <w:sz w:val="28"/>
                <w:szCs w:val="28"/>
              </w:rPr>
              <w:t xml:space="preserve"> % к трудосп</w:t>
            </w:r>
            <w:r w:rsidRPr="007B3455">
              <w:rPr>
                <w:spacing w:val="-13"/>
                <w:sz w:val="28"/>
                <w:szCs w:val="28"/>
              </w:rPr>
              <w:t>о</w:t>
            </w:r>
            <w:r w:rsidRPr="007B3455">
              <w:rPr>
                <w:spacing w:val="-13"/>
                <w:sz w:val="28"/>
                <w:szCs w:val="28"/>
              </w:rPr>
              <w:t xml:space="preserve">собному населению </w:t>
            </w:r>
            <w:r w:rsidRPr="007B3455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7196B" w:rsidRPr="007B3455" w:rsidRDefault="0017196B" w:rsidP="00A249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196B" w:rsidRPr="007B3455" w:rsidRDefault="0017196B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196B" w:rsidRPr="007B3455" w:rsidRDefault="0017196B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196B" w:rsidRPr="007B3455" w:rsidRDefault="0017196B" w:rsidP="00A2491F">
            <w:pPr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96B" w:rsidRPr="007B3455" w:rsidRDefault="0017196B" w:rsidP="001719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2,14</w:t>
            </w:r>
          </w:p>
        </w:tc>
      </w:tr>
    </w:tbl>
    <w:p w:rsidR="00F83AB6" w:rsidRPr="007B3455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B17F27" w:rsidRDefault="00B17F27" w:rsidP="00B17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Объем отгруженных товаров собственного производства </w:t>
      </w:r>
      <w:r w:rsidR="00870C78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201</w:t>
      </w:r>
      <w:r w:rsidR="00E726E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 </w:t>
      </w:r>
      <w:r w:rsidR="00E726E1">
        <w:rPr>
          <w:sz w:val="28"/>
          <w:szCs w:val="28"/>
        </w:rPr>
        <w:t>993381</w:t>
      </w:r>
      <w:r w:rsidR="00870C7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что на </w:t>
      </w:r>
      <w:r w:rsidR="00E726E1">
        <w:rPr>
          <w:sz w:val="28"/>
          <w:szCs w:val="28"/>
        </w:rPr>
        <w:t>289802</w:t>
      </w:r>
      <w:r w:rsidR="00870C78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</w:t>
      </w:r>
      <w:r w:rsidR="00870C78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аналогичного периода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шлого года</w:t>
      </w:r>
      <w:r w:rsidR="00F92F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2F89">
        <w:rPr>
          <w:sz w:val="28"/>
          <w:szCs w:val="28"/>
        </w:rPr>
        <w:t xml:space="preserve">или </w:t>
      </w:r>
      <w:r w:rsidR="00870C78">
        <w:rPr>
          <w:sz w:val="28"/>
          <w:szCs w:val="28"/>
        </w:rPr>
        <w:t>1</w:t>
      </w:r>
      <w:r w:rsidR="00E726E1">
        <w:rPr>
          <w:sz w:val="28"/>
          <w:szCs w:val="28"/>
        </w:rPr>
        <w:t>41</w:t>
      </w:r>
      <w:r>
        <w:rPr>
          <w:sz w:val="28"/>
          <w:szCs w:val="28"/>
        </w:rPr>
        <w:t>,</w:t>
      </w:r>
      <w:r w:rsidR="00870C78">
        <w:rPr>
          <w:sz w:val="28"/>
          <w:szCs w:val="28"/>
        </w:rPr>
        <w:t>2</w:t>
      </w:r>
      <w:r>
        <w:rPr>
          <w:sz w:val="28"/>
          <w:szCs w:val="28"/>
        </w:rPr>
        <w:t>%. Индекс промышленного производства</w:t>
      </w:r>
      <w:r w:rsidR="00870C78">
        <w:rPr>
          <w:sz w:val="28"/>
          <w:szCs w:val="28"/>
        </w:rPr>
        <w:t xml:space="preserve"> за 9 мес</w:t>
      </w:r>
      <w:r w:rsidR="00870C78">
        <w:rPr>
          <w:sz w:val="28"/>
          <w:szCs w:val="28"/>
        </w:rPr>
        <w:t>я</w:t>
      </w:r>
      <w:r w:rsidR="00870C78">
        <w:rPr>
          <w:sz w:val="28"/>
          <w:szCs w:val="28"/>
        </w:rPr>
        <w:t>цев 201</w:t>
      </w:r>
      <w:r w:rsidR="00E726E1">
        <w:rPr>
          <w:sz w:val="28"/>
          <w:szCs w:val="28"/>
        </w:rPr>
        <w:t>9</w:t>
      </w:r>
      <w:r w:rsidR="00870C78">
        <w:rPr>
          <w:sz w:val="28"/>
          <w:szCs w:val="28"/>
        </w:rPr>
        <w:t xml:space="preserve"> года </w:t>
      </w:r>
      <w:r w:rsidR="00F92F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1</w:t>
      </w:r>
      <w:r w:rsidR="00E726E1">
        <w:rPr>
          <w:sz w:val="28"/>
          <w:szCs w:val="28"/>
        </w:rPr>
        <w:t>37</w:t>
      </w:r>
      <w:r>
        <w:rPr>
          <w:sz w:val="28"/>
          <w:szCs w:val="28"/>
        </w:rPr>
        <w:t>,</w:t>
      </w:r>
      <w:r w:rsidR="00E726E1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870C78">
        <w:rPr>
          <w:sz w:val="28"/>
          <w:szCs w:val="28"/>
        </w:rPr>
        <w:t>, за 9 месяцев 201</w:t>
      </w:r>
      <w:r w:rsidR="00E726E1">
        <w:rPr>
          <w:sz w:val="28"/>
          <w:szCs w:val="28"/>
        </w:rPr>
        <w:t>8</w:t>
      </w:r>
      <w:r w:rsidR="00870C78">
        <w:rPr>
          <w:sz w:val="28"/>
          <w:szCs w:val="28"/>
        </w:rPr>
        <w:t xml:space="preserve"> года </w:t>
      </w:r>
      <w:r w:rsidR="00E726E1">
        <w:rPr>
          <w:sz w:val="28"/>
          <w:szCs w:val="28"/>
        </w:rPr>
        <w:t>104,4</w:t>
      </w:r>
      <w:r w:rsidR="00870C78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proofErr w:type="gramStart"/>
      <w:r w:rsidRPr="00F92F89">
        <w:rPr>
          <w:sz w:val="28"/>
          <w:szCs w:val="28"/>
        </w:rPr>
        <w:t>Основная номенклатура выпускаемой промышленной продукции: д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ловая древесина, пиломатериалы, мясо, включая субпродукты </w:t>
      </w:r>
      <w:r w:rsidRPr="00F92F89">
        <w:rPr>
          <w:sz w:val="28"/>
          <w:szCs w:val="28"/>
          <w:lang w:val="en-US"/>
        </w:rPr>
        <w:t>I</w:t>
      </w:r>
      <w:r w:rsidRPr="00F92F89">
        <w:rPr>
          <w:sz w:val="28"/>
          <w:szCs w:val="28"/>
        </w:rPr>
        <w:t xml:space="preserve"> категории, кондитерские изделия, хлеб и хлебобулочные изделия, мука, крупа, комб</w:t>
      </w:r>
      <w:r w:rsidRPr="00F92F89">
        <w:rPr>
          <w:sz w:val="28"/>
          <w:szCs w:val="28"/>
        </w:rPr>
        <w:t>и</w:t>
      </w:r>
      <w:r w:rsidRPr="00F92F89">
        <w:rPr>
          <w:sz w:val="28"/>
          <w:szCs w:val="28"/>
        </w:rPr>
        <w:t>корма.</w:t>
      </w:r>
      <w:proofErr w:type="gramEnd"/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lastRenderedPageBreak/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лениях района (Смоленский, </w:t>
      </w:r>
      <w:proofErr w:type="spellStart"/>
      <w:r w:rsidRPr="00F92F89">
        <w:rPr>
          <w:sz w:val="28"/>
          <w:szCs w:val="28"/>
        </w:rPr>
        <w:t>Новотырышкинский</w:t>
      </w:r>
      <w:proofErr w:type="spellEnd"/>
      <w:r w:rsidRPr="00F92F89">
        <w:rPr>
          <w:sz w:val="28"/>
          <w:szCs w:val="28"/>
        </w:rPr>
        <w:t>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ний. Наличие полезных ископаемых (глина, песок, бутовый камень) на те</w:t>
      </w:r>
      <w:r w:rsidRPr="00F92F89">
        <w:rPr>
          <w:sz w:val="28"/>
          <w:szCs w:val="28"/>
        </w:rPr>
        <w:t>р</w:t>
      </w:r>
      <w:r w:rsidRPr="00F92F89">
        <w:rPr>
          <w:sz w:val="28"/>
          <w:szCs w:val="28"/>
        </w:rPr>
        <w:t xml:space="preserve">риториях таких поселений, как </w:t>
      </w:r>
      <w:proofErr w:type="spellStart"/>
      <w:r w:rsidRPr="00F92F89">
        <w:rPr>
          <w:sz w:val="28"/>
          <w:szCs w:val="28"/>
        </w:rPr>
        <w:t>Точилинский</w:t>
      </w:r>
      <w:proofErr w:type="spellEnd"/>
      <w:r w:rsidRPr="00F92F89">
        <w:rPr>
          <w:sz w:val="28"/>
          <w:szCs w:val="28"/>
        </w:rPr>
        <w:t>, Верх - Обский, предопределяет возможность развития производства строительных материалов для местного потребления.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ние </w:t>
      </w:r>
      <w:proofErr w:type="spellStart"/>
      <w:r w:rsidRPr="00F92F89">
        <w:rPr>
          <w:sz w:val="28"/>
          <w:szCs w:val="28"/>
        </w:rPr>
        <w:t>теплоэнергии</w:t>
      </w:r>
      <w:proofErr w:type="spellEnd"/>
      <w:r w:rsidRPr="00F92F89">
        <w:rPr>
          <w:sz w:val="28"/>
          <w:szCs w:val="28"/>
        </w:rPr>
        <w:t>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</w:t>
      </w:r>
      <w:proofErr w:type="spellStart"/>
      <w:r w:rsidRPr="00F92F89">
        <w:rPr>
          <w:sz w:val="28"/>
          <w:szCs w:val="28"/>
        </w:rPr>
        <w:t>теплоэнергию</w:t>
      </w:r>
      <w:proofErr w:type="spellEnd"/>
      <w:r w:rsidRPr="00F92F89">
        <w:rPr>
          <w:sz w:val="28"/>
          <w:szCs w:val="28"/>
        </w:rPr>
        <w:t>) находятся в кризисном с</w:t>
      </w:r>
      <w:r w:rsidRPr="00F92F89">
        <w:rPr>
          <w:sz w:val="28"/>
          <w:szCs w:val="28"/>
        </w:rPr>
        <w:t>о</w:t>
      </w:r>
      <w:r w:rsidRPr="00F92F89">
        <w:rPr>
          <w:sz w:val="28"/>
          <w:szCs w:val="28"/>
        </w:rPr>
        <w:t xml:space="preserve">стоянии.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C82D4E" w:rsidRDefault="00C73817" w:rsidP="00C82D4E">
      <w:pPr>
        <w:ind w:firstLine="709"/>
        <w:jc w:val="both"/>
        <w:rPr>
          <w:rStyle w:val="apple-converted-space"/>
          <w:color w:val="222222"/>
        </w:rPr>
      </w:pPr>
      <w:r w:rsidRPr="00AE1ADD">
        <w:rPr>
          <w:spacing w:val="-7"/>
          <w:sz w:val="28"/>
          <w:szCs w:val="28"/>
        </w:rPr>
        <w:t xml:space="preserve">Основное направление экономики </w:t>
      </w:r>
      <w:r w:rsidR="00AE1ADD" w:rsidRPr="00AE1ADD">
        <w:rPr>
          <w:spacing w:val="-7"/>
          <w:sz w:val="28"/>
          <w:szCs w:val="28"/>
        </w:rPr>
        <w:t xml:space="preserve">района </w:t>
      </w:r>
      <w:r w:rsidRPr="00AE1ADD">
        <w:rPr>
          <w:spacing w:val="-7"/>
          <w:sz w:val="28"/>
          <w:szCs w:val="28"/>
        </w:rPr>
        <w:t>– сельское хозяйство.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Pr="00AE1ADD">
        <w:rPr>
          <w:sz w:val="28"/>
          <w:szCs w:val="28"/>
        </w:rPr>
        <w:t xml:space="preserve"> </w:t>
      </w:r>
      <w:r w:rsidR="00C82D4E" w:rsidRPr="00AE1ADD">
        <w:rPr>
          <w:sz w:val="28"/>
          <w:szCs w:val="28"/>
        </w:rPr>
        <w:t>Деятельность в обла</w:t>
      </w:r>
      <w:r w:rsidR="00C82D4E" w:rsidRPr="00AE1ADD">
        <w:rPr>
          <w:sz w:val="28"/>
          <w:szCs w:val="28"/>
        </w:rPr>
        <w:t>с</w:t>
      </w:r>
      <w:r w:rsidR="00C82D4E" w:rsidRPr="00AE1ADD">
        <w:rPr>
          <w:sz w:val="28"/>
          <w:szCs w:val="28"/>
        </w:rPr>
        <w:t>ти сельского хозяйства на территории района ведут 1</w:t>
      </w:r>
      <w:r w:rsidR="00C82D4E">
        <w:rPr>
          <w:sz w:val="28"/>
          <w:szCs w:val="28"/>
        </w:rPr>
        <w:t>4</w:t>
      </w:r>
      <w:r w:rsidR="00C82D4E" w:rsidRPr="00AE1ADD">
        <w:rPr>
          <w:sz w:val="28"/>
          <w:szCs w:val="28"/>
        </w:rPr>
        <w:t xml:space="preserve"> сельхозпредприятий, </w:t>
      </w:r>
      <w:r w:rsidR="00C82D4E">
        <w:rPr>
          <w:sz w:val="28"/>
          <w:szCs w:val="28"/>
        </w:rPr>
        <w:t>24</w:t>
      </w:r>
      <w:r w:rsidR="00C82D4E" w:rsidRPr="00AE1ADD">
        <w:rPr>
          <w:sz w:val="28"/>
          <w:szCs w:val="28"/>
        </w:rPr>
        <w:t xml:space="preserve"> крестьянско-фермерских хозяйств и индивидуальных</w:t>
      </w:r>
      <w:r w:rsidR="00C82D4E">
        <w:rPr>
          <w:sz w:val="28"/>
          <w:szCs w:val="28"/>
        </w:rPr>
        <w:t xml:space="preserve"> предпринимателей.</w:t>
      </w:r>
      <w:r w:rsidR="00C82D4E">
        <w:rPr>
          <w:rStyle w:val="apple-converted-space"/>
          <w:color w:val="222222"/>
          <w:sz w:val="28"/>
          <w:szCs w:val="28"/>
        </w:rPr>
        <w:t xml:space="preserve"> </w:t>
      </w:r>
    </w:p>
    <w:p w:rsidR="00C82D4E" w:rsidRDefault="00C82D4E" w:rsidP="00C82D4E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личные подсобные хозяйства. </w:t>
      </w:r>
    </w:p>
    <w:p w:rsidR="00F95528" w:rsidRDefault="00F95528" w:rsidP="00C82D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за 9 месяцев 201</w:t>
      </w:r>
      <w:r w:rsidR="00C82D4E">
        <w:rPr>
          <w:sz w:val="28"/>
          <w:szCs w:val="28"/>
        </w:rPr>
        <w:t>9</w:t>
      </w:r>
      <w:r w:rsidR="00FE4AE0">
        <w:rPr>
          <w:sz w:val="28"/>
          <w:szCs w:val="28"/>
        </w:rPr>
        <w:t xml:space="preserve"> года составило </w:t>
      </w:r>
      <w:r w:rsidR="00FA701B">
        <w:rPr>
          <w:sz w:val="28"/>
          <w:szCs w:val="28"/>
        </w:rPr>
        <w:t>1</w:t>
      </w:r>
      <w:r w:rsidR="00C82D4E">
        <w:rPr>
          <w:sz w:val="28"/>
          <w:szCs w:val="28"/>
        </w:rPr>
        <w:t>0287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голов</w:t>
      </w:r>
      <w:r w:rsidR="00FE4AE0">
        <w:rPr>
          <w:sz w:val="28"/>
          <w:szCs w:val="28"/>
        </w:rPr>
        <w:t>ы</w:t>
      </w:r>
      <w:r w:rsidR="00AE1ADD">
        <w:rPr>
          <w:sz w:val="28"/>
          <w:szCs w:val="28"/>
        </w:rPr>
        <w:t xml:space="preserve">, или </w:t>
      </w:r>
      <w:r>
        <w:rPr>
          <w:sz w:val="28"/>
          <w:szCs w:val="28"/>
        </w:rPr>
        <w:t>9</w:t>
      </w:r>
      <w:r w:rsidR="00C82D4E">
        <w:rPr>
          <w:sz w:val="28"/>
          <w:szCs w:val="28"/>
        </w:rPr>
        <w:t>0,</w:t>
      </w:r>
      <w:r w:rsidR="00AE1ADD">
        <w:rPr>
          <w:sz w:val="28"/>
          <w:szCs w:val="28"/>
        </w:rPr>
        <w:t>7</w:t>
      </w:r>
      <w:r w:rsidR="00FA701B">
        <w:rPr>
          <w:sz w:val="28"/>
          <w:szCs w:val="28"/>
        </w:rPr>
        <w:t>% к</w:t>
      </w:r>
      <w:r>
        <w:rPr>
          <w:sz w:val="28"/>
          <w:szCs w:val="28"/>
        </w:rPr>
        <w:t xml:space="preserve"> аналогичному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риоду</w:t>
      </w:r>
      <w:r w:rsidR="00AE1ADD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C82D4E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года, в том числе коров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E71C43">
        <w:rPr>
          <w:sz w:val="28"/>
          <w:szCs w:val="28"/>
        </w:rPr>
        <w:t>4</w:t>
      </w:r>
      <w:r w:rsidR="00C82D4E">
        <w:rPr>
          <w:sz w:val="28"/>
          <w:szCs w:val="28"/>
        </w:rPr>
        <w:t>226</w:t>
      </w:r>
      <w:r w:rsidR="00FA701B">
        <w:rPr>
          <w:sz w:val="28"/>
          <w:szCs w:val="28"/>
        </w:rPr>
        <w:t xml:space="preserve"> голов</w:t>
      </w:r>
      <w:r w:rsidR="00AE1ADD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C82D4E">
        <w:rPr>
          <w:sz w:val="28"/>
          <w:szCs w:val="28"/>
        </w:rPr>
        <w:t>89,2</w:t>
      </w:r>
      <w:r w:rsidR="00FA701B">
        <w:rPr>
          <w:sz w:val="28"/>
          <w:szCs w:val="28"/>
        </w:rPr>
        <w:t xml:space="preserve">% к </w:t>
      </w:r>
      <w:r>
        <w:rPr>
          <w:sz w:val="28"/>
          <w:szCs w:val="28"/>
        </w:rPr>
        <w:t>аналогичному уровню</w:t>
      </w:r>
      <w:r w:rsidR="00FA701B">
        <w:rPr>
          <w:sz w:val="28"/>
          <w:szCs w:val="28"/>
        </w:rPr>
        <w:t xml:space="preserve"> 201</w:t>
      </w:r>
      <w:r w:rsidR="00C82D4E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года),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C82D4E">
        <w:rPr>
          <w:sz w:val="28"/>
          <w:szCs w:val="28"/>
        </w:rPr>
        <w:t>4176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C82D4E">
        <w:rPr>
          <w:sz w:val="28"/>
          <w:szCs w:val="28"/>
        </w:rPr>
        <w:t>111%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аналогичному периоду </w:t>
      </w:r>
      <w:r w:rsidR="00FA701B">
        <w:rPr>
          <w:sz w:val="28"/>
          <w:szCs w:val="28"/>
        </w:rPr>
        <w:t>201</w:t>
      </w:r>
      <w:r w:rsidR="00C82D4E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года), </w:t>
      </w:r>
      <w:r>
        <w:rPr>
          <w:sz w:val="28"/>
          <w:szCs w:val="28"/>
        </w:rPr>
        <w:t>птицы</w:t>
      </w:r>
      <w:r w:rsidR="00C82D4E">
        <w:rPr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(</w:t>
      </w:r>
      <w:r w:rsidR="00C82D4E">
        <w:rPr>
          <w:sz w:val="28"/>
          <w:szCs w:val="28"/>
        </w:rPr>
        <w:t>в 2018 году – 9500 голов</w:t>
      </w:r>
      <w:r>
        <w:rPr>
          <w:sz w:val="28"/>
          <w:szCs w:val="28"/>
        </w:rPr>
        <w:t>)</w:t>
      </w:r>
      <w:r w:rsidR="00FA701B">
        <w:rPr>
          <w:sz w:val="28"/>
          <w:szCs w:val="28"/>
        </w:rPr>
        <w:t>.</w:t>
      </w:r>
      <w:proofErr w:type="gramEnd"/>
    </w:p>
    <w:p w:rsidR="00D83916" w:rsidRDefault="00C81A31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Валовый</w:t>
      </w:r>
      <w:proofErr w:type="spellEnd"/>
      <w:r>
        <w:rPr>
          <w:sz w:val="28"/>
          <w:szCs w:val="28"/>
        </w:rPr>
        <w:t xml:space="preserve"> надой </w:t>
      </w:r>
      <w:r w:rsidR="00FA701B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в </w:t>
      </w:r>
      <w:r w:rsidR="00FA701B">
        <w:rPr>
          <w:sz w:val="28"/>
          <w:szCs w:val="28"/>
        </w:rPr>
        <w:t>хозяйств</w:t>
      </w:r>
      <w:r>
        <w:rPr>
          <w:sz w:val="28"/>
          <w:szCs w:val="28"/>
        </w:rPr>
        <w:t xml:space="preserve">ах всех категорий </w:t>
      </w:r>
      <w:r w:rsidR="00F13278">
        <w:rPr>
          <w:sz w:val="28"/>
          <w:szCs w:val="28"/>
        </w:rPr>
        <w:t>за 9 месяцев 201</w:t>
      </w:r>
      <w:r w:rsidR="00C82D4E">
        <w:rPr>
          <w:sz w:val="28"/>
          <w:szCs w:val="28"/>
        </w:rPr>
        <w:t>9</w:t>
      </w:r>
      <w:r w:rsidR="00F13278">
        <w:rPr>
          <w:sz w:val="28"/>
          <w:szCs w:val="28"/>
        </w:rPr>
        <w:t xml:space="preserve"> года </w:t>
      </w:r>
      <w:r w:rsidR="00FA701B">
        <w:rPr>
          <w:sz w:val="28"/>
          <w:szCs w:val="28"/>
        </w:rPr>
        <w:t xml:space="preserve">составил </w:t>
      </w:r>
      <w:r w:rsidR="00835F06">
        <w:rPr>
          <w:sz w:val="28"/>
          <w:szCs w:val="28"/>
        </w:rPr>
        <w:t>1</w:t>
      </w:r>
      <w:r w:rsidR="00C82D4E">
        <w:rPr>
          <w:sz w:val="28"/>
          <w:szCs w:val="28"/>
        </w:rPr>
        <w:t>6590</w:t>
      </w:r>
      <w:r w:rsidR="00FA701B">
        <w:rPr>
          <w:sz w:val="28"/>
          <w:szCs w:val="28"/>
        </w:rPr>
        <w:t xml:space="preserve"> тонн</w:t>
      </w:r>
      <w:r w:rsidR="00FE4AE0">
        <w:rPr>
          <w:sz w:val="28"/>
          <w:szCs w:val="28"/>
        </w:rPr>
        <w:t xml:space="preserve">, или </w:t>
      </w:r>
      <w:r w:rsidR="00FA701B">
        <w:rPr>
          <w:sz w:val="28"/>
          <w:szCs w:val="28"/>
        </w:rPr>
        <w:t>10</w:t>
      </w:r>
      <w:r w:rsidR="00C82D4E">
        <w:rPr>
          <w:sz w:val="28"/>
          <w:szCs w:val="28"/>
        </w:rPr>
        <w:t>7</w:t>
      </w:r>
      <w:r w:rsidR="00835F06">
        <w:rPr>
          <w:sz w:val="28"/>
          <w:szCs w:val="28"/>
        </w:rPr>
        <w:t>,</w:t>
      </w:r>
      <w:r w:rsidR="00C82D4E">
        <w:rPr>
          <w:sz w:val="28"/>
          <w:szCs w:val="28"/>
        </w:rPr>
        <w:t>3</w:t>
      </w:r>
      <w:r w:rsidR="00FA701B">
        <w:rPr>
          <w:sz w:val="28"/>
          <w:szCs w:val="28"/>
        </w:rPr>
        <w:t xml:space="preserve">% к </w:t>
      </w:r>
      <w:r w:rsidR="00835F06">
        <w:rPr>
          <w:sz w:val="28"/>
          <w:szCs w:val="28"/>
        </w:rPr>
        <w:t>аналогичному периоду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C82D4E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года</w:t>
      </w:r>
      <w:r w:rsidR="001D44BE">
        <w:rPr>
          <w:sz w:val="28"/>
          <w:szCs w:val="28"/>
        </w:rPr>
        <w:t>. П</w:t>
      </w:r>
      <w:r>
        <w:rPr>
          <w:sz w:val="28"/>
          <w:szCs w:val="28"/>
        </w:rPr>
        <w:t xml:space="preserve">роизводство скота и птицы </w:t>
      </w:r>
      <w:r w:rsidR="00FA701B">
        <w:rPr>
          <w:sz w:val="28"/>
          <w:szCs w:val="28"/>
        </w:rPr>
        <w:t>на убой в живом весе</w:t>
      </w:r>
      <w:r>
        <w:rPr>
          <w:sz w:val="28"/>
          <w:szCs w:val="28"/>
        </w:rPr>
        <w:t xml:space="preserve"> в хозяйствах всех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</w:t>
      </w:r>
      <w:r w:rsidR="00835F06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835F06">
        <w:rPr>
          <w:sz w:val="28"/>
          <w:szCs w:val="28"/>
        </w:rPr>
        <w:t>1</w:t>
      </w:r>
      <w:r w:rsidR="00C82D4E">
        <w:rPr>
          <w:sz w:val="28"/>
          <w:szCs w:val="28"/>
        </w:rPr>
        <w:t>556</w:t>
      </w:r>
      <w:r w:rsidR="00FA701B">
        <w:rPr>
          <w:sz w:val="28"/>
          <w:szCs w:val="28"/>
        </w:rPr>
        <w:t xml:space="preserve"> тонн</w:t>
      </w:r>
      <w:r w:rsidR="00835F06">
        <w:rPr>
          <w:sz w:val="28"/>
          <w:szCs w:val="28"/>
        </w:rPr>
        <w:t>ы</w:t>
      </w:r>
      <w:r w:rsidR="00FE4AE0">
        <w:rPr>
          <w:sz w:val="28"/>
          <w:szCs w:val="28"/>
        </w:rPr>
        <w:t xml:space="preserve">, или </w:t>
      </w:r>
      <w:r w:rsidR="00C82D4E">
        <w:rPr>
          <w:sz w:val="28"/>
          <w:szCs w:val="28"/>
        </w:rPr>
        <w:t>10</w:t>
      </w:r>
      <w:r w:rsidR="00835F06">
        <w:rPr>
          <w:sz w:val="28"/>
          <w:szCs w:val="28"/>
        </w:rPr>
        <w:t>9</w:t>
      </w:r>
      <w:r w:rsidR="00D83916">
        <w:rPr>
          <w:sz w:val="28"/>
          <w:szCs w:val="28"/>
        </w:rPr>
        <w:t>,</w:t>
      </w:r>
      <w:r w:rsidR="00C82D4E">
        <w:rPr>
          <w:sz w:val="28"/>
          <w:szCs w:val="28"/>
        </w:rPr>
        <w:t>7</w:t>
      </w:r>
      <w:r w:rsidR="00FA701B">
        <w:rPr>
          <w:sz w:val="28"/>
          <w:szCs w:val="28"/>
        </w:rPr>
        <w:t xml:space="preserve">% к </w:t>
      </w:r>
      <w:r w:rsidR="00D83916">
        <w:rPr>
          <w:sz w:val="28"/>
          <w:szCs w:val="28"/>
        </w:rPr>
        <w:t>аналогичному периоду 201</w:t>
      </w:r>
      <w:r w:rsidR="00C82D4E">
        <w:rPr>
          <w:sz w:val="28"/>
          <w:szCs w:val="28"/>
        </w:rPr>
        <w:t>8</w:t>
      </w:r>
      <w:r w:rsidR="00D83916">
        <w:rPr>
          <w:sz w:val="28"/>
          <w:szCs w:val="28"/>
        </w:rPr>
        <w:t xml:space="preserve"> года</w:t>
      </w:r>
      <w:r w:rsidR="00FA701B">
        <w:rPr>
          <w:sz w:val="28"/>
          <w:szCs w:val="28"/>
        </w:rPr>
        <w:t>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</w:t>
      </w:r>
      <w:r w:rsidR="001577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2D4E">
        <w:rPr>
          <w:sz w:val="28"/>
          <w:szCs w:val="28"/>
        </w:rPr>
        <w:t>4775</w:t>
      </w:r>
      <w:r>
        <w:rPr>
          <w:sz w:val="28"/>
          <w:szCs w:val="28"/>
        </w:rPr>
        <w:t xml:space="preserve"> кг (1</w:t>
      </w:r>
      <w:r w:rsidR="00C82D4E">
        <w:rPr>
          <w:sz w:val="28"/>
          <w:szCs w:val="28"/>
        </w:rPr>
        <w:t>22,6</w:t>
      </w:r>
      <w:r>
        <w:rPr>
          <w:sz w:val="28"/>
          <w:szCs w:val="28"/>
        </w:rPr>
        <w:t>% к аналогичному периоду 201</w:t>
      </w:r>
      <w:r w:rsidR="00C82D4E">
        <w:rPr>
          <w:sz w:val="28"/>
          <w:szCs w:val="28"/>
        </w:rPr>
        <w:t>8</w:t>
      </w:r>
      <w:r>
        <w:rPr>
          <w:sz w:val="28"/>
          <w:szCs w:val="28"/>
        </w:rPr>
        <w:t xml:space="preserve"> года);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среднесуточный привес крупного рогатого скота в </w:t>
      </w:r>
      <w:proofErr w:type="spellStart"/>
      <w:r>
        <w:rPr>
          <w:sz w:val="28"/>
          <w:szCs w:val="28"/>
        </w:rPr>
        <w:t>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</w:t>
      </w:r>
      <w:proofErr w:type="spellEnd"/>
      <w:r>
        <w:rPr>
          <w:sz w:val="28"/>
          <w:szCs w:val="28"/>
        </w:rPr>
        <w:t xml:space="preserve"> – </w:t>
      </w:r>
      <w:r w:rsidR="00C82D4E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="00C82D4E">
        <w:rPr>
          <w:sz w:val="28"/>
          <w:szCs w:val="28"/>
        </w:rPr>
        <w:t>0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(1</w:t>
      </w:r>
      <w:r w:rsidR="00C82D4E">
        <w:rPr>
          <w:sz w:val="28"/>
          <w:szCs w:val="28"/>
        </w:rPr>
        <w:t>16,5</w:t>
      </w:r>
      <w:r>
        <w:rPr>
          <w:sz w:val="28"/>
          <w:szCs w:val="28"/>
        </w:rPr>
        <w:t>% к аналогичному периоду 201</w:t>
      </w:r>
      <w:r w:rsidR="00C82D4E">
        <w:rPr>
          <w:sz w:val="28"/>
          <w:szCs w:val="28"/>
        </w:rPr>
        <w:t>8</w:t>
      </w:r>
      <w:r>
        <w:rPr>
          <w:sz w:val="28"/>
          <w:szCs w:val="28"/>
        </w:rPr>
        <w:t xml:space="preserve"> года).</w:t>
      </w:r>
    </w:p>
    <w:p w:rsidR="00FA701B" w:rsidRDefault="00F0316B" w:rsidP="00F0316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Наличие кормов на условную голову скота составило </w:t>
      </w:r>
      <w:r w:rsidR="00835F06">
        <w:rPr>
          <w:sz w:val="28"/>
          <w:szCs w:val="28"/>
        </w:rPr>
        <w:t>3</w:t>
      </w:r>
      <w:r w:rsidR="00C82D4E">
        <w:rPr>
          <w:sz w:val="28"/>
          <w:szCs w:val="28"/>
        </w:rPr>
        <w:t>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цн</w:t>
      </w:r>
      <w:proofErr w:type="spellEnd"/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корм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единиц (</w:t>
      </w:r>
      <w:r w:rsidR="00835F06">
        <w:rPr>
          <w:sz w:val="28"/>
          <w:szCs w:val="28"/>
        </w:rPr>
        <w:t>10</w:t>
      </w:r>
      <w:r w:rsidR="00C82D4E">
        <w:rPr>
          <w:sz w:val="28"/>
          <w:szCs w:val="28"/>
        </w:rPr>
        <w:t>1</w:t>
      </w:r>
      <w:r>
        <w:rPr>
          <w:sz w:val="28"/>
          <w:szCs w:val="28"/>
        </w:rPr>
        <w:t xml:space="preserve">% к </w:t>
      </w:r>
      <w:r w:rsidR="00AE0D78">
        <w:rPr>
          <w:sz w:val="28"/>
          <w:szCs w:val="28"/>
        </w:rPr>
        <w:t xml:space="preserve">аналогичному </w:t>
      </w:r>
      <w:r w:rsidR="00835F06">
        <w:rPr>
          <w:sz w:val="28"/>
          <w:szCs w:val="28"/>
        </w:rPr>
        <w:t>периоду</w:t>
      </w:r>
      <w:r>
        <w:rPr>
          <w:sz w:val="28"/>
          <w:szCs w:val="28"/>
        </w:rPr>
        <w:t xml:space="preserve"> 201</w:t>
      </w:r>
      <w:r w:rsidR="00C82D4E">
        <w:rPr>
          <w:sz w:val="28"/>
          <w:szCs w:val="28"/>
        </w:rPr>
        <w:t>8</w:t>
      </w:r>
      <w:r>
        <w:rPr>
          <w:sz w:val="28"/>
          <w:szCs w:val="28"/>
        </w:rPr>
        <w:t xml:space="preserve"> года)</w:t>
      </w:r>
      <w:r w:rsidR="00AE0D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9F5872" w:rsidRPr="007E4B5B" w:rsidRDefault="009F5872" w:rsidP="007E4B5B">
      <w:pPr>
        <w:shd w:val="clear" w:color="auto" w:fill="FFFFFF"/>
        <w:ind w:firstLine="720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Транспортная инфраструктура района представлена дорогами общего пользования. Протяженность улично-дорожной сети в районе составляет 558 км. Нормативным требованиям по транспортно-эксплуатационным показат</w:t>
      </w:r>
      <w:r w:rsidRPr="007E4B5B">
        <w:rPr>
          <w:sz w:val="28"/>
          <w:szCs w:val="28"/>
        </w:rPr>
        <w:t>е</w:t>
      </w:r>
      <w:r w:rsidRPr="007E4B5B">
        <w:rPr>
          <w:sz w:val="28"/>
          <w:szCs w:val="28"/>
        </w:rPr>
        <w:t xml:space="preserve">лям соответствует 0,2% автомобильных дорог общего пользования местного </w:t>
      </w:r>
      <w:r w:rsidRPr="007E4B5B">
        <w:rPr>
          <w:sz w:val="28"/>
          <w:szCs w:val="28"/>
        </w:rPr>
        <w:lastRenderedPageBreak/>
        <w:t>значения. В связи с изменением расчета данный показатель значительно сн</w:t>
      </w:r>
      <w:r w:rsidRPr="007E4B5B">
        <w:rPr>
          <w:sz w:val="28"/>
          <w:szCs w:val="28"/>
        </w:rPr>
        <w:t>и</w:t>
      </w:r>
      <w:r w:rsidRPr="007E4B5B">
        <w:rPr>
          <w:sz w:val="28"/>
          <w:szCs w:val="28"/>
        </w:rPr>
        <w:t>зился в 2018 году.</w:t>
      </w:r>
    </w:p>
    <w:p w:rsidR="009F5872" w:rsidRPr="007E4B5B" w:rsidRDefault="009F5872" w:rsidP="007E4B5B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7E4B5B">
        <w:rPr>
          <w:spacing w:val="-7"/>
          <w:sz w:val="28"/>
          <w:szCs w:val="28"/>
        </w:rPr>
        <w:t xml:space="preserve"> Районный центр </w:t>
      </w:r>
      <w:proofErr w:type="gramStart"/>
      <w:r w:rsidRPr="007E4B5B">
        <w:rPr>
          <w:spacing w:val="-7"/>
          <w:sz w:val="28"/>
          <w:szCs w:val="28"/>
        </w:rPr>
        <w:t>Смоленское</w:t>
      </w:r>
      <w:proofErr w:type="gramEnd"/>
      <w:r w:rsidRPr="007E4B5B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7E4B5B">
        <w:rPr>
          <w:sz w:val="28"/>
          <w:szCs w:val="28"/>
        </w:rPr>
        <w:t xml:space="preserve"> </w:t>
      </w:r>
      <w:proofErr w:type="gramStart"/>
      <w:r w:rsidRPr="007E4B5B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</w:t>
      </w:r>
      <w:proofErr w:type="spellStart"/>
      <w:r w:rsidRPr="007E4B5B">
        <w:rPr>
          <w:spacing w:val="-7"/>
          <w:sz w:val="28"/>
          <w:szCs w:val="28"/>
        </w:rPr>
        <w:t>Б-Исток</w:t>
      </w:r>
      <w:proofErr w:type="spellEnd"/>
      <w:r w:rsidRPr="007E4B5B">
        <w:rPr>
          <w:spacing w:val="-7"/>
          <w:sz w:val="28"/>
          <w:szCs w:val="28"/>
        </w:rPr>
        <w:t xml:space="preserve">, с. Петропавловское, с. Солонешное, с. Алтайское. </w:t>
      </w:r>
      <w:proofErr w:type="gramEnd"/>
    </w:p>
    <w:p w:rsidR="009F5872" w:rsidRPr="007E4B5B" w:rsidRDefault="009F5872" w:rsidP="007E4B5B">
      <w:pPr>
        <w:ind w:firstLine="708"/>
        <w:jc w:val="both"/>
        <w:rPr>
          <w:sz w:val="28"/>
          <w:szCs w:val="28"/>
        </w:rPr>
      </w:pPr>
      <w:r w:rsidRPr="007E4B5B">
        <w:rPr>
          <w:spacing w:val="-7"/>
          <w:sz w:val="28"/>
          <w:szCs w:val="28"/>
        </w:rPr>
        <w:t xml:space="preserve">Все </w:t>
      </w:r>
      <w:proofErr w:type="spellStart"/>
      <w:r w:rsidRPr="007E4B5B">
        <w:rPr>
          <w:spacing w:val="-7"/>
          <w:sz w:val="28"/>
          <w:szCs w:val="28"/>
        </w:rPr>
        <w:t>межпоселенческие</w:t>
      </w:r>
      <w:proofErr w:type="spellEnd"/>
      <w:r w:rsidRPr="007E4B5B">
        <w:rPr>
          <w:spacing w:val="-7"/>
          <w:sz w:val="28"/>
          <w:szCs w:val="28"/>
        </w:rPr>
        <w:t xml:space="preserve"> дороги имеют твердое асфальтовое покрытие. Пр</w:t>
      </w:r>
      <w:r w:rsidRPr="007E4B5B">
        <w:rPr>
          <w:spacing w:val="-7"/>
          <w:sz w:val="28"/>
          <w:szCs w:val="28"/>
        </w:rPr>
        <w:t>о</w:t>
      </w:r>
      <w:r w:rsidRPr="007E4B5B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7E4B5B">
        <w:rPr>
          <w:spacing w:val="-7"/>
          <w:sz w:val="28"/>
          <w:szCs w:val="28"/>
        </w:rPr>
        <w:t>е</w:t>
      </w:r>
      <w:r w:rsidRPr="007E4B5B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7E4B5B">
        <w:rPr>
          <w:spacing w:val="-7"/>
          <w:sz w:val="28"/>
          <w:szCs w:val="28"/>
        </w:rPr>
        <w:t>с</w:t>
      </w:r>
      <w:r w:rsidRPr="007E4B5B">
        <w:rPr>
          <w:spacing w:val="-7"/>
          <w:sz w:val="28"/>
          <w:szCs w:val="28"/>
        </w:rPr>
        <w:t>тов протяженностью 1726 п.м.</w:t>
      </w:r>
      <w:r w:rsidRPr="007E4B5B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7E4B5B" w:rsidRDefault="009F5872" w:rsidP="007E4B5B">
      <w:pPr>
        <w:ind w:firstLine="709"/>
        <w:jc w:val="both"/>
        <w:rPr>
          <w:sz w:val="28"/>
          <w:szCs w:val="28"/>
        </w:rPr>
      </w:pPr>
      <w:r w:rsidRPr="007E4B5B">
        <w:rPr>
          <w:sz w:val="28"/>
          <w:szCs w:val="28"/>
        </w:rPr>
        <w:t xml:space="preserve">В 2019 году планируется освоить средства дорожного фонда в сумме 2,36 млн. рублей на ремонт дорожного покрытия в с. Точильное и </w:t>
      </w:r>
      <w:proofErr w:type="gramStart"/>
      <w:r w:rsidRPr="007E4B5B">
        <w:rPr>
          <w:sz w:val="28"/>
          <w:szCs w:val="28"/>
        </w:rPr>
        <w:t>с</w:t>
      </w:r>
      <w:proofErr w:type="gramEnd"/>
      <w:r w:rsidRPr="007E4B5B">
        <w:rPr>
          <w:sz w:val="28"/>
          <w:szCs w:val="28"/>
        </w:rPr>
        <w:t>. Смоле</w:t>
      </w:r>
      <w:r w:rsidRPr="007E4B5B">
        <w:rPr>
          <w:sz w:val="28"/>
          <w:szCs w:val="28"/>
        </w:rPr>
        <w:t>н</w:t>
      </w:r>
      <w:r w:rsidRPr="007E4B5B">
        <w:rPr>
          <w:sz w:val="28"/>
          <w:szCs w:val="28"/>
        </w:rPr>
        <w:t xml:space="preserve">ское. </w:t>
      </w:r>
    </w:p>
    <w:p w:rsidR="009F5872" w:rsidRPr="007E4B5B" w:rsidRDefault="009F5872" w:rsidP="007E4B5B">
      <w:pPr>
        <w:ind w:firstLine="709"/>
        <w:jc w:val="both"/>
        <w:rPr>
          <w:sz w:val="28"/>
          <w:szCs w:val="28"/>
        </w:rPr>
      </w:pPr>
      <w:r w:rsidRPr="007E4B5B">
        <w:rPr>
          <w:sz w:val="28"/>
          <w:szCs w:val="28"/>
        </w:rPr>
        <w:t xml:space="preserve">Налажено автотранспортное сообщение между селами Смоленского района и междугороднее сообщение до </w:t>
      </w:r>
      <w:proofErr w:type="gramStart"/>
      <w:r w:rsidRPr="007E4B5B">
        <w:rPr>
          <w:sz w:val="28"/>
          <w:szCs w:val="28"/>
        </w:rPr>
        <w:t>г</w:t>
      </w:r>
      <w:proofErr w:type="gramEnd"/>
      <w:r w:rsidRPr="007E4B5B">
        <w:rPr>
          <w:sz w:val="28"/>
          <w:szCs w:val="28"/>
        </w:rPr>
        <w:t>. Бийск и г. Барнаул. По муниц</w:t>
      </w:r>
      <w:r w:rsidRPr="007E4B5B">
        <w:rPr>
          <w:sz w:val="28"/>
          <w:szCs w:val="28"/>
        </w:rPr>
        <w:t>и</w:t>
      </w:r>
      <w:r w:rsidRPr="007E4B5B">
        <w:rPr>
          <w:sz w:val="28"/>
          <w:szCs w:val="28"/>
        </w:rPr>
        <w:t>пальным маршрутам регуля</w:t>
      </w:r>
      <w:r w:rsidRPr="007E4B5B">
        <w:rPr>
          <w:sz w:val="28"/>
          <w:szCs w:val="28"/>
        </w:rPr>
        <w:t>р</w:t>
      </w:r>
      <w:r w:rsidRPr="007E4B5B">
        <w:rPr>
          <w:sz w:val="28"/>
          <w:szCs w:val="28"/>
        </w:rPr>
        <w:t>ных перевозок в границах Смоленского района Алтайск</w:t>
      </w:r>
      <w:r w:rsidRPr="007E4B5B">
        <w:rPr>
          <w:sz w:val="28"/>
          <w:szCs w:val="28"/>
        </w:rPr>
        <w:t>о</w:t>
      </w:r>
      <w:r w:rsidRPr="007E4B5B">
        <w:rPr>
          <w:sz w:val="28"/>
          <w:szCs w:val="28"/>
        </w:rPr>
        <w:t xml:space="preserve">го края перевозку пассажиров с апреля 2018 года осуществляет ИП </w:t>
      </w:r>
      <w:proofErr w:type="spellStart"/>
      <w:r w:rsidRPr="007E4B5B">
        <w:rPr>
          <w:sz w:val="28"/>
          <w:szCs w:val="28"/>
        </w:rPr>
        <w:t>Кобзенко</w:t>
      </w:r>
      <w:proofErr w:type="spellEnd"/>
      <w:r w:rsidRPr="007E4B5B">
        <w:rPr>
          <w:sz w:val="28"/>
          <w:szCs w:val="28"/>
        </w:rPr>
        <w:t xml:space="preserve"> М.Ю., выигравший конкурс на право пол</w:t>
      </w:r>
      <w:r w:rsidRPr="007E4B5B">
        <w:rPr>
          <w:sz w:val="28"/>
          <w:szCs w:val="28"/>
        </w:rPr>
        <w:t>у</w:t>
      </w:r>
      <w:r w:rsidRPr="007E4B5B">
        <w:rPr>
          <w:sz w:val="28"/>
          <w:szCs w:val="28"/>
        </w:rPr>
        <w:t>чения свидетельств об осуществлении перевозок по муниципальным маршрутам регулярных пер</w:t>
      </w:r>
      <w:r w:rsidRPr="007E4B5B">
        <w:rPr>
          <w:sz w:val="28"/>
          <w:szCs w:val="28"/>
        </w:rPr>
        <w:t>е</w:t>
      </w:r>
      <w:r w:rsidRPr="007E4B5B">
        <w:rPr>
          <w:sz w:val="28"/>
          <w:szCs w:val="28"/>
        </w:rPr>
        <w:t>возок в границах Смоленского района Алтайского края. Междугородние п</w:t>
      </w:r>
      <w:r w:rsidRPr="007E4B5B">
        <w:rPr>
          <w:sz w:val="28"/>
          <w:szCs w:val="28"/>
        </w:rPr>
        <w:t>е</w:t>
      </w:r>
      <w:r w:rsidRPr="007E4B5B">
        <w:rPr>
          <w:sz w:val="28"/>
          <w:szCs w:val="28"/>
        </w:rPr>
        <w:t xml:space="preserve">ревозки до </w:t>
      </w:r>
      <w:proofErr w:type="gramStart"/>
      <w:r w:rsidRPr="007E4B5B">
        <w:rPr>
          <w:sz w:val="28"/>
          <w:szCs w:val="28"/>
        </w:rPr>
        <w:t>г</w:t>
      </w:r>
      <w:proofErr w:type="gramEnd"/>
      <w:r w:rsidRPr="007E4B5B">
        <w:rPr>
          <w:sz w:val="28"/>
          <w:szCs w:val="28"/>
        </w:rPr>
        <w:t xml:space="preserve">. Бийска, также осуществляет ИП </w:t>
      </w:r>
      <w:proofErr w:type="spellStart"/>
      <w:r w:rsidRPr="007E4B5B">
        <w:rPr>
          <w:sz w:val="28"/>
          <w:szCs w:val="28"/>
        </w:rPr>
        <w:t>Кобзенко</w:t>
      </w:r>
      <w:proofErr w:type="spellEnd"/>
      <w:r w:rsidRPr="007E4B5B">
        <w:rPr>
          <w:sz w:val="28"/>
          <w:szCs w:val="28"/>
        </w:rPr>
        <w:t xml:space="preserve"> и предприниматели других террит</w:t>
      </w:r>
      <w:r w:rsidRPr="007E4B5B">
        <w:rPr>
          <w:sz w:val="28"/>
          <w:szCs w:val="28"/>
        </w:rPr>
        <w:t>о</w:t>
      </w:r>
      <w:r w:rsidRPr="007E4B5B">
        <w:rPr>
          <w:sz w:val="28"/>
          <w:szCs w:val="28"/>
        </w:rPr>
        <w:t>рий.</w:t>
      </w:r>
    </w:p>
    <w:p w:rsidR="009F5872" w:rsidRPr="007E4B5B" w:rsidRDefault="009F5872" w:rsidP="007E4B5B">
      <w:pPr>
        <w:ind w:firstLine="708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Услуги связи в районе предоставляет ООО «</w:t>
      </w:r>
      <w:proofErr w:type="spellStart"/>
      <w:r w:rsidRPr="007E4B5B">
        <w:rPr>
          <w:sz w:val="28"/>
          <w:szCs w:val="28"/>
        </w:rPr>
        <w:t>Ростелеком</w:t>
      </w:r>
      <w:proofErr w:type="spellEnd"/>
      <w:r w:rsidRPr="007E4B5B">
        <w:rPr>
          <w:sz w:val="28"/>
          <w:szCs w:val="28"/>
        </w:rPr>
        <w:t>». В районе р</w:t>
      </w:r>
      <w:r w:rsidRPr="007E4B5B">
        <w:rPr>
          <w:sz w:val="28"/>
          <w:szCs w:val="28"/>
        </w:rPr>
        <w:t>а</w:t>
      </w:r>
      <w:r w:rsidRPr="007E4B5B">
        <w:rPr>
          <w:sz w:val="28"/>
          <w:szCs w:val="28"/>
        </w:rPr>
        <w:t xml:space="preserve">ботают </w:t>
      </w:r>
      <w:r w:rsidR="000B7444">
        <w:rPr>
          <w:sz w:val="28"/>
          <w:szCs w:val="28"/>
        </w:rPr>
        <w:t>5</w:t>
      </w:r>
      <w:r w:rsidRPr="007E4B5B">
        <w:rPr>
          <w:sz w:val="28"/>
          <w:szCs w:val="28"/>
        </w:rPr>
        <w:t xml:space="preserve"> оператор</w:t>
      </w:r>
      <w:r w:rsidR="000B7444">
        <w:rPr>
          <w:sz w:val="28"/>
          <w:szCs w:val="28"/>
        </w:rPr>
        <w:t>ов</w:t>
      </w:r>
      <w:r w:rsidRPr="007E4B5B">
        <w:rPr>
          <w:sz w:val="28"/>
          <w:szCs w:val="28"/>
        </w:rPr>
        <w:t xml:space="preserve"> сотовой связи (МТС, </w:t>
      </w:r>
      <w:proofErr w:type="spellStart"/>
      <w:r w:rsidRPr="007E4B5B">
        <w:rPr>
          <w:sz w:val="28"/>
          <w:szCs w:val="28"/>
        </w:rPr>
        <w:t>Билайн</w:t>
      </w:r>
      <w:proofErr w:type="spellEnd"/>
      <w:r w:rsidRPr="007E4B5B">
        <w:rPr>
          <w:sz w:val="28"/>
          <w:szCs w:val="28"/>
        </w:rPr>
        <w:t>, Мегафон, Теле</w:t>
      </w:r>
      <w:proofErr w:type="gramStart"/>
      <w:r w:rsidRPr="007E4B5B">
        <w:rPr>
          <w:sz w:val="28"/>
          <w:szCs w:val="28"/>
        </w:rPr>
        <w:t>2</w:t>
      </w:r>
      <w:proofErr w:type="gramEnd"/>
      <w:r w:rsidR="000B7444">
        <w:rPr>
          <w:sz w:val="28"/>
          <w:szCs w:val="28"/>
        </w:rPr>
        <w:t>, Сиби</w:t>
      </w:r>
      <w:r w:rsidR="000B7444">
        <w:rPr>
          <w:sz w:val="28"/>
          <w:szCs w:val="28"/>
        </w:rPr>
        <w:t>р</w:t>
      </w:r>
      <w:r w:rsidR="000B7444">
        <w:rPr>
          <w:sz w:val="28"/>
          <w:szCs w:val="28"/>
        </w:rPr>
        <w:t>ский медведь</w:t>
      </w:r>
      <w:r w:rsidRPr="007E4B5B">
        <w:rPr>
          <w:sz w:val="28"/>
          <w:szCs w:val="28"/>
        </w:rPr>
        <w:t>).</w:t>
      </w:r>
    </w:p>
    <w:p w:rsidR="009F5872" w:rsidRPr="007E4B5B" w:rsidRDefault="009F5872" w:rsidP="007E4B5B">
      <w:pPr>
        <w:ind w:firstLine="708"/>
        <w:jc w:val="both"/>
        <w:rPr>
          <w:sz w:val="28"/>
          <w:szCs w:val="28"/>
        </w:rPr>
      </w:pPr>
      <w:r w:rsidRPr="007E4B5B">
        <w:rPr>
          <w:sz w:val="28"/>
          <w:szCs w:val="28"/>
        </w:rPr>
        <w:t>Информированием населения о событиях, происходящих в Смоле</w:t>
      </w:r>
      <w:r w:rsidRPr="007E4B5B">
        <w:rPr>
          <w:sz w:val="28"/>
          <w:szCs w:val="28"/>
        </w:rPr>
        <w:t>н</w:t>
      </w:r>
      <w:r w:rsidRPr="007E4B5B">
        <w:rPr>
          <w:sz w:val="28"/>
          <w:szCs w:val="28"/>
        </w:rPr>
        <w:t xml:space="preserve">ском районе, </w:t>
      </w:r>
      <w:proofErr w:type="spellStart"/>
      <w:r w:rsidRPr="007E4B5B">
        <w:rPr>
          <w:sz w:val="28"/>
          <w:szCs w:val="28"/>
        </w:rPr>
        <w:t>Бийской</w:t>
      </w:r>
      <w:proofErr w:type="spellEnd"/>
      <w:r w:rsidRPr="007E4B5B">
        <w:rPr>
          <w:sz w:val="28"/>
          <w:szCs w:val="28"/>
        </w:rPr>
        <w:t xml:space="preserve"> зоне и Алтайском крае, занимается местная газета «З</w:t>
      </w:r>
      <w:r w:rsidRPr="007E4B5B">
        <w:rPr>
          <w:sz w:val="28"/>
          <w:szCs w:val="28"/>
        </w:rPr>
        <w:t>а</w:t>
      </w:r>
      <w:r w:rsidRPr="007E4B5B">
        <w:rPr>
          <w:sz w:val="28"/>
          <w:szCs w:val="28"/>
        </w:rPr>
        <w:t>ря».</w:t>
      </w:r>
    </w:p>
    <w:p w:rsidR="009F5872" w:rsidRPr="007E4B5B" w:rsidRDefault="009F5872" w:rsidP="007E4B5B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</w:t>
      </w:r>
      <w:r w:rsidR="003664E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</w:t>
      </w:r>
      <w:r w:rsidR="009E76D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="003664E9">
        <w:rPr>
          <w:sz w:val="28"/>
          <w:szCs w:val="28"/>
        </w:rPr>
        <w:t>1</w:t>
      </w:r>
      <w:r w:rsidR="009E76D4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9E76D4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E76D4">
        <w:rPr>
          <w:sz w:val="28"/>
          <w:szCs w:val="28"/>
        </w:rPr>
        <w:t>75,7</w:t>
      </w:r>
      <w:r>
        <w:rPr>
          <w:sz w:val="28"/>
          <w:szCs w:val="28"/>
        </w:rPr>
        <w:t>% к аналогичному периоду 201</w:t>
      </w:r>
      <w:r w:rsidR="009E76D4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сновную долю в структуре инвестиций по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 финансирования составляют </w:t>
      </w:r>
      <w:r w:rsidR="00CD5F4B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3664E9">
        <w:rPr>
          <w:sz w:val="28"/>
          <w:szCs w:val="28"/>
        </w:rPr>
        <w:t>1</w:t>
      </w:r>
      <w:r w:rsidR="009E76D4">
        <w:rPr>
          <w:sz w:val="28"/>
          <w:szCs w:val="28"/>
        </w:rPr>
        <w:t>00,3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9E76D4">
        <w:rPr>
          <w:sz w:val="28"/>
          <w:szCs w:val="28"/>
        </w:rPr>
        <w:t>60</w:t>
      </w:r>
      <w:r w:rsidR="003664E9">
        <w:rPr>
          <w:sz w:val="28"/>
          <w:szCs w:val="28"/>
        </w:rPr>
        <w:t>,</w:t>
      </w:r>
      <w:r w:rsidR="009E76D4">
        <w:rPr>
          <w:sz w:val="28"/>
          <w:szCs w:val="28"/>
        </w:rPr>
        <w:t>5</w:t>
      </w:r>
      <w:r w:rsidR="00CD5F4B">
        <w:rPr>
          <w:sz w:val="28"/>
          <w:szCs w:val="28"/>
        </w:rPr>
        <w:t>%.</w:t>
      </w:r>
    </w:p>
    <w:p w:rsidR="003A4741" w:rsidRDefault="00CD5F4B" w:rsidP="003A47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реализ</w:t>
      </w:r>
      <w:r w:rsidR="009E76D4">
        <w:rPr>
          <w:sz w:val="28"/>
          <w:szCs w:val="28"/>
        </w:rPr>
        <w:t>ованы следующие проекты</w:t>
      </w:r>
      <w:r w:rsidR="000C2BCD">
        <w:rPr>
          <w:sz w:val="28"/>
          <w:szCs w:val="28"/>
        </w:rPr>
        <w:t>:</w:t>
      </w:r>
    </w:p>
    <w:p w:rsidR="003A4741" w:rsidRPr="003A4741" w:rsidRDefault="000C2BCD" w:rsidP="003A4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A4741">
        <w:rPr>
          <w:bCs/>
          <w:sz w:val="28"/>
          <w:szCs w:val="28"/>
        </w:rPr>
        <w:t>межпоселенческий</w:t>
      </w:r>
      <w:proofErr w:type="spellEnd"/>
      <w:r w:rsidR="003A4741">
        <w:rPr>
          <w:bCs/>
          <w:sz w:val="28"/>
          <w:szCs w:val="28"/>
        </w:rPr>
        <w:t xml:space="preserve"> газопровод (п. Кировский,</w:t>
      </w:r>
      <w:r w:rsidR="00AE2AED">
        <w:rPr>
          <w:bCs/>
          <w:sz w:val="28"/>
          <w:szCs w:val="28"/>
        </w:rPr>
        <w:t xml:space="preserve"> </w:t>
      </w:r>
      <w:r w:rsidR="003A4741">
        <w:rPr>
          <w:bCs/>
          <w:sz w:val="28"/>
          <w:szCs w:val="28"/>
        </w:rPr>
        <w:t>п. Раздольный, с.</w:t>
      </w:r>
      <w:r w:rsidR="00AE2AED">
        <w:rPr>
          <w:bCs/>
          <w:sz w:val="28"/>
          <w:szCs w:val="28"/>
        </w:rPr>
        <w:t xml:space="preserve"> </w:t>
      </w:r>
      <w:r w:rsidR="003A4741">
        <w:rPr>
          <w:bCs/>
          <w:sz w:val="28"/>
          <w:szCs w:val="28"/>
        </w:rPr>
        <w:t>Алексан</w:t>
      </w:r>
      <w:r w:rsidR="003A4741">
        <w:rPr>
          <w:bCs/>
          <w:sz w:val="28"/>
          <w:szCs w:val="28"/>
        </w:rPr>
        <w:t>д</w:t>
      </w:r>
      <w:r w:rsidR="003A4741">
        <w:rPr>
          <w:bCs/>
          <w:sz w:val="28"/>
          <w:szCs w:val="28"/>
        </w:rPr>
        <w:t>ровка, с. Точильное), цех по переработке молока (</w:t>
      </w:r>
      <w:proofErr w:type="gramStart"/>
      <w:r w:rsidR="003A4741">
        <w:rPr>
          <w:bCs/>
          <w:sz w:val="28"/>
          <w:szCs w:val="28"/>
        </w:rPr>
        <w:t>с</w:t>
      </w:r>
      <w:proofErr w:type="gramEnd"/>
      <w:r w:rsidR="003A4741">
        <w:rPr>
          <w:bCs/>
          <w:sz w:val="28"/>
          <w:szCs w:val="28"/>
        </w:rPr>
        <w:t xml:space="preserve">. Смоленское) фактически деятельность не осуществляет, магазин (с. Точильное), </w:t>
      </w:r>
      <w:proofErr w:type="spellStart"/>
      <w:r w:rsidR="003A4741">
        <w:rPr>
          <w:bCs/>
          <w:sz w:val="28"/>
          <w:szCs w:val="28"/>
        </w:rPr>
        <w:t>пивбар</w:t>
      </w:r>
      <w:proofErr w:type="spellEnd"/>
      <w:r w:rsidR="003A4741">
        <w:rPr>
          <w:bCs/>
          <w:sz w:val="28"/>
          <w:szCs w:val="28"/>
        </w:rPr>
        <w:t xml:space="preserve"> (с. </w:t>
      </w:r>
      <w:proofErr w:type="spellStart"/>
      <w:r w:rsidR="003A4741">
        <w:rPr>
          <w:bCs/>
          <w:sz w:val="28"/>
          <w:szCs w:val="28"/>
        </w:rPr>
        <w:t>Новот</w:t>
      </w:r>
      <w:r w:rsidR="003A4741">
        <w:rPr>
          <w:bCs/>
          <w:sz w:val="28"/>
          <w:szCs w:val="28"/>
        </w:rPr>
        <w:t>ы</w:t>
      </w:r>
      <w:r w:rsidR="003A4741">
        <w:rPr>
          <w:bCs/>
          <w:sz w:val="28"/>
          <w:szCs w:val="28"/>
        </w:rPr>
        <w:t>рышкино</w:t>
      </w:r>
      <w:proofErr w:type="spellEnd"/>
      <w:r w:rsidR="003A4741">
        <w:rPr>
          <w:bCs/>
          <w:sz w:val="28"/>
          <w:szCs w:val="28"/>
        </w:rPr>
        <w:t xml:space="preserve">), магазин «Мария Ра» (с. Смоленское), весовая (ИП Любимов), </w:t>
      </w:r>
      <w:r w:rsidR="003A4741">
        <w:rPr>
          <w:bCs/>
          <w:sz w:val="28"/>
          <w:szCs w:val="28"/>
        </w:rPr>
        <w:lastRenderedPageBreak/>
        <w:t>проведена реконструкция производственных объектов (АО «Алтайская кр</w:t>
      </w:r>
      <w:r w:rsidR="003A4741">
        <w:rPr>
          <w:bCs/>
          <w:sz w:val="28"/>
          <w:szCs w:val="28"/>
        </w:rPr>
        <w:t>у</w:t>
      </w:r>
      <w:r w:rsidR="003A4741">
        <w:rPr>
          <w:bCs/>
          <w:sz w:val="28"/>
          <w:szCs w:val="28"/>
        </w:rPr>
        <w:t xml:space="preserve">па»); </w:t>
      </w:r>
    </w:p>
    <w:p w:rsidR="003A4741" w:rsidRDefault="003A4741" w:rsidP="003A4741">
      <w:pPr>
        <w:ind w:right="13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инвестиционные вложения по муниципальной адресной инвестицио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ной программе </w:t>
      </w:r>
      <w:r w:rsidR="00F43819">
        <w:rPr>
          <w:bCs/>
          <w:sz w:val="28"/>
          <w:szCs w:val="28"/>
        </w:rPr>
        <w:t xml:space="preserve">(ремонт объектов социальной сферы) </w:t>
      </w:r>
      <w:r>
        <w:rPr>
          <w:bCs/>
          <w:sz w:val="28"/>
          <w:szCs w:val="28"/>
        </w:rPr>
        <w:t xml:space="preserve">составили </w:t>
      </w:r>
      <w:r>
        <w:rPr>
          <w:sz w:val="28"/>
          <w:szCs w:val="28"/>
        </w:rPr>
        <w:t xml:space="preserve">11536,12 тыс. рублей, краевые средства на капитальный ремонт двух объектов </w:t>
      </w:r>
      <w:r w:rsidR="00F43819">
        <w:rPr>
          <w:sz w:val="28"/>
          <w:szCs w:val="28"/>
        </w:rPr>
        <w:t>(капитал</w:t>
      </w:r>
      <w:r w:rsidR="00F43819">
        <w:rPr>
          <w:sz w:val="28"/>
          <w:szCs w:val="28"/>
        </w:rPr>
        <w:t>ь</w:t>
      </w:r>
      <w:r w:rsidR="00F43819">
        <w:rPr>
          <w:sz w:val="28"/>
          <w:szCs w:val="28"/>
        </w:rPr>
        <w:t xml:space="preserve">ный ремонт СОШ №1 и детский сад) </w:t>
      </w:r>
      <w:r>
        <w:rPr>
          <w:sz w:val="28"/>
          <w:szCs w:val="28"/>
        </w:rPr>
        <w:t>по КАИП (краевая адресная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ционная программа) составили 66975,5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AE2AED">
        <w:rPr>
          <w:sz w:val="28"/>
          <w:szCs w:val="28"/>
        </w:rPr>
        <w:t>;</w:t>
      </w:r>
    </w:p>
    <w:p w:rsidR="003A4741" w:rsidRDefault="003A4741" w:rsidP="003A4741">
      <w:pPr>
        <w:jc w:val="both"/>
        <w:rPr>
          <w:sz w:val="28"/>
          <w:szCs w:val="28"/>
        </w:rPr>
      </w:pPr>
      <w:r>
        <w:rPr>
          <w:sz w:val="28"/>
          <w:szCs w:val="28"/>
        </w:rPr>
        <w:t>- в п</w:t>
      </w:r>
      <w:r w:rsidRPr="005524D5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5524D5">
        <w:rPr>
          <w:sz w:val="28"/>
          <w:szCs w:val="28"/>
        </w:rPr>
        <w:t xml:space="preserve"> поддержки местных инициатив (ППМИ) Министерств</w:t>
      </w:r>
      <w:r>
        <w:rPr>
          <w:sz w:val="28"/>
          <w:szCs w:val="28"/>
        </w:rPr>
        <w:t>а</w:t>
      </w:r>
      <w:r w:rsidRPr="005524D5">
        <w:rPr>
          <w:sz w:val="28"/>
          <w:szCs w:val="28"/>
        </w:rPr>
        <w:t xml:space="preserve"> фина</w:t>
      </w:r>
      <w:r w:rsidRPr="005524D5">
        <w:rPr>
          <w:sz w:val="28"/>
          <w:szCs w:val="28"/>
        </w:rPr>
        <w:t>н</w:t>
      </w:r>
      <w:r w:rsidRPr="005524D5">
        <w:rPr>
          <w:sz w:val="28"/>
          <w:szCs w:val="28"/>
        </w:rPr>
        <w:t>сов</w:t>
      </w:r>
      <w:r>
        <w:rPr>
          <w:sz w:val="28"/>
          <w:szCs w:val="28"/>
        </w:rPr>
        <w:t xml:space="preserve"> </w:t>
      </w:r>
    </w:p>
    <w:p w:rsidR="003A4741" w:rsidRPr="002472D3" w:rsidRDefault="00AE2AED" w:rsidP="003A474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A4741" w:rsidRPr="005524D5">
        <w:rPr>
          <w:sz w:val="28"/>
          <w:szCs w:val="28"/>
        </w:rPr>
        <w:t>лтайского края</w:t>
      </w:r>
      <w:r w:rsidR="003A4741">
        <w:rPr>
          <w:sz w:val="28"/>
          <w:szCs w:val="28"/>
        </w:rPr>
        <w:t xml:space="preserve"> </w:t>
      </w:r>
      <w:proofErr w:type="gramStart"/>
      <w:r w:rsidR="003A4741">
        <w:rPr>
          <w:sz w:val="28"/>
          <w:szCs w:val="28"/>
        </w:rPr>
        <w:t>участвовало 5 сельсоветов с 6 проектами общая сумма и</w:t>
      </w:r>
      <w:r w:rsidR="003A4741">
        <w:rPr>
          <w:sz w:val="28"/>
          <w:szCs w:val="28"/>
        </w:rPr>
        <w:t>н</w:t>
      </w:r>
      <w:r w:rsidR="003A4741">
        <w:rPr>
          <w:sz w:val="28"/>
          <w:szCs w:val="28"/>
        </w:rPr>
        <w:t>вестиций составила</w:t>
      </w:r>
      <w:proofErr w:type="gramEnd"/>
      <w:r w:rsidR="003A4741">
        <w:rPr>
          <w:sz w:val="28"/>
          <w:szCs w:val="28"/>
        </w:rPr>
        <w:t xml:space="preserve"> 4002,7 тыс. рублей.</w:t>
      </w:r>
    </w:p>
    <w:p w:rsidR="000C2BCD" w:rsidRDefault="000C2BCD" w:rsidP="00FF4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73">
        <w:rPr>
          <w:sz w:val="28"/>
          <w:szCs w:val="28"/>
        </w:rPr>
        <w:t xml:space="preserve">приобретено новой техники и оборудования в сельскохозяйственных </w:t>
      </w:r>
      <w:r w:rsidR="006B3DD9">
        <w:rPr>
          <w:sz w:val="28"/>
          <w:szCs w:val="28"/>
        </w:rPr>
        <w:t>орг</w:t>
      </w:r>
      <w:r w:rsidR="006B3DD9">
        <w:rPr>
          <w:sz w:val="28"/>
          <w:szCs w:val="28"/>
        </w:rPr>
        <w:t>а</w:t>
      </w:r>
      <w:r w:rsidR="006B3DD9">
        <w:rPr>
          <w:sz w:val="28"/>
          <w:szCs w:val="28"/>
        </w:rPr>
        <w:t>низациях</w:t>
      </w:r>
      <w:r w:rsidR="000D7073">
        <w:rPr>
          <w:sz w:val="28"/>
          <w:szCs w:val="28"/>
        </w:rPr>
        <w:t xml:space="preserve"> всех форм собственности на сумму </w:t>
      </w:r>
      <w:r w:rsidR="00FF4F47">
        <w:rPr>
          <w:sz w:val="28"/>
          <w:szCs w:val="28"/>
        </w:rPr>
        <w:t>1</w:t>
      </w:r>
      <w:r w:rsidR="000D7073">
        <w:rPr>
          <w:sz w:val="28"/>
          <w:szCs w:val="28"/>
        </w:rPr>
        <w:t>8,</w:t>
      </w:r>
      <w:r w:rsidR="00FF4F47">
        <w:rPr>
          <w:sz w:val="28"/>
          <w:szCs w:val="28"/>
        </w:rPr>
        <w:t>8</w:t>
      </w:r>
      <w:r w:rsidR="000D7073">
        <w:rPr>
          <w:sz w:val="28"/>
          <w:szCs w:val="28"/>
        </w:rPr>
        <w:t xml:space="preserve"> млн. рублей</w:t>
      </w:r>
      <w:r w:rsidR="00413AB4">
        <w:rPr>
          <w:sz w:val="28"/>
          <w:szCs w:val="28"/>
        </w:rPr>
        <w:t>.</w:t>
      </w:r>
    </w:p>
    <w:p w:rsidR="00413AB4" w:rsidRDefault="00413AB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сфера туризма, объем инвестиций за </w:t>
      </w:r>
      <w:r w:rsidR="00A74CC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FF4F4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 </w:t>
      </w:r>
      <w:r w:rsidR="00FF4F47">
        <w:rPr>
          <w:sz w:val="28"/>
          <w:szCs w:val="28"/>
        </w:rPr>
        <w:t>14</w:t>
      </w:r>
      <w:r w:rsidR="00A74CC4">
        <w:rPr>
          <w:sz w:val="28"/>
          <w:szCs w:val="28"/>
        </w:rPr>
        <w:t>,</w:t>
      </w:r>
      <w:r w:rsidR="00FF4F47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рублей.</w:t>
      </w:r>
    </w:p>
    <w:p w:rsidR="00994B97" w:rsidRDefault="00532B34" w:rsidP="00182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</w:t>
      </w:r>
      <w:r w:rsidR="006E0281">
        <w:rPr>
          <w:sz w:val="28"/>
          <w:szCs w:val="28"/>
        </w:rPr>
        <w:t>ой</w:t>
      </w:r>
      <w:r>
        <w:rPr>
          <w:sz w:val="28"/>
          <w:szCs w:val="28"/>
        </w:rPr>
        <w:t xml:space="preserve"> инвестиционной деятельности </w:t>
      </w:r>
      <w:r w:rsidR="002A0F9C">
        <w:rPr>
          <w:sz w:val="28"/>
          <w:szCs w:val="28"/>
        </w:rPr>
        <w:t>за 9 месяцев</w:t>
      </w:r>
      <w:r w:rsidR="006E028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E0281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2A0F9C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2A0F9C">
        <w:rPr>
          <w:sz w:val="28"/>
          <w:szCs w:val="28"/>
        </w:rPr>
        <w:t>как и в прежние годы, осталось</w:t>
      </w:r>
      <w:r w:rsidR="006E028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хозяйство</w:t>
      </w:r>
      <w:r w:rsidR="00FF4F47">
        <w:rPr>
          <w:sz w:val="28"/>
          <w:szCs w:val="28"/>
        </w:rPr>
        <w:t xml:space="preserve"> и газификация</w:t>
      </w:r>
      <w:r w:rsidR="006E0281">
        <w:rPr>
          <w:sz w:val="28"/>
          <w:szCs w:val="28"/>
        </w:rPr>
        <w:t>.</w:t>
      </w:r>
    </w:p>
    <w:p w:rsidR="00C876CF" w:rsidRDefault="00C876CF" w:rsidP="00182913">
      <w:pPr>
        <w:ind w:firstLine="708"/>
        <w:jc w:val="both"/>
        <w:rPr>
          <w:sz w:val="28"/>
          <w:szCs w:val="28"/>
        </w:rPr>
      </w:pPr>
    </w:p>
    <w:p w:rsidR="00C876CF" w:rsidRPr="00C876CF" w:rsidRDefault="00C876CF" w:rsidP="006B47A2">
      <w:pPr>
        <w:ind w:firstLine="570"/>
        <w:jc w:val="both"/>
        <w:rPr>
          <w:b/>
          <w:sz w:val="28"/>
          <w:szCs w:val="28"/>
        </w:rPr>
      </w:pPr>
      <w:r w:rsidRPr="00C876CF">
        <w:rPr>
          <w:b/>
          <w:sz w:val="28"/>
          <w:szCs w:val="28"/>
        </w:rPr>
        <w:t>СТРОИТЕЛЬСТВО</w:t>
      </w:r>
    </w:p>
    <w:p w:rsidR="00226A84" w:rsidRPr="006B47A2" w:rsidRDefault="00226A84" w:rsidP="006B47A2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A0F9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F4381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введено индивидуальными застройщиками </w:t>
      </w:r>
      <w:r w:rsidR="006B47A2">
        <w:rPr>
          <w:sz w:val="28"/>
          <w:szCs w:val="28"/>
        </w:rPr>
        <w:t>3</w:t>
      </w:r>
      <w:r w:rsidR="00F43819">
        <w:rPr>
          <w:sz w:val="28"/>
          <w:szCs w:val="28"/>
        </w:rPr>
        <w:t>677</w:t>
      </w:r>
      <w:r>
        <w:rPr>
          <w:sz w:val="28"/>
          <w:szCs w:val="28"/>
        </w:rPr>
        <w:t xml:space="preserve"> кв.м. жилья, </w:t>
      </w:r>
      <w:r w:rsidR="00F43819">
        <w:rPr>
          <w:sz w:val="28"/>
          <w:szCs w:val="28"/>
        </w:rPr>
        <w:t>или 81,1% к</w:t>
      </w:r>
      <w:r>
        <w:rPr>
          <w:sz w:val="28"/>
          <w:szCs w:val="28"/>
        </w:rPr>
        <w:t xml:space="preserve"> аналогичн</w:t>
      </w:r>
      <w:r w:rsidR="00F43819">
        <w:rPr>
          <w:sz w:val="28"/>
          <w:szCs w:val="28"/>
        </w:rPr>
        <w:t>ому</w:t>
      </w:r>
      <w:r>
        <w:rPr>
          <w:sz w:val="28"/>
          <w:szCs w:val="28"/>
        </w:rPr>
        <w:t xml:space="preserve"> период</w:t>
      </w:r>
      <w:r w:rsidR="00F43819">
        <w:rPr>
          <w:sz w:val="28"/>
          <w:szCs w:val="28"/>
        </w:rPr>
        <w:t>у</w:t>
      </w:r>
      <w:r>
        <w:rPr>
          <w:sz w:val="28"/>
          <w:szCs w:val="28"/>
        </w:rPr>
        <w:t xml:space="preserve"> 201</w:t>
      </w:r>
      <w:r w:rsidR="00F4381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  <w:r w:rsidR="006B47A2">
        <w:rPr>
          <w:sz w:val="28"/>
          <w:szCs w:val="28"/>
        </w:rPr>
        <w:t xml:space="preserve">За 9 </w:t>
      </w:r>
      <w:r w:rsidR="006B47A2" w:rsidRPr="006B47A2">
        <w:rPr>
          <w:sz w:val="28"/>
          <w:szCs w:val="28"/>
        </w:rPr>
        <w:t xml:space="preserve">месяцев </w:t>
      </w:r>
      <w:r w:rsidR="00C73817" w:rsidRPr="006B47A2">
        <w:rPr>
          <w:sz w:val="28"/>
          <w:szCs w:val="28"/>
        </w:rPr>
        <w:t>201</w:t>
      </w:r>
      <w:r w:rsidR="00F43819">
        <w:rPr>
          <w:sz w:val="28"/>
          <w:szCs w:val="28"/>
        </w:rPr>
        <w:t>9</w:t>
      </w:r>
      <w:r w:rsidR="00C73817" w:rsidRPr="006B47A2">
        <w:rPr>
          <w:sz w:val="28"/>
          <w:szCs w:val="28"/>
        </w:rPr>
        <w:t xml:space="preserve"> года Администрацией Смоленского района выдано 1</w:t>
      </w:r>
      <w:r w:rsidR="00F43819">
        <w:rPr>
          <w:sz w:val="28"/>
          <w:szCs w:val="28"/>
        </w:rPr>
        <w:t>50</w:t>
      </w:r>
      <w:r w:rsidR="00C73817" w:rsidRPr="006B47A2">
        <w:rPr>
          <w:sz w:val="28"/>
          <w:szCs w:val="28"/>
        </w:rPr>
        <w:t xml:space="preserve"> разрешений на инд</w:t>
      </w:r>
      <w:r w:rsidR="00C73817" w:rsidRPr="006B47A2">
        <w:rPr>
          <w:sz w:val="28"/>
          <w:szCs w:val="28"/>
        </w:rPr>
        <w:t>и</w:t>
      </w:r>
      <w:r w:rsidR="00C73817" w:rsidRPr="006B47A2">
        <w:rPr>
          <w:sz w:val="28"/>
          <w:szCs w:val="28"/>
        </w:rPr>
        <w:t>видуальное строительство</w:t>
      </w:r>
      <w:r w:rsidR="006B47A2" w:rsidRPr="006B47A2">
        <w:rPr>
          <w:sz w:val="28"/>
          <w:szCs w:val="28"/>
        </w:rPr>
        <w:t>, или 1</w:t>
      </w:r>
      <w:r w:rsidR="00F43819">
        <w:rPr>
          <w:sz w:val="28"/>
          <w:szCs w:val="28"/>
        </w:rPr>
        <w:t>0</w:t>
      </w:r>
      <w:r w:rsidR="006B47A2" w:rsidRPr="006B47A2">
        <w:rPr>
          <w:sz w:val="28"/>
          <w:szCs w:val="28"/>
        </w:rPr>
        <w:t>1,</w:t>
      </w:r>
      <w:r w:rsidR="00F43819">
        <w:rPr>
          <w:sz w:val="28"/>
          <w:szCs w:val="28"/>
        </w:rPr>
        <w:t>4</w:t>
      </w:r>
      <w:r w:rsidR="006B47A2" w:rsidRPr="006B47A2">
        <w:rPr>
          <w:sz w:val="28"/>
          <w:szCs w:val="28"/>
        </w:rPr>
        <w:t>% к соответствующему периоду 201</w:t>
      </w:r>
      <w:r w:rsidR="00F43819">
        <w:rPr>
          <w:sz w:val="28"/>
          <w:szCs w:val="28"/>
        </w:rPr>
        <w:t>8</w:t>
      </w:r>
      <w:r w:rsidR="006B47A2" w:rsidRPr="006B47A2">
        <w:rPr>
          <w:sz w:val="28"/>
          <w:szCs w:val="28"/>
        </w:rPr>
        <w:t xml:space="preserve"> года</w:t>
      </w:r>
      <w:r w:rsidR="00C73817" w:rsidRPr="006B47A2">
        <w:rPr>
          <w:sz w:val="28"/>
          <w:szCs w:val="28"/>
        </w:rPr>
        <w:t>. Наибольшее количество разрешений получили застро</w:t>
      </w:r>
      <w:r w:rsidR="00C73817" w:rsidRPr="006B47A2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 xml:space="preserve">щики в п. </w:t>
      </w:r>
      <w:proofErr w:type="spellStart"/>
      <w:proofErr w:type="gramStart"/>
      <w:r w:rsidR="00C73817" w:rsidRPr="006B47A2">
        <w:rPr>
          <w:sz w:val="28"/>
          <w:szCs w:val="28"/>
        </w:rPr>
        <w:t>Верх-Обский</w:t>
      </w:r>
      <w:proofErr w:type="spellEnd"/>
      <w:proofErr w:type="gramEnd"/>
      <w:r w:rsidR="00C73817" w:rsidRPr="006B47A2">
        <w:rPr>
          <w:sz w:val="28"/>
          <w:szCs w:val="28"/>
        </w:rPr>
        <w:t xml:space="preserve">, селах Смоленском и </w:t>
      </w:r>
      <w:proofErr w:type="spellStart"/>
      <w:r w:rsidR="006B47A2" w:rsidRPr="006B47A2">
        <w:rPr>
          <w:sz w:val="28"/>
          <w:szCs w:val="28"/>
        </w:rPr>
        <w:t>Новотырышкино</w:t>
      </w:r>
      <w:proofErr w:type="spellEnd"/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C876CF" w:rsidRPr="00C06C21" w:rsidRDefault="00101636" w:rsidP="00C876CF">
      <w:pPr>
        <w:ind w:firstLine="720"/>
        <w:jc w:val="both"/>
        <w:rPr>
          <w:sz w:val="28"/>
          <w:szCs w:val="28"/>
        </w:rPr>
      </w:pPr>
      <w:proofErr w:type="gramStart"/>
      <w:r w:rsidRPr="00C06C21">
        <w:rPr>
          <w:sz w:val="28"/>
          <w:szCs w:val="28"/>
        </w:rPr>
        <w:t>На 01.</w:t>
      </w:r>
      <w:r w:rsidR="005719AA">
        <w:rPr>
          <w:sz w:val="28"/>
          <w:szCs w:val="28"/>
        </w:rPr>
        <w:t>1</w:t>
      </w:r>
      <w:r w:rsidRPr="00C06C21">
        <w:rPr>
          <w:sz w:val="28"/>
          <w:szCs w:val="28"/>
        </w:rPr>
        <w:t>0.201</w:t>
      </w:r>
      <w:r w:rsidR="00C876CF">
        <w:rPr>
          <w:sz w:val="28"/>
          <w:szCs w:val="28"/>
        </w:rPr>
        <w:t>9</w:t>
      </w:r>
      <w:r w:rsidRPr="00C06C21">
        <w:rPr>
          <w:sz w:val="28"/>
          <w:szCs w:val="28"/>
        </w:rPr>
        <w:t xml:space="preserve"> в районе зарегистрирован </w:t>
      </w:r>
      <w:r w:rsidR="00C876CF">
        <w:rPr>
          <w:sz w:val="28"/>
          <w:szCs w:val="28"/>
        </w:rPr>
        <w:t>512 субъектов малого и сре</w:t>
      </w:r>
      <w:r w:rsidR="00C876CF">
        <w:rPr>
          <w:sz w:val="28"/>
          <w:szCs w:val="28"/>
        </w:rPr>
        <w:t>д</w:t>
      </w:r>
      <w:r w:rsidR="00C876CF">
        <w:rPr>
          <w:sz w:val="28"/>
          <w:szCs w:val="28"/>
        </w:rPr>
        <w:t>него предпринимательства, в том числе: 403</w:t>
      </w:r>
      <w:r w:rsidR="00C876CF" w:rsidRPr="00C06C21">
        <w:rPr>
          <w:sz w:val="28"/>
          <w:szCs w:val="28"/>
        </w:rPr>
        <w:t xml:space="preserve"> индивидуальных предприним</w:t>
      </w:r>
      <w:r w:rsidR="00C876CF" w:rsidRPr="00C06C21">
        <w:rPr>
          <w:sz w:val="28"/>
          <w:szCs w:val="28"/>
        </w:rPr>
        <w:t>а</w:t>
      </w:r>
      <w:r w:rsidR="00C876CF" w:rsidRPr="00C06C21">
        <w:rPr>
          <w:sz w:val="28"/>
          <w:szCs w:val="28"/>
        </w:rPr>
        <w:t>те</w:t>
      </w:r>
      <w:r w:rsidR="00C876CF">
        <w:rPr>
          <w:sz w:val="28"/>
          <w:szCs w:val="28"/>
        </w:rPr>
        <w:t>лей</w:t>
      </w:r>
      <w:r w:rsidR="00C876CF" w:rsidRPr="00C06C21">
        <w:rPr>
          <w:sz w:val="28"/>
          <w:szCs w:val="28"/>
        </w:rPr>
        <w:t xml:space="preserve"> и </w:t>
      </w:r>
      <w:r w:rsidR="00C876CF">
        <w:rPr>
          <w:sz w:val="28"/>
          <w:szCs w:val="28"/>
        </w:rPr>
        <w:t>16</w:t>
      </w:r>
      <w:r w:rsidR="00C876CF" w:rsidRPr="00C06C21">
        <w:rPr>
          <w:sz w:val="28"/>
          <w:szCs w:val="28"/>
        </w:rPr>
        <w:t xml:space="preserve"> малых предприяти</w:t>
      </w:r>
      <w:r w:rsidR="00C876CF">
        <w:rPr>
          <w:sz w:val="28"/>
          <w:szCs w:val="28"/>
        </w:rPr>
        <w:t>й</w:t>
      </w:r>
      <w:r w:rsidR="00C876CF" w:rsidRPr="00C06C21">
        <w:rPr>
          <w:sz w:val="28"/>
          <w:szCs w:val="28"/>
        </w:rPr>
        <w:t xml:space="preserve">. </w:t>
      </w:r>
      <w:proofErr w:type="gramEnd"/>
    </w:p>
    <w:p w:rsidR="00101636" w:rsidRDefault="00101636" w:rsidP="00C876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5719AA">
        <w:rPr>
          <w:rFonts w:ascii="Times New Roman" w:hAnsi="Times New Roman"/>
          <w:sz w:val="28"/>
          <w:szCs w:val="28"/>
        </w:rPr>
        <w:t>9 м</w:t>
      </w:r>
      <w:r w:rsidR="005719AA">
        <w:rPr>
          <w:rFonts w:ascii="Times New Roman" w:hAnsi="Times New Roman"/>
          <w:sz w:val="28"/>
          <w:szCs w:val="28"/>
        </w:rPr>
        <w:t>е</w:t>
      </w:r>
      <w:r w:rsidR="005719AA">
        <w:rPr>
          <w:rFonts w:ascii="Times New Roman" w:hAnsi="Times New Roman"/>
          <w:sz w:val="28"/>
          <w:szCs w:val="28"/>
        </w:rPr>
        <w:t xml:space="preserve">сяцев </w:t>
      </w:r>
      <w:r w:rsidRPr="00101636">
        <w:rPr>
          <w:rFonts w:ascii="Times New Roman" w:hAnsi="Times New Roman"/>
          <w:sz w:val="28"/>
          <w:szCs w:val="28"/>
        </w:rPr>
        <w:t>201</w:t>
      </w:r>
      <w:r w:rsidR="00C876CF">
        <w:rPr>
          <w:rFonts w:ascii="Times New Roman" w:hAnsi="Times New Roman"/>
          <w:sz w:val="28"/>
          <w:szCs w:val="28"/>
        </w:rPr>
        <w:t>9</w:t>
      </w:r>
      <w:r w:rsidRPr="00101636">
        <w:rPr>
          <w:rFonts w:ascii="Times New Roman" w:hAnsi="Times New Roman"/>
          <w:sz w:val="28"/>
          <w:szCs w:val="28"/>
        </w:rPr>
        <w:t xml:space="preserve"> год</w:t>
      </w:r>
      <w:r w:rsidR="00A5699C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 поступило </w:t>
      </w:r>
      <w:r w:rsidR="00C82815">
        <w:rPr>
          <w:rFonts w:ascii="Times New Roman" w:hAnsi="Times New Roman"/>
          <w:sz w:val="28"/>
          <w:szCs w:val="28"/>
        </w:rPr>
        <w:t>231</w:t>
      </w:r>
      <w:r w:rsidRPr="00101636">
        <w:rPr>
          <w:rFonts w:ascii="Times New Roman" w:hAnsi="Times New Roman"/>
          <w:sz w:val="28"/>
          <w:szCs w:val="28"/>
        </w:rPr>
        <w:t xml:space="preserve"> обращений по вопросам регистрации ИП, л</w:t>
      </w:r>
      <w:r w:rsidRPr="00101636">
        <w:rPr>
          <w:rFonts w:ascii="Times New Roman" w:hAnsi="Times New Roman"/>
          <w:sz w:val="28"/>
          <w:szCs w:val="28"/>
        </w:rPr>
        <w:t>и</w:t>
      </w:r>
      <w:r w:rsidRPr="00101636">
        <w:rPr>
          <w:rFonts w:ascii="Times New Roman" w:hAnsi="Times New Roman"/>
          <w:sz w:val="28"/>
          <w:szCs w:val="28"/>
        </w:rPr>
        <w:t>цензирования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636">
        <w:rPr>
          <w:rFonts w:ascii="Times New Roman" w:hAnsi="Times New Roman"/>
          <w:sz w:val="28"/>
          <w:szCs w:val="28"/>
        </w:rPr>
        <w:t>При содействии специалиста ИКЦ финансовую поддержку пол</w:t>
      </w:r>
      <w:r w:rsidRPr="00101636">
        <w:rPr>
          <w:rFonts w:ascii="Times New Roman" w:hAnsi="Times New Roman"/>
          <w:sz w:val="28"/>
          <w:szCs w:val="28"/>
        </w:rPr>
        <w:t>у</w:t>
      </w:r>
      <w:r w:rsidRPr="00101636">
        <w:rPr>
          <w:rFonts w:ascii="Times New Roman" w:hAnsi="Times New Roman"/>
          <w:sz w:val="28"/>
          <w:szCs w:val="28"/>
        </w:rPr>
        <w:t xml:space="preserve">чил </w:t>
      </w:r>
      <w:r w:rsidRPr="00C06C21">
        <w:rPr>
          <w:rFonts w:ascii="Times New Roman" w:hAnsi="Times New Roman"/>
          <w:sz w:val="28"/>
          <w:szCs w:val="28"/>
        </w:rPr>
        <w:t>1 субъект малого и среднего бизнеса</w:t>
      </w:r>
      <w:r w:rsidR="00C82815">
        <w:rPr>
          <w:rFonts w:ascii="Times New Roman" w:hAnsi="Times New Roman"/>
          <w:sz w:val="28"/>
          <w:szCs w:val="28"/>
        </w:rPr>
        <w:t xml:space="preserve">. </w:t>
      </w:r>
      <w:r w:rsidRPr="00C06C21">
        <w:rPr>
          <w:rFonts w:ascii="Times New Roman" w:hAnsi="Times New Roman"/>
          <w:sz w:val="28"/>
          <w:szCs w:val="28"/>
        </w:rPr>
        <w:t xml:space="preserve">За </w:t>
      </w:r>
      <w:r w:rsidR="005719AA">
        <w:rPr>
          <w:rFonts w:ascii="Times New Roman" w:hAnsi="Times New Roman"/>
          <w:sz w:val="28"/>
          <w:szCs w:val="28"/>
        </w:rPr>
        <w:t>9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5719AA">
        <w:rPr>
          <w:rFonts w:ascii="Times New Roman" w:hAnsi="Times New Roman"/>
          <w:sz w:val="28"/>
          <w:szCs w:val="28"/>
        </w:rPr>
        <w:t>месяцев</w:t>
      </w:r>
      <w:r w:rsidRPr="00C06C21">
        <w:rPr>
          <w:rFonts w:ascii="Times New Roman" w:hAnsi="Times New Roman"/>
          <w:sz w:val="28"/>
          <w:szCs w:val="28"/>
        </w:rPr>
        <w:t xml:space="preserve"> 201</w:t>
      </w:r>
      <w:r w:rsidR="00C82815">
        <w:rPr>
          <w:rFonts w:ascii="Times New Roman" w:hAnsi="Times New Roman"/>
          <w:sz w:val="28"/>
          <w:szCs w:val="28"/>
        </w:rPr>
        <w:t>9</w:t>
      </w:r>
      <w:r w:rsidRPr="00C06C21">
        <w:rPr>
          <w:rFonts w:ascii="Times New Roman" w:hAnsi="Times New Roman"/>
          <w:sz w:val="28"/>
          <w:szCs w:val="28"/>
        </w:rPr>
        <w:t xml:space="preserve"> года специал</w:t>
      </w:r>
      <w:r w:rsidRPr="00C06C21">
        <w:rPr>
          <w:rFonts w:ascii="Times New Roman" w:hAnsi="Times New Roman"/>
          <w:sz w:val="28"/>
          <w:szCs w:val="28"/>
        </w:rPr>
        <w:t>и</w:t>
      </w:r>
      <w:r w:rsidRPr="00C06C21">
        <w:rPr>
          <w:rFonts w:ascii="Times New Roman" w:hAnsi="Times New Roman"/>
          <w:sz w:val="28"/>
          <w:szCs w:val="28"/>
        </w:rPr>
        <w:t xml:space="preserve">стом ИКЦ организовано </w:t>
      </w:r>
      <w:r w:rsidR="00C82815">
        <w:rPr>
          <w:rFonts w:ascii="Times New Roman" w:hAnsi="Times New Roman"/>
          <w:sz w:val="28"/>
          <w:szCs w:val="28"/>
        </w:rPr>
        <w:t>3</w:t>
      </w:r>
      <w:r w:rsidRPr="00C06C21">
        <w:rPr>
          <w:rFonts w:ascii="Times New Roman" w:hAnsi="Times New Roman"/>
          <w:sz w:val="28"/>
          <w:szCs w:val="28"/>
        </w:rPr>
        <w:t xml:space="preserve"> семинар</w:t>
      </w:r>
      <w:r w:rsidR="00C06C21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C82815">
        <w:rPr>
          <w:rFonts w:ascii="Times New Roman" w:hAnsi="Times New Roman"/>
          <w:sz w:val="28"/>
          <w:szCs w:val="28"/>
        </w:rPr>
        <w:t>48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 </w:t>
      </w:r>
      <w:r w:rsidR="00B7412A">
        <w:rPr>
          <w:sz w:val="28"/>
          <w:szCs w:val="28"/>
        </w:rPr>
        <w:t>За 9 месяцев 201</w:t>
      </w:r>
      <w:r w:rsidR="00C82815">
        <w:rPr>
          <w:sz w:val="28"/>
          <w:szCs w:val="28"/>
        </w:rPr>
        <w:t>9</w:t>
      </w:r>
      <w:r w:rsidR="00B7412A">
        <w:rPr>
          <w:sz w:val="28"/>
          <w:szCs w:val="28"/>
        </w:rPr>
        <w:t xml:space="preserve"> года проведено 3 </w:t>
      </w:r>
      <w:r w:rsidR="00B7412A">
        <w:rPr>
          <w:sz w:val="28"/>
          <w:szCs w:val="28"/>
        </w:rPr>
        <w:lastRenderedPageBreak/>
        <w:t>зас</w:t>
      </w:r>
      <w:r>
        <w:rPr>
          <w:sz w:val="28"/>
          <w:szCs w:val="28"/>
        </w:rPr>
        <w:t>едания</w:t>
      </w:r>
      <w:r w:rsidR="00AD7B8C">
        <w:rPr>
          <w:sz w:val="28"/>
          <w:szCs w:val="28"/>
        </w:rPr>
        <w:t xml:space="preserve"> совета, на которых рассмотрены актуальные вопросы развития бизнеса в районе</w:t>
      </w:r>
      <w:r>
        <w:rPr>
          <w:sz w:val="28"/>
          <w:szCs w:val="28"/>
        </w:rPr>
        <w:t>.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в бюджет от СМСП за </w:t>
      </w:r>
      <w:r w:rsidR="00B7412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C8281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составили</w:t>
      </w:r>
      <w:r w:rsidR="00C06C21">
        <w:rPr>
          <w:sz w:val="28"/>
          <w:szCs w:val="28"/>
        </w:rPr>
        <w:t xml:space="preserve"> </w:t>
      </w:r>
      <w:r w:rsidR="00C82815">
        <w:rPr>
          <w:sz w:val="28"/>
          <w:szCs w:val="28"/>
        </w:rPr>
        <w:t>31,2</w:t>
      </w:r>
      <w:r>
        <w:rPr>
          <w:sz w:val="28"/>
          <w:szCs w:val="28"/>
        </w:rPr>
        <w:t xml:space="preserve">  млн. руб. или </w:t>
      </w:r>
      <w:r w:rsidR="00C82815">
        <w:rPr>
          <w:sz w:val="28"/>
          <w:szCs w:val="28"/>
        </w:rPr>
        <w:t>41,4</w:t>
      </w:r>
      <w:r>
        <w:rPr>
          <w:sz w:val="28"/>
          <w:szCs w:val="28"/>
        </w:rPr>
        <w:t xml:space="preserve">% </w:t>
      </w:r>
      <w:r w:rsidR="00C06C21">
        <w:rPr>
          <w:sz w:val="28"/>
          <w:szCs w:val="28"/>
        </w:rPr>
        <w:t xml:space="preserve">от </w:t>
      </w:r>
      <w:r w:rsidR="00A5699C">
        <w:rPr>
          <w:sz w:val="28"/>
          <w:szCs w:val="28"/>
        </w:rPr>
        <w:t xml:space="preserve">всех </w:t>
      </w:r>
      <w:r w:rsidR="00C06C21">
        <w:rPr>
          <w:sz w:val="28"/>
          <w:szCs w:val="28"/>
        </w:rPr>
        <w:t>налоговых поступлений</w:t>
      </w:r>
      <w:r>
        <w:rPr>
          <w:sz w:val="28"/>
          <w:szCs w:val="28"/>
        </w:rPr>
        <w:t xml:space="preserve">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AB1618" w:rsidRPr="00747898" w:rsidRDefault="00AB1618" w:rsidP="00AB161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>
        <w:rPr>
          <w:sz w:val="28"/>
          <w:szCs w:val="28"/>
        </w:rPr>
        <w:t>сентябрь</w:t>
      </w:r>
      <w:r w:rsidRPr="0074789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47898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404,9</w:t>
      </w:r>
      <w:r w:rsidRPr="00747898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>
        <w:rPr>
          <w:sz w:val="28"/>
          <w:szCs w:val="28"/>
        </w:rPr>
        <w:t>108,3</w:t>
      </w:r>
      <w:r w:rsidRPr="00747898">
        <w:rPr>
          <w:sz w:val="28"/>
          <w:szCs w:val="28"/>
        </w:rPr>
        <w:t>% относительно соответствующего периода 201</w:t>
      </w:r>
      <w:r>
        <w:rPr>
          <w:sz w:val="28"/>
          <w:szCs w:val="28"/>
        </w:rPr>
        <w:t>8</w:t>
      </w:r>
      <w:r w:rsidRPr="00747898">
        <w:rPr>
          <w:sz w:val="28"/>
          <w:szCs w:val="28"/>
        </w:rPr>
        <w:t xml:space="preserve"> года. Оборот общественного питания вырос на 1</w:t>
      </w:r>
      <w:r>
        <w:rPr>
          <w:sz w:val="28"/>
          <w:szCs w:val="28"/>
        </w:rPr>
        <w:t>22</w:t>
      </w:r>
      <w:r w:rsidRPr="00747898">
        <w:rPr>
          <w:sz w:val="28"/>
          <w:szCs w:val="28"/>
        </w:rPr>
        <w:t xml:space="preserve">% и составил </w:t>
      </w:r>
      <w:r>
        <w:rPr>
          <w:sz w:val="28"/>
          <w:szCs w:val="28"/>
        </w:rPr>
        <w:t>13</w:t>
      </w:r>
      <w:r w:rsidRPr="00747898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Pr="00747898">
        <w:rPr>
          <w:sz w:val="28"/>
          <w:szCs w:val="28"/>
        </w:rPr>
        <w:t xml:space="preserve"> млн. рублей. Объем платных услуг, предоставленных населению, у</w:t>
      </w:r>
      <w:r>
        <w:rPr>
          <w:sz w:val="28"/>
          <w:szCs w:val="28"/>
        </w:rPr>
        <w:t>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чился на 101,3%</w:t>
      </w:r>
      <w:r w:rsidRPr="00747898">
        <w:rPr>
          <w:sz w:val="28"/>
          <w:szCs w:val="28"/>
        </w:rPr>
        <w:t xml:space="preserve"> и соста</w:t>
      </w:r>
      <w:r>
        <w:rPr>
          <w:sz w:val="28"/>
          <w:szCs w:val="28"/>
        </w:rPr>
        <w:t>в</w:t>
      </w:r>
      <w:r w:rsidRPr="00747898">
        <w:rPr>
          <w:sz w:val="28"/>
          <w:szCs w:val="28"/>
        </w:rPr>
        <w:t xml:space="preserve">ил </w:t>
      </w:r>
      <w:r>
        <w:rPr>
          <w:sz w:val="28"/>
          <w:szCs w:val="28"/>
        </w:rPr>
        <w:t>151</w:t>
      </w:r>
      <w:r w:rsidRPr="00747898">
        <w:rPr>
          <w:sz w:val="28"/>
          <w:szCs w:val="28"/>
        </w:rPr>
        <w:t>,</w:t>
      </w:r>
      <w:r>
        <w:rPr>
          <w:sz w:val="28"/>
          <w:szCs w:val="28"/>
        </w:rPr>
        <w:t>03</w:t>
      </w:r>
      <w:r w:rsidRPr="00747898">
        <w:rPr>
          <w:sz w:val="28"/>
          <w:szCs w:val="28"/>
        </w:rPr>
        <w:t xml:space="preserve"> млн. рублей.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Торговая сеть представлена 200 магазинами, работает ежедневная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 Смоленское. В районе осуществляют деятельность 22 предприятия общественного питания на 571 посадочное место, в том числе 3 столовые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. Работает 13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и 1 столовая при лицеи.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бытового обслуживания населения составило 53 единицы.</w:t>
      </w:r>
    </w:p>
    <w:p w:rsidR="00AB1618" w:rsidRDefault="00AB1618" w:rsidP="00AB1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площадью торговых объектов. Обеспеченность торговыми площадями по итогам 2018 года составила 681 кв. м на 1000 жителей, рост к уровню 2017 года 123,7%.</w:t>
      </w:r>
    </w:p>
    <w:p w:rsidR="00B91F31" w:rsidRDefault="00B91F31" w:rsidP="00B91F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91F31" w:rsidRDefault="00B91F31" w:rsidP="00B91F3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B91F31" w:rsidRDefault="00B91F31" w:rsidP="00B91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B91F31" w:rsidRDefault="00B91F31" w:rsidP="00B91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Туристический поток за 9 месяцев 2019 года увеличился в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 аналогичным периодом прошлого года и составил 131,3 тыс.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ловек. </w:t>
      </w:r>
    </w:p>
    <w:p w:rsidR="00B91F31" w:rsidRDefault="00B91F31" w:rsidP="00626DB7">
      <w:pPr>
        <w:ind w:firstLine="708"/>
        <w:jc w:val="both"/>
        <w:rPr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0A365B" w:rsidRDefault="000A365B" w:rsidP="000A36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63E69">
        <w:rPr>
          <w:rFonts w:ascii="Times New Roman" w:hAnsi="Times New Roman"/>
          <w:sz w:val="28"/>
          <w:szCs w:val="28"/>
        </w:rPr>
        <w:t xml:space="preserve">Система </w:t>
      </w:r>
      <w:r w:rsidRPr="004E14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63E69">
        <w:rPr>
          <w:rFonts w:ascii="Times New Roman" w:hAnsi="Times New Roman"/>
          <w:sz w:val="28"/>
          <w:szCs w:val="28"/>
        </w:rPr>
        <w:t>Смоленского района представлена сетью из 15 образовательных организаций (юридических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0A365B" w:rsidRPr="00EA1D68" w:rsidRDefault="000A365B" w:rsidP="000A36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750 человек, из них 371 педагогический работник.</w:t>
      </w:r>
    </w:p>
    <w:p w:rsidR="000A365B" w:rsidRPr="00EA1D68" w:rsidRDefault="000A365B" w:rsidP="000A365B">
      <w:pPr>
        <w:ind w:firstLine="709"/>
        <w:jc w:val="both"/>
        <w:rPr>
          <w:sz w:val="28"/>
          <w:szCs w:val="28"/>
        </w:rPr>
      </w:pPr>
      <w:r w:rsidRPr="00EA1D68">
        <w:rPr>
          <w:sz w:val="28"/>
          <w:szCs w:val="28"/>
        </w:rPr>
        <w:t>Доля педагогических работников в возрасте до 35 лет в 2018 году с</w:t>
      </w:r>
      <w:r w:rsidRPr="00EA1D68">
        <w:rPr>
          <w:sz w:val="28"/>
          <w:szCs w:val="28"/>
        </w:rPr>
        <w:t>о</w:t>
      </w:r>
      <w:r w:rsidRPr="00EA1D68">
        <w:rPr>
          <w:sz w:val="28"/>
          <w:szCs w:val="28"/>
        </w:rPr>
        <w:t>ставила 14,7 % от общего числа педагогических работников.</w:t>
      </w:r>
    </w:p>
    <w:p w:rsidR="000A365B" w:rsidRPr="00D63E69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0A365B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77 воспитателей дошкольных образовательных организаций, 68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9 обучались заочно. Своевременность </w:t>
      </w:r>
      <w:r w:rsidRPr="00D63E69">
        <w:rPr>
          <w:rFonts w:ascii="Times New Roman" w:hAnsi="Times New Roman" w:cs="Times New Roman"/>
          <w:sz w:val="28"/>
          <w:szCs w:val="28"/>
        </w:rPr>
        <w:lastRenderedPageBreak/>
        <w:t>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0A365B" w:rsidRDefault="000A365B" w:rsidP="000A365B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1030 детей. На базе общеобраз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вательных школ работало 4 группы коррекционной педагогики (67 детей), 2 ребёнка–инвалида получали образование на дому.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>Таким образом, 1099 детей было охвачено услугами дошкольного обр</w:t>
      </w:r>
      <w:r w:rsidRPr="00D63E69">
        <w:rPr>
          <w:sz w:val="28"/>
          <w:szCs w:val="28"/>
        </w:rPr>
        <w:t>а</w:t>
      </w:r>
      <w:r w:rsidRPr="00D63E69">
        <w:rPr>
          <w:sz w:val="28"/>
          <w:szCs w:val="28"/>
        </w:rPr>
        <w:t>зования, что составляло 70 % удовлетворенности населения в услугах.</w:t>
      </w:r>
    </w:p>
    <w:p w:rsidR="000A365B" w:rsidRDefault="000A365B" w:rsidP="000A365B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A365B" w:rsidRPr="0008007F" w:rsidRDefault="000A365B" w:rsidP="000A365B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СПОРТ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112 спортивных сооружений, из них: 1 стад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 с трибунами, 90 плоскостных спортивных сооружений, 18 спортивных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лов. 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группа, в которых обучаются 465 детей.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 Смоленского района, регулярно занимающихся физической культурой и спортом в отчетном периоде 45,8%.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</w:p>
    <w:p w:rsidR="000A365B" w:rsidRPr="00D23E03" w:rsidRDefault="000A365B" w:rsidP="000A365B">
      <w:pPr>
        <w:ind w:firstLine="708"/>
        <w:rPr>
          <w:b/>
        </w:rPr>
      </w:pPr>
      <w:r>
        <w:rPr>
          <w:b/>
        </w:rPr>
        <w:t>КУЛЬТУРА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01.01.2019 года в районе функционирует одна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 и 31 обособленное подразделение культурно - </w:t>
      </w:r>
      <w:proofErr w:type="spellStart"/>
      <w:r>
        <w:rPr>
          <w:sz w:val="28"/>
          <w:szCs w:val="28"/>
        </w:rPr>
        <w:t>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типа, из них 15 библиотек.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2019 года библиотечный фонд библиотек представлен 176803 тыс. экземпляров книг. Количество книговыдач -72618 экземпляров, количество посещений - 28600. 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0A365B" w:rsidRDefault="000A365B" w:rsidP="000A3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0A365B" w:rsidRPr="008902FB" w:rsidRDefault="000A365B" w:rsidP="000A365B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>я, которые за 1 квартал 2019 года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сетило около 2600 человек</w:t>
      </w:r>
      <w:r w:rsidRPr="008902FB">
        <w:rPr>
          <w:sz w:val="28"/>
          <w:szCs w:val="28"/>
        </w:rPr>
        <w:t>.</w:t>
      </w:r>
    </w:p>
    <w:p w:rsidR="000A365B" w:rsidRDefault="000A365B" w:rsidP="000A365B">
      <w:pPr>
        <w:rPr>
          <w:b/>
        </w:rPr>
      </w:pPr>
    </w:p>
    <w:p w:rsidR="000A365B" w:rsidRPr="00D23E03" w:rsidRDefault="000A365B" w:rsidP="000A365B">
      <w:pPr>
        <w:ind w:firstLine="708"/>
        <w:rPr>
          <w:b/>
        </w:rPr>
      </w:pPr>
      <w:r>
        <w:rPr>
          <w:b/>
        </w:rPr>
        <w:t>ЗДРАВООХРАНЕНИЕ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больница».</w:t>
      </w:r>
    </w:p>
    <w:p w:rsidR="000A365B" w:rsidRDefault="000A365B" w:rsidP="000A365B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43129">
        <w:rPr>
          <w:sz w:val="28"/>
          <w:szCs w:val="28"/>
        </w:rPr>
        <w:t xml:space="preserve">В настоящее время здравоохранение района представлено стационаром на 83 </w:t>
      </w:r>
      <w:proofErr w:type="gramStart"/>
      <w:r w:rsidRPr="00C43129">
        <w:rPr>
          <w:sz w:val="28"/>
          <w:szCs w:val="28"/>
        </w:rPr>
        <w:t>круглосуточных</w:t>
      </w:r>
      <w:proofErr w:type="gramEnd"/>
      <w:r w:rsidRPr="00C43129">
        <w:rPr>
          <w:sz w:val="28"/>
          <w:szCs w:val="28"/>
        </w:rPr>
        <w:t xml:space="preserve"> койки, 43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4 пунктами </w:t>
      </w:r>
      <w:r>
        <w:rPr>
          <w:sz w:val="28"/>
          <w:szCs w:val="28"/>
        </w:rPr>
        <w:t>скорой медицинской помощи</w:t>
      </w:r>
      <w:r w:rsidRPr="00115255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 xml:space="preserve">рачебными амбулаториями, 15 </w:t>
      </w:r>
      <w:proofErr w:type="spellStart"/>
      <w:r w:rsidRPr="00C43129">
        <w:rPr>
          <w:sz w:val="28"/>
          <w:szCs w:val="28"/>
        </w:rPr>
        <w:t>ФАПами</w:t>
      </w:r>
      <w:proofErr w:type="spellEnd"/>
      <w:r w:rsidRPr="00C43129">
        <w:rPr>
          <w:sz w:val="28"/>
          <w:szCs w:val="28"/>
        </w:rPr>
        <w:t>. Это разветвленная систе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23819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0A365B" w:rsidRDefault="000A365B" w:rsidP="000A365B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0A365B" w:rsidRPr="00743E5F" w:rsidRDefault="000A365B" w:rsidP="000A365B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126E28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0A365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жилищно-коммунальные услуги в районе оказыва</w:t>
      </w:r>
      <w:r w:rsidR="000A365B">
        <w:rPr>
          <w:sz w:val="28"/>
          <w:szCs w:val="28"/>
        </w:rPr>
        <w:t>е</w:t>
      </w:r>
      <w:r w:rsidR="000A365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A365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профильных</w:t>
      </w:r>
      <w:proofErr w:type="gramEnd"/>
      <w:r>
        <w:rPr>
          <w:sz w:val="28"/>
          <w:szCs w:val="28"/>
        </w:rPr>
        <w:t xml:space="preserve"> предприяти</w:t>
      </w:r>
      <w:r w:rsidR="000A365B">
        <w:rPr>
          <w:sz w:val="28"/>
          <w:szCs w:val="28"/>
        </w:rPr>
        <w:t>я</w:t>
      </w:r>
      <w:r>
        <w:rPr>
          <w:sz w:val="28"/>
          <w:szCs w:val="28"/>
        </w:rPr>
        <w:t>. Общий финансовый результат работы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нального хозяйства за </w:t>
      </w:r>
      <w:r w:rsidR="00126E28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</w:t>
      </w:r>
      <w:r w:rsidR="000A365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выразился убытком в размере </w:t>
      </w:r>
      <w:r w:rsidR="000A365B">
        <w:rPr>
          <w:sz w:val="28"/>
          <w:szCs w:val="28"/>
        </w:rPr>
        <w:t>4,02</w:t>
      </w:r>
      <w:r>
        <w:rPr>
          <w:sz w:val="28"/>
          <w:szCs w:val="28"/>
        </w:rPr>
        <w:t xml:space="preserve"> млн. рублей. Удельный вес убыточных предприятий ЖКХ составил </w:t>
      </w:r>
      <w:r w:rsidR="000A365B">
        <w:rPr>
          <w:sz w:val="28"/>
          <w:szCs w:val="28"/>
        </w:rPr>
        <w:t>5</w:t>
      </w:r>
      <w:r>
        <w:rPr>
          <w:sz w:val="28"/>
          <w:szCs w:val="28"/>
        </w:rPr>
        <w:t xml:space="preserve">0%.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платежей за коммунальные услуги у</w:t>
      </w:r>
      <w:r w:rsidR="00126E28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с </w:t>
      </w:r>
      <w:r w:rsidR="00126E28">
        <w:rPr>
          <w:sz w:val="28"/>
          <w:szCs w:val="28"/>
        </w:rPr>
        <w:t>8</w:t>
      </w:r>
      <w:r w:rsidR="000A365B">
        <w:rPr>
          <w:sz w:val="28"/>
          <w:szCs w:val="28"/>
        </w:rPr>
        <w:t>5</w:t>
      </w:r>
      <w:r w:rsidR="00126E28">
        <w:rPr>
          <w:sz w:val="28"/>
          <w:szCs w:val="28"/>
        </w:rPr>
        <w:t>,</w:t>
      </w:r>
      <w:r w:rsidR="000A365B">
        <w:rPr>
          <w:sz w:val="28"/>
          <w:szCs w:val="28"/>
        </w:rPr>
        <w:t>1</w:t>
      </w:r>
      <w:r>
        <w:rPr>
          <w:sz w:val="28"/>
          <w:szCs w:val="28"/>
        </w:rPr>
        <w:t xml:space="preserve">% </w:t>
      </w:r>
      <w:r w:rsidR="00126E28">
        <w:rPr>
          <w:sz w:val="28"/>
          <w:szCs w:val="28"/>
        </w:rPr>
        <w:t>за 9 месяцев</w:t>
      </w:r>
      <w:r w:rsidR="00A569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A365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A5699C">
        <w:rPr>
          <w:sz w:val="28"/>
          <w:szCs w:val="28"/>
        </w:rPr>
        <w:t>а</w:t>
      </w:r>
      <w:r>
        <w:rPr>
          <w:sz w:val="28"/>
          <w:szCs w:val="28"/>
        </w:rPr>
        <w:t xml:space="preserve"> до </w:t>
      </w:r>
      <w:r w:rsidR="000A365B">
        <w:rPr>
          <w:sz w:val="28"/>
          <w:szCs w:val="28"/>
        </w:rPr>
        <w:t>9</w:t>
      </w:r>
      <w:r w:rsidR="00126E2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A365B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 w:rsidR="00126E28">
        <w:rPr>
          <w:sz w:val="28"/>
          <w:szCs w:val="28"/>
        </w:rPr>
        <w:t>за 9 месяцев</w:t>
      </w:r>
      <w:r w:rsidR="00A569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A365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A5699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0A365B">
        <w:rPr>
          <w:sz w:val="28"/>
          <w:szCs w:val="28"/>
        </w:rPr>
        <w:t>15,98</w:t>
      </w:r>
      <w:r>
        <w:rPr>
          <w:sz w:val="28"/>
          <w:szCs w:val="28"/>
        </w:rPr>
        <w:t xml:space="preserve"> млн. рублей, из них просроченная кредито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ская задолженность </w:t>
      </w:r>
      <w:r w:rsidR="000A365B">
        <w:rPr>
          <w:sz w:val="28"/>
          <w:szCs w:val="28"/>
        </w:rPr>
        <w:t>14,08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4</w:t>
      </w:r>
      <w:r w:rsidR="000A365B">
        <w:rPr>
          <w:sz w:val="28"/>
          <w:szCs w:val="28"/>
        </w:rPr>
        <w:t>,9</w:t>
      </w:r>
      <w:r>
        <w:rPr>
          <w:sz w:val="28"/>
          <w:szCs w:val="28"/>
        </w:rPr>
        <w:t xml:space="preserve"> млн. рублей – долги в бюджет и внебюджетные фонды, </w:t>
      </w:r>
      <w:r w:rsidR="000A365B">
        <w:rPr>
          <w:sz w:val="28"/>
          <w:szCs w:val="28"/>
        </w:rPr>
        <w:t>9,09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в том числе </w:t>
      </w:r>
      <w:r w:rsidR="000A365B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0A365B">
        <w:rPr>
          <w:sz w:val="28"/>
          <w:szCs w:val="28"/>
        </w:rPr>
        <w:t>2</w:t>
      </w:r>
      <w:r w:rsidR="00126E28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>» и МУП ТВС Смоленского района.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0A509D" w:rsidRDefault="00C73817" w:rsidP="00C73817">
      <w:pPr>
        <w:ind w:firstLine="708"/>
        <w:jc w:val="both"/>
        <w:rPr>
          <w:b/>
          <w:sz w:val="28"/>
          <w:szCs w:val="28"/>
        </w:rPr>
      </w:pPr>
      <w:r w:rsidRPr="000A509D">
        <w:rPr>
          <w:b/>
          <w:sz w:val="28"/>
          <w:szCs w:val="28"/>
        </w:rPr>
        <w:t>ГАЗИФИКАЦИЯ</w:t>
      </w:r>
    </w:p>
    <w:p w:rsidR="000A509D" w:rsidRDefault="000A509D" w:rsidP="000A509D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 xml:space="preserve">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  <w:r>
        <w:rPr>
          <w:sz w:val="28"/>
          <w:szCs w:val="28"/>
        </w:rPr>
        <w:t>.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>за 9</w:t>
      </w:r>
      <w:r w:rsidR="00371248">
        <w:rPr>
          <w:color w:val="000000"/>
          <w:sz w:val="28"/>
          <w:szCs w:val="28"/>
        </w:rPr>
        <w:t xml:space="preserve"> месяцев </w:t>
      </w:r>
      <w:r>
        <w:rPr>
          <w:color w:val="000000"/>
          <w:sz w:val="28"/>
          <w:szCs w:val="28"/>
        </w:rPr>
        <w:t>201</w:t>
      </w:r>
      <w:r w:rsidR="008E2AD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8E2AD1">
        <w:rPr>
          <w:color w:val="000000"/>
          <w:sz w:val="28"/>
          <w:szCs w:val="28"/>
        </w:rPr>
        <w:t>375480,2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 (</w:t>
      </w:r>
      <w:r w:rsidR="00371248">
        <w:rPr>
          <w:color w:val="000000"/>
          <w:sz w:val="28"/>
          <w:szCs w:val="28"/>
        </w:rPr>
        <w:t>1</w:t>
      </w:r>
      <w:r w:rsidR="008E2AD1">
        <w:rPr>
          <w:color w:val="000000"/>
          <w:sz w:val="28"/>
          <w:szCs w:val="28"/>
        </w:rPr>
        <w:t>28</w:t>
      </w:r>
      <w:r w:rsidR="00371248">
        <w:rPr>
          <w:color w:val="000000"/>
          <w:sz w:val="28"/>
          <w:szCs w:val="28"/>
        </w:rPr>
        <w:t>,</w:t>
      </w:r>
      <w:r w:rsidR="008E2AD1">
        <w:rPr>
          <w:color w:val="000000"/>
          <w:sz w:val="28"/>
          <w:szCs w:val="28"/>
        </w:rPr>
        <w:t>5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8E2AD1">
        <w:rPr>
          <w:color w:val="000000"/>
          <w:sz w:val="28"/>
          <w:szCs w:val="28"/>
        </w:rPr>
        <w:t>аналогичному п</w:t>
      </w:r>
      <w:r w:rsidR="008E2AD1">
        <w:rPr>
          <w:color w:val="000000"/>
          <w:sz w:val="28"/>
          <w:szCs w:val="28"/>
        </w:rPr>
        <w:t>е</w:t>
      </w:r>
      <w:r w:rsidR="008E2AD1">
        <w:rPr>
          <w:color w:val="000000"/>
          <w:sz w:val="28"/>
          <w:szCs w:val="28"/>
        </w:rPr>
        <w:t>риоду 2018</w:t>
      </w:r>
      <w:r>
        <w:rPr>
          <w:color w:val="000000"/>
          <w:sz w:val="28"/>
          <w:szCs w:val="28"/>
        </w:rPr>
        <w:t xml:space="preserve"> года</w:t>
      </w:r>
      <w:r w:rsidR="007C64C8">
        <w:rPr>
          <w:color w:val="000000"/>
          <w:sz w:val="28"/>
          <w:szCs w:val="28"/>
        </w:rPr>
        <w:t xml:space="preserve"> и </w:t>
      </w:r>
      <w:r w:rsidR="008E2AD1">
        <w:rPr>
          <w:color w:val="000000"/>
          <w:sz w:val="28"/>
          <w:szCs w:val="28"/>
        </w:rPr>
        <w:t>80,</w:t>
      </w:r>
      <w:r w:rsidR="007C64C8">
        <w:rPr>
          <w:color w:val="000000"/>
          <w:sz w:val="28"/>
          <w:szCs w:val="28"/>
        </w:rPr>
        <w:t>3,% к плану 201</w:t>
      </w:r>
      <w:r w:rsidR="008E2AD1">
        <w:rPr>
          <w:color w:val="000000"/>
          <w:sz w:val="28"/>
          <w:szCs w:val="28"/>
        </w:rPr>
        <w:t>9</w:t>
      </w:r>
      <w:r w:rsidR="007C64C8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).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8E2AD1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8E2AD1">
        <w:rPr>
          <w:color w:val="000000"/>
          <w:sz w:val="28"/>
          <w:szCs w:val="28"/>
        </w:rPr>
        <w:t>91981,2</w:t>
      </w:r>
      <w:r>
        <w:rPr>
          <w:color w:val="000000"/>
          <w:sz w:val="28"/>
          <w:szCs w:val="28"/>
        </w:rPr>
        <w:t xml:space="preserve"> </w:t>
      </w:r>
      <w:r w:rsidR="007C64C8">
        <w:rPr>
          <w:color w:val="000000"/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8E2AD1">
        <w:rPr>
          <w:color w:val="000000"/>
          <w:sz w:val="28"/>
          <w:szCs w:val="28"/>
        </w:rPr>
        <w:t>103,8</w:t>
      </w:r>
      <w:r w:rsidR="00CB6001">
        <w:rPr>
          <w:color w:val="000000"/>
          <w:sz w:val="28"/>
          <w:szCs w:val="28"/>
        </w:rPr>
        <w:t>% к аналогичному периоду прошл</w:t>
      </w:r>
      <w:r w:rsidR="00CB6001">
        <w:rPr>
          <w:color w:val="000000"/>
          <w:sz w:val="28"/>
          <w:szCs w:val="28"/>
        </w:rPr>
        <w:t>о</w:t>
      </w:r>
      <w:r w:rsidR="00CB6001">
        <w:rPr>
          <w:color w:val="000000"/>
          <w:sz w:val="28"/>
          <w:szCs w:val="28"/>
        </w:rPr>
        <w:t>го года</w:t>
      </w:r>
      <w:r w:rsidR="007C64C8">
        <w:rPr>
          <w:color w:val="000000"/>
          <w:sz w:val="28"/>
          <w:szCs w:val="28"/>
        </w:rPr>
        <w:t xml:space="preserve"> и 6</w:t>
      </w:r>
      <w:r w:rsidR="008E2AD1">
        <w:rPr>
          <w:color w:val="000000"/>
          <w:sz w:val="28"/>
          <w:szCs w:val="28"/>
        </w:rPr>
        <w:t>7</w:t>
      </w:r>
      <w:r w:rsidR="007C64C8">
        <w:rPr>
          <w:color w:val="000000"/>
          <w:sz w:val="28"/>
          <w:szCs w:val="28"/>
        </w:rPr>
        <w:t>,5% к плану 201</w:t>
      </w:r>
      <w:r w:rsidR="008E2AD1">
        <w:rPr>
          <w:color w:val="000000"/>
          <w:sz w:val="28"/>
          <w:szCs w:val="28"/>
        </w:rPr>
        <w:t>9</w:t>
      </w:r>
      <w:r w:rsidR="007C64C8">
        <w:rPr>
          <w:color w:val="000000"/>
          <w:sz w:val="28"/>
          <w:szCs w:val="28"/>
        </w:rPr>
        <w:t xml:space="preserve"> года</w:t>
      </w:r>
      <w:r w:rsidR="00CB600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Безвозмездные поступления из краевого бюджета составили </w:t>
      </w:r>
      <w:r w:rsidR="007C64C8">
        <w:rPr>
          <w:sz w:val="28"/>
          <w:szCs w:val="28"/>
        </w:rPr>
        <w:t>2</w:t>
      </w:r>
      <w:r w:rsidR="008E2AD1">
        <w:rPr>
          <w:sz w:val="28"/>
          <w:szCs w:val="28"/>
        </w:rPr>
        <w:t>8</w:t>
      </w:r>
      <w:r w:rsidR="007C64C8">
        <w:rPr>
          <w:sz w:val="28"/>
          <w:szCs w:val="28"/>
        </w:rPr>
        <w:t>3</w:t>
      </w:r>
      <w:r w:rsidR="008E2AD1">
        <w:rPr>
          <w:sz w:val="28"/>
          <w:szCs w:val="28"/>
        </w:rPr>
        <w:t>498</w:t>
      </w:r>
      <w:r w:rsidR="007C64C8">
        <w:rPr>
          <w:sz w:val="28"/>
          <w:szCs w:val="28"/>
        </w:rPr>
        <w:t>,2</w:t>
      </w:r>
      <w:r w:rsidR="008E2AD1">
        <w:rPr>
          <w:sz w:val="28"/>
          <w:szCs w:val="28"/>
        </w:rPr>
        <w:t>2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1</w:t>
      </w:r>
      <w:r w:rsidR="008E2AD1">
        <w:rPr>
          <w:sz w:val="28"/>
          <w:szCs w:val="28"/>
        </w:rPr>
        <w:t>39</w:t>
      </w:r>
      <w:r w:rsidR="007C64C8">
        <w:rPr>
          <w:sz w:val="28"/>
          <w:szCs w:val="28"/>
        </w:rPr>
        <w:t>,2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7C64C8">
        <w:rPr>
          <w:sz w:val="28"/>
          <w:szCs w:val="28"/>
        </w:rPr>
        <w:t>аналогичному п</w:t>
      </w:r>
      <w:r w:rsidR="007C64C8">
        <w:rPr>
          <w:sz w:val="28"/>
          <w:szCs w:val="28"/>
        </w:rPr>
        <w:t>е</w:t>
      </w:r>
      <w:r w:rsidR="007C64C8">
        <w:rPr>
          <w:sz w:val="28"/>
          <w:szCs w:val="28"/>
        </w:rPr>
        <w:t>риоду</w:t>
      </w:r>
      <w:r w:rsidR="00CB6001">
        <w:rPr>
          <w:sz w:val="28"/>
          <w:szCs w:val="28"/>
        </w:rPr>
        <w:t xml:space="preserve"> 201</w:t>
      </w:r>
      <w:r w:rsidR="00E3135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7C64C8">
        <w:rPr>
          <w:sz w:val="28"/>
          <w:szCs w:val="28"/>
        </w:rPr>
        <w:t xml:space="preserve"> и 8</w:t>
      </w:r>
      <w:r w:rsidR="00E31350">
        <w:rPr>
          <w:sz w:val="28"/>
          <w:szCs w:val="28"/>
        </w:rPr>
        <w:t>5,5</w:t>
      </w:r>
      <w:r w:rsidR="007C64C8">
        <w:rPr>
          <w:sz w:val="28"/>
          <w:szCs w:val="28"/>
        </w:rPr>
        <w:t>% к плану 201</w:t>
      </w:r>
      <w:r w:rsidR="00E31350">
        <w:rPr>
          <w:sz w:val="28"/>
          <w:szCs w:val="28"/>
        </w:rPr>
        <w:t>9</w:t>
      </w:r>
      <w:r w:rsidR="007C64C8">
        <w:rPr>
          <w:sz w:val="28"/>
          <w:szCs w:val="28"/>
        </w:rPr>
        <w:t xml:space="preserve"> года.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7C64C8">
        <w:rPr>
          <w:sz w:val="28"/>
          <w:szCs w:val="28"/>
        </w:rPr>
        <w:t>9</w:t>
      </w:r>
      <w:r w:rsidR="00CB6001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201</w:t>
      </w:r>
      <w:r w:rsidR="00E3135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 функций, возложенных на органы местного самоуправления, составили </w:t>
      </w:r>
      <w:r w:rsidR="007C64C8">
        <w:rPr>
          <w:sz w:val="28"/>
          <w:szCs w:val="28"/>
        </w:rPr>
        <w:t>3</w:t>
      </w:r>
      <w:r w:rsidR="00E31350">
        <w:rPr>
          <w:sz w:val="28"/>
          <w:szCs w:val="28"/>
        </w:rPr>
        <w:t>7</w:t>
      </w:r>
      <w:r w:rsidR="007C64C8">
        <w:rPr>
          <w:sz w:val="28"/>
          <w:szCs w:val="28"/>
        </w:rPr>
        <w:t>4</w:t>
      </w:r>
      <w:r w:rsidR="00E31350">
        <w:rPr>
          <w:sz w:val="28"/>
          <w:szCs w:val="28"/>
        </w:rPr>
        <w:t>674,1</w:t>
      </w:r>
      <w:r w:rsidR="007C64C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="00E31350">
        <w:rPr>
          <w:sz w:val="28"/>
          <w:szCs w:val="28"/>
        </w:rPr>
        <w:t>, или 123,9% к аналогичному периоду 2018 года и 77,9% к плану 2019 года.</w:t>
      </w:r>
      <w:r>
        <w:rPr>
          <w:sz w:val="28"/>
          <w:szCs w:val="28"/>
        </w:rPr>
        <w:t xml:space="preserve"> Наибольший удельный вес в структуре расходов бюджета занимают расходы на образование – </w:t>
      </w:r>
      <w:r w:rsidR="007C64C8">
        <w:rPr>
          <w:sz w:val="28"/>
          <w:szCs w:val="28"/>
        </w:rPr>
        <w:t>26</w:t>
      </w:r>
      <w:r w:rsidR="00C73344">
        <w:rPr>
          <w:sz w:val="28"/>
          <w:szCs w:val="28"/>
        </w:rPr>
        <w:t>3883</w:t>
      </w:r>
      <w:r w:rsidR="007C64C8">
        <w:rPr>
          <w:sz w:val="28"/>
          <w:szCs w:val="28"/>
        </w:rPr>
        <w:t>,0 тыс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7C64C8">
        <w:rPr>
          <w:sz w:val="28"/>
          <w:szCs w:val="28"/>
        </w:rPr>
        <w:t>12</w:t>
      </w:r>
      <w:r w:rsidR="00C73344">
        <w:rPr>
          <w:sz w:val="28"/>
          <w:szCs w:val="28"/>
        </w:rPr>
        <w:t>7</w:t>
      </w:r>
      <w:r w:rsidR="007C64C8">
        <w:rPr>
          <w:sz w:val="28"/>
          <w:szCs w:val="28"/>
        </w:rPr>
        <w:t>,</w:t>
      </w:r>
      <w:r w:rsidR="00C73344">
        <w:rPr>
          <w:sz w:val="28"/>
          <w:szCs w:val="28"/>
        </w:rPr>
        <w:t>9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</w:t>
      </w:r>
      <w:r w:rsidR="007C64C8">
        <w:rPr>
          <w:sz w:val="28"/>
          <w:szCs w:val="28"/>
        </w:rPr>
        <w:t>а</w:t>
      </w:r>
      <w:r w:rsidR="007C64C8">
        <w:rPr>
          <w:sz w:val="28"/>
          <w:szCs w:val="28"/>
        </w:rPr>
        <w:t>логичному периоду 201</w:t>
      </w:r>
      <w:r w:rsidR="00C73344">
        <w:rPr>
          <w:sz w:val="28"/>
          <w:szCs w:val="28"/>
        </w:rPr>
        <w:t>8</w:t>
      </w:r>
      <w:r w:rsidR="007C64C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CB6001" w:rsidRDefault="00CB6001" w:rsidP="00F83AB6">
      <w:pPr>
        <w:ind w:firstLine="709"/>
        <w:jc w:val="both"/>
        <w:rPr>
          <w:sz w:val="28"/>
          <w:szCs w:val="28"/>
        </w:rPr>
      </w:pPr>
    </w:p>
    <w:p w:rsidR="00CB6001" w:rsidRPr="00CB6001" w:rsidRDefault="00CB6001" w:rsidP="00F83AB6">
      <w:pPr>
        <w:ind w:firstLine="709"/>
        <w:jc w:val="both"/>
        <w:rPr>
          <w:b/>
          <w:sz w:val="28"/>
          <w:szCs w:val="28"/>
        </w:rPr>
      </w:pPr>
      <w:r w:rsidRPr="00CB6001">
        <w:rPr>
          <w:b/>
          <w:sz w:val="28"/>
          <w:szCs w:val="28"/>
        </w:rPr>
        <w:t>МУНИЦИПАЛЬНЫЕ ПРОГРАММЫ</w:t>
      </w:r>
    </w:p>
    <w:p w:rsidR="00365A5F" w:rsidRDefault="007C64C8" w:rsidP="00365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сентябрь 201</w:t>
      </w:r>
      <w:r w:rsidR="00C7334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районе д</w:t>
      </w:r>
      <w:r w:rsidR="005747C6">
        <w:rPr>
          <w:sz w:val="28"/>
          <w:szCs w:val="28"/>
        </w:rPr>
        <w:t>ействовало</w:t>
      </w:r>
      <w:r w:rsidR="00CB6001">
        <w:rPr>
          <w:sz w:val="28"/>
          <w:szCs w:val="28"/>
        </w:rPr>
        <w:t xml:space="preserve"> 1</w:t>
      </w:r>
      <w:r w:rsidR="0096426A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</w:t>
      </w:r>
      <w:r w:rsidR="00CB6001">
        <w:rPr>
          <w:sz w:val="28"/>
          <w:szCs w:val="28"/>
        </w:rPr>
        <w:t>ь</w:t>
      </w:r>
      <w:r w:rsidR="00CB6001">
        <w:rPr>
          <w:sz w:val="28"/>
          <w:szCs w:val="28"/>
        </w:rPr>
        <w:t xml:space="preserve">ных программ, </w:t>
      </w:r>
      <w:r w:rsidR="00365A5F">
        <w:rPr>
          <w:sz w:val="28"/>
          <w:szCs w:val="28"/>
        </w:rPr>
        <w:t>На реализацию программных мероприятий запланировано фина</w:t>
      </w:r>
      <w:r w:rsidR="00365A5F">
        <w:rPr>
          <w:sz w:val="28"/>
          <w:szCs w:val="28"/>
        </w:rPr>
        <w:t>н</w:t>
      </w:r>
      <w:r w:rsidR="00365A5F">
        <w:rPr>
          <w:sz w:val="28"/>
          <w:szCs w:val="28"/>
        </w:rPr>
        <w:t>сирование из бюджетов разных уровней в сумме 119795,0 тыс. рублей, в том числе: из федерального бюджета – 20034,5 тыс. рублей, из краевого бюджета – 69100,4 тыс. рублей, из местного бюджета – 22268,4 тыс. рублей. Фактич</w:t>
      </w:r>
      <w:r w:rsidR="00365A5F">
        <w:rPr>
          <w:sz w:val="28"/>
          <w:szCs w:val="28"/>
        </w:rPr>
        <w:t>е</w:t>
      </w:r>
      <w:r w:rsidR="00365A5F">
        <w:rPr>
          <w:sz w:val="28"/>
          <w:szCs w:val="28"/>
        </w:rPr>
        <w:t>ски финансирование мероприятий программ за январь-сентябрь 2019 года составило 48184,6 тыс. рублей (40,2%), в том числе: 20034,4 тыс. рублей (100%) из федерального бюджета, 18840,6 тыс. рублей (27,2%) из краевого бюджета, 9309,6 тыс. рублей (41,8%) из местного бюджета.</w:t>
      </w: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A8" w:rsidRDefault="005472A8" w:rsidP="00F83AB6">
      <w:r>
        <w:separator/>
      </w:r>
    </w:p>
  </w:endnote>
  <w:endnote w:type="continuationSeparator" w:id="1">
    <w:p w:rsidR="005472A8" w:rsidRDefault="005472A8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06" w:rsidRDefault="00641B06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41B06" w:rsidRDefault="00641B0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A8" w:rsidRDefault="005472A8" w:rsidP="00F83AB6">
      <w:r>
        <w:separator/>
      </w:r>
    </w:p>
  </w:footnote>
  <w:footnote w:type="continuationSeparator" w:id="1">
    <w:p w:rsidR="005472A8" w:rsidRDefault="005472A8" w:rsidP="00F83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E46"/>
    <w:rsid w:val="0002210E"/>
    <w:rsid w:val="00051C97"/>
    <w:rsid w:val="00062859"/>
    <w:rsid w:val="000704F5"/>
    <w:rsid w:val="0008007F"/>
    <w:rsid w:val="000A365B"/>
    <w:rsid w:val="000A509D"/>
    <w:rsid w:val="000B4657"/>
    <w:rsid w:val="000B54A1"/>
    <w:rsid w:val="000B7444"/>
    <w:rsid w:val="000C08A3"/>
    <w:rsid w:val="000C2BCD"/>
    <w:rsid w:val="000D7073"/>
    <w:rsid w:val="00101636"/>
    <w:rsid w:val="00104E44"/>
    <w:rsid w:val="00107E01"/>
    <w:rsid w:val="00126E28"/>
    <w:rsid w:val="00145E01"/>
    <w:rsid w:val="0015104A"/>
    <w:rsid w:val="00152E6D"/>
    <w:rsid w:val="0015774F"/>
    <w:rsid w:val="0017196B"/>
    <w:rsid w:val="00172BAA"/>
    <w:rsid w:val="00182913"/>
    <w:rsid w:val="00196199"/>
    <w:rsid w:val="001A52BE"/>
    <w:rsid w:val="001C041F"/>
    <w:rsid w:val="001D44BE"/>
    <w:rsid w:val="001F7BA3"/>
    <w:rsid w:val="00203AEB"/>
    <w:rsid w:val="00207B3B"/>
    <w:rsid w:val="00225DE2"/>
    <w:rsid w:val="00226A84"/>
    <w:rsid w:val="00232186"/>
    <w:rsid w:val="002547AE"/>
    <w:rsid w:val="002717D4"/>
    <w:rsid w:val="00276CB7"/>
    <w:rsid w:val="00297CA2"/>
    <w:rsid w:val="002A0A9F"/>
    <w:rsid w:val="002A0F9C"/>
    <w:rsid w:val="002A5223"/>
    <w:rsid w:val="002A6632"/>
    <w:rsid w:val="002A75F4"/>
    <w:rsid w:val="002D147C"/>
    <w:rsid w:val="002D3C9A"/>
    <w:rsid w:val="002D40B6"/>
    <w:rsid w:val="002D7B6B"/>
    <w:rsid w:val="002F2448"/>
    <w:rsid w:val="002F5536"/>
    <w:rsid w:val="00305983"/>
    <w:rsid w:val="00324C43"/>
    <w:rsid w:val="00365A5F"/>
    <w:rsid w:val="003664E9"/>
    <w:rsid w:val="00371248"/>
    <w:rsid w:val="003A415D"/>
    <w:rsid w:val="003A42BE"/>
    <w:rsid w:val="003A4741"/>
    <w:rsid w:val="003B0431"/>
    <w:rsid w:val="003C195C"/>
    <w:rsid w:val="003C3E7E"/>
    <w:rsid w:val="003F70BF"/>
    <w:rsid w:val="00413AB4"/>
    <w:rsid w:val="00421898"/>
    <w:rsid w:val="00433D92"/>
    <w:rsid w:val="00447B12"/>
    <w:rsid w:val="004537F2"/>
    <w:rsid w:val="00454723"/>
    <w:rsid w:val="004612C4"/>
    <w:rsid w:val="00473DF4"/>
    <w:rsid w:val="0048116B"/>
    <w:rsid w:val="00492556"/>
    <w:rsid w:val="0049395D"/>
    <w:rsid w:val="004A70B3"/>
    <w:rsid w:val="004B3E53"/>
    <w:rsid w:val="004C7AC7"/>
    <w:rsid w:val="004D53B2"/>
    <w:rsid w:val="004D65DF"/>
    <w:rsid w:val="005143A9"/>
    <w:rsid w:val="0052270F"/>
    <w:rsid w:val="00532B34"/>
    <w:rsid w:val="0053493C"/>
    <w:rsid w:val="005414FE"/>
    <w:rsid w:val="005472A8"/>
    <w:rsid w:val="00552796"/>
    <w:rsid w:val="005719AA"/>
    <w:rsid w:val="005747C6"/>
    <w:rsid w:val="00583C04"/>
    <w:rsid w:val="00585BF1"/>
    <w:rsid w:val="00591361"/>
    <w:rsid w:val="00591F40"/>
    <w:rsid w:val="00592668"/>
    <w:rsid w:val="00594BC6"/>
    <w:rsid w:val="005A4093"/>
    <w:rsid w:val="005B4514"/>
    <w:rsid w:val="005D7D04"/>
    <w:rsid w:val="006178AD"/>
    <w:rsid w:val="006242BE"/>
    <w:rsid w:val="00626DB7"/>
    <w:rsid w:val="006316DE"/>
    <w:rsid w:val="00636844"/>
    <w:rsid w:val="00637317"/>
    <w:rsid w:val="006416B8"/>
    <w:rsid w:val="00641B06"/>
    <w:rsid w:val="006742D8"/>
    <w:rsid w:val="006B1D49"/>
    <w:rsid w:val="006B2217"/>
    <w:rsid w:val="006B3DD9"/>
    <w:rsid w:val="006B47A2"/>
    <w:rsid w:val="006D5E55"/>
    <w:rsid w:val="006E0281"/>
    <w:rsid w:val="006E21FA"/>
    <w:rsid w:val="00711A00"/>
    <w:rsid w:val="007204BE"/>
    <w:rsid w:val="00724F60"/>
    <w:rsid w:val="00735231"/>
    <w:rsid w:val="00751E9B"/>
    <w:rsid w:val="00763532"/>
    <w:rsid w:val="0079075D"/>
    <w:rsid w:val="00793785"/>
    <w:rsid w:val="007A5AC9"/>
    <w:rsid w:val="007B3455"/>
    <w:rsid w:val="007B3EBE"/>
    <w:rsid w:val="007C64C8"/>
    <w:rsid w:val="007E1180"/>
    <w:rsid w:val="007E4B5B"/>
    <w:rsid w:val="007F6524"/>
    <w:rsid w:val="00805E45"/>
    <w:rsid w:val="00835F06"/>
    <w:rsid w:val="0084662C"/>
    <w:rsid w:val="00863AC5"/>
    <w:rsid w:val="00870C78"/>
    <w:rsid w:val="00872500"/>
    <w:rsid w:val="00872860"/>
    <w:rsid w:val="008902FB"/>
    <w:rsid w:val="008A050F"/>
    <w:rsid w:val="008C3F5B"/>
    <w:rsid w:val="008C652F"/>
    <w:rsid w:val="008D1DC4"/>
    <w:rsid w:val="008E2AD1"/>
    <w:rsid w:val="008F56F0"/>
    <w:rsid w:val="0092413E"/>
    <w:rsid w:val="009244E3"/>
    <w:rsid w:val="00933BA6"/>
    <w:rsid w:val="009365F0"/>
    <w:rsid w:val="009368E4"/>
    <w:rsid w:val="00942ECA"/>
    <w:rsid w:val="00961DC9"/>
    <w:rsid w:val="0096426A"/>
    <w:rsid w:val="0096580C"/>
    <w:rsid w:val="00974D35"/>
    <w:rsid w:val="00990D95"/>
    <w:rsid w:val="00994B97"/>
    <w:rsid w:val="009B20DA"/>
    <w:rsid w:val="009D3EF4"/>
    <w:rsid w:val="009E76D4"/>
    <w:rsid w:val="009F0856"/>
    <w:rsid w:val="009F1DC0"/>
    <w:rsid w:val="009F5872"/>
    <w:rsid w:val="00A1763B"/>
    <w:rsid w:val="00A265B4"/>
    <w:rsid w:val="00A31283"/>
    <w:rsid w:val="00A51252"/>
    <w:rsid w:val="00A557A1"/>
    <w:rsid w:val="00A5699C"/>
    <w:rsid w:val="00A64E15"/>
    <w:rsid w:val="00A74CC4"/>
    <w:rsid w:val="00A8024C"/>
    <w:rsid w:val="00AB1618"/>
    <w:rsid w:val="00AC2B07"/>
    <w:rsid w:val="00AD7B8C"/>
    <w:rsid w:val="00AE0D78"/>
    <w:rsid w:val="00AE1ADD"/>
    <w:rsid w:val="00AE2AED"/>
    <w:rsid w:val="00AF67C9"/>
    <w:rsid w:val="00AF6BA2"/>
    <w:rsid w:val="00B063C4"/>
    <w:rsid w:val="00B17F27"/>
    <w:rsid w:val="00B24C5A"/>
    <w:rsid w:val="00B30AD2"/>
    <w:rsid w:val="00B41407"/>
    <w:rsid w:val="00B54C2F"/>
    <w:rsid w:val="00B7412A"/>
    <w:rsid w:val="00B91F31"/>
    <w:rsid w:val="00BC7B5D"/>
    <w:rsid w:val="00BD343F"/>
    <w:rsid w:val="00BD5508"/>
    <w:rsid w:val="00BE048A"/>
    <w:rsid w:val="00BE7A98"/>
    <w:rsid w:val="00C034AB"/>
    <w:rsid w:val="00C039AF"/>
    <w:rsid w:val="00C06C21"/>
    <w:rsid w:val="00C07C7B"/>
    <w:rsid w:val="00C17D67"/>
    <w:rsid w:val="00C30301"/>
    <w:rsid w:val="00C53381"/>
    <w:rsid w:val="00C72D08"/>
    <w:rsid w:val="00C73344"/>
    <w:rsid w:val="00C73817"/>
    <w:rsid w:val="00C80AE4"/>
    <w:rsid w:val="00C81A31"/>
    <w:rsid w:val="00C82815"/>
    <w:rsid w:val="00C82D4E"/>
    <w:rsid w:val="00C83D90"/>
    <w:rsid w:val="00C876CF"/>
    <w:rsid w:val="00CB6001"/>
    <w:rsid w:val="00CD5F4B"/>
    <w:rsid w:val="00D0409F"/>
    <w:rsid w:val="00D17C08"/>
    <w:rsid w:val="00D319BD"/>
    <w:rsid w:val="00D3747C"/>
    <w:rsid w:val="00D70528"/>
    <w:rsid w:val="00D743F2"/>
    <w:rsid w:val="00D8084C"/>
    <w:rsid w:val="00D83916"/>
    <w:rsid w:val="00D9053D"/>
    <w:rsid w:val="00DA69D6"/>
    <w:rsid w:val="00DC3260"/>
    <w:rsid w:val="00DD57FC"/>
    <w:rsid w:val="00DE4E44"/>
    <w:rsid w:val="00DE627B"/>
    <w:rsid w:val="00DF0B92"/>
    <w:rsid w:val="00DF137C"/>
    <w:rsid w:val="00E07566"/>
    <w:rsid w:val="00E31350"/>
    <w:rsid w:val="00E31E8B"/>
    <w:rsid w:val="00E46844"/>
    <w:rsid w:val="00E506EE"/>
    <w:rsid w:val="00E71C43"/>
    <w:rsid w:val="00E726E1"/>
    <w:rsid w:val="00E75125"/>
    <w:rsid w:val="00E82E87"/>
    <w:rsid w:val="00E859EA"/>
    <w:rsid w:val="00E94085"/>
    <w:rsid w:val="00EB2126"/>
    <w:rsid w:val="00EB6EEB"/>
    <w:rsid w:val="00ED7035"/>
    <w:rsid w:val="00EE14B7"/>
    <w:rsid w:val="00F0067F"/>
    <w:rsid w:val="00F019D8"/>
    <w:rsid w:val="00F027D4"/>
    <w:rsid w:val="00F0316B"/>
    <w:rsid w:val="00F11284"/>
    <w:rsid w:val="00F11E47"/>
    <w:rsid w:val="00F13278"/>
    <w:rsid w:val="00F250FC"/>
    <w:rsid w:val="00F4021D"/>
    <w:rsid w:val="00F43819"/>
    <w:rsid w:val="00F63E61"/>
    <w:rsid w:val="00F6525A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19BF"/>
    <w:rsid w:val="00FB6A83"/>
    <w:rsid w:val="00FB6B0E"/>
    <w:rsid w:val="00FD197A"/>
    <w:rsid w:val="00FD2819"/>
    <w:rsid w:val="00FE4AE0"/>
    <w:rsid w:val="00FF040D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customStyle="1" w:styleId="13">
    <w:name w:val="Без интервала1"/>
    <w:rsid w:val="000A365B"/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14"/>
    <w:rsid w:val="000A365B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0A365B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7CC8-05E9-4A0B-BD40-A68BF24A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2548</Words>
  <Characters>17173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2020-01-09T09:15:00Z</cp:lastPrinted>
  <dcterms:created xsi:type="dcterms:W3CDTF">2020-01-09T09:21:00Z</dcterms:created>
  <dcterms:modified xsi:type="dcterms:W3CDTF">2020-01-09T09:21:00Z</dcterms:modified>
</cp:coreProperties>
</file>