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A6" w:rsidRDefault="007F3F36" w:rsidP="009B2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0704F5">
        <w:rPr>
          <w:b/>
          <w:sz w:val="28"/>
          <w:szCs w:val="28"/>
        </w:rPr>
        <w:t>нформация</w:t>
      </w:r>
    </w:p>
    <w:p w:rsidR="00933BA6" w:rsidRDefault="00F83AB6" w:rsidP="009B20DA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 </w:t>
      </w:r>
      <w:r w:rsidR="009B20DA">
        <w:rPr>
          <w:bCs/>
          <w:iCs/>
          <w:sz w:val="28"/>
          <w:szCs w:val="28"/>
        </w:rPr>
        <w:t>социально-экономической ситуации в муниципальном образовании</w:t>
      </w:r>
    </w:p>
    <w:p w:rsidR="00F83AB6" w:rsidRDefault="009B20DA" w:rsidP="009B20DA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Смоленский район Алтайского края за </w:t>
      </w:r>
      <w:r w:rsidR="009E65D7">
        <w:rPr>
          <w:bCs/>
          <w:iCs/>
          <w:sz w:val="28"/>
          <w:szCs w:val="28"/>
        </w:rPr>
        <w:t>9</w:t>
      </w:r>
      <w:r w:rsidR="00821285">
        <w:rPr>
          <w:bCs/>
          <w:iCs/>
          <w:sz w:val="28"/>
          <w:szCs w:val="28"/>
        </w:rPr>
        <w:t xml:space="preserve"> месяцев</w:t>
      </w:r>
      <w:r w:rsidR="00524E5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20</w:t>
      </w:r>
      <w:r w:rsidR="00D25A89">
        <w:rPr>
          <w:bCs/>
          <w:iCs/>
          <w:sz w:val="28"/>
          <w:szCs w:val="28"/>
        </w:rPr>
        <w:t>2</w:t>
      </w:r>
      <w:r w:rsidR="00167A1D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</w:t>
      </w:r>
      <w:r w:rsidR="00524E52">
        <w:rPr>
          <w:bCs/>
          <w:iCs/>
          <w:sz w:val="28"/>
          <w:szCs w:val="28"/>
        </w:rPr>
        <w:t>а</w:t>
      </w:r>
      <w:r w:rsidR="009244E3">
        <w:rPr>
          <w:bCs/>
          <w:iCs/>
          <w:sz w:val="28"/>
          <w:szCs w:val="28"/>
        </w:rPr>
        <w:t>.</w:t>
      </w:r>
    </w:p>
    <w:p w:rsidR="009B20DA" w:rsidRDefault="009B20DA" w:rsidP="009B20DA">
      <w:pPr>
        <w:jc w:val="center"/>
        <w:rPr>
          <w:sz w:val="28"/>
          <w:szCs w:val="28"/>
        </w:rPr>
      </w:pPr>
    </w:p>
    <w:p w:rsidR="00F83AB6" w:rsidRDefault="000704F5" w:rsidP="00D25A89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905961">
        <w:rPr>
          <w:i/>
        </w:rPr>
        <w:t>Информация</w:t>
      </w:r>
      <w:r w:rsidR="009B20DA" w:rsidRPr="00905961">
        <w:rPr>
          <w:i/>
        </w:rPr>
        <w:t xml:space="preserve"> о социально-экономической ситуации</w:t>
      </w:r>
      <w:r w:rsidR="00196199" w:rsidRPr="00905961">
        <w:rPr>
          <w:i/>
        </w:rPr>
        <w:t xml:space="preserve"> в</w:t>
      </w:r>
      <w:r w:rsidR="009B20DA" w:rsidRPr="00905961">
        <w:rPr>
          <w:i/>
        </w:rPr>
        <w:t xml:space="preserve"> муниципально</w:t>
      </w:r>
      <w:r w:rsidR="00196199" w:rsidRPr="00905961">
        <w:rPr>
          <w:i/>
        </w:rPr>
        <w:t>м</w:t>
      </w:r>
      <w:r w:rsidR="009B20DA" w:rsidRPr="00905961">
        <w:rPr>
          <w:i/>
        </w:rPr>
        <w:t xml:space="preserve"> образовани</w:t>
      </w:r>
      <w:r w:rsidR="00196199" w:rsidRPr="00905961">
        <w:rPr>
          <w:i/>
        </w:rPr>
        <w:t>и</w:t>
      </w:r>
      <w:r w:rsidR="009B20DA" w:rsidRPr="00905961">
        <w:rPr>
          <w:i/>
        </w:rPr>
        <w:t xml:space="preserve"> Смоленский район за </w:t>
      </w:r>
      <w:r w:rsidR="009E65D7" w:rsidRPr="00905961">
        <w:rPr>
          <w:i/>
        </w:rPr>
        <w:t>9</w:t>
      </w:r>
      <w:r w:rsidR="00821285" w:rsidRPr="00905961">
        <w:rPr>
          <w:i/>
        </w:rPr>
        <w:t xml:space="preserve"> месяцев</w:t>
      </w:r>
      <w:r w:rsidR="00EE1335" w:rsidRPr="00905961">
        <w:rPr>
          <w:i/>
        </w:rPr>
        <w:t xml:space="preserve"> </w:t>
      </w:r>
      <w:r w:rsidR="009B20DA" w:rsidRPr="00905961">
        <w:rPr>
          <w:i/>
        </w:rPr>
        <w:t>20</w:t>
      </w:r>
      <w:r w:rsidR="00D25A89" w:rsidRPr="00905961">
        <w:rPr>
          <w:i/>
        </w:rPr>
        <w:t>2</w:t>
      </w:r>
      <w:r w:rsidR="00167A1D">
        <w:rPr>
          <w:i/>
        </w:rPr>
        <w:t>4</w:t>
      </w:r>
      <w:r w:rsidR="009B20DA" w:rsidRPr="00905961">
        <w:rPr>
          <w:i/>
        </w:rPr>
        <w:t xml:space="preserve"> год</w:t>
      </w:r>
      <w:r w:rsidR="00EE1335" w:rsidRPr="00905961">
        <w:rPr>
          <w:i/>
        </w:rPr>
        <w:t>а</w:t>
      </w:r>
      <w:r w:rsidR="009B20DA" w:rsidRPr="00905961">
        <w:rPr>
          <w:i/>
        </w:rPr>
        <w:t xml:space="preserve"> подготовлен</w:t>
      </w:r>
      <w:r w:rsidR="00196199" w:rsidRPr="00905961">
        <w:rPr>
          <w:i/>
        </w:rPr>
        <w:t>а</w:t>
      </w:r>
      <w:r w:rsidR="009B20DA" w:rsidRPr="00905961">
        <w:rPr>
          <w:i/>
        </w:rPr>
        <w:t xml:space="preserve"> на основе анализа социально-экономических показателей развития муниципального образования, пред</w:t>
      </w:r>
      <w:r w:rsidR="00D743F2" w:rsidRPr="00905961">
        <w:rPr>
          <w:i/>
        </w:rPr>
        <w:t>о</w:t>
      </w:r>
      <w:r w:rsidR="009B20DA" w:rsidRPr="00905961">
        <w:rPr>
          <w:i/>
        </w:rPr>
        <w:t>ставленных те</w:t>
      </w:r>
      <w:r w:rsidR="009B20DA" w:rsidRPr="00905961">
        <w:rPr>
          <w:i/>
        </w:rPr>
        <w:t>р</w:t>
      </w:r>
      <w:r w:rsidR="009B20DA" w:rsidRPr="00905961">
        <w:rPr>
          <w:i/>
        </w:rPr>
        <w:t>риториальным органом Федеральной службы г</w:t>
      </w:r>
      <w:r w:rsidR="009C1476" w:rsidRPr="00905961">
        <w:rPr>
          <w:i/>
        </w:rPr>
        <w:t>о</w:t>
      </w:r>
      <w:r w:rsidR="009B20DA" w:rsidRPr="00905961">
        <w:rPr>
          <w:i/>
        </w:rPr>
        <w:t>сударственной статистики по Алтайскому краю, предприятиями, организациями и учреждениями района.</w:t>
      </w:r>
      <w:r w:rsidR="00D25A89" w:rsidRPr="00905961">
        <w:rPr>
          <w:i/>
        </w:rPr>
        <w:t xml:space="preserve"> </w:t>
      </w:r>
      <w:r w:rsidR="009B20DA" w:rsidRPr="00905961">
        <w:rPr>
          <w:i/>
        </w:rPr>
        <w:t xml:space="preserve">В </w:t>
      </w:r>
      <w:r w:rsidRPr="00905961">
        <w:rPr>
          <w:i/>
        </w:rPr>
        <w:t>информации</w:t>
      </w:r>
      <w:r w:rsidR="009B20DA" w:rsidRPr="00905961">
        <w:rPr>
          <w:i/>
        </w:rPr>
        <w:t xml:space="preserve"> отражена общая оценка социально-экономического развития района за</w:t>
      </w:r>
      <w:r w:rsidR="001C1A33" w:rsidRPr="00905961">
        <w:rPr>
          <w:i/>
        </w:rPr>
        <w:t xml:space="preserve"> </w:t>
      </w:r>
      <w:r w:rsidR="009B20DA" w:rsidRPr="00905961">
        <w:rPr>
          <w:i/>
        </w:rPr>
        <w:t xml:space="preserve"> отчетный период</w:t>
      </w:r>
      <w:r w:rsidR="009B20DA">
        <w:rPr>
          <w:i/>
          <w:sz w:val="28"/>
          <w:szCs w:val="28"/>
        </w:rPr>
        <w:t xml:space="preserve">. </w:t>
      </w:r>
    </w:p>
    <w:p w:rsidR="0094347C" w:rsidRDefault="00F83AB6" w:rsidP="00B66DD7">
      <w:pPr>
        <w:ind w:firstLine="72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B20DA">
        <w:rPr>
          <w:b/>
          <w:sz w:val="28"/>
          <w:szCs w:val="28"/>
        </w:rPr>
        <w:t xml:space="preserve">   </w:t>
      </w:r>
    </w:p>
    <w:p w:rsidR="00F83AB6" w:rsidRPr="009B20DA" w:rsidRDefault="00F83AB6" w:rsidP="003A415D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9B20DA">
        <w:rPr>
          <w:b/>
          <w:sz w:val="28"/>
          <w:szCs w:val="28"/>
        </w:rPr>
        <w:t>НАСЕЛЕНИЕ И ДЕМОГРАФИЯ</w:t>
      </w:r>
    </w:p>
    <w:p w:rsidR="002E7487" w:rsidRPr="00EA343F" w:rsidRDefault="002E7487" w:rsidP="002E7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01.01.202</w:t>
      </w:r>
      <w:r w:rsidR="00167A1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численность населения Смоленского района составл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ла  </w:t>
      </w:r>
      <w:r w:rsidR="00C2238F">
        <w:rPr>
          <w:sz w:val="28"/>
          <w:szCs w:val="28"/>
        </w:rPr>
        <w:t>20</w:t>
      </w:r>
      <w:r w:rsidR="00167A1D">
        <w:rPr>
          <w:sz w:val="28"/>
          <w:szCs w:val="28"/>
        </w:rPr>
        <w:t>153</w:t>
      </w:r>
      <w:r>
        <w:rPr>
          <w:sz w:val="28"/>
          <w:szCs w:val="28"/>
        </w:rPr>
        <w:t xml:space="preserve"> человека, </w:t>
      </w:r>
      <w:r w:rsidRPr="00D86627">
        <w:rPr>
          <w:sz w:val="28"/>
          <w:szCs w:val="28"/>
        </w:rPr>
        <w:t>в результате естественной и миграционной убыли числе</w:t>
      </w:r>
      <w:r w:rsidRPr="00D86627">
        <w:rPr>
          <w:sz w:val="28"/>
          <w:szCs w:val="28"/>
        </w:rPr>
        <w:t>н</w:t>
      </w:r>
      <w:r w:rsidRPr="00D86627">
        <w:rPr>
          <w:sz w:val="28"/>
          <w:szCs w:val="28"/>
        </w:rPr>
        <w:t xml:space="preserve">ность населения </w:t>
      </w:r>
      <w:r>
        <w:rPr>
          <w:sz w:val="28"/>
          <w:szCs w:val="28"/>
        </w:rPr>
        <w:t xml:space="preserve">Смоленского </w:t>
      </w:r>
      <w:r w:rsidRPr="00D86627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за 9 месяцев</w:t>
      </w:r>
      <w:r w:rsidRPr="00D86627">
        <w:rPr>
          <w:sz w:val="28"/>
          <w:szCs w:val="28"/>
        </w:rPr>
        <w:t xml:space="preserve"> 202</w:t>
      </w:r>
      <w:r w:rsidR="00167A1D">
        <w:rPr>
          <w:sz w:val="28"/>
          <w:szCs w:val="28"/>
        </w:rPr>
        <w:t>4</w:t>
      </w:r>
      <w:r w:rsidRPr="00D86627">
        <w:rPr>
          <w:sz w:val="28"/>
          <w:szCs w:val="28"/>
        </w:rPr>
        <w:t xml:space="preserve"> году </w:t>
      </w:r>
      <w:r w:rsidRPr="00EA343F">
        <w:rPr>
          <w:sz w:val="28"/>
          <w:szCs w:val="28"/>
        </w:rPr>
        <w:t xml:space="preserve">сократилось на </w:t>
      </w:r>
      <w:r w:rsidR="00234E36" w:rsidRPr="00EA343F">
        <w:rPr>
          <w:sz w:val="28"/>
          <w:szCs w:val="28"/>
        </w:rPr>
        <w:t>2</w:t>
      </w:r>
      <w:r w:rsidR="00167A1D">
        <w:rPr>
          <w:sz w:val="28"/>
          <w:szCs w:val="28"/>
        </w:rPr>
        <w:t>33</w:t>
      </w:r>
      <w:r w:rsidRPr="00EA343F">
        <w:rPr>
          <w:color w:val="FF0000"/>
          <w:sz w:val="28"/>
          <w:szCs w:val="28"/>
        </w:rPr>
        <w:t xml:space="preserve"> </w:t>
      </w:r>
      <w:r w:rsidRPr="00EA343F">
        <w:rPr>
          <w:sz w:val="28"/>
          <w:szCs w:val="28"/>
        </w:rPr>
        <w:t>человек</w:t>
      </w:r>
      <w:r w:rsidR="00653B98" w:rsidRPr="00EA343F">
        <w:rPr>
          <w:sz w:val="28"/>
          <w:szCs w:val="28"/>
        </w:rPr>
        <w:t xml:space="preserve">, </w:t>
      </w:r>
      <w:r w:rsidR="00167A1D">
        <w:rPr>
          <w:sz w:val="28"/>
          <w:szCs w:val="28"/>
        </w:rPr>
        <w:t>это больше на 21</w:t>
      </w:r>
      <w:r w:rsidR="00653B98" w:rsidRPr="00EA343F">
        <w:rPr>
          <w:sz w:val="28"/>
          <w:szCs w:val="28"/>
        </w:rPr>
        <w:t xml:space="preserve"> человек, чем за аналогичный период прошлого года, когда население района снизилось на </w:t>
      </w:r>
      <w:r w:rsidR="00167A1D">
        <w:rPr>
          <w:sz w:val="28"/>
          <w:szCs w:val="28"/>
        </w:rPr>
        <w:t>212</w:t>
      </w:r>
      <w:r w:rsidR="00653B98" w:rsidRPr="00EA343F">
        <w:rPr>
          <w:sz w:val="28"/>
          <w:szCs w:val="28"/>
        </w:rPr>
        <w:t xml:space="preserve"> человек.</w:t>
      </w:r>
      <w:r w:rsidR="003C34E3" w:rsidRPr="00EA343F">
        <w:rPr>
          <w:sz w:val="28"/>
          <w:szCs w:val="28"/>
        </w:rPr>
        <w:t xml:space="preserve"> </w:t>
      </w:r>
      <w:r w:rsidR="00234E36" w:rsidRPr="00EA343F">
        <w:rPr>
          <w:sz w:val="28"/>
          <w:szCs w:val="28"/>
        </w:rPr>
        <w:t>Численность населения на 01.10.2</w:t>
      </w:r>
      <w:r w:rsidR="00167A1D">
        <w:rPr>
          <w:sz w:val="28"/>
          <w:szCs w:val="28"/>
        </w:rPr>
        <w:t>4</w:t>
      </w:r>
      <w:r w:rsidR="00234E36" w:rsidRPr="00EA343F">
        <w:rPr>
          <w:sz w:val="28"/>
          <w:szCs w:val="28"/>
        </w:rPr>
        <w:t xml:space="preserve"> и составила </w:t>
      </w:r>
      <w:r w:rsidR="00167A1D">
        <w:rPr>
          <w:sz w:val="28"/>
          <w:szCs w:val="28"/>
        </w:rPr>
        <w:t>19920</w:t>
      </w:r>
      <w:r w:rsidR="00234E36" w:rsidRPr="00EA343F">
        <w:rPr>
          <w:sz w:val="28"/>
          <w:szCs w:val="28"/>
        </w:rPr>
        <w:t xml:space="preserve"> человек. </w:t>
      </w:r>
    </w:p>
    <w:p w:rsidR="00DB6CBD" w:rsidRPr="00EA343F" w:rsidRDefault="00DB6CBD" w:rsidP="00DB6CBD">
      <w:pPr>
        <w:ind w:firstLine="709"/>
        <w:jc w:val="both"/>
        <w:rPr>
          <w:sz w:val="28"/>
          <w:szCs w:val="28"/>
        </w:rPr>
      </w:pPr>
      <w:r w:rsidRPr="00EA343F">
        <w:rPr>
          <w:sz w:val="28"/>
          <w:szCs w:val="28"/>
        </w:rPr>
        <w:t xml:space="preserve">За </w:t>
      </w:r>
      <w:r w:rsidR="003C34E3" w:rsidRPr="00EA343F">
        <w:rPr>
          <w:sz w:val="28"/>
          <w:szCs w:val="28"/>
        </w:rPr>
        <w:t>9 месяцев</w:t>
      </w:r>
      <w:r w:rsidRPr="00EA343F">
        <w:rPr>
          <w:sz w:val="28"/>
          <w:szCs w:val="28"/>
        </w:rPr>
        <w:t xml:space="preserve">  202</w:t>
      </w:r>
      <w:r w:rsidR="00167A1D">
        <w:rPr>
          <w:sz w:val="28"/>
          <w:szCs w:val="28"/>
        </w:rPr>
        <w:t>4</w:t>
      </w:r>
      <w:r w:rsidRPr="00EA343F">
        <w:rPr>
          <w:sz w:val="28"/>
          <w:szCs w:val="28"/>
        </w:rPr>
        <w:t xml:space="preserve"> года родилось </w:t>
      </w:r>
      <w:r w:rsidR="003C34E3" w:rsidRPr="00EA343F">
        <w:rPr>
          <w:sz w:val="28"/>
          <w:szCs w:val="28"/>
        </w:rPr>
        <w:t>13</w:t>
      </w:r>
      <w:r w:rsidR="00167A1D">
        <w:rPr>
          <w:sz w:val="28"/>
          <w:szCs w:val="28"/>
        </w:rPr>
        <w:t>2</w:t>
      </w:r>
      <w:r w:rsidR="003C34E3" w:rsidRPr="00EA343F">
        <w:rPr>
          <w:sz w:val="28"/>
          <w:szCs w:val="28"/>
        </w:rPr>
        <w:t xml:space="preserve"> человека (на </w:t>
      </w:r>
      <w:r w:rsidR="00234E36" w:rsidRPr="00EA343F">
        <w:rPr>
          <w:sz w:val="28"/>
          <w:szCs w:val="28"/>
        </w:rPr>
        <w:t>2</w:t>
      </w:r>
      <w:r w:rsidRPr="00EA343F">
        <w:rPr>
          <w:sz w:val="28"/>
          <w:szCs w:val="28"/>
        </w:rPr>
        <w:t xml:space="preserve"> человек</w:t>
      </w:r>
      <w:r w:rsidR="003C34E3" w:rsidRPr="00EA343F">
        <w:rPr>
          <w:sz w:val="28"/>
          <w:szCs w:val="28"/>
        </w:rPr>
        <w:t xml:space="preserve"> </w:t>
      </w:r>
      <w:r w:rsidR="00167A1D">
        <w:rPr>
          <w:sz w:val="28"/>
          <w:szCs w:val="28"/>
        </w:rPr>
        <w:t>боль</w:t>
      </w:r>
      <w:r w:rsidR="003C34E3" w:rsidRPr="00EA343F">
        <w:rPr>
          <w:sz w:val="28"/>
          <w:szCs w:val="28"/>
        </w:rPr>
        <w:t xml:space="preserve">ше, </w:t>
      </w:r>
      <w:r w:rsidRPr="00EA343F">
        <w:rPr>
          <w:sz w:val="28"/>
          <w:szCs w:val="28"/>
        </w:rPr>
        <w:t>чем за аналогичный период прошлого года</w:t>
      </w:r>
      <w:r w:rsidR="003C34E3" w:rsidRPr="00EA343F">
        <w:rPr>
          <w:sz w:val="28"/>
          <w:szCs w:val="28"/>
        </w:rPr>
        <w:t>)</w:t>
      </w:r>
      <w:r w:rsidRPr="00EA343F">
        <w:rPr>
          <w:sz w:val="28"/>
          <w:szCs w:val="28"/>
        </w:rPr>
        <w:t xml:space="preserve">, зарегистрировано </w:t>
      </w:r>
      <w:r w:rsidR="00167A1D">
        <w:rPr>
          <w:sz w:val="28"/>
          <w:szCs w:val="28"/>
        </w:rPr>
        <w:t>311</w:t>
      </w:r>
      <w:r w:rsidRPr="00EA343F">
        <w:rPr>
          <w:sz w:val="28"/>
          <w:szCs w:val="28"/>
        </w:rPr>
        <w:t xml:space="preserve"> случаев смерти, что на </w:t>
      </w:r>
      <w:r w:rsidR="00167A1D">
        <w:rPr>
          <w:sz w:val="28"/>
          <w:szCs w:val="28"/>
        </w:rPr>
        <w:t xml:space="preserve">33 </w:t>
      </w:r>
      <w:r w:rsidRPr="00EA343F">
        <w:rPr>
          <w:sz w:val="28"/>
          <w:szCs w:val="28"/>
        </w:rPr>
        <w:t>случа</w:t>
      </w:r>
      <w:r w:rsidR="00167A1D">
        <w:rPr>
          <w:sz w:val="28"/>
          <w:szCs w:val="28"/>
        </w:rPr>
        <w:t>я</w:t>
      </w:r>
      <w:r w:rsidRPr="00EA343F">
        <w:rPr>
          <w:sz w:val="28"/>
          <w:szCs w:val="28"/>
        </w:rPr>
        <w:t xml:space="preserve"> </w:t>
      </w:r>
      <w:r w:rsidR="00167A1D">
        <w:rPr>
          <w:sz w:val="28"/>
          <w:szCs w:val="28"/>
        </w:rPr>
        <w:t>больше, чем аналогичный период 2023</w:t>
      </w:r>
      <w:r w:rsidRPr="00EA343F">
        <w:rPr>
          <w:sz w:val="28"/>
          <w:szCs w:val="28"/>
        </w:rPr>
        <w:t xml:space="preserve"> года. Естественная убыль населения  составила </w:t>
      </w:r>
      <w:r w:rsidR="00167A1D">
        <w:rPr>
          <w:sz w:val="28"/>
          <w:szCs w:val="28"/>
        </w:rPr>
        <w:t>179</w:t>
      </w:r>
      <w:r w:rsidRPr="00EA343F">
        <w:rPr>
          <w:sz w:val="28"/>
          <w:szCs w:val="28"/>
        </w:rPr>
        <w:t xml:space="preserve"> человек, что на </w:t>
      </w:r>
      <w:r w:rsidR="00167A1D">
        <w:rPr>
          <w:sz w:val="28"/>
          <w:szCs w:val="28"/>
        </w:rPr>
        <w:t>31</w:t>
      </w:r>
      <w:r w:rsidRPr="00EA343F">
        <w:rPr>
          <w:sz w:val="28"/>
          <w:szCs w:val="28"/>
        </w:rPr>
        <w:t xml:space="preserve"> человек </w:t>
      </w:r>
      <w:r w:rsidR="00167A1D">
        <w:rPr>
          <w:sz w:val="28"/>
          <w:szCs w:val="28"/>
        </w:rPr>
        <w:t>бол</w:t>
      </w:r>
      <w:r w:rsidRPr="00EA343F">
        <w:rPr>
          <w:sz w:val="28"/>
          <w:szCs w:val="28"/>
        </w:rPr>
        <w:t>ьше, чем за ан</w:t>
      </w:r>
      <w:r w:rsidRPr="00EA343F">
        <w:rPr>
          <w:sz w:val="28"/>
          <w:szCs w:val="28"/>
        </w:rPr>
        <w:t>а</w:t>
      </w:r>
      <w:r w:rsidRPr="00EA343F">
        <w:rPr>
          <w:sz w:val="28"/>
          <w:szCs w:val="28"/>
        </w:rPr>
        <w:t xml:space="preserve">логичный период прошлого года. </w:t>
      </w:r>
    </w:p>
    <w:p w:rsidR="00447622" w:rsidRDefault="00447622" w:rsidP="00DB6CBD">
      <w:pPr>
        <w:ind w:firstLine="709"/>
        <w:jc w:val="both"/>
        <w:rPr>
          <w:sz w:val="28"/>
          <w:szCs w:val="28"/>
        </w:rPr>
      </w:pPr>
      <w:r w:rsidRPr="00EA343F">
        <w:rPr>
          <w:sz w:val="28"/>
          <w:szCs w:val="28"/>
        </w:rPr>
        <w:t>За 9 месяцев 202</w:t>
      </w:r>
      <w:r w:rsidR="00167A1D">
        <w:rPr>
          <w:sz w:val="28"/>
          <w:szCs w:val="28"/>
        </w:rPr>
        <w:t>4</w:t>
      </w:r>
      <w:r w:rsidRPr="00EA343F">
        <w:rPr>
          <w:sz w:val="28"/>
          <w:szCs w:val="28"/>
        </w:rPr>
        <w:t xml:space="preserve"> год</w:t>
      </w:r>
      <w:r w:rsidR="00167A1D">
        <w:rPr>
          <w:sz w:val="28"/>
          <w:szCs w:val="28"/>
        </w:rPr>
        <w:t>а Алтайкрайстат не предоставил информации по миграционным процессам, по оценке, с учетом данных за последние 3 года</w:t>
      </w:r>
      <w:r w:rsidR="00C846F2">
        <w:rPr>
          <w:sz w:val="28"/>
          <w:szCs w:val="28"/>
        </w:rPr>
        <w:t>, м</w:t>
      </w:r>
      <w:r w:rsidRPr="00EA343F">
        <w:rPr>
          <w:sz w:val="28"/>
          <w:szCs w:val="28"/>
        </w:rPr>
        <w:t>и</w:t>
      </w:r>
      <w:r w:rsidRPr="00EA343F">
        <w:rPr>
          <w:sz w:val="28"/>
          <w:szCs w:val="28"/>
        </w:rPr>
        <w:t>грационная убыль составила -</w:t>
      </w:r>
      <w:r w:rsidR="00EA343F" w:rsidRPr="00EA343F">
        <w:rPr>
          <w:sz w:val="28"/>
          <w:szCs w:val="28"/>
        </w:rPr>
        <w:t xml:space="preserve"> </w:t>
      </w:r>
      <w:r w:rsidR="00C846F2">
        <w:rPr>
          <w:sz w:val="28"/>
          <w:szCs w:val="28"/>
        </w:rPr>
        <w:t>55</w:t>
      </w:r>
      <w:r w:rsidRPr="00EA343F">
        <w:rPr>
          <w:sz w:val="28"/>
          <w:szCs w:val="28"/>
        </w:rPr>
        <w:t xml:space="preserve"> человек.</w:t>
      </w:r>
    </w:p>
    <w:p w:rsidR="00447622" w:rsidRDefault="00447622" w:rsidP="00DB6CBD">
      <w:pPr>
        <w:ind w:firstLine="709"/>
        <w:jc w:val="both"/>
        <w:rPr>
          <w:sz w:val="28"/>
          <w:szCs w:val="28"/>
        </w:rPr>
      </w:pPr>
    </w:p>
    <w:p w:rsidR="00641B06" w:rsidRDefault="00641B06" w:rsidP="006D5E55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641B06">
        <w:rPr>
          <w:b/>
          <w:color w:val="000000" w:themeColor="text1"/>
          <w:sz w:val="28"/>
          <w:szCs w:val="28"/>
        </w:rPr>
        <w:t>РЫНОК ТРУДА</w:t>
      </w:r>
    </w:p>
    <w:p w:rsidR="00041C7D" w:rsidRPr="007B3455" w:rsidRDefault="002D40B6" w:rsidP="00041C7D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По</w:t>
      </w:r>
      <w:r w:rsidR="00EB6EEB">
        <w:rPr>
          <w:color w:val="000000" w:themeColor="text1"/>
          <w:sz w:val="28"/>
          <w:szCs w:val="28"/>
        </w:rPr>
        <w:t xml:space="preserve"> итогам</w:t>
      </w:r>
      <w:r w:rsidR="00713A11">
        <w:rPr>
          <w:color w:val="000000" w:themeColor="text1"/>
          <w:sz w:val="28"/>
          <w:szCs w:val="28"/>
        </w:rPr>
        <w:t xml:space="preserve"> </w:t>
      </w:r>
      <w:r w:rsidR="00F743EF">
        <w:rPr>
          <w:color w:val="000000" w:themeColor="text1"/>
          <w:sz w:val="28"/>
          <w:szCs w:val="28"/>
        </w:rPr>
        <w:t>3-его квартала</w:t>
      </w:r>
      <w:r w:rsidR="00713A11">
        <w:rPr>
          <w:color w:val="000000" w:themeColor="text1"/>
          <w:sz w:val="28"/>
          <w:szCs w:val="28"/>
        </w:rPr>
        <w:t xml:space="preserve"> </w:t>
      </w:r>
      <w:r w:rsidR="006178AD">
        <w:rPr>
          <w:color w:val="000000" w:themeColor="text1"/>
          <w:sz w:val="28"/>
          <w:szCs w:val="28"/>
        </w:rPr>
        <w:t>20</w:t>
      </w:r>
      <w:r w:rsidR="000B3920">
        <w:rPr>
          <w:color w:val="000000" w:themeColor="text1"/>
          <w:sz w:val="28"/>
          <w:szCs w:val="28"/>
        </w:rPr>
        <w:t>2</w:t>
      </w:r>
      <w:r w:rsidR="00E23EBC">
        <w:rPr>
          <w:color w:val="000000" w:themeColor="text1"/>
          <w:sz w:val="28"/>
          <w:szCs w:val="28"/>
        </w:rPr>
        <w:t>4</w:t>
      </w:r>
      <w:r w:rsidR="006178AD">
        <w:rPr>
          <w:color w:val="000000" w:themeColor="text1"/>
          <w:sz w:val="28"/>
          <w:szCs w:val="28"/>
        </w:rPr>
        <w:t xml:space="preserve"> года</w:t>
      </w:r>
      <w:r>
        <w:rPr>
          <w:color w:val="000000" w:themeColor="text1"/>
          <w:sz w:val="28"/>
          <w:szCs w:val="28"/>
        </w:rPr>
        <w:t>, численность занятых в экономике составила</w:t>
      </w:r>
      <w:r w:rsidR="006178AD">
        <w:rPr>
          <w:color w:val="000000" w:themeColor="text1"/>
          <w:sz w:val="28"/>
          <w:szCs w:val="28"/>
        </w:rPr>
        <w:t xml:space="preserve"> 6</w:t>
      </w:r>
      <w:r w:rsidR="00122E2F">
        <w:rPr>
          <w:color w:val="000000" w:themeColor="text1"/>
          <w:sz w:val="28"/>
          <w:szCs w:val="28"/>
        </w:rPr>
        <w:t>7</w:t>
      </w:r>
      <w:r w:rsidR="00340D96">
        <w:rPr>
          <w:color w:val="000000" w:themeColor="text1"/>
          <w:sz w:val="28"/>
          <w:szCs w:val="28"/>
        </w:rPr>
        <w:t>4</w:t>
      </w:r>
      <w:r w:rsidR="00122E2F">
        <w:rPr>
          <w:color w:val="000000" w:themeColor="text1"/>
          <w:sz w:val="28"/>
          <w:szCs w:val="28"/>
        </w:rPr>
        <w:t>0</w:t>
      </w:r>
      <w:r w:rsidR="00713A11">
        <w:rPr>
          <w:color w:val="000000" w:themeColor="text1"/>
          <w:sz w:val="28"/>
          <w:szCs w:val="28"/>
        </w:rPr>
        <w:t xml:space="preserve"> челове</w:t>
      </w:r>
      <w:r w:rsidR="00122E2F">
        <w:rPr>
          <w:color w:val="000000" w:themeColor="text1"/>
          <w:sz w:val="28"/>
          <w:szCs w:val="28"/>
        </w:rPr>
        <w:t>к</w:t>
      </w:r>
      <w:r w:rsidR="00713A11">
        <w:rPr>
          <w:color w:val="000000" w:themeColor="text1"/>
          <w:sz w:val="28"/>
          <w:szCs w:val="28"/>
        </w:rPr>
        <w:t xml:space="preserve">. </w:t>
      </w:r>
      <w:r w:rsidR="00041C7D" w:rsidRPr="007B3455">
        <w:rPr>
          <w:sz w:val="28"/>
          <w:szCs w:val="28"/>
        </w:rPr>
        <w:t>Отраслевая структура занятых в экономике района не меняется на протяжении ряда лет. Основная доля занятых приходится на сел</w:t>
      </w:r>
      <w:r w:rsidR="00041C7D" w:rsidRPr="007B3455">
        <w:rPr>
          <w:sz w:val="28"/>
          <w:szCs w:val="28"/>
        </w:rPr>
        <w:t>ь</w:t>
      </w:r>
      <w:r w:rsidR="00041C7D" w:rsidRPr="007B3455">
        <w:rPr>
          <w:sz w:val="28"/>
          <w:szCs w:val="28"/>
        </w:rPr>
        <w:t>ское хозяйство, торговлю, образование, здравоохранение и государственное управление.</w:t>
      </w:r>
    </w:p>
    <w:p w:rsidR="00F274E2" w:rsidRDefault="005A71D0" w:rsidP="006D5E55">
      <w:pPr>
        <w:ind w:firstLine="709"/>
        <w:jc w:val="both"/>
        <w:rPr>
          <w:color w:val="000000" w:themeColor="text1"/>
          <w:sz w:val="28"/>
          <w:szCs w:val="28"/>
        </w:rPr>
      </w:pPr>
      <w:r w:rsidRPr="005A71D0">
        <w:rPr>
          <w:sz w:val="28"/>
          <w:szCs w:val="28"/>
        </w:rPr>
        <w:t>Сохраняется положительная динамика показателей, характер</w:t>
      </w:r>
      <w:r w:rsidR="00F94EF8">
        <w:rPr>
          <w:sz w:val="28"/>
          <w:szCs w:val="28"/>
        </w:rPr>
        <w:t>изующих уровень жизни населения. П</w:t>
      </w:r>
      <w:r w:rsidRPr="005A71D0">
        <w:rPr>
          <w:sz w:val="28"/>
          <w:szCs w:val="28"/>
        </w:rPr>
        <w:t>о итогам января-</w:t>
      </w:r>
      <w:r w:rsidR="002C32A9">
        <w:rPr>
          <w:sz w:val="28"/>
          <w:szCs w:val="28"/>
        </w:rPr>
        <w:t>сентября</w:t>
      </w:r>
      <w:r w:rsidRPr="005A71D0">
        <w:rPr>
          <w:sz w:val="28"/>
          <w:szCs w:val="28"/>
        </w:rPr>
        <w:t xml:space="preserve"> 20</w:t>
      </w:r>
      <w:r w:rsidR="00103FDA">
        <w:rPr>
          <w:sz w:val="28"/>
          <w:szCs w:val="28"/>
        </w:rPr>
        <w:t>2</w:t>
      </w:r>
      <w:r w:rsidR="00340D96">
        <w:rPr>
          <w:sz w:val="28"/>
          <w:szCs w:val="28"/>
        </w:rPr>
        <w:t>4</w:t>
      </w:r>
      <w:r w:rsidRPr="005A71D0">
        <w:rPr>
          <w:sz w:val="28"/>
          <w:szCs w:val="28"/>
        </w:rPr>
        <w:t xml:space="preserve"> года</w:t>
      </w:r>
      <w:r w:rsidRPr="00904C55">
        <w:rPr>
          <w:sz w:val="25"/>
          <w:szCs w:val="25"/>
        </w:rPr>
        <w:t xml:space="preserve"> </w:t>
      </w:r>
      <w:r w:rsidRPr="005A71D0">
        <w:rPr>
          <w:sz w:val="28"/>
          <w:szCs w:val="28"/>
        </w:rPr>
        <w:t>с</w:t>
      </w:r>
      <w:r w:rsidR="006178AD">
        <w:rPr>
          <w:color w:val="000000" w:themeColor="text1"/>
          <w:sz w:val="28"/>
          <w:szCs w:val="28"/>
        </w:rPr>
        <w:t>реднемеся</w:t>
      </w:r>
      <w:r w:rsidR="006178AD">
        <w:rPr>
          <w:color w:val="000000" w:themeColor="text1"/>
          <w:sz w:val="28"/>
          <w:szCs w:val="28"/>
        </w:rPr>
        <w:t>ч</w:t>
      </w:r>
      <w:r w:rsidR="006178AD">
        <w:rPr>
          <w:color w:val="000000" w:themeColor="text1"/>
          <w:sz w:val="28"/>
          <w:szCs w:val="28"/>
        </w:rPr>
        <w:t>ная</w:t>
      </w:r>
      <w:r w:rsidR="002C32A9">
        <w:rPr>
          <w:color w:val="000000" w:themeColor="text1"/>
          <w:sz w:val="28"/>
          <w:szCs w:val="28"/>
        </w:rPr>
        <w:t xml:space="preserve"> </w:t>
      </w:r>
      <w:r w:rsidR="006178AD">
        <w:rPr>
          <w:color w:val="000000" w:themeColor="text1"/>
          <w:sz w:val="28"/>
          <w:szCs w:val="28"/>
        </w:rPr>
        <w:t xml:space="preserve">заработная плата </w:t>
      </w:r>
      <w:r w:rsidR="002D40B6">
        <w:rPr>
          <w:color w:val="000000" w:themeColor="text1"/>
          <w:sz w:val="28"/>
          <w:szCs w:val="28"/>
        </w:rPr>
        <w:t>одного</w:t>
      </w:r>
      <w:r w:rsidR="006178AD">
        <w:rPr>
          <w:color w:val="000000" w:themeColor="text1"/>
          <w:sz w:val="28"/>
          <w:szCs w:val="28"/>
        </w:rPr>
        <w:t xml:space="preserve"> работника по крупным и средним организациям </w:t>
      </w:r>
      <w:r w:rsidR="00696833">
        <w:rPr>
          <w:color w:val="000000" w:themeColor="text1"/>
          <w:sz w:val="28"/>
          <w:szCs w:val="28"/>
        </w:rPr>
        <w:t xml:space="preserve">составила </w:t>
      </w:r>
      <w:r w:rsidR="00340D96">
        <w:rPr>
          <w:color w:val="000000" w:themeColor="text1"/>
          <w:sz w:val="28"/>
          <w:szCs w:val="28"/>
        </w:rPr>
        <w:t>47 537</w:t>
      </w:r>
      <w:r w:rsidR="006178AD">
        <w:rPr>
          <w:color w:val="000000" w:themeColor="text1"/>
          <w:sz w:val="28"/>
          <w:szCs w:val="28"/>
        </w:rPr>
        <w:t xml:space="preserve"> рублей или 1</w:t>
      </w:r>
      <w:r w:rsidR="00340D96">
        <w:rPr>
          <w:color w:val="000000" w:themeColor="text1"/>
          <w:sz w:val="28"/>
          <w:szCs w:val="28"/>
        </w:rPr>
        <w:t>21</w:t>
      </w:r>
      <w:r w:rsidR="006178AD">
        <w:rPr>
          <w:color w:val="000000" w:themeColor="text1"/>
          <w:sz w:val="28"/>
          <w:szCs w:val="28"/>
        </w:rPr>
        <w:t xml:space="preserve">% к </w:t>
      </w:r>
      <w:r w:rsidR="007B294E">
        <w:rPr>
          <w:color w:val="000000" w:themeColor="text1"/>
          <w:sz w:val="28"/>
          <w:szCs w:val="28"/>
        </w:rPr>
        <w:t xml:space="preserve">уровню аналогичного периода </w:t>
      </w:r>
      <w:r w:rsidR="00F94EF8">
        <w:rPr>
          <w:color w:val="000000" w:themeColor="text1"/>
          <w:sz w:val="28"/>
          <w:szCs w:val="28"/>
        </w:rPr>
        <w:t>202</w:t>
      </w:r>
      <w:r w:rsidR="00340D96">
        <w:rPr>
          <w:color w:val="000000" w:themeColor="text1"/>
          <w:sz w:val="28"/>
          <w:szCs w:val="28"/>
        </w:rPr>
        <w:t>3</w:t>
      </w:r>
      <w:r w:rsidR="00696833">
        <w:rPr>
          <w:color w:val="000000" w:themeColor="text1"/>
          <w:sz w:val="28"/>
          <w:szCs w:val="28"/>
        </w:rPr>
        <w:t xml:space="preserve"> г</w:t>
      </w:r>
      <w:r w:rsidR="006178AD">
        <w:rPr>
          <w:color w:val="000000" w:themeColor="text1"/>
          <w:sz w:val="28"/>
          <w:szCs w:val="28"/>
        </w:rPr>
        <w:t>од</w:t>
      </w:r>
      <w:r w:rsidR="007B294E">
        <w:rPr>
          <w:color w:val="000000" w:themeColor="text1"/>
          <w:sz w:val="28"/>
          <w:szCs w:val="28"/>
        </w:rPr>
        <w:t>а</w:t>
      </w:r>
      <w:r w:rsidR="006178AD">
        <w:rPr>
          <w:color w:val="000000" w:themeColor="text1"/>
          <w:sz w:val="28"/>
          <w:szCs w:val="28"/>
        </w:rPr>
        <w:t>.</w:t>
      </w:r>
      <w:r w:rsidR="00F11E47">
        <w:rPr>
          <w:color w:val="000000" w:themeColor="text1"/>
          <w:sz w:val="28"/>
          <w:szCs w:val="28"/>
        </w:rPr>
        <w:t xml:space="preserve"> Средняя заработная плата </w:t>
      </w:r>
      <w:r w:rsidR="00585BF1">
        <w:rPr>
          <w:color w:val="000000" w:themeColor="text1"/>
          <w:sz w:val="28"/>
          <w:szCs w:val="28"/>
        </w:rPr>
        <w:t>ув</w:t>
      </w:r>
      <w:r w:rsidR="00F11E47">
        <w:rPr>
          <w:color w:val="000000" w:themeColor="text1"/>
          <w:sz w:val="28"/>
          <w:szCs w:val="28"/>
        </w:rPr>
        <w:t xml:space="preserve">еличилась </w:t>
      </w:r>
      <w:r w:rsidR="00585BF1">
        <w:rPr>
          <w:color w:val="000000" w:themeColor="text1"/>
          <w:sz w:val="28"/>
          <w:szCs w:val="28"/>
        </w:rPr>
        <w:t xml:space="preserve">практически </w:t>
      </w:r>
      <w:r w:rsidR="00F11E47">
        <w:rPr>
          <w:color w:val="000000" w:themeColor="text1"/>
          <w:sz w:val="28"/>
          <w:szCs w:val="28"/>
        </w:rPr>
        <w:t>по всем отраслям эконом</w:t>
      </w:r>
      <w:r w:rsidR="00F11E47">
        <w:rPr>
          <w:color w:val="000000" w:themeColor="text1"/>
          <w:sz w:val="28"/>
          <w:szCs w:val="28"/>
        </w:rPr>
        <w:t>и</w:t>
      </w:r>
      <w:r w:rsidR="00F11E47">
        <w:rPr>
          <w:color w:val="000000" w:themeColor="text1"/>
          <w:sz w:val="28"/>
          <w:szCs w:val="28"/>
        </w:rPr>
        <w:t>ки</w:t>
      </w:r>
      <w:r w:rsidR="00C713F7">
        <w:rPr>
          <w:color w:val="000000" w:themeColor="text1"/>
          <w:sz w:val="28"/>
          <w:szCs w:val="28"/>
        </w:rPr>
        <w:t>. Наибольший рост показателя наблюдается</w:t>
      </w:r>
      <w:r w:rsidR="00F274E2" w:rsidRPr="00F274E2">
        <w:rPr>
          <w:color w:val="000000" w:themeColor="text1"/>
          <w:sz w:val="28"/>
          <w:szCs w:val="28"/>
        </w:rPr>
        <w:t>:</w:t>
      </w:r>
    </w:p>
    <w:p w:rsidR="00DB0771" w:rsidRDefault="00DB0771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B6E2E">
        <w:rPr>
          <w:color w:val="000000" w:themeColor="text1"/>
          <w:sz w:val="28"/>
          <w:szCs w:val="28"/>
        </w:rPr>
        <w:t xml:space="preserve">в </w:t>
      </w:r>
      <w:r w:rsidR="00340D96">
        <w:rPr>
          <w:color w:val="000000" w:themeColor="text1"/>
          <w:sz w:val="28"/>
          <w:szCs w:val="28"/>
        </w:rPr>
        <w:t>обрабатывающих производствах</w:t>
      </w:r>
      <w:r w:rsidRPr="00CB6D98">
        <w:rPr>
          <w:color w:val="000000" w:themeColor="text1"/>
          <w:sz w:val="28"/>
          <w:szCs w:val="28"/>
        </w:rPr>
        <w:t xml:space="preserve"> – </w:t>
      </w:r>
      <w:r w:rsidR="00340D96">
        <w:rPr>
          <w:color w:val="000000" w:themeColor="text1"/>
          <w:sz w:val="28"/>
          <w:szCs w:val="28"/>
        </w:rPr>
        <w:t>133,2</w:t>
      </w:r>
      <w:r w:rsidRPr="00CB6D98">
        <w:rPr>
          <w:color w:val="000000" w:themeColor="text1"/>
          <w:sz w:val="28"/>
          <w:szCs w:val="28"/>
        </w:rPr>
        <w:t>%,</w:t>
      </w:r>
    </w:p>
    <w:p w:rsidR="00DB0771" w:rsidRDefault="00DB0771" w:rsidP="003B6E2E">
      <w:pPr>
        <w:ind w:firstLine="709"/>
        <w:jc w:val="both"/>
        <w:rPr>
          <w:color w:val="000000" w:themeColor="text1"/>
          <w:sz w:val="28"/>
          <w:szCs w:val="28"/>
        </w:rPr>
      </w:pPr>
      <w:r w:rsidRPr="00CB6D98">
        <w:rPr>
          <w:color w:val="000000" w:themeColor="text1"/>
          <w:sz w:val="28"/>
          <w:szCs w:val="28"/>
        </w:rPr>
        <w:t xml:space="preserve">- </w:t>
      </w:r>
      <w:r w:rsidR="003B6E2E">
        <w:rPr>
          <w:color w:val="000000" w:themeColor="text1"/>
          <w:sz w:val="28"/>
          <w:szCs w:val="28"/>
        </w:rPr>
        <w:t>в области торговли – 12</w:t>
      </w:r>
      <w:r w:rsidR="00340D96">
        <w:rPr>
          <w:color w:val="000000" w:themeColor="text1"/>
          <w:sz w:val="28"/>
          <w:szCs w:val="28"/>
        </w:rPr>
        <w:t>1</w:t>
      </w:r>
      <w:r w:rsidR="003B6E2E">
        <w:rPr>
          <w:color w:val="000000" w:themeColor="text1"/>
          <w:sz w:val="28"/>
          <w:szCs w:val="28"/>
        </w:rPr>
        <w:t>%</w:t>
      </w:r>
      <w:r w:rsidR="004675A2">
        <w:rPr>
          <w:color w:val="000000" w:themeColor="text1"/>
          <w:sz w:val="28"/>
          <w:szCs w:val="28"/>
        </w:rPr>
        <w:t>,</w:t>
      </w:r>
    </w:p>
    <w:p w:rsidR="00DB0771" w:rsidRDefault="00DB0771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B0CDF">
        <w:rPr>
          <w:color w:val="000000" w:themeColor="text1"/>
          <w:sz w:val="28"/>
          <w:szCs w:val="28"/>
        </w:rPr>
        <w:t xml:space="preserve">в </w:t>
      </w:r>
      <w:r w:rsidR="00340D96">
        <w:rPr>
          <w:color w:val="000000" w:themeColor="text1"/>
          <w:sz w:val="28"/>
          <w:szCs w:val="28"/>
        </w:rPr>
        <w:t>образовании</w:t>
      </w:r>
      <w:r>
        <w:rPr>
          <w:color w:val="000000" w:themeColor="text1"/>
          <w:sz w:val="28"/>
          <w:szCs w:val="28"/>
        </w:rPr>
        <w:t xml:space="preserve"> – на 1</w:t>
      </w:r>
      <w:r w:rsidR="00340D96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%,</w:t>
      </w:r>
    </w:p>
    <w:p w:rsidR="00340D96" w:rsidRDefault="00340D96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области сельского хозяйства – 130,2%</w:t>
      </w:r>
    </w:p>
    <w:p w:rsidR="00DB0771" w:rsidRDefault="00DB0771" w:rsidP="006D5E55">
      <w:pPr>
        <w:ind w:firstLine="709"/>
        <w:jc w:val="both"/>
        <w:rPr>
          <w:color w:val="000000" w:themeColor="text1"/>
          <w:sz w:val="28"/>
          <w:szCs w:val="28"/>
        </w:rPr>
      </w:pPr>
    </w:p>
    <w:p w:rsidR="00BC7B5D" w:rsidRPr="00F274E2" w:rsidRDefault="00BC7B5D" w:rsidP="006D5E55">
      <w:pPr>
        <w:ind w:firstLine="709"/>
        <w:jc w:val="both"/>
        <w:rPr>
          <w:sz w:val="28"/>
          <w:szCs w:val="28"/>
        </w:rPr>
      </w:pPr>
      <w:r w:rsidRPr="006738AC">
        <w:rPr>
          <w:color w:val="000000" w:themeColor="text1"/>
          <w:sz w:val="28"/>
          <w:szCs w:val="28"/>
        </w:rPr>
        <w:t>По состоянию на 01.</w:t>
      </w:r>
      <w:r w:rsidR="00CB6D98" w:rsidRPr="006738AC">
        <w:rPr>
          <w:color w:val="000000" w:themeColor="text1"/>
          <w:sz w:val="28"/>
          <w:szCs w:val="28"/>
        </w:rPr>
        <w:t>10</w:t>
      </w:r>
      <w:r w:rsidRPr="006738AC">
        <w:rPr>
          <w:color w:val="000000" w:themeColor="text1"/>
          <w:sz w:val="28"/>
          <w:szCs w:val="28"/>
        </w:rPr>
        <w:t>.20</w:t>
      </w:r>
      <w:r w:rsidR="00103FDA" w:rsidRPr="006738AC">
        <w:rPr>
          <w:color w:val="000000" w:themeColor="text1"/>
          <w:sz w:val="28"/>
          <w:szCs w:val="28"/>
        </w:rPr>
        <w:t>2</w:t>
      </w:r>
      <w:r w:rsidR="003543DC">
        <w:rPr>
          <w:color w:val="000000" w:themeColor="text1"/>
          <w:sz w:val="28"/>
          <w:szCs w:val="28"/>
        </w:rPr>
        <w:t>4</w:t>
      </w:r>
      <w:r w:rsidRPr="006738AC">
        <w:rPr>
          <w:color w:val="000000" w:themeColor="text1"/>
          <w:sz w:val="28"/>
          <w:szCs w:val="28"/>
        </w:rPr>
        <w:t xml:space="preserve"> года уровень официально</w:t>
      </w:r>
      <w:r w:rsidR="00585BF1" w:rsidRPr="006738AC">
        <w:rPr>
          <w:color w:val="000000" w:themeColor="text1"/>
          <w:sz w:val="28"/>
          <w:szCs w:val="28"/>
        </w:rPr>
        <w:t xml:space="preserve"> зарегистрирова</w:t>
      </w:r>
      <w:r w:rsidR="00585BF1" w:rsidRPr="006738AC">
        <w:rPr>
          <w:color w:val="000000" w:themeColor="text1"/>
          <w:sz w:val="28"/>
          <w:szCs w:val="28"/>
        </w:rPr>
        <w:t>н</w:t>
      </w:r>
      <w:r w:rsidR="00585BF1" w:rsidRPr="006738AC">
        <w:rPr>
          <w:color w:val="000000" w:themeColor="text1"/>
          <w:sz w:val="28"/>
          <w:szCs w:val="28"/>
        </w:rPr>
        <w:t xml:space="preserve">ной </w:t>
      </w:r>
      <w:r w:rsidRPr="006738AC">
        <w:rPr>
          <w:color w:val="000000" w:themeColor="text1"/>
          <w:sz w:val="28"/>
          <w:szCs w:val="28"/>
        </w:rPr>
        <w:t xml:space="preserve">безработицы </w:t>
      </w:r>
      <w:r w:rsidR="00585BF1" w:rsidRPr="006738AC">
        <w:rPr>
          <w:color w:val="000000" w:themeColor="text1"/>
          <w:sz w:val="28"/>
          <w:szCs w:val="28"/>
        </w:rPr>
        <w:t xml:space="preserve">(в % к экономически активному населению) </w:t>
      </w:r>
      <w:r w:rsidRPr="00122E2F">
        <w:rPr>
          <w:color w:val="000000" w:themeColor="text1"/>
          <w:sz w:val="28"/>
          <w:szCs w:val="28"/>
        </w:rPr>
        <w:t>состав</w:t>
      </w:r>
      <w:r w:rsidR="00585BF1" w:rsidRPr="00122E2F">
        <w:rPr>
          <w:color w:val="000000" w:themeColor="text1"/>
          <w:sz w:val="28"/>
          <w:szCs w:val="28"/>
        </w:rPr>
        <w:t>и</w:t>
      </w:r>
      <w:r w:rsidRPr="00122E2F">
        <w:rPr>
          <w:color w:val="000000" w:themeColor="text1"/>
          <w:sz w:val="28"/>
          <w:szCs w:val="28"/>
        </w:rPr>
        <w:t xml:space="preserve">л </w:t>
      </w:r>
      <w:r w:rsidR="00CB6D98" w:rsidRPr="00122E2F">
        <w:rPr>
          <w:color w:val="000000" w:themeColor="text1"/>
          <w:sz w:val="28"/>
          <w:szCs w:val="28"/>
        </w:rPr>
        <w:t>1,</w:t>
      </w:r>
      <w:r w:rsidR="003543DC">
        <w:rPr>
          <w:color w:val="000000" w:themeColor="text1"/>
          <w:sz w:val="28"/>
          <w:szCs w:val="28"/>
        </w:rPr>
        <w:t>0</w:t>
      </w:r>
      <w:r w:rsidRPr="00122E2F">
        <w:rPr>
          <w:sz w:val="28"/>
          <w:szCs w:val="28"/>
        </w:rPr>
        <w:t>% (</w:t>
      </w:r>
      <w:r w:rsidR="00CB6D98" w:rsidRPr="00122E2F">
        <w:rPr>
          <w:sz w:val="28"/>
          <w:szCs w:val="28"/>
        </w:rPr>
        <w:t xml:space="preserve">на </w:t>
      </w:r>
      <w:r w:rsidR="00CB6D98" w:rsidRPr="00122E2F">
        <w:rPr>
          <w:sz w:val="28"/>
          <w:szCs w:val="28"/>
        </w:rPr>
        <w:lastRenderedPageBreak/>
        <w:t>01.10.</w:t>
      </w:r>
      <w:r w:rsidR="002D40B6" w:rsidRPr="00122E2F">
        <w:rPr>
          <w:sz w:val="28"/>
          <w:szCs w:val="28"/>
        </w:rPr>
        <w:t>20</w:t>
      </w:r>
      <w:r w:rsidR="00F274E2" w:rsidRPr="00122E2F">
        <w:rPr>
          <w:sz w:val="28"/>
          <w:szCs w:val="28"/>
        </w:rPr>
        <w:t>2</w:t>
      </w:r>
      <w:r w:rsidR="003543DC">
        <w:rPr>
          <w:sz w:val="28"/>
          <w:szCs w:val="28"/>
        </w:rPr>
        <w:t>3</w:t>
      </w:r>
      <w:r w:rsidR="002D40B6" w:rsidRPr="00122E2F">
        <w:rPr>
          <w:sz w:val="28"/>
          <w:szCs w:val="28"/>
        </w:rPr>
        <w:t xml:space="preserve"> </w:t>
      </w:r>
      <w:r w:rsidR="00CB6D98" w:rsidRPr="00122E2F">
        <w:rPr>
          <w:sz w:val="28"/>
          <w:szCs w:val="28"/>
        </w:rPr>
        <w:t>был</w:t>
      </w:r>
      <w:r w:rsidR="002D40B6" w:rsidRPr="00122E2F">
        <w:rPr>
          <w:sz w:val="28"/>
          <w:szCs w:val="28"/>
        </w:rPr>
        <w:t xml:space="preserve"> </w:t>
      </w:r>
      <w:r w:rsidR="00122E2F" w:rsidRPr="00122E2F">
        <w:rPr>
          <w:sz w:val="28"/>
          <w:szCs w:val="28"/>
        </w:rPr>
        <w:t>1,</w:t>
      </w:r>
      <w:r w:rsidR="003543DC">
        <w:rPr>
          <w:sz w:val="28"/>
          <w:szCs w:val="28"/>
        </w:rPr>
        <w:t>5</w:t>
      </w:r>
      <w:r w:rsidRPr="00122E2F">
        <w:rPr>
          <w:sz w:val="28"/>
          <w:szCs w:val="28"/>
        </w:rPr>
        <w:t xml:space="preserve">%), напряженность на рынке труда </w:t>
      </w:r>
      <w:r w:rsidR="007B294E" w:rsidRPr="00122E2F">
        <w:rPr>
          <w:sz w:val="28"/>
          <w:szCs w:val="28"/>
        </w:rPr>
        <w:t>–</w:t>
      </w:r>
      <w:r w:rsidR="00300718" w:rsidRPr="00122E2F">
        <w:rPr>
          <w:sz w:val="28"/>
          <w:szCs w:val="28"/>
        </w:rPr>
        <w:t xml:space="preserve"> </w:t>
      </w:r>
      <w:r w:rsidR="00CB6D98" w:rsidRPr="00122E2F">
        <w:rPr>
          <w:sz w:val="28"/>
          <w:szCs w:val="28"/>
        </w:rPr>
        <w:t>0,</w:t>
      </w:r>
      <w:r w:rsidR="00122E2F" w:rsidRPr="00122E2F">
        <w:rPr>
          <w:sz w:val="28"/>
          <w:szCs w:val="28"/>
        </w:rPr>
        <w:t>7</w:t>
      </w:r>
      <w:r w:rsidRPr="00122E2F">
        <w:rPr>
          <w:sz w:val="28"/>
          <w:szCs w:val="28"/>
        </w:rPr>
        <w:t xml:space="preserve"> человек на место</w:t>
      </w:r>
      <w:r w:rsidRPr="006738AC">
        <w:rPr>
          <w:sz w:val="28"/>
          <w:szCs w:val="28"/>
        </w:rPr>
        <w:t>.</w:t>
      </w:r>
      <w:r w:rsidR="00E25B65" w:rsidRPr="006738AC">
        <w:rPr>
          <w:sz w:val="28"/>
          <w:szCs w:val="28"/>
        </w:rPr>
        <w:t xml:space="preserve"> </w:t>
      </w:r>
      <w:r w:rsidRPr="006738AC">
        <w:rPr>
          <w:sz w:val="28"/>
          <w:szCs w:val="28"/>
        </w:rPr>
        <w:t xml:space="preserve">За </w:t>
      </w:r>
      <w:r w:rsidR="00CB6D98" w:rsidRPr="006738AC">
        <w:rPr>
          <w:sz w:val="28"/>
          <w:szCs w:val="28"/>
        </w:rPr>
        <w:t>9 месяцев</w:t>
      </w:r>
      <w:r w:rsidR="007B294E" w:rsidRPr="006738AC">
        <w:rPr>
          <w:sz w:val="28"/>
          <w:szCs w:val="28"/>
        </w:rPr>
        <w:t xml:space="preserve"> </w:t>
      </w:r>
      <w:r w:rsidRPr="006738AC">
        <w:rPr>
          <w:sz w:val="28"/>
          <w:szCs w:val="28"/>
        </w:rPr>
        <w:t>20</w:t>
      </w:r>
      <w:r w:rsidR="00772BB8" w:rsidRPr="006738AC">
        <w:rPr>
          <w:sz w:val="28"/>
          <w:szCs w:val="28"/>
        </w:rPr>
        <w:t>2</w:t>
      </w:r>
      <w:r w:rsidR="003543DC">
        <w:rPr>
          <w:sz w:val="28"/>
          <w:szCs w:val="28"/>
        </w:rPr>
        <w:t>4</w:t>
      </w:r>
      <w:r w:rsidRPr="006738AC">
        <w:rPr>
          <w:sz w:val="28"/>
          <w:szCs w:val="28"/>
        </w:rPr>
        <w:t xml:space="preserve"> года </w:t>
      </w:r>
      <w:r w:rsidR="00300718" w:rsidRPr="006738AC">
        <w:rPr>
          <w:sz w:val="28"/>
          <w:szCs w:val="28"/>
        </w:rPr>
        <w:t xml:space="preserve">создано новых и модернизировано </w:t>
      </w:r>
      <w:r w:rsidR="000E2358">
        <w:rPr>
          <w:sz w:val="28"/>
          <w:szCs w:val="28"/>
        </w:rPr>
        <w:t>1</w:t>
      </w:r>
      <w:r w:rsidR="003543DC">
        <w:rPr>
          <w:sz w:val="28"/>
          <w:szCs w:val="28"/>
        </w:rPr>
        <w:t>03</w:t>
      </w:r>
      <w:r w:rsidRPr="006738AC">
        <w:rPr>
          <w:sz w:val="28"/>
          <w:szCs w:val="28"/>
        </w:rPr>
        <w:t xml:space="preserve"> рабочих мест</w:t>
      </w:r>
      <w:r w:rsidR="00772BB8" w:rsidRPr="006738AC">
        <w:rPr>
          <w:sz w:val="28"/>
          <w:szCs w:val="28"/>
        </w:rPr>
        <w:t>, за аналогич</w:t>
      </w:r>
      <w:r w:rsidR="00F274E2" w:rsidRPr="006738AC">
        <w:rPr>
          <w:sz w:val="28"/>
          <w:szCs w:val="28"/>
        </w:rPr>
        <w:t>ный период 202</w:t>
      </w:r>
      <w:r w:rsidR="003543DC">
        <w:rPr>
          <w:sz w:val="28"/>
          <w:szCs w:val="28"/>
        </w:rPr>
        <w:t>3</w:t>
      </w:r>
      <w:r w:rsidR="00772BB8" w:rsidRPr="006738AC">
        <w:rPr>
          <w:sz w:val="28"/>
          <w:szCs w:val="28"/>
        </w:rPr>
        <w:t xml:space="preserve"> года</w:t>
      </w:r>
      <w:r w:rsidR="006C4105" w:rsidRPr="006738AC">
        <w:rPr>
          <w:sz w:val="28"/>
          <w:szCs w:val="28"/>
        </w:rPr>
        <w:t>-</w:t>
      </w:r>
      <w:r w:rsidR="00772BB8" w:rsidRPr="006738AC">
        <w:rPr>
          <w:sz w:val="28"/>
          <w:szCs w:val="28"/>
        </w:rPr>
        <w:t xml:space="preserve"> </w:t>
      </w:r>
      <w:r w:rsidR="003543DC">
        <w:rPr>
          <w:sz w:val="28"/>
          <w:szCs w:val="28"/>
        </w:rPr>
        <w:t>111.</w:t>
      </w:r>
      <w:r w:rsidRPr="00F274E2">
        <w:rPr>
          <w:sz w:val="28"/>
          <w:szCs w:val="28"/>
        </w:rPr>
        <w:t xml:space="preserve"> </w:t>
      </w:r>
    </w:p>
    <w:p w:rsidR="00B66DD7" w:rsidRDefault="00B66DD7" w:rsidP="00B66DD7">
      <w:pPr>
        <w:pStyle w:val="a9"/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Рейтинговые позиции Смоленского района по показателям рынка труда за 9 месяцев 202</w:t>
      </w:r>
      <w:r w:rsidR="00654C6A">
        <w:rPr>
          <w:sz w:val="28"/>
          <w:szCs w:val="28"/>
        </w:rPr>
        <w:t>4</w:t>
      </w:r>
      <w:r>
        <w:rPr>
          <w:sz w:val="28"/>
          <w:szCs w:val="28"/>
        </w:rPr>
        <w:t xml:space="preserve"> выше по сравнению с аналогичным периодом прошлого года.</w:t>
      </w:r>
    </w:p>
    <w:p w:rsidR="00C73817" w:rsidRPr="007B3455" w:rsidRDefault="00C73817" w:rsidP="006D5E55">
      <w:pPr>
        <w:ind w:firstLine="709"/>
        <w:jc w:val="both"/>
        <w:rPr>
          <w:sz w:val="28"/>
          <w:szCs w:val="28"/>
        </w:rPr>
      </w:pPr>
    </w:p>
    <w:tbl>
      <w:tblPr>
        <w:tblW w:w="9660" w:type="dxa"/>
        <w:tblInd w:w="95" w:type="dxa"/>
        <w:tblLayout w:type="fixed"/>
        <w:tblLook w:val="04A0"/>
      </w:tblPr>
      <w:tblGrid>
        <w:gridCol w:w="5116"/>
        <w:gridCol w:w="1292"/>
        <w:gridCol w:w="1543"/>
        <w:gridCol w:w="269"/>
        <w:gridCol w:w="1440"/>
      </w:tblGrid>
      <w:tr w:rsidR="00E4759A" w:rsidRPr="003379D4" w:rsidTr="00B437CB">
        <w:trPr>
          <w:trHeight w:val="600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59A" w:rsidRDefault="00E4759A" w:rsidP="000A2893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3379D4">
              <w:rPr>
                <w:b/>
                <w:bCs/>
                <w:color w:val="000000"/>
                <w:u w:val="single"/>
              </w:rPr>
              <w:t xml:space="preserve">Рейтинг района по основным показателям рынка труда </w:t>
            </w:r>
          </w:p>
          <w:p w:rsidR="00E4759A" w:rsidRPr="003379D4" w:rsidRDefault="00E4759A" w:rsidP="000A2893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3379D4">
              <w:rPr>
                <w:b/>
                <w:bCs/>
                <w:color w:val="000000"/>
                <w:u w:val="single"/>
              </w:rPr>
              <w:t>(по крупным и средним организациям):</w:t>
            </w:r>
          </w:p>
        </w:tc>
      </w:tr>
      <w:tr w:rsidR="00E4759A" w:rsidRPr="008A4FCE" w:rsidTr="00B437CB">
        <w:trPr>
          <w:trHeight w:val="660"/>
        </w:trPr>
        <w:tc>
          <w:tcPr>
            <w:tcW w:w="5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9A" w:rsidRPr="008A4FCE" w:rsidRDefault="00E4759A" w:rsidP="000A2893">
            <w:pPr>
              <w:jc w:val="center"/>
              <w:rPr>
                <w:color w:val="000000"/>
              </w:rPr>
            </w:pPr>
            <w:r w:rsidRPr="008A4FCE">
              <w:rPr>
                <w:color w:val="000000"/>
              </w:rPr>
              <w:t>Наименование 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9A" w:rsidRPr="008A4FCE" w:rsidRDefault="00E4759A" w:rsidP="000A2893">
            <w:pPr>
              <w:jc w:val="center"/>
              <w:rPr>
                <w:color w:val="000000"/>
              </w:rPr>
            </w:pPr>
            <w:r w:rsidRPr="008A4FCE">
              <w:rPr>
                <w:color w:val="000000"/>
              </w:rPr>
              <w:t>Единица измерения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9A" w:rsidRPr="008A4FCE" w:rsidRDefault="00E4759A" w:rsidP="00654C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месяцев</w:t>
            </w:r>
            <w:r w:rsidRPr="008A4FCE">
              <w:rPr>
                <w:color w:val="000000"/>
              </w:rPr>
              <w:t xml:space="preserve"> 202</w:t>
            </w:r>
            <w:r w:rsidR="00654C6A">
              <w:rPr>
                <w:color w:val="000000"/>
              </w:rPr>
              <w:t>3</w:t>
            </w:r>
            <w:r w:rsidRPr="008A4FCE">
              <w:rPr>
                <w:color w:val="000000"/>
              </w:rPr>
              <w:t xml:space="preserve"> факт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9A" w:rsidRPr="008A4FCE" w:rsidRDefault="00E4759A" w:rsidP="00654C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месяцев</w:t>
            </w:r>
            <w:r w:rsidRPr="008A4FCE">
              <w:rPr>
                <w:color w:val="000000"/>
              </w:rPr>
              <w:t xml:space="preserve"> 202</w:t>
            </w:r>
            <w:r w:rsidR="00654C6A">
              <w:rPr>
                <w:color w:val="000000"/>
              </w:rPr>
              <w:t>4</w:t>
            </w:r>
            <w:r w:rsidRPr="008A4FCE">
              <w:rPr>
                <w:color w:val="000000"/>
              </w:rPr>
              <w:t xml:space="preserve"> факт</w:t>
            </w:r>
          </w:p>
        </w:tc>
      </w:tr>
      <w:tr w:rsidR="00E4759A" w:rsidRPr="008A4FCE" w:rsidTr="00B437CB">
        <w:trPr>
          <w:trHeight w:val="402"/>
        </w:trPr>
        <w:tc>
          <w:tcPr>
            <w:tcW w:w="5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9A" w:rsidRPr="008A4FCE" w:rsidRDefault="00E4759A" w:rsidP="000A2893">
            <w:pPr>
              <w:rPr>
                <w:color w:val="000000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9A" w:rsidRPr="008A4FCE" w:rsidRDefault="00E4759A" w:rsidP="000A2893">
            <w:pPr>
              <w:rPr>
                <w:color w:val="000000"/>
              </w:rPr>
            </w:pP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9A" w:rsidRPr="008A4FCE" w:rsidRDefault="00E4759A" w:rsidP="000A2893">
            <w:pPr>
              <w:jc w:val="center"/>
              <w:rPr>
                <w:color w:val="000000"/>
              </w:rPr>
            </w:pPr>
            <w:r w:rsidRPr="008A4FCE">
              <w:rPr>
                <w:color w:val="000000"/>
              </w:rPr>
              <w:t>место</w:t>
            </w:r>
          </w:p>
        </w:tc>
      </w:tr>
      <w:tr w:rsidR="00654C6A" w:rsidRPr="008A4FCE" w:rsidTr="00B437CB">
        <w:trPr>
          <w:trHeight w:val="630"/>
        </w:trPr>
        <w:tc>
          <w:tcPr>
            <w:tcW w:w="51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C6A" w:rsidRPr="00426623" w:rsidRDefault="00654C6A" w:rsidP="000A2893">
            <w:r w:rsidRPr="00426623">
              <w:t>Уровень безработицы, в % к трудоспособному населению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6A" w:rsidRPr="008A4FCE" w:rsidRDefault="00654C6A" w:rsidP="000A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6A" w:rsidRPr="008A4FCE" w:rsidRDefault="00654C6A" w:rsidP="00A57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6A" w:rsidRPr="008A4FCE" w:rsidRDefault="00654C6A" w:rsidP="000A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654C6A" w:rsidRPr="008A4FCE" w:rsidTr="00B437CB">
        <w:trPr>
          <w:trHeight w:val="315"/>
        </w:trPr>
        <w:tc>
          <w:tcPr>
            <w:tcW w:w="5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C6A" w:rsidRPr="00426623" w:rsidRDefault="00654C6A" w:rsidP="000A2893">
            <w:r w:rsidRPr="00426623">
              <w:t>Темп снижения численности официально зар</w:t>
            </w:r>
            <w:r w:rsidRPr="00426623">
              <w:t>е</w:t>
            </w:r>
            <w:r w:rsidRPr="00426623">
              <w:t xml:space="preserve">гистрированных безработных 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6A" w:rsidRPr="008A4FCE" w:rsidRDefault="00654C6A" w:rsidP="000A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6A" w:rsidRPr="008A4FCE" w:rsidRDefault="00654C6A" w:rsidP="00A57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6A" w:rsidRPr="008A4FCE" w:rsidRDefault="00654C6A" w:rsidP="000A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654C6A" w:rsidRPr="008A4FCE" w:rsidTr="00B437CB">
        <w:trPr>
          <w:trHeight w:val="315"/>
        </w:trPr>
        <w:tc>
          <w:tcPr>
            <w:tcW w:w="5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C6A" w:rsidRPr="00426623" w:rsidRDefault="00654C6A" w:rsidP="000A2893">
            <w:r w:rsidRPr="00426623">
              <w:t>Среднемесячная заработная плата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6A" w:rsidRPr="008A4FCE" w:rsidRDefault="00654C6A" w:rsidP="000A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6A" w:rsidRPr="008A4FCE" w:rsidRDefault="00654C6A" w:rsidP="00A57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6A" w:rsidRPr="008A4FCE" w:rsidRDefault="00654C6A" w:rsidP="002D7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654C6A" w:rsidRPr="008A4FCE" w:rsidTr="00B437CB">
        <w:trPr>
          <w:trHeight w:val="315"/>
        </w:trPr>
        <w:tc>
          <w:tcPr>
            <w:tcW w:w="51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C6A" w:rsidRPr="00426623" w:rsidRDefault="00654C6A" w:rsidP="000A2893">
            <w:r w:rsidRPr="00426623">
              <w:t>Темп роста среднемесячной заработной платы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6A" w:rsidRPr="008A4FCE" w:rsidRDefault="00654C6A" w:rsidP="000A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6A" w:rsidRPr="008A4FCE" w:rsidRDefault="00654C6A" w:rsidP="00A57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6A" w:rsidRPr="008A4FCE" w:rsidRDefault="00654C6A" w:rsidP="000A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</w:tbl>
    <w:p w:rsidR="00F83AB6" w:rsidRDefault="00F83AB6" w:rsidP="00F83AB6">
      <w:pPr>
        <w:pStyle w:val="a9"/>
        <w:spacing w:after="0"/>
        <w:ind w:firstLine="708"/>
        <w:rPr>
          <w:sz w:val="28"/>
          <w:szCs w:val="28"/>
        </w:rPr>
      </w:pPr>
    </w:p>
    <w:p w:rsidR="00B66DD7" w:rsidRDefault="00B66DD7" w:rsidP="00F83AB6">
      <w:pPr>
        <w:pStyle w:val="a9"/>
        <w:spacing w:after="0"/>
        <w:ind w:firstLine="708"/>
        <w:rPr>
          <w:sz w:val="28"/>
          <w:szCs w:val="28"/>
        </w:rPr>
      </w:pPr>
    </w:p>
    <w:p w:rsidR="00F83AB6" w:rsidRDefault="006D5E55" w:rsidP="006D5E5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ПРОИЗВОДСТВО</w:t>
      </w:r>
    </w:p>
    <w:p w:rsidR="009D172B" w:rsidRDefault="00B17F27" w:rsidP="00235D7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Промышленное производство района представлено перерабатывающим</w:t>
      </w:r>
      <w:r w:rsidR="00F92F89">
        <w:rPr>
          <w:sz w:val="28"/>
          <w:szCs w:val="28"/>
        </w:rPr>
        <w:t>и отраслями</w:t>
      </w:r>
      <w:r>
        <w:rPr>
          <w:sz w:val="28"/>
          <w:szCs w:val="28"/>
        </w:rPr>
        <w:t xml:space="preserve">, производством тепловой энергии и воды. </w:t>
      </w:r>
      <w:r w:rsidR="00523668">
        <w:rPr>
          <w:sz w:val="28"/>
          <w:szCs w:val="28"/>
        </w:rPr>
        <w:t>На 1 октября</w:t>
      </w:r>
      <w:r w:rsidR="00235D74" w:rsidRPr="00235D74">
        <w:rPr>
          <w:sz w:val="28"/>
          <w:szCs w:val="28"/>
        </w:rPr>
        <w:t xml:space="preserve"> 20</w:t>
      </w:r>
      <w:r w:rsidR="001220E4">
        <w:rPr>
          <w:sz w:val="28"/>
          <w:szCs w:val="28"/>
        </w:rPr>
        <w:t>2</w:t>
      </w:r>
      <w:r w:rsidR="000E3B3E">
        <w:rPr>
          <w:sz w:val="28"/>
          <w:szCs w:val="28"/>
        </w:rPr>
        <w:t>4</w:t>
      </w:r>
      <w:r w:rsidR="00235D74" w:rsidRPr="00235D74">
        <w:rPr>
          <w:sz w:val="28"/>
          <w:szCs w:val="28"/>
        </w:rPr>
        <w:t xml:space="preserve"> года индекс промышленного производства составил </w:t>
      </w:r>
      <w:r w:rsidR="000E3B3E">
        <w:rPr>
          <w:sz w:val="28"/>
          <w:szCs w:val="28"/>
        </w:rPr>
        <w:t>91,7</w:t>
      </w:r>
      <w:r w:rsidR="00235D74" w:rsidRPr="00235D74">
        <w:rPr>
          <w:sz w:val="28"/>
          <w:szCs w:val="28"/>
        </w:rPr>
        <w:t>%</w:t>
      </w:r>
      <w:r w:rsidR="000101AA">
        <w:rPr>
          <w:sz w:val="28"/>
          <w:szCs w:val="28"/>
        </w:rPr>
        <w:t xml:space="preserve"> к соответствующему п</w:t>
      </w:r>
      <w:r w:rsidR="000101AA">
        <w:rPr>
          <w:sz w:val="28"/>
          <w:szCs w:val="28"/>
        </w:rPr>
        <w:t>е</w:t>
      </w:r>
      <w:r w:rsidR="000101AA">
        <w:rPr>
          <w:sz w:val="28"/>
          <w:szCs w:val="28"/>
        </w:rPr>
        <w:t>риоду прошлого года</w:t>
      </w:r>
      <w:r w:rsidR="00571F48">
        <w:rPr>
          <w:sz w:val="28"/>
          <w:szCs w:val="28"/>
        </w:rPr>
        <w:t xml:space="preserve">. </w:t>
      </w:r>
      <w:r w:rsidR="000101AA">
        <w:rPr>
          <w:sz w:val="28"/>
          <w:szCs w:val="28"/>
        </w:rPr>
        <w:t>О</w:t>
      </w:r>
      <w:r w:rsidR="00235D74" w:rsidRPr="00235D74">
        <w:rPr>
          <w:sz w:val="28"/>
          <w:szCs w:val="28"/>
        </w:rPr>
        <w:t>бъем отгруженной продукции промышленными пре</w:t>
      </w:r>
      <w:r w:rsidR="00235D74" w:rsidRPr="00235D74">
        <w:rPr>
          <w:sz w:val="28"/>
          <w:szCs w:val="28"/>
        </w:rPr>
        <w:t>д</w:t>
      </w:r>
      <w:r w:rsidR="00235D74" w:rsidRPr="00235D74">
        <w:rPr>
          <w:sz w:val="28"/>
          <w:szCs w:val="28"/>
        </w:rPr>
        <w:t xml:space="preserve">приятиями </w:t>
      </w:r>
      <w:r w:rsidR="005B442F">
        <w:rPr>
          <w:sz w:val="28"/>
          <w:szCs w:val="28"/>
        </w:rPr>
        <w:t>района</w:t>
      </w:r>
      <w:r w:rsidR="00235D74" w:rsidRPr="00235D74">
        <w:rPr>
          <w:sz w:val="28"/>
          <w:szCs w:val="28"/>
        </w:rPr>
        <w:t xml:space="preserve"> – </w:t>
      </w:r>
      <w:r w:rsidR="00523668">
        <w:rPr>
          <w:sz w:val="28"/>
          <w:szCs w:val="28"/>
        </w:rPr>
        <w:t>1</w:t>
      </w:r>
      <w:r w:rsidR="00571F48">
        <w:rPr>
          <w:sz w:val="28"/>
          <w:szCs w:val="28"/>
        </w:rPr>
        <w:t> </w:t>
      </w:r>
      <w:r w:rsidR="000E3B3E">
        <w:rPr>
          <w:sz w:val="28"/>
          <w:szCs w:val="28"/>
        </w:rPr>
        <w:t>63</w:t>
      </w:r>
      <w:r w:rsidR="00C30E3C">
        <w:rPr>
          <w:sz w:val="28"/>
          <w:szCs w:val="28"/>
        </w:rPr>
        <w:t>1,2</w:t>
      </w:r>
      <w:r w:rsidR="00571F48">
        <w:rPr>
          <w:sz w:val="28"/>
          <w:szCs w:val="28"/>
        </w:rPr>
        <w:t xml:space="preserve"> </w:t>
      </w:r>
      <w:r w:rsidR="00D97A5D">
        <w:rPr>
          <w:sz w:val="28"/>
          <w:szCs w:val="28"/>
        </w:rPr>
        <w:t>млн.</w:t>
      </w:r>
      <w:r w:rsidR="005B442F">
        <w:rPr>
          <w:sz w:val="28"/>
          <w:szCs w:val="28"/>
        </w:rPr>
        <w:t xml:space="preserve"> рублей</w:t>
      </w:r>
      <w:r w:rsidR="00455D4A">
        <w:rPr>
          <w:sz w:val="28"/>
          <w:szCs w:val="28"/>
        </w:rPr>
        <w:t>,</w:t>
      </w:r>
      <w:r w:rsidR="005B442F">
        <w:rPr>
          <w:sz w:val="28"/>
          <w:szCs w:val="28"/>
        </w:rPr>
        <w:t xml:space="preserve"> или </w:t>
      </w:r>
      <w:r w:rsidR="000E3B3E">
        <w:rPr>
          <w:sz w:val="28"/>
          <w:szCs w:val="28"/>
        </w:rPr>
        <w:t>120,7</w:t>
      </w:r>
      <w:r w:rsidR="005B442F">
        <w:rPr>
          <w:sz w:val="28"/>
          <w:szCs w:val="28"/>
        </w:rPr>
        <w:t xml:space="preserve">% к </w:t>
      </w:r>
      <w:r w:rsidR="00523668">
        <w:rPr>
          <w:sz w:val="28"/>
          <w:szCs w:val="28"/>
        </w:rPr>
        <w:t>прошлому</w:t>
      </w:r>
      <w:r w:rsidR="000101AA">
        <w:rPr>
          <w:sz w:val="28"/>
          <w:szCs w:val="28"/>
        </w:rPr>
        <w:t xml:space="preserve"> года.</w:t>
      </w:r>
      <w:r w:rsidR="00235D74" w:rsidRPr="00235D74">
        <w:rPr>
          <w:sz w:val="28"/>
          <w:szCs w:val="28"/>
        </w:rPr>
        <w:t xml:space="preserve"> На</w:t>
      </w:r>
      <w:r w:rsidR="00235D74" w:rsidRPr="00235D74">
        <w:rPr>
          <w:sz w:val="28"/>
          <w:szCs w:val="28"/>
        </w:rPr>
        <w:t>и</w:t>
      </w:r>
      <w:r w:rsidR="00235D74" w:rsidRPr="00235D74">
        <w:rPr>
          <w:sz w:val="28"/>
          <w:szCs w:val="28"/>
        </w:rPr>
        <w:t>больший рост производства</w:t>
      </w:r>
      <w:r w:rsidR="006514F1">
        <w:rPr>
          <w:sz w:val="28"/>
          <w:szCs w:val="28"/>
        </w:rPr>
        <w:t xml:space="preserve"> по сравнению с прошлым годом </w:t>
      </w:r>
      <w:r w:rsidR="00235D74" w:rsidRPr="00235D74">
        <w:rPr>
          <w:sz w:val="28"/>
          <w:szCs w:val="28"/>
        </w:rPr>
        <w:t xml:space="preserve">зафиксирован на предприятиях, осуществляющих выпуск: </w:t>
      </w:r>
    </w:p>
    <w:p w:rsidR="00C21836" w:rsidRDefault="00C21836" w:rsidP="000B5D31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Сливочного масла</w:t>
      </w:r>
      <w:r w:rsidR="000B5D31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565E50">
        <w:rPr>
          <w:rFonts w:ascii="Times New Roman" w:hAnsi="Times New Roman" w:cs="Times New Roman"/>
          <w:color w:val="auto"/>
          <w:sz w:val="28"/>
          <w:szCs w:val="28"/>
        </w:rPr>
        <w:t>в 2,8 раза</w:t>
      </w:r>
      <w:r w:rsidR="000B5D31" w:rsidRPr="000B5D3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21836" w:rsidRDefault="00565E50" w:rsidP="000B5D31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Масел растительных в 3,4 раза</w:t>
      </w:r>
      <w:r w:rsidR="00C21836">
        <w:rPr>
          <w:rFonts w:ascii="Times New Roman" w:hAnsi="Times New Roman" w:cs="Times New Roman"/>
          <w:color w:val="auto"/>
          <w:sz w:val="28"/>
          <w:szCs w:val="28"/>
          <w:lang w:val="en-US"/>
        </w:rPr>
        <w:t>;</w:t>
      </w:r>
    </w:p>
    <w:p w:rsidR="00C21836" w:rsidRDefault="00C21836" w:rsidP="000B5D31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Круп на 11</w:t>
      </w:r>
      <w:r w:rsidR="00565E50">
        <w:rPr>
          <w:rFonts w:ascii="Times New Roman" w:hAnsi="Times New Roman" w:cs="Times New Roman"/>
          <w:color w:val="auto"/>
          <w:sz w:val="28"/>
          <w:szCs w:val="28"/>
        </w:rPr>
        <w:t>4,1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%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;</w:t>
      </w:r>
    </w:p>
    <w:p w:rsidR="00C21836" w:rsidRDefault="00565E50" w:rsidP="000B5D31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Мяса и мясопродукты 118,4</w:t>
      </w:r>
      <w:r w:rsidR="00C21836">
        <w:rPr>
          <w:rFonts w:ascii="Times New Roman" w:hAnsi="Times New Roman" w:cs="Times New Roman"/>
          <w:color w:val="auto"/>
          <w:sz w:val="28"/>
          <w:szCs w:val="28"/>
        </w:rPr>
        <w:t>%</w:t>
      </w:r>
      <w:r w:rsidR="00C21836">
        <w:rPr>
          <w:rFonts w:ascii="Times New Roman" w:hAnsi="Times New Roman" w:cs="Times New Roman"/>
          <w:color w:val="auto"/>
          <w:sz w:val="28"/>
          <w:szCs w:val="28"/>
          <w:lang w:val="en-US"/>
        </w:rPr>
        <w:t>;</w:t>
      </w:r>
    </w:p>
    <w:p w:rsidR="006D03F5" w:rsidRDefault="006D03F5" w:rsidP="000101AA">
      <w:pPr>
        <w:shd w:val="clear" w:color="auto" w:fill="FFFFFF"/>
        <w:jc w:val="both"/>
        <w:rPr>
          <w:sz w:val="28"/>
          <w:szCs w:val="28"/>
        </w:rPr>
      </w:pPr>
    </w:p>
    <w:p w:rsidR="000101AA" w:rsidRDefault="00973AA9" w:rsidP="000101A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</w:t>
      </w:r>
      <w:r w:rsidR="00E5582B">
        <w:rPr>
          <w:sz w:val="28"/>
          <w:szCs w:val="28"/>
        </w:rPr>
        <w:t xml:space="preserve"> 202</w:t>
      </w:r>
      <w:r w:rsidR="006D03F5">
        <w:rPr>
          <w:sz w:val="28"/>
          <w:szCs w:val="28"/>
        </w:rPr>
        <w:t>4</w:t>
      </w:r>
      <w:r w:rsidR="00E5582B">
        <w:rPr>
          <w:sz w:val="28"/>
          <w:szCs w:val="28"/>
        </w:rPr>
        <w:t xml:space="preserve"> года с</w:t>
      </w:r>
      <w:r w:rsidR="000101AA">
        <w:rPr>
          <w:sz w:val="28"/>
          <w:szCs w:val="28"/>
        </w:rPr>
        <w:t xml:space="preserve">ократилось производство </w:t>
      </w:r>
      <w:r w:rsidR="00D36735">
        <w:rPr>
          <w:sz w:val="28"/>
          <w:szCs w:val="28"/>
        </w:rPr>
        <w:t>хлеба и хлебобулочных изд</w:t>
      </w:r>
      <w:r w:rsidR="00D36735">
        <w:rPr>
          <w:sz w:val="28"/>
          <w:szCs w:val="28"/>
        </w:rPr>
        <w:t>е</w:t>
      </w:r>
      <w:r w:rsidR="00D36735">
        <w:rPr>
          <w:sz w:val="28"/>
          <w:szCs w:val="28"/>
        </w:rPr>
        <w:t>лий</w:t>
      </w:r>
      <w:r w:rsidR="00E5582B">
        <w:rPr>
          <w:sz w:val="28"/>
          <w:szCs w:val="28"/>
        </w:rPr>
        <w:t xml:space="preserve"> </w:t>
      </w:r>
      <w:r w:rsidR="000101AA">
        <w:rPr>
          <w:sz w:val="28"/>
          <w:szCs w:val="28"/>
        </w:rPr>
        <w:t>(</w:t>
      </w:r>
      <w:r w:rsidR="006D03F5">
        <w:rPr>
          <w:sz w:val="28"/>
          <w:szCs w:val="28"/>
        </w:rPr>
        <w:t>96,6</w:t>
      </w:r>
      <w:r w:rsidR="00C21836">
        <w:rPr>
          <w:sz w:val="28"/>
          <w:szCs w:val="28"/>
        </w:rPr>
        <w:t xml:space="preserve"> </w:t>
      </w:r>
      <w:r w:rsidR="000101AA">
        <w:rPr>
          <w:sz w:val="28"/>
          <w:szCs w:val="28"/>
        </w:rPr>
        <w:t xml:space="preserve">% к </w:t>
      </w:r>
      <w:r w:rsidR="006D03F5">
        <w:rPr>
          <w:sz w:val="28"/>
          <w:szCs w:val="28"/>
        </w:rPr>
        <w:t>уровню</w:t>
      </w:r>
      <w:r w:rsidR="00D36735">
        <w:rPr>
          <w:sz w:val="28"/>
          <w:szCs w:val="28"/>
        </w:rPr>
        <w:t xml:space="preserve"> 202</w:t>
      </w:r>
      <w:r w:rsidR="006D03F5">
        <w:rPr>
          <w:sz w:val="28"/>
          <w:szCs w:val="28"/>
        </w:rPr>
        <w:t>3</w:t>
      </w:r>
      <w:r w:rsidR="000101AA">
        <w:rPr>
          <w:sz w:val="28"/>
          <w:szCs w:val="28"/>
        </w:rPr>
        <w:t xml:space="preserve"> года), </w:t>
      </w:r>
      <w:r w:rsidR="00D36735">
        <w:rPr>
          <w:sz w:val="28"/>
          <w:szCs w:val="28"/>
        </w:rPr>
        <w:t>корм</w:t>
      </w:r>
      <w:r>
        <w:rPr>
          <w:sz w:val="28"/>
          <w:szCs w:val="28"/>
        </w:rPr>
        <w:t>ов</w:t>
      </w:r>
      <w:r w:rsidR="00D36735">
        <w:rPr>
          <w:sz w:val="28"/>
          <w:szCs w:val="28"/>
        </w:rPr>
        <w:t xml:space="preserve"> растительны</w:t>
      </w:r>
      <w:r>
        <w:rPr>
          <w:sz w:val="28"/>
          <w:szCs w:val="28"/>
        </w:rPr>
        <w:t>х</w:t>
      </w:r>
      <w:r w:rsidR="00D36735">
        <w:rPr>
          <w:sz w:val="28"/>
          <w:szCs w:val="28"/>
        </w:rPr>
        <w:t xml:space="preserve"> (</w:t>
      </w:r>
      <w:r w:rsidR="006D03F5">
        <w:rPr>
          <w:sz w:val="28"/>
          <w:szCs w:val="28"/>
        </w:rPr>
        <w:t>92,3</w:t>
      </w:r>
      <w:r w:rsidR="00D36735">
        <w:rPr>
          <w:sz w:val="28"/>
          <w:szCs w:val="28"/>
        </w:rPr>
        <w:t>%), комбикорма (</w:t>
      </w:r>
      <w:r w:rsidR="00C21836">
        <w:rPr>
          <w:sz w:val="28"/>
          <w:szCs w:val="28"/>
        </w:rPr>
        <w:t>69,</w:t>
      </w:r>
      <w:r w:rsidR="006D03F5">
        <w:rPr>
          <w:sz w:val="28"/>
          <w:szCs w:val="28"/>
        </w:rPr>
        <w:t>5</w:t>
      </w:r>
      <w:r w:rsidR="00D36735">
        <w:rPr>
          <w:sz w:val="28"/>
          <w:szCs w:val="28"/>
        </w:rPr>
        <w:t xml:space="preserve">%), </w:t>
      </w:r>
      <w:r w:rsidR="006D03F5">
        <w:rPr>
          <w:sz w:val="28"/>
          <w:szCs w:val="28"/>
        </w:rPr>
        <w:t>воды минеральной и воды питьевой</w:t>
      </w:r>
      <w:r w:rsidR="0028138A">
        <w:rPr>
          <w:sz w:val="28"/>
          <w:szCs w:val="28"/>
        </w:rPr>
        <w:t xml:space="preserve"> (</w:t>
      </w:r>
      <w:r w:rsidR="006D03F5">
        <w:rPr>
          <w:sz w:val="28"/>
          <w:szCs w:val="28"/>
        </w:rPr>
        <w:t>57,5</w:t>
      </w:r>
      <w:r w:rsidR="0028138A">
        <w:rPr>
          <w:sz w:val="28"/>
          <w:szCs w:val="28"/>
        </w:rPr>
        <w:t>%)</w:t>
      </w:r>
      <w:r w:rsidR="00EC5046">
        <w:rPr>
          <w:sz w:val="28"/>
          <w:szCs w:val="28"/>
        </w:rPr>
        <w:t xml:space="preserve">, </w:t>
      </w:r>
      <w:r w:rsidR="006D03F5">
        <w:rPr>
          <w:sz w:val="28"/>
          <w:szCs w:val="28"/>
        </w:rPr>
        <w:t>хлеба и хлебобулочных изделий</w:t>
      </w:r>
      <w:r w:rsidR="00EC5046">
        <w:rPr>
          <w:sz w:val="28"/>
          <w:szCs w:val="28"/>
        </w:rPr>
        <w:t xml:space="preserve"> (</w:t>
      </w:r>
      <w:r w:rsidR="006D03F5">
        <w:rPr>
          <w:sz w:val="28"/>
          <w:szCs w:val="28"/>
        </w:rPr>
        <w:t>69,6</w:t>
      </w:r>
      <w:r w:rsidR="00EC5046">
        <w:rPr>
          <w:sz w:val="28"/>
          <w:szCs w:val="28"/>
        </w:rPr>
        <w:t>%)</w:t>
      </w:r>
      <w:r w:rsidR="00E5582B">
        <w:rPr>
          <w:sz w:val="28"/>
          <w:szCs w:val="28"/>
        </w:rPr>
        <w:t>.</w:t>
      </w:r>
      <w:r w:rsidR="000101AA">
        <w:rPr>
          <w:sz w:val="28"/>
          <w:szCs w:val="28"/>
        </w:rPr>
        <w:t xml:space="preserve"> </w:t>
      </w:r>
    </w:p>
    <w:p w:rsidR="00B5091F" w:rsidRDefault="00B5091F" w:rsidP="00AB587A">
      <w:pPr>
        <w:ind w:firstLine="708"/>
        <w:jc w:val="both"/>
        <w:rPr>
          <w:sz w:val="28"/>
          <w:szCs w:val="28"/>
        </w:rPr>
      </w:pPr>
      <w:r w:rsidRPr="00EE75CE">
        <w:rPr>
          <w:sz w:val="28"/>
          <w:szCs w:val="28"/>
        </w:rPr>
        <w:t>Основными производителями промышленной продукции</w:t>
      </w:r>
      <w:r>
        <w:rPr>
          <w:sz w:val="28"/>
          <w:szCs w:val="28"/>
        </w:rPr>
        <w:t xml:space="preserve"> в</w:t>
      </w:r>
      <w:r w:rsidRPr="00EE75CE">
        <w:rPr>
          <w:sz w:val="28"/>
          <w:szCs w:val="28"/>
        </w:rPr>
        <w:t xml:space="preserve"> наше</w:t>
      </w:r>
      <w:r>
        <w:rPr>
          <w:sz w:val="28"/>
          <w:szCs w:val="28"/>
        </w:rPr>
        <w:t>м</w:t>
      </w:r>
      <w:r w:rsidRPr="00EE75C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EE75CE">
        <w:rPr>
          <w:sz w:val="28"/>
          <w:szCs w:val="28"/>
        </w:rPr>
        <w:t xml:space="preserve"> являются</w:t>
      </w:r>
      <w:r>
        <w:rPr>
          <w:sz w:val="28"/>
          <w:szCs w:val="28"/>
        </w:rPr>
        <w:t xml:space="preserve"> предприятия крупного и среднего бизнеса</w:t>
      </w:r>
      <w:r w:rsidRPr="00EE75CE">
        <w:rPr>
          <w:sz w:val="28"/>
          <w:szCs w:val="28"/>
        </w:rPr>
        <w:t>:</w:t>
      </w:r>
    </w:p>
    <w:p w:rsidR="00B5091F" w:rsidRDefault="00B5091F" w:rsidP="00AB58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ООО «Родник Алтая»</w:t>
      </w:r>
      <w:r w:rsidR="00C21836">
        <w:rPr>
          <w:sz w:val="28"/>
          <w:szCs w:val="28"/>
        </w:rPr>
        <w:t xml:space="preserve"> (с.Новотырышкино)</w:t>
      </w:r>
      <w:r>
        <w:rPr>
          <w:sz w:val="28"/>
          <w:szCs w:val="28"/>
        </w:rPr>
        <w:t>, КМП «Баланс»</w:t>
      </w:r>
      <w:r w:rsidR="00AB587A">
        <w:rPr>
          <w:sz w:val="28"/>
          <w:szCs w:val="28"/>
        </w:rPr>
        <w:t xml:space="preserve"> (с. Смоле</w:t>
      </w:r>
      <w:r w:rsidR="00AB587A">
        <w:rPr>
          <w:sz w:val="28"/>
          <w:szCs w:val="28"/>
        </w:rPr>
        <w:t>н</w:t>
      </w:r>
      <w:r w:rsidR="00AB587A">
        <w:rPr>
          <w:sz w:val="28"/>
          <w:szCs w:val="28"/>
        </w:rPr>
        <w:t>ское)</w:t>
      </w:r>
      <w:r>
        <w:rPr>
          <w:sz w:val="28"/>
          <w:szCs w:val="28"/>
        </w:rPr>
        <w:t>, ТОСП АО «Алтайская крупа» в Смоленском районе (Усть-Ка</w:t>
      </w:r>
      <w:r w:rsidR="0079289D">
        <w:rPr>
          <w:sz w:val="28"/>
          <w:szCs w:val="28"/>
        </w:rPr>
        <w:t>т</w:t>
      </w:r>
      <w:r>
        <w:rPr>
          <w:sz w:val="28"/>
          <w:szCs w:val="28"/>
        </w:rPr>
        <w:t>у</w:t>
      </w:r>
      <w:r w:rsidR="0079289D">
        <w:rPr>
          <w:sz w:val="28"/>
          <w:szCs w:val="28"/>
        </w:rPr>
        <w:t>н</w:t>
      </w:r>
      <w:r>
        <w:rPr>
          <w:sz w:val="28"/>
          <w:szCs w:val="28"/>
        </w:rPr>
        <w:t>ское ХПП), ТОСП ФЛ «Белокурихинские МЭС» АО «Сетевая компания Алтайкра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энерго», </w:t>
      </w:r>
      <w:r w:rsidRPr="00EE75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ТОСП филиала ПАО «Россети Сибирь»- Алтайэнерго, </w:t>
      </w:r>
      <w:r w:rsidRPr="00EE75CE">
        <w:rPr>
          <w:sz w:val="28"/>
          <w:szCs w:val="28"/>
        </w:rPr>
        <w:t xml:space="preserve">  </w:t>
      </w:r>
      <w:r>
        <w:rPr>
          <w:sz w:val="28"/>
          <w:szCs w:val="28"/>
        </w:rPr>
        <w:t>ТОСП ООО «Торговая сеть АНИКС»</w:t>
      </w:r>
      <w:r w:rsidR="00AB587A">
        <w:rPr>
          <w:sz w:val="28"/>
          <w:szCs w:val="28"/>
        </w:rPr>
        <w:t xml:space="preserve"> (с. Смоленское, с. Сычевка) </w:t>
      </w:r>
      <w:r>
        <w:rPr>
          <w:sz w:val="28"/>
          <w:szCs w:val="28"/>
        </w:rPr>
        <w:t>, ТОСП ООО «РОЗНИЦА К-1»</w:t>
      </w:r>
      <w:r w:rsidR="00AB587A">
        <w:rPr>
          <w:sz w:val="28"/>
          <w:szCs w:val="28"/>
        </w:rPr>
        <w:t xml:space="preserve"> (п. Верх-Обский, с. Новотырышкино, с. Смоленское).</w:t>
      </w:r>
    </w:p>
    <w:tbl>
      <w:tblPr>
        <w:tblW w:w="9660" w:type="dxa"/>
        <w:tblInd w:w="95" w:type="dxa"/>
        <w:tblLook w:val="04A0"/>
      </w:tblPr>
      <w:tblGrid>
        <w:gridCol w:w="5116"/>
        <w:gridCol w:w="1292"/>
        <w:gridCol w:w="1685"/>
        <w:gridCol w:w="127"/>
        <w:gridCol w:w="1440"/>
      </w:tblGrid>
      <w:tr w:rsidR="00B5091F" w:rsidRPr="008A4FCE" w:rsidTr="000A2893">
        <w:trPr>
          <w:trHeight w:val="600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64B" w:rsidRDefault="001A664B" w:rsidP="000A2893">
            <w:pPr>
              <w:jc w:val="center"/>
              <w:rPr>
                <w:b/>
                <w:bCs/>
                <w:color w:val="000000"/>
                <w:u w:val="single"/>
              </w:rPr>
            </w:pPr>
          </w:p>
          <w:p w:rsidR="00B5091F" w:rsidRDefault="00B5091F" w:rsidP="000A2893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3379D4">
              <w:rPr>
                <w:b/>
                <w:bCs/>
                <w:color w:val="000000"/>
                <w:u w:val="single"/>
              </w:rPr>
              <w:t xml:space="preserve">Рейтинг района по основным показателям промышленности </w:t>
            </w:r>
          </w:p>
          <w:p w:rsidR="00B5091F" w:rsidRPr="003379D4" w:rsidRDefault="00B5091F" w:rsidP="000A2893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3379D4">
              <w:rPr>
                <w:b/>
                <w:bCs/>
                <w:color w:val="000000"/>
                <w:u w:val="single"/>
              </w:rPr>
              <w:t>(по крупным и средним организациям):</w:t>
            </w:r>
          </w:p>
        </w:tc>
      </w:tr>
      <w:tr w:rsidR="00B5091F" w:rsidRPr="008A4FCE" w:rsidTr="000A2893">
        <w:trPr>
          <w:trHeight w:val="660"/>
        </w:trPr>
        <w:tc>
          <w:tcPr>
            <w:tcW w:w="5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1F" w:rsidRPr="008A4FCE" w:rsidRDefault="00B5091F" w:rsidP="000A2893">
            <w:pPr>
              <w:jc w:val="center"/>
              <w:rPr>
                <w:color w:val="000000"/>
              </w:rPr>
            </w:pPr>
            <w:r w:rsidRPr="008A4FCE">
              <w:rPr>
                <w:color w:val="000000"/>
              </w:rPr>
              <w:t>Наименование 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1F" w:rsidRPr="008A4FCE" w:rsidRDefault="00B5091F" w:rsidP="000A2893">
            <w:pPr>
              <w:jc w:val="center"/>
              <w:rPr>
                <w:color w:val="000000"/>
              </w:rPr>
            </w:pPr>
            <w:r w:rsidRPr="008A4FCE">
              <w:rPr>
                <w:color w:val="000000"/>
              </w:rPr>
              <w:t>Единица измерения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1F" w:rsidRPr="008A4FCE" w:rsidRDefault="00CF4CA8" w:rsidP="00C17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месяцев</w:t>
            </w:r>
            <w:r w:rsidR="00B5091F" w:rsidRPr="008A4FCE">
              <w:rPr>
                <w:color w:val="000000"/>
              </w:rPr>
              <w:t xml:space="preserve"> 202</w:t>
            </w:r>
            <w:r w:rsidR="00C17F4D">
              <w:rPr>
                <w:color w:val="000000"/>
              </w:rPr>
              <w:t>3</w:t>
            </w:r>
            <w:r w:rsidR="00B5091F" w:rsidRPr="008A4FCE">
              <w:rPr>
                <w:color w:val="000000"/>
              </w:rPr>
              <w:t xml:space="preserve"> факт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1F" w:rsidRPr="008A4FCE" w:rsidRDefault="00CF4CA8" w:rsidP="00AB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месяцев</w:t>
            </w:r>
            <w:r w:rsidR="00B5091F" w:rsidRPr="008A4FCE">
              <w:rPr>
                <w:color w:val="000000"/>
              </w:rPr>
              <w:t xml:space="preserve"> 202</w:t>
            </w:r>
            <w:r w:rsidR="00C17F4D">
              <w:rPr>
                <w:color w:val="000000"/>
              </w:rPr>
              <w:t>4</w:t>
            </w:r>
            <w:r w:rsidR="00B5091F" w:rsidRPr="008A4FCE">
              <w:rPr>
                <w:color w:val="000000"/>
              </w:rPr>
              <w:t xml:space="preserve"> факт</w:t>
            </w:r>
          </w:p>
        </w:tc>
      </w:tr>
      <w:tr w:rsidR="00B5091F" w:rsidRPr="008A4FCE" w:rsidTr="000A2893">
        <w:trPr>
          <w:trHeight w:val="402"/>
        </w:trPr>
        <w:tc>
          <w:tcPr>
            <w:tcW w:w="5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91F" w:rsidRPr="008A4FCE" w:rsidRDefault="00B5091F" w:rsidP="000A2893">
            <w:pPr>
              <w:rPr>
                <w:color w:val="000000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91F" w:rsidRPr="008A4FCE" w:rsidRDefault="00B5091F" w:rsidP="000A2893">
            <w:pPr>
              <w:rPr>
                <w:color w:val="000000"/>
              </w:rPr>
            </w:pP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1F" w:rsidRPr="008A4FCE" w:rsidRDefault="00B5091F" w:rsidP="000A2893">
            <w:pPr>
              <w:jc w:val="center"/>
              <w:rPr>
                <w:color w:val="000000"/>
              </w:rPr>
            </w:pPr>
            <w:r w:rsidRPr="008A4FCE">
              <w:rPr>
                <w:color w:val="000000"/>
              </w:rPr>
              <w:t>место</w:t>
            </w:r>
          </w:p>
        </w:tc>
      </w:tr>
      <w:tr w:rsidR="00AB587A" w:rsidRPr="008A4FCE" w:rsidTr="000A2893">
        <w:trPr>
          <w:trHeight w:val="630"/>
        </w:trPr>
        <w:tc>
          <w:tcPr>
            <w:tcW w:w="51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A" w:rsidRPr="008A4FCE" w:rsidRDefault="00AB587A" w:rsidP="000A2893">
            <w:pPr>
              <w:rPr>
                <w:color w:val="000000"/>
              </w:rPr>
            </w:pPr>
            <w:r w:rsidRPr="008A4FCE">
              <w:rPr>
                <w:color w:val="000000"/>
              </w:rPr>
              <w:t>Объем промышленной продукции на душу н</w:t>
            </w:r>
            <w:r w:rsidRPr="008A4FCE">
              <w:rPr>
                <w:color w:val="000000"/>
              </w:rPr>
              <w:t>а</w:t>
            </w:r>
            <w:r w:rsidRPr="008A4FCE">
              <w:rPr>
                <w:color w:val="000000"/>
              </w:rPr>
              <w:t>селения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A" w:rsidRPr="008A4FCE" w:rsidRDefault="00AB587A" w:rsidP="000A2893">
            <w:pPr>
              <w:jc w:val="center"/>
              <w:rPr>
                <w:color w:val="000000"/>
              </w:rPr>
            </w:pPr>
            <w:r w:rsidRPr="008A4FCE">
              <w:rPr>
                <w:color w:val="000000"/>
              </w:rPr>
              <w:t xml:space="preserve">руб.      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A" w:rsidRPr="008A4FCE" w:rsidRDefault="00C17F4D" w:rsidP="00AF74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A" w:rsidRPr="008A4FCE" w:rsidRDefault="00D91BCD" w:rsidP="000A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AB587A" w:rsidRPr="008A4FCE" w:rsidTr="000A2893">
        <w:trPr>
          <w:trHeight w:val="315"/>
        </w:trPr>
        <w:tc>
          <w:tcPr>
            <w:tcW w:w="51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A" w:rsidRPr="008A4FCE" w:rsidRDefault="00AB587A" w:rsidP="000A2893">
            <w:pPr>
              <w:rPr>
                <w:color w:val="000000"/>
              </w:rPr>
            </w:pPr>
            <w:r w:rsidRPr="008A4FCE">
              <w:rPr>
                <w:color w:val="000000"/>
              </w:rPr>
              <w:t>Индекс промышленного производства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A" w:rsidRPr="008A4FCE" w:rsidRDefault="00AB587A" w:rsidP="000A2893">
            <w:pPr>
              <w:jc w:val="center"/>
              <w:rPr>
                <w:color w:val="000000"/>
              </w:rPr>
            </w:pPr>
            <w:r w:rsidRPr="008A4FCE">
              <w:rPr>
                <w:color w:val="000000"/>
              </w:rPr>
              <w:t xml:space="preserve">%         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A" w:rsidRPr="008A4FCE" w:rsidRDefault="00C17F4D" w:rsidP="00AF74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A" w:rsidRPr="008A4FCE" w:rsidRDefault="00D91BCD" w:rsidP="000A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</w:tbl>
    <w:p w:rsidR="00B5091F" w:rsidRPr="00F92F89" w:rsidRDefault="00B5091F" w:rsidP="00C73817">
      <w:pPr>
        <w:ind w:firstLine="709"/>
        <w:jc w:val="both"/>
        <w:rPr>
          <w:sz w:val="28"/>
          <w:szCs w:val="28"/>
        </w:rPr>
      </w:pPr>
    </w:p>
    <w:p w:rsidR="00FA701B" w:rsidRDefault="00FA701B" w:rsidP="00F92F8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6B221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ЕЛЬСКОЕ ХОЗЯЙСТВО</w:t>
      </w:r>
    </w:p>
    <w:p w:rsidR="00FA701B" w:rsidRDefault="00011B37" w:rsidP="00FA701B">
      <w:pPr>
        <w:ind w:firstLine="709"/>
        <w:jc w:val="both"/>
        <w:rPr>
          <w:rStyle w:val="apple-converted-space"/>
          <w:color w:val="222222"/>
        </w:rPr>
      </w:pPr>
      <w:r>
        <w:rPr>
          <w:sz w:val="28"/>
          <w:szCs w:val="28"/>
        </w:rPr>
        <w:t>За 9 месяцев 202</w:t>
      </w:r>
      <w:r w:rsidR="00D91BCD">
        <w:rPr>
          <w:sz w:val="28"/>
          <w:szCs w:val="28"/>
        </w:rPr>
        <w:t xml:space="preserve">4 </w:t>
      </w:r>
      <w:r>
        <w:rPr>
          <w:sz w:val="28"/>
          <w:szCs w:val="28"/>
        </w:rPr>
        <w:t>года количество хозяйствующих субъектов в районе не изменилось, д</w:t>
      </w:r>
      <w:r w:rsidR="00FA701B" w:rsidRPr="00AE1ADD">
        <w:rPr>
          <w:sz w:val="28"/>
          <w:szCs w:val="28"/>
        </w:rPr>
        <w:t>еятельность в области сельского хозяйства на территории района ведут 1</w:t>
      </w:r>
      <w:r w:rsidR="00D84E1E">
        <w:rPr>
          <w:sz w:val="28"/>
          <w:szCs w:val="28"/>
        </w:rPr>
        <w:t>7</w:t>
      </w:r>
      <w:r w:rsidR="00FA701B" w:rsidRPr="00AE1ADD">
        <w:rPr>
          <w:sz w:val="28"/>
          <w:szCs w:val="28"/>
        </w:rPr>
        <w:t xml:space="preserve"> сельхозпредприятий,</w:t>
      </w:r>
      <w:r w:rsidR="0015774F" w:rsidRPr="00AE1ADD">
        <w:rPr>
          <w:sz w:val="28"/>
          <w:szCs w:val="28"/>
        </w:rPr>
        <w:t xml:space="preserve"> </w:t>
      </w:r>
      <w:r w:rsidR="008C7923">
        <w:rPr>
          <w:sz w:val="28"/>
          <w:szCs w:val="28"/>
        </w:rPr>
        <w:t>21</w:t>
      </w:r>
      <w:r w:rsidR="00FA701B" w:rsidRPr="00AE1ADD">
        <w:rPr>
          <w:sz w:val="28"/>
          <w:szCs w:val="28"/>
        </w:rPr>
        <w:t xml:space="preserve"> крестьянско-фермерских хозяйств и индив</w:t>
      </w:r>
      <w:r w:rsidR="00FA701B" w:rsidRPr="00AE1ADD">
        <w:rPr>
          <w:sz w:val="28"/>
          <w:szCs w:val="28"/>
        </w:rPr>
        <w:t>и</w:t>
      </w:r>
      <w:r w:rsidR="00FA701B" w:rsidRPr="00AE1ADD">
        <w:rPr>
          <w:sz w:val="28"/>
          <w:szCs w:val="28"/>
        </w:rPr>
        <w:t>дуальных</w:t>
      </w:r>
      <w:r w:rsidR="00FA701B">
        <w:rPr>
          <w:sz w:val="28"/>
          <w:szCs w:val="28"/>
        </w:rPr>
        <w:t xml:space="preserve"> предпринимателей</w:t>
      </w:r>
      <w:r w:rsidR="009D6E20">
        <w:rPr>
          <w:sz w:val="28"/>
          <w:szCs w:val="28"/>
        </w:rPr>
        <w:t>.</w:t>
      </w:r>
      <w:r w:rsidR="00FA701B">
        <w:rPr>
          <w:rStyle w:val="apple-converted-space"/>
          <w:color w:val="222222"/>
          <w:sz w:val="28"/>
          <w:szCs w:val="28"/>
        </w:rPr>
        <w:t xml:space="preserve"> </w:t>
      </w:r>
    </w:p>
    <w:p w:rsidR="00D44113" w:rsidRDefault="00FA0DB8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Из них ж</w:t>
      </w:r>
      <w:r w:rsidR="00FA701B">
        <w:rPr>
          <w:sz w:val="28"/>
          <w:szCs w:val="28"/>
        </w:rPr>
        <w:t xml:space="preserve">ивотноводством в районе занимаются </w:t>
      </w:r>
      <w:r w:rsidR="00D84E1E">
        <w:rPr>
          <w:sz w:val="28"/>
          <w:szCs w:val="28"/>
        </w:rPr>
        <w:t>5</w:t>
      </w:r>
      <w:r w:rsidR="008C7923">
        <w:rPr>
          <w:sz w:val="28"/>
          <w:szCs w:val="28"/>
        </w:rPr>
        <w:t xml:space="preserve"> сельхозпредприятия</w:t>
      </w:r>
      <w:r>
        <w:rPr>
          <w:sz w:val="28"/>
          <w:szCs w:val="28"/>
        </w:rPr>
        <w:t xml:space="preserve">, </w:t>
      </w:r>
      <w:r w:rsidR="00D84E1E">
        <w:rPr>
          <w:sz w:val="28"/>
          <w:szCs w:val="28"/>
        </w:rPr>
        <w:t>8</w:t>
      </w:r>
      <w:r w:rsidR="00FA701B">
        <w:rPr>
          <w:sz w:val="28"/>
          <w:szCs w:val="28"/>
        </w:rPr>
        <w:t xml:space="preserve"> крестьянско-фермерских хозяйств </w:t>
      </w:r>
      <w:r w:rsidR="00D26635">
        <w:rPr>
          <w:sz w:val="28"/>
          <w:szCs w:val="28"/>
        </w:rPr>
        <w:t xml:space="preserve">и </w:t>
      </w:r>
      <w:r w:rsidR="00FA701B">
        <w:rPr>
          <w:sz w:val="28"/>
          <w:szCs w:val="28"/>
        </w:rPr>
        <w:t>индивидуальных предпринимателей, а также личные подсобные хозяйства</w:t>
      </w:r>
      <w:r w:rsidR="00F95528">
        <w:rPr>
          <w:sz w:val="28"/>
          <w:szCs w:val="28"/>
        </w:rPr>
        <w:t xml:space="preserve">. </w:t>
      </w:r>
    </w:p>
    <w:p w:rsidR="00D84E1E" w:rsidRDefault="00F95528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F2C75">
        <w:rPr>
          <w:sz w:val="28"/>
          <w:szCs w:val="28"/>
        </w:rPr>
        <w:t>Поголовье крупного рогатого скота в хозяйствах всех категорий</w:t>
      </w:r>
      <w:r w:rsidR="00FE4AE0" w:rsidRPr="00EF2C75">
        <w:rPr>
          <w:sz w:val="28"/>
          <w:szCs w:val="28"/>
        </w:rPr>
        <w:t xml:space="preserve"> </w:t>
      </w:r>
      <w:r w:rsidR="004E314A" w:rsidRPr="00EF2C75">
        <w:rPr>
          <w:sz w:val="28"/>
          <w:szCs w:val="28"/>
        </w:rPr>
        <w:t>по ит</w:t>
      </w:r>
      <w:r w:rsidR="004E314A" w:rsidRPr="00EF2C75">
        <w:rPr>
          <w:sz w:val="28"/>
          <w:szCs w:val="28"/>
        </w:rPr>
        <w:t>о</w:t>
      </w:r>
      <w:r w:rsidR="004E314A" w:rsidRPr="00EF2C75">
        <w:rPr>
          <w:sz w:val="28"/>
          <w:szCs w:val="28"/>
        </w:rPr>
        <w:t xml:space="preserve">гам </w:t>
      </w:r>
      <w:r w:rsidR="00011B37" w:rsidRPr="00EF2C75">
        <w:rPr>
          <w:sz w:val="28"/>
          <w:szCs w:val="28"/>
        </w:rPr>
        <w:t>9 месяцев</w:t>
      </w:r>
      <w:r w:rsidR="004E314A" w:rsidRPr="00EF2C75">
        <w:rPr>
          <w:sz w:val="28"/>
          <w:szCs w:val="28"/>
        </w:rPr>
        <w:t xml:space="preserve"> 20</w:t>
      </w:r>
      <w:r w:rsidR="009B43D1" w:rsidRPr="00EF2C75">
        <w:rPr>
          <w:sz w:val="28"/>
          <w:szCs w:val="28"/>
        </w:rPr>
        <w:t>2</w:t>
      </w:r>
      <w:r w:rsidR="00A574F6">
        <w:rPr>
          <w:sz w:val="28"/>
          <w:szCs w:val="28"/>
        </w:rPr>
        <w:t>4</w:t>
      </w:r>
      <w:r w:rsidR="004E314A" w:rsidRPr="00EF2C75">
        <w:rPr>
          <w:sz w:val="28"/>
          <w:szCs w:val="28"/>
        </w:rPr>
        <w:t xml:space="preserve"> года составило </w:t>
      </w:r>
      <w:r w:rsidR="00EF2C75" w:rsidRPr="00EF2C75">
        <w:rPr>
          <w:sz w:val="28"/>
          <w:szCs w:val="28"/>
        </w:rPr>
        <w:t>7</w:t>
      </w:r>
      <w:r w:rsidR="00A574F6">
        <w:rPr>
          <w:sz w:val="28"/>
          <w:szCs w:val="28"/>
        </w:rPr>
        <w:t>320</w:t>
      </w:r>
      <w:r w:rsidR="004E314A" w:rsidRPr="00EF2C75">
        <w:rPr>
          <w:sz w:val="28"/>
          <w:szCs w:val="28"/>
        </w:rPr>
        <w:t xml:space="preserve"> голов</w:t>
      </w:r>
      <w:r w:rsidR="004E314A">
        <w:rPr>
          <w:sz w:val="28"/>
          <w:szCs w:val="28"/>
        </w:rPr>
        <w:t xml:space="preserve">, или </w:t>
      </w:r>
      <w:r w:rsidR="00EF2C75">
        <w:rPr>
          <w:sz w:val="28"/>
          <w:szCs w:val="28"/>
        </w:rPr>
        <w:t>9</w:t>
      </w:r>
      <w:r w:rsidR="00FA0DB8">
        <w:rPr>
          <w:sz w:val="28"/>
          <w:szCs w:val="28"/>
        </w:rPr>
        <w:t>3,</w:t>
      </w:r>
      <w:r w:rsidR="00A574F6">
        <w:rPr>
          <w:sz w:val="28"/>
          <w:szCs w:val="28"/>
        </w:rPr>
        <w:t>7</w:t>
      </w:r>
      <w:r w:rsidR="004E314A">
        <w:rPr>
          <w:sz w:val="28"/>
          <w:szCs w:val="28"/>
        </w:rPr>
        <w:t>% к аналогичному п</w:t>
      </w:r>
      <w:r w:rsidR="004E314A">
        <w:rPr>
          <w:sz w:val="28"/>
          <w:szCs w:val="28"/>
        </w:rPr>
        <w:t>е</w:t>
      </w:r>
      <w:r w:rsidR="004E314A">
        <w:rPr>
          <w:sz w:val="28"/>
          <w:szCs w:val="28"/>
        </w:rPr>
        <w:t>риоду прошлого года.</w:t>
      </w:r>
      <w:r w:rsidR="00473817">
        <w:rPr>
          <w:sz w:val="28"/>
          <w:szCs w:val="28"/>
        </w:rPr>
        <w:t xml:space="preserve"> </w:t>
      </w:r>
      <w:r w:rsidR="00EF2C75">
        <w:rPr>
          <w:sz w:val="28"/>
          <w:szCs w:val="28"/>
        </w:rPr>
        <w:t>С</w:t>
      </w:r>
      <w:r w:rsidR="00473817">
        <w:rPr>
          <w:sz w:val="28"/>
          <w:szCs w:val="28"/>
        </w:rPr>
        <w:t xml:space="preserve">нижение произошло  </w:t>
      </w:r>
      <w:r w:rsidR="00EF2C75">
        <w:rPr>
          <w:sz w:val="28"/>
          <w:szCs w:val="28"/>
        </w:rPr>
        <w:t xml:space="preserve">за счет </w:t>
      </w:r>
      <w:r w:rsidR="00A574F6">
        <w:rPr>
          <w:sz w:val="28"/>
          <w:szCs w:val="28"/>
        </w:rPr>
        <w:t>хозяйств населения на 609 голов и</w:t>
      </w:r>
      <w:r w:rsidR="00D84E1E">
        <w:rPr>
          <w:sz w:val="28"/>
          <w:szCs w:val="28"/>
        </w:rPr>
        <w:t xml:space="preserve"> в </w:t>
      </w:r>
      <w:r w:rsidR="00A574F6">
        <w:rPr>
          <w:sz w:val="28"/>
          <w:szCs w:val="28"/>
        </w:rPr>
        <w:t xml:space="preserve">КФХ – на </w:t>
      </w:r>
      <w:r w:rsidR="00D84E1E">
        <w:rPr>
          <w:sz w:val="28"/>
          <w:szCs w:val="28"/>
        </w:rPr>
        <w:t xml:space="preserve"> 219голов, при этом в сельхоз организациях сложился рост поголовья на 337 голов.</w:t>
      </w:r>
      <w:r w:rsidR="00A574F6">
        <w:rPr>
          <w:sz w:val="28"/>
          <w:szCs w:val="28"/>
        </w:rPr>
        <w:t xml:space="preserve"> </w:t>
      </w:r>
    </w:p>
    <w:p w:rsidR="00C17EFB" w:rsidRDefault="00EF2C75" w:rsidP="00C17EF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314A">
        <w:rPr>
          <w:sz w:val="28"/>
          <w:szCs w:val="28"/>
        </w:rPr>
        <w:t xml:space="preserve">Поголовье коров </w:t>
      </w:r>
      <w:r w:rsidR="007971CB">
        <w:rPr>
          <w:sz w:val="28"/>
          <w:szCs w:val="28"/>
        </w:rPr>
        <w:t>в хозяйствах всех категорий</w:t>
      </w:r>
      <w:r w:rsidR="00062859">
        <w:rPr>
          <w:sz w:val="28"/>
          <w:szCs w:val="28"/>
        </w:rPr>
        <w:t xml:space="preserve"> </w:t>
      </w:r>
      <w:r w:rsidR="00A454C4">
        <w:rPr>
          <w:sz w:val="28"/>
          <w:szCs w:val="28"/>
        </w:rPr>
        <w:t>составляет</w:t>
      </w:r>
      <w:r w:rsidR="00FA701B">
        <w:rPr>
          <w:sz w:val="28"/>
          <w:szCs w:val="28"/>
        </w:rPr>
        <w:t xml:space="preserve"> </w:t>
      </w:r>
      <w:r w:rsidR="00074AE4">
        <w:rPr>
          <w:sz w:val="28"/>
          <w:szCs w:val="28"/>
        </w:rPr>
        <w:t>3</w:t>
      </w:r>
      <w:r w:rsidR="00D84E1E">
        <w:rPr>
          <w:sz w:val="28"/>
          <w:szCs w:val="28"/>
        </w:rPr>
        <w:t>411</w:t>
      </w:r>
      <w:r w:rsidR="00FA701B">
        <w:rPr>
          <w:sz w:val="28"/>
          <w:szCs w:val="28"/>
        </w:rPr>
        <w:t xml:space="preserve"> голов (</w:t>
      </w:r>
      <w:r w:rsidR="00C17EFB">
        <w:rPr>
          <w:sz w:val="28"/>
          <w:szCs w:val="28"/>
        </w:rPr>
        <w:t>87,4</w:t>
      </w:r>
      <w:r w:rsidR="00FA701B">
        <w:rPr>
          <w:sz w:val="28"/>
          <w:szCs w:val="28"/>
        </w:rPr>
        <w:t xml:space="preserve">% к </w:t>
      </w:r>
      <w:r w:rsidR="00011B37">
        <w:rPr>
          <w:sz w:val="28"/>
          <w:szCs w:val="28"/>
        </w:rPr>
        <w:t>аналогичному периоду</w:t>
      </w:r>
      <w:r w:rsidR="007971CB">
        <w:rPr>
          <w:sz w:val="28"/>
          <w:szCs w:val="28"/>
        </w:rPr>
        <w:t xml:space="preserve"> </w:t>
      </w:r>
      <w:r w:rsidR="00964C67">
        <w:rPr>
          <w:sz w:val="28"/>
          <w:szCs w:val="28"/>
        </w:rPr>
        <w:t>202</w:t>
      </w:r>
      <w:r w:rsidR="00C17EFB">
        <w:rPr>
          <w:sz w:val="28"/>
          <w:szCs w:val="28"/>
        </w:rPr>
        <w:t>3</w:t>
      </w:r>
      <w:r w:rsidR="00FA701B">
        <w:rPr>
          <w:sz w:val="28"/>
          <w:szCs w:val="28"/>
        </w:rPr>
        <w:t xml:space="preserve"> год</w:t>
      </w:r>
      <w:r w:rsidR="007971CB">
        <w:rPr>
          <w:sz w:val="28"/>
          <w:szCs w:val="28"/>
        </w:rPr>
        <w:t>а</w:t>
      </w:r>
      <w:r w:rsidR="00C17EFB">
        <w:rPr>
          <w:sz w:val="28"/>
          <w:szCs w:val="28"/>
        </w:rPr>
        <w:t>).</w:t>
      </w:r>
      <w:r w:rsidR="00FA701B">
        <w:rPr>
          <w:sz w:val="28"/>
          <w:szCs w:val="28"/>
        </w:rPr>
        <w:t xml:space="preserve"> </w:t>
      </w:r>
      <w:r w:rsidR="00C17EFB">
        <w:rPr>
          <w:sz w:val="28"/>
          <w:szCs w:val="28"/>
        </w:rPr>
        <w:t>Снижение произошло  за счет х</w:t>
      </w:r>
      <w:r w:rsidR="00C17EFB">
        <w:rPr>
          <w:sz w:val="28"/>
          <w:szCs w:val="28"/>
        </w:rPr>
        <w:t>о</w:t>
      </w:r>
      <w:r w:rsidR="00C17EFB">
        <w:rPr>
          <w:sz w:val="28"/>
          <w:szCs w:val="28"/>
        </w:rPr>
        <w:t xml:space="preserve">зяйств населения на 414 голов и в КФХ – на 70 голов, в сельхоз организациях на 8 голов. </w:t>
      </w:r>
    </w:p>
    <w:p w:rsidR="00653A3E" w:rsidRDefault="00C35745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="00473817">
        <w:rPr>
          <w:sz w:val="28"/>
          <w:szCs w:val="28"/>
        </w:rPr>
        <w:t xml:space="preserve">оголовье </w:t>
      </w:r>
      <w:r w:rsidR="00FA701B">
        <w:rPr>
          <w:sz w:val="28"/>
          <w:szCs w:val="28"/>
        </w:rPr>
        <w:t>свиней</w:t>
      </w:r>
      <w:r w:rsidR="00062859">
        <w:rPr>
          <w:sz w:val="28"/>
          <w:szCs w:val="28"/>
        </w:rPr>
        <w:t xml:space="preserve"> </w:t>
      </w:r>
      <w:r w:rsidR="00473817">
        <w:rPr>
          <w:sz w:val="28"/>
          <w:szCs w:val="28"/>
        </w:rPr>
        <w:t>во всех категориях хозяйств</w:t>
      </w:r>
      <w:r>
        <w:rPr>
          <w:sz w:val="28"/>
          <w:szCs w:val="28"/>
        </w:rPr>
        <w:t xml:space="preserve"> снизилось на 647 голов к </w:t>
      </w:r>
      <w:r w:rsidR="00653A3E">
        <w:rPr>
          <w:sz w:val="28"/>
          <w:szCs w:val="28"/>
        </w:rPr>
        <w:t>аналогичному периоду 202</w:t>
      </w:r>
      <w:r>
        <w:rPr>
          <w:sz w:val="28"/>
          <w:szCs w:val="28"/>
        </w:rPr>
        <w:t>3</w:t>
      </w:r>
      <w:r w:rsidR="00653A3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 составило 2642 головы, снижение как в</w:t>
      </w:r>
      <w:r w:rsidR="00653A3E">
        <w:rPr>
          <w:sz w:val="28"/>
          <w:szCs w:val="28"/>
        </w:rPr>
        <w:t xml:space="preserve"> сельхоз</w:t>
      </w:r>
      <w:r>
        <w:rPr>
          <w:sz w:val="28"/>
          <w:szCs w:val="28"/>
        </w:rPr>
        <w:t xml:space="preserve"> </w:t>
      </w:r>
      <w:r w:rsidR="00653A3E">
        <w:rPr>
          <w:sz w:val="28"/>
          <w:szCs w:val="28"/>
        </w:rPr>
        <w:t>организаци</w:t>
      </w:r>
      <w:r>
        <w:rPr>
          <w:sz w:val="28"/>
          <w:szCs w:val="28"/>
        </w:rPr>
        <w:t>ях, так и</w:t>
      </w:r>
      <w:r w:rsidR="00653A3E">
        <w:rPr>
          <w:sz w:val="28"/>
          <w:szCs w:val="28"/>
        </w:rPr>
        <w:t xml:space="preserve"> </w:t>
      </w:r>
      <w:r w:rsidR="00D07B6C">
        <w:rPr>
          <w:sz w:val="28"/>
          <w:szCs w:val="28"/>
        </w:rPr>
        <w:t xml:space="preserve"> </w:t>
      </w:r>
      <w:r w:rsidR="002E3619">
        <w:rPr>
          <w:sz w:val="28"/>
          <w:szCs w:val="28"/>
        </w:rPr>
        <w:t>в хозяйствах населения</w:t>
      </w:r>
      <w:r w:rsidR="00653A3E">
        <w:rPr>
          <w:sz w:val="28"/>
          <w:szCs w:val="28"/>
        </w:rPr>
        <w:t xml:space="preserve">. </w:t>
      </w:r>
    </w:p>
    <w:p w:rsidR="00A91468" w:rsidRDefault="00A91468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Валовой надой молока в хозяйствах всех категорий составил – </w:t>
      </w:r>
      <w:r w:rsidR="00653287">
        <w:rPr>
          <w:sz w:val="28"/>
          <w:szCs w:val="28"/>
        </w:rPr>
        <w:t>1</w:t>
      </w:r>
      <w:r w:rsidR="00C35745">
        <w:rPr>
          <w:sz w:val="28"/>
          <w:szCs w:val="28"/>
        </w:rPr>
        <w:t>7 661</w:t>
      </w:r>
      <w:r>
        <w:rPr>
          <w:sz w:val="28"/>
          <w:szCs w:val="28"/>
        </w:rPr>
        <w:t xml:space="preserve"> тонн</w:t>
      </w:r>
      <w:r w:rsidR="00C35745">
        <w:rPr>
          <w:sz w:val="28"/>
          <w:szCs w:val="28"/>
        </w:rPr>
        <w:t>а</w:t>
      </w:r>
      <w:r>
        <w:rPr>
          <w:sz w:val="28"/>
          <w:szCs w:val="28"/>
        </w:rPr>
        <w:t xml:space="preserve">, что </w:t>
      </w:r>
      <w:r w:rsidR="00C35745">
        <w:rPr>
          <w:sz w:val="28"/>
          <w:szCs w:val="28"/>
        </w:rPr>
        <w:t>меньше</w:t>
      </w:r>
      <w:r>
        <w:rPr>
          <w:sz w:val="28"/>
          <w:szCs w:val="28"/>
        </w:rPr>
        <w:t xml:space="preserve"> на </w:t>
      </w:r>
      <w:r w:rsidR="00C35745">
        <w:rPr>
          <w:sz w:val="28"/>
          <w:szCs w:val="28"/>
        </w:rPr>
        <w:t>1 923</w:t>
      </w:r>
      <w:r>
        <w:rPr>
          <w:sz w:val="28"/>
          <w:szCs w:val="28"/>
        </w:rPr>
        <w:t xml:space="preserve"> тонн</w:t>
      </w:r>
      <w:r w:rsidR="00C35745">
        <w:rPr>
          <w:sz w:val="28"/>
          <w:szCs w:val="28"/>
        </w:rPr>
        <w:t>ы,</w:t>
      </w:r>
      <w:r>
        <w:rPr>
          <w:sz w:val="28"/>
          <w:szCs w:val="28"/>
        </w:rPr>
        <w:t xml:space="preserve"> чем за 9 месяцев 202</w:t>
      </w:r>
      <w:r w:rsidR="00C35745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связи с</w:t>
      </w:r>
      <w:r w:rsidR="00F35E9D">
        <w:rPr>
          <w:sz w:val="28"/>
          <w:szCs w:val="28"/>
        </w:rPr>
        <w:t xml:space="preserve"> </w:t>
      </w:r>
      <w:r w:rsidR="00C35745">
        <w:rPr>
          <w:sz w:val="28"/>
          <w:szCs w:val="28"/>
        </w:rPr>
        <w:t>умен</w:t>
      </w:r>
      <w:r w:rsidR="00C35745">
        <w:rPr>
          <w:sz w:val="28"/>
          <w:szCs w:val="28"/>
        </w:rPr>
        <w:t>ь</w:t>
      </w:r>
      <w:r w:rsidR="00C35745">
        <w:rPr>
          <w:sz w:val="28"/>
          <w:szCs w:val="28"/>
        </w:rPr>
        <w:t>шением поголовья.</w:t>
      </w:r>
    </w:p>
    <w:p w:rsidR="00F0316B" w:rsidRDefault="00FA701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Продуктивность </w:t>
      </w:r>
      <w:r w:rsidR="00F0316B">
        <w:rPr>
          <w:sz w:val="28"/>
          <w:szCs w:val="28"/>
        </w:rPr>
        <w:t xml:space="preserve">сельскохозяйственных животных: </w:t>
      </w:r>
    </w:p>
    <w:p w:rsidR="00F0316B" w:rsidRDefault="00F0316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надой молока на 1 корову в сельхоз</w:t>
      </w:r>
      <w:r w:rsidR="009059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организациях </w:t>
      </w:r>
      <w:r w:rsidR="00C35745">
        <w:rPr>
          <w:sz w:val="28"/>
          <w:szCs w:val="28"/>
        </w:rPr>
        <w:t>снизился</w:t>
      </w:r>
      <w:r w:rsidR="001B1975">
        <w:rPr>
          <w:sz w:val="28"/>
          <w:szCs w:val="28"/>
        </w:rPr>
        <w:t xml:space="preserve"> на </w:t>
      </w:r>
      <w:r w:rsidR="00C35745">
        <w:rPr>
          <w:sz w:val="28"/>
          <w:szCs w:val="28"/>
        </w:rPr>
        <w:t>155</w:t>
      </w:r>
      <w:r w:rsidR="001B1975">
        <w:rPr>
          <w:sz w:val="28"/>
          <w:szCs w:val="28"/>
        </w:rPr>
        <w:t xml:space="preserve"> кг и составил </w:t>
      </w:r>
      <w:r w:rsidR="00A27D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53287">
        <w:rPr>
          <w:sz w:val="28"/>
          <w:szCs w:val="28"/>
        </w:rPr>
        <w:t xml:space="preserve">7 </w:t>
      </w:r>
      <w:r w:rsidR="00423FF6">
        <w:rPr>
          <w:sz w:val="28"/>
          <w:szCs w:val="28"/>
        </w:rPr>
        <w:t>182</w:t>
      </w:r>
      <w:r>
        <w:rPr>
          <w:sz w:val="28"/>
          <w:szCs w:val="28"/>
        </w:rPr>
        <w:t xml:space="preserve"> кг (</w:t>
      </w:r>
      <w:r w:rsidR="00423FF6">
        <w:rPr>
          <w:sz w:val="28"/>
          <w:szCs w:val="28"/>
        </w:rPr>
        <w:t>97,9</w:t>
      </w:r>
      <w:r>
        <w:rPr>
          <w:sz w:val="28"/>
          <w:szCs w:val="28"/>
        </w:rPr>
        <w:t>% к</w:t>
      </w:r>
      <w:r w:rsidR="007971CB">
        <w:rPr>
          <w:sz w:val="28"/>
          <w:szCs w:val="28"/>
        </w:rPr>
        <w:t xml:space="preserve"> </w:t>
      </w:r>
      <w:r w:rsidR="001B1975">
        <w:rPr>
          <w:sz w:val="28"/>
          <w:szCs w:val="28"/>
        </w:rPr>
        <w:t>уровню</w:t>
      </w:r>
      <w:r w:rsidR="007971CB">
        <w:rPr>
          <w:sz w:val="28"/>
          <w:szCs w:val="28"/>
        </w:rPr>
        <w:t xml:space="preserve"> </w:t>
      </w:r>
      <w:r w:rsidR="00964C67">
        <w:rPr>
          <w:sz w:val="28"/>
          <w:szCs w:val="28"/>
        </w:rPr>
        <w:t>202</w:t>
      </w:r>
      <w:r w:rsidR="00423FF6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7971CB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="00653287">
        <w:rPr>
          <w:sz w:val="28"/>
          <w:szCs w:val="28"/>
        </w:rPr>
        <w:t>.</w:t>
      </w:r>
    </w:p>
    <w:p w:rsidR="00423FF6" w:rsidRDefault="00091DB4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F397C">
        <w:rPr>
          <w:sz w:val="28"/>
          <w:szCs w:val="28"/>
        </w:rPr>
        <w:t>Валов</w:t>
      </w:r>
      <w:r w:rsidR="00523D2F" w:rsidRPr="000F397C">
        <w:rPr>
          <w:sz w:val="28"/>
          <w:szCs w:val="28"/>
        </w:rPr>
        <w:t>о</w:t>
      </w:r>
      <w:r w:rsidRPr="000F397C">
        <w:rPr>
          <w:sz w:val="28"/>
          <w:szCs w:val="28"/>
        </w:rPr>
        <w:t xml:space="preserve">й сбор зерновых и </w:t>
      </w:r>
      <w:r w:rsidR="0097416F" w:rsidRPr="000F397C">
        <w:rPr>
          <w:sz w:val="28"/>
          <w:szCs w:val="28"/>
        </w:rPr>
        <w:t>з</w:t>
      </w:r>
      <w:r w:rsidRPr="000F397C">
        <w:rPr>
          <w:sz w:val="28"/>
          <w:szCs w:val="28"/>
        </w:rPr>
        <w:t xml:space="preserve">ернобобовых культур составил </w:t>
      </w:r>
      <w:r w:rsidR="000F397C" w:rsidRPr="000F397C">
        <w:rPr>
          <w:sz w:val="28"/>
          <w:szCs w:val="28"/>
        </w:rPr>
        <w:t>1</w:t>
      </w:r>
      <w:r w:rsidR="00423FF6">
        <w:rPr>
          <w:sz w:val="28"/>
          <w:szCs w:val="28"/>
        </w:rPr>
        <w:t>60,7</w:t>
      </w:r>
      <w:r w:rsidR="001B1975" w:rsidRPr="000F397C">
        <w:rPr>
          <w:sz w:val="28"/>
          <w:szCs w:val="28"/>
        </w:rPr>
        <w:t xml:space="preserve"> тыс. тонн (</w:t>
      </w:r>
      <w:r w:rsidR="00423FF6">
        <w:rPr>
          <w:sz w:val="28"/>
          <w:szCs w:val="28"/>
        </w:rPr>
        <w:t>130,6</w:t>
      </w:r>
      <w:r w:rsidR="001B1975" w:rsidRPr="000F397C">
        <w:rPr>
          <w:sz w:val="28"/>
          <w:szCs w:val="28"/>
        </w:rPr>
        <w:t xml:space="preserve"> %  к 202</w:t>
      </w:r>
      <w:r w:rsidR="00423FF6">
        <w:rPr>
          <w:sz w:val="28"/>
          <w:szCs w:val="28"/>
        </w:rPr>
        <w:t xml:space="preserve">3 </w:t>
      </w:r>
      <w:r w:rsidR="001B1975" w:rsidRPr="000F397C">
        <w:rPr>
          <w:sz w:val="28"/>
          <w:szCs w:val="28"/>
        </w:rPr>
        <w:t>году)</w:t>
      </w:r>
      <w:r w:rsidRPr="000F397C">
        <w:rPr>
          <w:sz w:val="28"/>
          <w:szCs w:val="28"/>
        </w:rPr>
        <w:t xml:space="preserve">. Урожайность по зерновым и зернобобовым культурам </w:t>
      </w:r>
      <w:r w:rsidR="00523D2F" w:rsidRPr="000F397C">
        <w:rPr>
          <w:sz w:val="28"/>
          <w:szCs w:val="28"/>
        </w:rPr>
        <w:t>н</w:t>
      </w:r>
      <w:r w:rsidRPr="000F397C">
        <w:rPr>
          <w:sz w:val="28"/>
          <w:szCs w:val="28"/>
        </w:rPr>
        <w:t>а 01.</w:t>
      </w:r>
      <w:r w:rsidR="00523D2F" w:rsidRPr="000F397C">
        <w:rPr>
          <w:sz w:val="28"/>
          <w:szCs w:val="28"/>
        </w:rPr>
        <w:t>10</w:t>
      </w:r>
      <w:r w:rsidRPr="000F397C">
        <w:rPr>
          <w:sz w:val="28"/>
          <w:szCs w:val="28"/>
        </w:rPr>
        <w:t>.202</w:t>
      </w:r>
      <w:r w:rsidR="00423FF6">
        <w:rPr>
          <w:sz w:val="28"/>
          <w:szCs w:val="28"/>
        </w:rPr>
        <w:t>4</w:t>
      </w:r>
      <w:r w:rsidRPr="000F397C">
        <w:rPr>
          <w:sz w:val="28"/>
          <w:szCs w:val="28"/>
        </w:rPr>
        <w:t xml:space="preserve"> года – </w:t>
      </w:r>
      <w:r w:rsidR="00423FF6">
        <w:rPr>
          <w:sz w:val="28"/>
          <w:szCs w:val="28"/>
        </w:rPr>
        <w:t>33,1</w:t>
      </w:r>
      <w:r w:rsidRPr="000F397C">
        <w:rPr>
          <w:sz w:val="28"/>
          <w:szCs w:val="28"/>
        </w:rPr>
        <w:t xml:space="preserve"> ц/га, что </w:t>
      </w:r>
      <w:r w:rsidR="00423FF6">
        <w:rPr>
          <w:sz w:val="28"/>
          <w:szCs w:val="28"/>
        </w:rPr>
        <w:t>выше</w:t>
      </w:r>
      <w:r w:rsidRPr="000F397C">
        <w:rPr>
          <w:sz w:val="28"/>
          <w:szCs w:val="28"/>
        </w:rPr>
        <w:t xml:space="preserve"> прошлого года на </w:t>
      </w:r>
      <w:r w:rsidR="00423FF6">
        <w:rPr>
          <w:sz w:val="28"/>
          <w:szCs w:val="28"/>
        </w:rPr>
        <w:t>7,3</w:t>
      </w:r>
      <w:r w:rsidR="00DB71D7" w:rsidRPr="000F397C">
        <w:rPr>
          <w:sz w:val="28"/>
          <w:szCs w:val="28"/>
        </w:rPr>
        <w:t xml:space="preserve"> </w:t>
      </w:r>
      <w:r w:rsidR="000F397C" w:rsidRPr="000F397C">
        <w:rPr>
          <w:sz w:val="28"/>
          <w:szCs w:val="28"/>
        </w:rPr>
        <w:t>ц/га</w:t>
      </w:r>
      <w:r w:rsidR="00423FF6">
        <w:rPr>
          <w:sz w:val="28"/>
          <w:szCs w:val="28"/>
        </w:rPr>
        <w:t>.</w:t>
      </w:r>
    </w:p>
    <w:p w:rsidR="00523D2F" w:rsidRDefault="00523D2F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F397C">
        <w:rPr>
          <w:sz w:val="28"/>
          <w:szCs w:val="28"/>
        </w:rPr>
        <w:t xml:space="preserve">Валовой сбор семян подсолнечника составил – </w:t>
      </w:r>
      <w:r w:rsidR="00423FF6">
        <w:rPr>
          <w:sz w:val="28"/>
          <w:szCs w:val="28"/>
        </w:rPr>
        <w:t>6,6</w:t>
      </w:r>
      <w:r w:rsidR="000F397C" w:rsidRPr="000F397C">
        <w:rPr>
          <w:sz w:val="28"/>
          <w:szCs w:val="28"/>
        </w:rPr>
        <w:t xml:space="preserve"> тыс.</w:t>
      </w:r>
      <w:r w:rsidRPr="000F397C">
        <w:rPr>
          <w:sz w:val="28"/>
          <w:szCs w:val="28"/>
        </w:rPr>
        <w:t xml:space="preserve"> тонн (</w:t>
      </w:r>
      <w:r w:rsidR="00423FF6">
        <w:rPr>
          <w:sz w:val="28"/>
          <w:szCs w:val="28"/>
        </w:rPr>
        <w:t>61,2</w:t>
      </w:r>
      <w:r w:rsidRPr="000F397C">
        <w:rPr>
          <w:sz w:val="28"/>
          <w:szCs w:val="28"/>
        </w:rPr>
        <w:t>%</w:t>
      </w:r>
      <w:r w:rsidR="00423FF6">
        <w:rPr>
          <w:sz w:val="28"/>
          <w:szCs w:val="28"/>
        </w:rPr>
        <w:t xml:space="preserve"> к уровню 2023 года</w:t>
      </w:r>
      <w:r w:rsidRPr="000F397C">
        <w:rPr>
          <w:sz w:val="28"/>
          <w:szCs w:val="28"/>
        </w:rPr>
        <w:t>)</w:t>
      </w:r>
      <w:r w:rsidR="008C7F0E" w:rsidRPr="000F397C">
        <w:rPr>
          <w:sz w:val="28"/>
          <w:szCs w:val="28"/>
        </w:rPr>
        <w:t xml:space="preserve">, урожайность – </w:t>
      </w:r>
      <w:r w:rsidR="00423FF6">
        <w:rPr>
          <w:sz w:val="28"/>
          <w:szCs w:val="28"/>
        </w:rPr>
        <w:t>21,2</w:t>
      </w:r>
      <w:r w:rsidR="000F397C" w:rsidRPr="000F397C">
        <w:rPr>
          <w:sz w:val="28"/>
          <w:szCs w:val="28"/>
        </w:rPr>
        <w:t xml:space="preserve"> ц/га (</w:t>
      </w:r>
      <w:r w:rsidR="00423FF6">
        <w:rPr>
          <w:sz w:val="28"/>
          <w:szCs w:val="28"/>
        </w:rPr>
        <w:t>107,6</w:t>
      </w:r>
      <w:r w:rsidR="008C7F0E" w:rsidRPr="000F397C">
        <w:rPr>
          <w:sz w:val="28"/>
          <w:szCs w:val="28"/>
        </w:rPr>
        <w:t>%).</w:t>
      </w:r>
    </w:p>
    <w:p w:rsidR="000272EA" w:rsidRDefault="006D123D" w:rsidP="000272EA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 9 месяцев 202</w:t>
      </w:r>
      <w:r w:rsidR="00423FF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хозяйства района закупили </w:t>
      </w:r>
      <w:r w:rsidR="00423FF6">
        <w:rPr>
          <w:sz w:val="28"/>
          <w:szCs w:val="28"/>
        </w:rPr>
        <w:t>3</w:t>
      </w:r>
      <w:r w:rsidR="00E05596">
        <w:rPr>
          <w:sz w:val="28"/>
          <w:szCs w:val="28"/>
        </w:rPr>
        <w:t xml:space="preserve"> единиц</w:t>
      </w:r>
      <w:r w:rsidR="00423FF6">
        <w:rPr>
          <w:sz w:val="28"/>
          <w:szCs w:val="28"/>
        </w:rPr>
        <w:t>ы</w:t>
      </w:r>
      <w:r w:rsidR="00E05596">
        <w:rPr>
          <w:sz w:val="28"/>
          <w:szCs w:val="28"/>
        </w:rPr>
        <w:t xml:space="preserve"> </w:t>
      </w:r>
      <w:r>
        <w:rPr>
          <w:sz w:val="28"/>
          <w:szCs w:val="28"/>
        </w:rPr>
        <w:t>сельхозте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ники на </w:t>
      </w:r>
      <w:r w:rsidR="00423FF6">
        <w:rPr>
          <w:sz w:val="28"/>
          <w:szCs w:val="28"/>
        </w:rPr>
        <w:t>200</w:t>
      </w:r>
      <w:r>
        <w:rPr>
          <w:sz w:val="28"/>
          <w:szCs w:val="28"/>
        </w:rPr>
        <w:t xml:space="preserve"> млн. руб.</w:t>
      </w:r>
    </w:p>
    <w:p w:rsidR="0006674D" w:rsidRDefault="00D145DA" w:rsidP="000272EA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145DA">
        <w:rPr>
          <w:sz w:val="28"/>
          <w:szCs w:val="28"/>
          <w:shd w:val="clear" w:color="auto" w:fill="FFFFFF"/>
        </w:rPr>
        <w:t xml:space="preserve">В рамках проекта «Агростартап» развитие  мясного </w:t>
      </w:r>
      <w:r w:rsidRPr="00D145DA">
        <w:rPr>
          <w:sz w:val="28"/>
          <w:szCs w:val="28"/>
          <w:shd w:val="clear" w:color="auto" w:fill="FFFFFF"/>
          <w:lang w:val="en-US"/>
        </w:rPr>
        <w:t>c</w:t>
      </w:r>
      <w:r w:rsidRPr="00D145DA">
        <w:rPr>
          <w:sz w:val="28"/>
          <w:szCs w:val="28"/>
          <w:shd w:val="clear" w:color="auto" w:fill="FFFFFF"/>
        </w:rPr>
        <w:t>котоводства»</w:t>
      </w:r>
      <w:r w:rsidRPr="00855D6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пол</w:t>
      </w:r>
      <w:r>
        <w:rPr>
          <w:sz w:val="28"/>
          <w:szCs w:val="28"/>
          <w:shd w:val="clear" w:color="auto" w:fill="FFFFFF"/>
        </w:rPr>
        <w:t>у</w:t>
      </w:r>
      <w:r>
        <w:rPr>
          <w:sz w:val="28"/>
          <w:szCs w:val="28"/>
          <w:shd w:val="clear" w:color="auto" w:fill="FFFFFF"/>
        </w:rPr>
        <w:t>чили</w:t>
      </w:r>
      <w:r w:rsidRPr="00855D6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гранды</w:t>
      </w:r>
      <w:r w:rsidRPr="00855D6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2</w:t>
      </w:r>
      <w:r w:rsidRPr="00855D61">
        <w:rPr>
          <w:sz w:val="28"/>
          <w:szCs w:val="28"/>
          <w:shd w:val="clear" w:color="auto" w:fill="FFFFFF"/>
        </w:rPr>
        <w:t xml:space="preserve"> индивидуальны</w:t>
      </w:r>
      <w:r>
        <w:rPr>
          <w:sz w:val="28"/>
          <w:szCs w:val="28"/>
          <w:shd w:val="clear" w:color="auto" w:fill="FFFFFF"/>
        </w:rPr>
        <w:t>х</w:t>
      </w:r>
      <w:r w:rsidRPr="00855D61">
        <w:rPr>
          <w:sz w:val="28"/>
          <w:szCs w:val="28"/>
          <w:shd w:val="clear" w:color="auto" w:fill="FFFFFF"/>
        </w:rPr>
        <w:t xml:space="preserve"> предпринимател</w:t>
      </w:r>
      <w:r>
        <w:rPr>
          <w:sz w:val="28"/>
          <w:szCs w:val="28"/>
          <w:shd w:val="clear" w:color="auto" w:fill="FFFFFF"/>
        </w:rPr>
        <w:t>я (</w:t>
      </w:r>
      <w:r w:rsidRPr="0010006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Медведев С.Б. и Шевченко </w:t>
      </w:r>
      <w:r>
        <w:rPr>
          <w:sz w:val="28"/>
          <w:szCs w:val="28"/>
          <w:shd w:val="clear" w:color="auto" w:fill="FFFFFF"/>
        </w:rPr>
        <w:lastRenderedPageBreak/>
        <w:t>А.П.  из с. Солоновка)</w:t>
      </w:r>
      <w:r w:rsidRPr="00855D61">
        <w:rPr>
          <w:sz w:val="28"/>
          <w:szCs w:val="28"/>
          <w:shd w:val="clear" w:color="auto" w:fill="FFFFFF"/>
        </w:rPr>
        <w:t xml:space="preserve"> на приобретение  скота и техник</w:t>
      </w:r>
      <w:r>
        <w:rPr>
          <w:sz w:val="28"/>
          <w:szCs w:val="28"/>
          <w:shd w:val="clear" w:color="auto" w:fill="FFFFFF"/>
        </w:rPr>
        <w:t>и в сумме     8 600,0 тыс. руб. из федерального бюджета</w:t>
      </w:r>
    </w:p>
    <w:p w:rsidR="00FA3318" w:rsidRDefault="00FA3318" w:rsidP="00CF5E0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3AB6" w:rsidRDefault="00863AC5" w:rsidP="00863AC5">
      <w:pPr>
        <w:pStyle w:val="ae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ТРАНСПОРТ И СВЯЗЬ</w:t>
      </w:r>
    </w:p>
    <w:p w:rsidR="00B73133" w:rsidRDefault="00B73133" w:rsidP="00B7313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Транспортная инфраструктура района представлена дорогами общего пользования. </w:t>
      </w:r>
      <w:r w:rsidRPr="00F0067F">
        <w:rPr>
          <w:sz w:val="28"/>
          <w:szCs w:val="28"/>
        </w:rPr>
        <w:t>Протяженность улично-дорожной сети в районе составляет 558</w:t>
      </w:r>
      <w:r w:rsidR="00B71CC6">
        <w:rPr>
          <w:sz w:val="28"/>
          <w:szCs w:val="28"/>
        </w:rPr>
        <w:t>,</w:t>
      </w:r>
      <w:r w:rsidR="004D40BA">
        <w:rPr>
          <w:sz w:val="28"/>
          <w:szCs w:val="28"/>
        </w:rPr>
        <w:t>8</w:t>
      </w:r>
      <w:r w:rsidRPr="00F0067F">
        <w:rPr>
          <w:sz w:val="28"/>
          <w:szCs w:val="28"/>
        </w:rPr>
        <w:t xml:space="preserve"> км. Нормативным требованиям по транспортно-эксплуатационным показателям соответствует </w:t>
      </w:r>
      <w:r w:rsidR="00483D82">
        <w:rPr>
          <w:sz w:val="28"/>
          <w:szCs w:val="28"/>
        </w:rPr>
        <w:t>1</w:t>
      </w:r>
      <w:r w:rsidR="004D40BA">
        <w:rPr>
          <w:sz w:val="28"/>
          <w:szCs w:val="28"/>
        </w:rPr>
        <w:t>1,2</w:t>
      </w:r>
      <w:r w:rsidRPr="00F0067F">
        <w:rPr>
          <w:sz w:val="28"/>
          <w:szCs w:val="28"/>
        </w:rPr>
        <w:t>% автомобильных дорог общего пользования местного зн</w:t>
      </w:r>
      <w:r w:rsidRPr="00F0067F">
        <w:rPr>
          <w:sz w:val="28"/>
          <w:szCs w:val="28"/>
        </w:rPr>
        <w:t>а</w:t>
      </w:r>
      <w:r w:rsidRPr="00F0067F">
        <w:rPr>
          <w:sz w:val="28"/>
          <w:szCs w:val="28"/>
        </w:rPr>
        <w:t>чения.</w:t>
      </w:r>
    </w:p>
    <w:p w:rsidR="00B73133" w:rsidRPr="00FE4AE0" w:rsidRDefault="00B73133" w:rsidP="00D153B3">
      <w:pPr>
        <w:shd w:val="clear" w:color="auto" w:fill="FFFFFF"/>
        <w:ind w:firstLine="720"/>
        <w:jc w:val="both"/>
        <w:rPr>
          <w:sz w:val="28"/>
          <w:szCs w:val="28"/>
        </w:rPr>
      </w:pPr>
      <w:r w:rsidRPr="00FE4AE0">
        <w:rPr>
          <w:spacing w:val="-7"/>
          <w:sz w:val="28"/>
          <w:szCs w:val="28"/>
        </w:rPr>
        <w:t xml:space="preserve"> Все межпоселенч</w:t>
      </w:r>
      <w:r>
        <w:rPr>
          <w:spacing w:val="-7"/>
          <w:sz w:val="28"/>
          <w:szCs w:val="28"/>
        </w:rPr>
        <w:t>е</w:t>
      </w:r>
      <w:r w:rsidRPr="00FE4AE0">
        <w:rPr>
          <w:spacing w:val="-7"/>
          <w:sz w:val="28"/>
          <w:szCs w:val="28"/>
        </w:rPr>
        <w:t>ские дороги имеют твердое асфальтовое покрытие. Прот</w:t>
      </w:r>
      <w:r w:rsidRPr="00FE4AE0">
        <w:rPr>
          <w:spacing w:val="-7"/>
          <w:sz w:val="28"/>
          <w:szCs w:val="28"/>
        </w:rPr>
        <w:t>я</w:t>
      </w:r>
      <w:r w:rsidRPr="00FE4AE0">
        <w:rPr>
          <w:spacing w:val="-7"/>
          <w:sz w:val="28"/>
          <w:szCs w:val="28"/>
        </w:rPr>
        <w:t>женность автодорог – 266,6 км, в т.ч. дорог с твердым покрытием 196,9 км, перехо</w:t>
      </w:r>
      <w:r w:rsidRPr="00FE4AE0">
        <w:rPr>
          <w:spacing w:val="-7"/>
          <w:sz w:val="28"/>
          <w:szCs w:val="28"/>
        </w:rPr>
        <w:t>д</w:t>
      </w:r>
      <w:r w:rsidRPr="00FE4AE0">
        <w:rPr>
          <w:spacing w:val="-7"/>
          <w:sz w:val="28"/>
          <w:szCs w:val="28"/>
        </w:rPr>
        <w:t>ных дорог (гравийных) 63,7 км. На территории района расположено 15 мостов пр</w:t>
      </w:r>
      <w:r w:rsidRPr="00FE4AE0">
        <w:rPr>
          <w:spacing w:val="-7"/>
          <w:sz w:val="28"/>
          <w:szCs w:val="28"/>
        </w:rPr>
        <w:t>о</w:t>
      </w:r>
      <w:r w:rsidRPr="00FE4AE0">
        <w:rPr>
          <w:spacing w:val="-7"/>
          <w:sz w:val="28"/>
          <w:szCs w:val="28"/>
        </w:rPr>
        <w:t>тяженностью 1726 п.м.</w:t>
      </w:r>
      <w:r w:rsidRPr="00FE4AE0">
        <w:rPr>
          <w:sz w:val="28"/>
          <w:szCs w:val="28"/>
        </w:rPr>
        <w:t xml:space="preserve"> Ремонтом и содержанием автомобильных дорог и соор</w:t>
      </w:r>
      <w:r w:rsidRPr="00FE4AE0">
        <w:rPr>
          <w:sz w:val="28"/>
          <w:szCs w:val="28"/>
        </w:rPr>
        <w:t>у</w:t>
      </w:r>
      <w:r w:rsidRPr="00FE4AE0">
        <w:rPr>
          <w:sz w:val="28"/>
          <w:szCs w:val="28"/>
        </w:rPr>
        <w:t xml:space="preserve">жений в районе занимается филиал «Смоленский» ГУП ДХ АК «Юго-Восточное ДСУ». </w:t>
      </w:r>
    </w:p>
    <w:p w:rsidR="00597D34" w:rsidRPr="00597D34" w:rsidRDefault="00812243" w:rsidP="008122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F6769" w:rsidRPr="00812243">
        <w:rPr>
          <w:sz w:val="28"/>
          <w:szCs w:val="28"/>
        </w:rPr>
        <w:t xml:space="preserve">За </w:t>
      </w:r>
      <w:r w:rsidR="004D40BA">
        <w:rPr>
          <w:sz w:val="28"/>
          <w:szCs w:val="28"/>
        </w:rPr>
        <w:t xml:space="preserve">9 месяцев </w:t>
      </w:r>
      <w:r w:rsidR="003F6769" w:rsidRPr="00812243">
        <w:rPr>
          <w:sz w:val="28"/>
          <w:szCs w:val="28"/>
        </w:rPr>
        <w:t>202</w:t>
      </w:r>
      <w:r w:rsidR="004D40BA">
        <w:rPr>
          <w:sz w:val="28"/>
          <w:szCs w:val="28"/>
        </w:rPr>
        <w:t>4</w:t>
      </w:r>
      <w:r w:rsidR="00B73133" w:rsidRPr="00812243">
        <w:rPr>
          <w:sz w:val="28"/>
          <w:szCs w:val="28"/>
        </w:rPr>
        <w:t xml:space="preserve"> год на содержание дорог </w:t>
      </w:r>
      <w:r w:rsidR="008C482E" w:rsidRPr="00812243">
        <w:rPr>
          <w:sz w:val="28"/>
          <w:szCs w:val="28"/>
        </w:rPr>
        <w:t>из дорожного фонда выделено</w:t>
      </w:r>
      <w:r w:rsidR="00B73133" w:rsidRPr="00812243">
        <w:rPr>
          <w:sz w:val="28"/>
          <w:szCs w:val="28"/>
        </w:rPr>
        <w:t xml:space="preserve"> </w:t>
      </w:r>
      <w:r w:rsidR="003F6769" w:rsidRPr="00597D34">
        <w:rPr>
          <w:sz w:val="28"/>
          <w:szCs w:val="28"/>
        </w:rPr>
        <w:t>1</w:t>
      </w:r>
      <w:r w:rsidR="00597D34" w:rsidRPr="00597D34">
        <w:rPr>
          <w:sz w:val="28"/>
          <w:szCs w:val="28"/>
        </w:rPr>
        <w:t>2</w:t>
      </w:r>
      <w:r w:rsidR="00597D34">
        <w:rPr>
          <w:sz w:val="28"/>
          <w:szCs w:val="28"/>
        </w:rPr>
        <w:t> 262,6</w:t>
      </w:r>
      <w:r w:rsidR="003F6769" w:rsidRPr="00597D34">
        <w:rPr>
          <w:sz w:val="28"/>
          <w:szCs w:val="28"/>
        </w:rPr>
        <w:t xml:space="preserve"> тыс</w:t>
      </w:r>
      <w:r w:rsidR="00B73133" w:rsidRPr="00597D34">
        <w:rPr>
          <w:sz w:val="28"/>
          <w:szCs w:val="28"/>
        </w:rPr>
        <w:t xml:space="preserve">. руб. </w:t>
      </w:r>
      <w:r w:rsidR="00D956C0" w:rsidRPr="00597D34">
        <w:rPr>
          <w:sz w:val="28"/>
          <w:szCs w:val="28"/>
        </w:rPr>
        <w:t>бюджет</w:t>
      </w:r>
      <w:r w:rsidR="008C482E" w:rsidRPr="00597D34">
        <w:rPr>
          <w:sz w:val="28"/>
          <w:szCs w:val="28"/>
        </w:rPr>
        <w:t>ных средств, в т.ч.</w:t>
      </w:r>
    </w:p>
    <w:p w:rsidR="00597D34" w:rsidRDefault="008C482E" w:rsidP="00812243">
      <w:pPr>
        <w:jc w:val="both"/>
        <w:rPr>
          <w:sz w:val="28"/>
          <w:szCs w:val="28"/>
        </w:rPr>
      </w:pPr>
      <w:r w:rsidRPr="00597D34">
        <w:rPr>
          <w:sz w:val="28"/>
          <w:szCs w:val="28"/>
        </w:rPr>
        <w:t xml:space="preserve"> </w:t>
      </w:r>
      <w:r w:rsidR="00597D34">
        <w:rPr>
          <w:sz w:val="28"/>
          <w:szCs w:val="28"/>
        </w:rPr>
        <w:t xml:space="preserve">- </w:t>
      </w:r>
      <w:r w:rsidRPr="00597D34">
        <w:rPr>
          <w:sz w:val="28"/>
          <w:szCs w:val="28"/>
        </w:rPr>
        <w:t xml:space="preserve">на капитальный ремонт – </w:t>
      </w:r>
      <w:r w:rsidR="003F6769" w:rsidRPr="00597D34">
        <w:rPr>
          <w:sz w:val="28"/>
          <w:szCs w:val="28"/>
        </w:rPr>
        <w:t>6</w:t>
      </w:r>
      <w:r w:rsidR="00597D34" w:rsidRPr="00597D34">
        <w:rPr>
          <w:sz w:val="28"/>
          <w:szCs w:val="28"/>
        </w:rPr>
        <w:t> 724,7</w:t>
      </w:r>
      <w:r w:rsidR="006A160A" w:rsidRPr="00597D34">
        <w:rPr>
          <w:sz w:val="28"/>
          <w:szCs w:val="28"/>
        </w:rPr>
        <w:t xml:space="preserve"> тыс</w:t>
      </w:r>
      <w:r w:rsidR="00812243" w:rsidRPr="00597D34">
        <w:rPr>
          <w:sz w:val="28"/>
          <w:szCs w:val="28"/>
        </w:rPr>
        <w:t xml:space="preserve">. руб., </w:t>
      </w:r>
    </w:p>
    <w:p w:rsidR="00597D34" w:rsidRPr="00597D34" w:rsidRDefault="00597D34" w:rsidP="00812243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содержание сети автомобильных дорог – 5 537,9 тыс. руб.</w:t>
      </w:r>
    </w:p>
    <w:p w:rsidR="00597D34" w:rsidRDefault="00597D34" w:rsidP="00812243">
      <w:pPr>
        <w:jc w:val="both"/>
        <w:rPr>
          <w:sz w:val="28"/>
          <w:szCs w:val="28"/>
        </w:rPr>
      </w:pPr>
    </w:p>
    <w:p w:rsidR="00732E66" w:rsidRDefault="00732E66" w:rsidP="00DD57FC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2B34" w:rsidRPr="003D67D9" w:rsidRDefault="00532B34" w:rsidP="00532B34">
      <w:pPr>
        <w:ind w:firstLine="708"/>
        <w:rPr>
          <w:b/>
          <w:sz w:val="28"/>
          <w:szCs w:val="28"/>
        </w:rPr>
      </w:pPr>
      <w:r w:rsidRPr="003D67D9">
        <w:rPr>
          <w:b/>
          <w:sz w:val="28"/>
          <w:szCs w:val="28"/>
        </w:rPr>
        <w:t>ИНВЕСТИЦИИ</w:t>
      </w:r>
    </w:p>
    <w:p w:rsidR="00B2571A" w:rsidRDefault="00532B34" w:rsidP="003D67D9">
      <w:pPr>
        <w:ind w:firstLine="708"/>
        <w:jc w:val="both"/>
        <w:rPr>
          <w:sz w:val="28"/>
          <w:szCs w:val="28"/>
        </w:rPr>
      </w:pPr>
      <w:r w:rsidRPr="004F2814">
        <w:rPr>
          <w:sz w:val="28"/>
          <w:szCs w:val="28"/>
        </w:rPr>
        <w:t>Объем инвестиций в основной капитал за счет всех источников финанс</w:t>
      </w:r>
      <w:r w:rsidRPr="004F2814">
        <w:rPr>
          <w:sz w:val="28"/>
          <w:szCs w:val="28"/>
        </w:rPr>
        <w:t>и</w:t>
      </w:r>
      <w:r w:rsidRPr="004F2814">
        <w:rPr>
          <w:sz w:val="28"/>
          <w:szCs w:val="28"/>
        </w:rPr>
        <w:t xml:space="preserve">рования за </w:t>
      </w:r>
      <w:r w:rsidR="0024747F" w:rsidRPr="004F2814">
        <w:rPr>
          <w:sz w:val="28"/>
          <w:szCs w:val="28"/>
        </w:rPr>
        <w:t>9 месяцев</w:t>
      </w:r>
      <w:r w:rsidR="003E5237" w:rsidRPr="004F2814">
        <w:rPr>
          <w:sz w:val="28"/>
          <w:szCs w:val="28"/>
        </w:rPr>
        <w:t xml:space="preserve"> </w:t>
      </w:r>
      <w:r w:rsidRPr="004F2814">
        <w:rPr>
          <w:sz w:val="28"/>
          <w:szCs w:val="28"/>
        </w:rPr>
        <w:t>20</w:t>
      </w:r>
      <w:r w:rsidR="001C6EF2" w:rsidRPr="004F2814">
        <w:rPr>
          <w:sz w:val="28"/>
          <w:szCs w:val="28"/>
        </w:rPr>
        <w:t>2</w:t>
      </w:r>
      <w:r w:rsidR="00D477E2">
        <w:rPr>
          <w:sz w:val="28"/>
          <w:szCs w:val="28"/>
        </w:rPr>
        <w:t>4</w:t>
      </w:r>
      <w:r w:rsidRPr="004F2814">
        <w:rPr>
          <w:sz w:val="28"/>
          <w:szCs w:val="28"/>
        </w:rPr>
        <w:t xml:space="preserve"> год составил</w:t>
      </w:r>
      <w:r w:rsidR="00D477E2">
        <w:rPr>
          <w:sz w:val="28"/>
          <w:szCs w:val="28"/>
        </w:rPr>
        <w:t xml:space="preserve"> 462,4</w:t>
      </w:r>
      <w:r w:rsidRPr="004F2814">
        <w:rPr>
          <w:sz w:val="28"/>
          <w:szCs w:val="28"/>
        </w:rPr>
        <w:t xml:space="preserve"> млн. руб</w:t>
      </w:r>
      <w:r w:rsidR="001D44BE" w:rsidRPr="004F2814">
        <w:rPr>
          <w:sz w:val="28"/>
          <w:szCs w:val="28"/>
        </w:rPr>
        <w:t>лей</w:t>
      </w:r>
      <w:r w:rsidR="0024747F" w:rsidRPr="004F2814">
        <w:rPr>
          <w:sz w:val="28"/>
          <w:szCs w:val="28"/>
        </w:rPr>
        <w:t xml:space="preserve">, </w:t>
      </w:r>
      <w:r w:rsidR="00B2571A">
        <w:rPr>
          <w:sz w:val="28"/>
          <w:szCs w:val="28"/>
        </w:rPr>
        <w:t xml:space="preserve">темп роста к уровню прошлого года -  </w:t>
      </w:r>
      <w:r w:rsidR="00D477E2">
        <w:rPr>
          <w:sz w:val="28"/>
          <w:szCs w:val="28"/>
        </w:rPr>
        <w:t>80,3</w:t>
      </w:r>
      <w:r w:rsidR="00326CCD">
        <w:rPr>
          <w:sz w:val="28"/>
          <w:szCs w:val="28"/>
        </w:rPr>
        <w:t>%.</w:t>
      </w:r>
    </w:p>
    <w:p w:rsidR="00D145DA" w:rsidRDefault="003664E9" w:rsidP="00D145DA">
      <w:pPr>
        <w:ind w:firstLine="708"/>
        <w:jc w:val="both"/>
        <w:rPr>
          <w:sz w:val="28"/>
          <w:szCs w:val="28"/>
        </w:rPr>
      </w:pPr>
      <w:r w:rsidRPr="004F2814">
        <w:rPr>
          <w:sz w:val="28"/>
          <w:szCs w:val="28"/>
        </w:rPr>
        <w:t>Как и в прошлые периоды</w:t>
      </w:r>
      <w:r w:rsidR="001D44BE" w:rsidRPr="004F2814">
        <w:rPr>
          <w:sz w:val="28"/>
          <w:szCs w:val="28"/>
        </w:rPr>
        <w:t>,</w:t>
      </w:r>
      <w:r w:rsidRPr="004F2814">
        <w:rPr>
          <w:sz w:val="28"/>
          <w:szCs w:val="28"/>
        </w:rPr>
        <w:t xml:space="preserve"> о</w:t>
      </w:r>
      <w:r w:rsidR="00532B34" w:rsidRPr="004F2814">
        <w:rPr>
          <w:sz w:val="28"/>
          <w:szCs w:val="28"/>
        </w:rPr>
        <w:t>сновную долю в структуре инвестиций по и</w:t>
      </w:r>
      <w:r w:rsidR="00532B34" w:rsidRPr="004F2814">
        <w:rPr>
          <w:sz w:val="28"/>
          <w:szCs w:val="28"/>
        </w:rPr>
        <w:t>с</w:t>
      </w:r>
      <w:r w:rsidR="00532B34" w:rsidRPr="004F2814">
        <w:rPr>
          <w:sz w:val="28"/>
          <w:szCs w:val="28"/>
        </w:rPr>
        <w:t xml:space="preserve">точникам финансирования </w:t>
      </w:r>
      <w:r w:rsidR="00532B34" w:rsidRPr="00073ED3">
        <w:rPr>
          <w:sz w:val="28"/>
          <w:szCs w:val="28"/>
        </w:rPr>
        <w:t xml:space="preserve">составляют </w:t>
      </w:r>
      <w:r w:rsidR="00CD5F4B" w:rsidRPr="00073ED3">
        <w:rPr>
          <w:sz w:val="28"/>
          <w:szCs w:val="28"/>
        </w:rPr>
        <w:t>собственные</w:t>
      </w:r>
      <w:r w:rsidR="00532B34" w:rsidRPr="00073ED3">
        <w:rPr>
          <w:sz w:val="28"/>
          <w:szCs w:val="28"/>
        </w:rPr>
        <w:t xml:space="preserve"> средства </w:t>
      </w:r>
      <w:r w:rsidR="00CD5F4B" w:rsidRPr="00073ED3">
        <w:rPr>
          <w:sz w:val="28"/>
          <w:szCs w:val="28"/>
        </w:rPr>
        <w:t xml:space="preserve">организаций </w:t>
      </w:r>
      <w:r w:rsidR="00532B34" w:rsidRPr="00073ED3">
        <w:rPr>
          <w:sz w:val="28"/>
          <w:szCs w:val="28"/>
        </w:rPr>
        <w:t xml:space="preserve">– </w:t>
      </w:r>
      <w:r w:rsidR="0034168F" w:rsidRPr="00073ED3">
        <w:rPr>
          <w:sz w:val="28"/>
          <w:szCs w:val="28"/>
        </w:rPr>
        <w:t>3</w:t>
      </w:r>
      <w:r w:rsidR="00D477E2">
        <w:rPr>
          <w:sz w:val="28"/>
          <w:szCs w:val="28"/>
        </w:rPr>
        <w:t>84</w:t>
      </w:r>
      <w:r w:rsidR="00073ED3" w:rsidRPr="00073ED3">
        <w:rPr>
          <w:sz w:val="28"/>
          <w:szCs w:val="28"/>
        </w:rPr>
        <w:t>,</w:t>
      </w:r>
      <w:r w:rsidR="00D477E2">
        <w:rPr>
          <w:sz w:val="28"/>
          <w:szCs w:val="28"/>
        </w:rPr>
        <w:t>9</w:t>
      </w:r>
      <w:r w:rsidR="00532B34" w:rsidRPr="00073ED3">
        <w:rPr>
          <w:sz w:val="28"/>
          <w:szCs w:val="28"/>
        </w:rPr>
        <w:t xml:space="preserve"> млн. рублей</w:t>
      </w:r>
      <w:r w:rsidR="001D44BE" w:rsidRPr="00073ED3">
        <w:rPr>
          <w:sz w:val="28"/>
          <w:szCs w:val="28"/>
        </w:rPr>
        <w:t>, н</w:t>
      </w:r>
      <w:r w:rsidR="00CD5F4B" w:rsidRPr="00073ED3">
        <w:rPr>
          <w:sz w:val="28"/>
          <w:szCs w:val="28"/>
        </w:rPr>
        <w:t xml:space="preserve">а долю </w:t>
      </w:r>
      <w:r w:rsidR="001D44BE" w:rsidRPr="00073ED3">
        <w:rPr>
          <w:sz w:val="28"/>
          <w:szCs w:val="28"/>
        </w:rPr>
        <w:t>которых</w:t>
      </w:r>
      <w:r w:rsidR="00CD5F4B" w:rsidRPr="00073ED3">
        <w:rPr>
          <w:sz w:val="28"/>
          <w:szCs w:val="28"/>
        </w:rPr>
        <w:t xml:space="preserve"> приходится</w:t>
      </w:r>
      <w:r w:rsidR="00D477E2">
        <w:rPr>
          <w:sz w:val="28"/>
          <w:szCs w:val="28"/>
        </w:rPr>
        <w:t xml:space="preserve"> 83,2</w:t>
      </w:r>
      <w:r w:rsidR="0097416F" w:rsidRPr="00073ED3">
        <w:rPr>
          <w:sz w:val="28"/>
          <w:szCs w:val="28"/>
        </w:rPr>
        <w:t>%</w:t>
      </w:r>
      <w:r w:rsidR="003D67D9" w:rsidRPr="00073ED3">
        <w:rPr>
          <w:sz w:val="28"/>
          <w:szCs w:val="28"/>
        </w:rPr>
        <w:t>.</w:t>
      </w:r>
      <w:r w:rsidR="003D67D9" w:rsidRPr="004F2814">
        <w:rPr>
          <w:sz w:val="28"/>
          <w:szCs w:val="28"/>
        </w:rPr>
        <w:t xml:space="preserve"> </w:t>
      </w:r>
    </w:p>
    <w:p w:rsidR="00D145DA" w:rsidRPr="004B1715" w:rsidRDefault="00D145DA" w:rsidP="00D145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видам основных фондов инвестиции вкладывались в</w:t>
      </w:r>
      <w:r w:rsidRPr="004B1715">
        <w:rPr>
          <w:sz w:val="28"/>
          <w:szCs w:val="28"/>
        </w:rPr>
        <w:t>:</w:t>
      </w:r>
    </w:p>
    <w:p w:rsidR="00D145DA" w:rsidRDefault="00D145DA" w:rsidP="00D145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D67D9">
        <w:rPr>
          <w:sz w:val="28"/>
          <w:szCs w:val="28"/>
        </w:rPr>
        <w:t xml:space="preserve"> </w:t>
      </w:r>
      <w:r>
        <w:rPr>
          <w:sz w:val="28"/>
          <w:szCs w:val="28"/>
        </w:rPr>
        <w:t>Машины и оборудование, включая хозяйственный инвентарь – 228,6 млн. руб.</w:t>
      </w:r>
      <w:r w:rsidRPr="004B1715">
        <w:rPr>
          <w:sz w:val="28"/>
          <w:szCs w:val="28"/>
        </w:rPr>
        <w:t>;</w:t>
      </w:r>
    </w:p>
    <w:p w:rsidR="00D145DA" w:rsidRPr="004F2814" w:rsidRDefault="00D145DA" w:rsidP="003D67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здания и сооружения – 131,3 млн. руб.</w:t>
      </w:r>
    </w:p>
    <w:p w:rsidR="00B2571A" w:rsidRPr="003D67D9" w:rsidRDefault="00B57CA4" w:rsidP="00B2571A">
      <w:pPr>
        <w:ind w:firstLine="708"/>
        <w:jc w:val="both"/>
        <w:rPr>
          <w:sz w:val="28"/>
          <w:szCs w:val="28"/>
        </w:rPr>
      </w:pPr>
      <w:r w:rsidRPr="008B52F7">
        <w:rPr>
          <w:sz w:val="28"/>
          <w:szCs w:val="28"/>
        </w:rPr>
        <w:t xml:space="preserve">В отчетном периоде на территории района  </w:t>
      </w:r>
      <w:r w:rsidR="00B2571A">
        <w:rPr>
          <w:sz w:val="28"/>
          <w:szCs w:val="28"/>
        </w:rPr>
        <w:t>реализуется 8</w:t>
      </w:r>
      <w:r w:rsidR="00B2571A" w:rsidRPr="003D67D9">
        <w:rPr>
          <w:sz w:val="28"/>
          <w:szCs w:val="28"/>
        </w:rPr>
        <w:t xml:space="preserve"> внебюджетных  инвестиционных проектов</w:t>
      </w:r>
      <w:r w:rsidR="00B2571A">
        <w:rPr>
          <w:sz w:val="28"/>
          <w:szCs w:val="28"/>
        </w:rPr>
        <w:t xml:space="preserve"> на общую сумму около </w:t>
      </w:r>
      <w:r w:rsidR="00D145DA">
        <w:rPr>
          <w:sz w:val="28"/>
          <w:szCs w:val="28"/>
        </w:rPr>
        <w:t>207,9</w:t>
      </w:r>
      <w:r w:rsidR="00B2571A">
        <w:rPr>
          <w:sz w:val="28"/>
          <w:szCs w:val="28"/>
        </w:rPr>
        <w:t xml:space="preserve"> млн. руб., ввод в эк</w:t>
      </w:r>
      <w:r w:rsidR="00B2571A">
        <w:rPr>
          <w:sz w:val="28"/>
          <w:szCs w:val="28"/>
        </w:rPr>
        <w:t>с</w:t>
      </w:r>
      <w:r w:rsidR="00B2571A">
        <w:rPr>
          <w:sz w:val="28"/>
          <w:szCs w:val="28"/>
        </w:rPr>
        <w:t>плуатацию которых ожидается  202</w:t>
      </w:r>
      <w:r w:rsidR="00D145DA">
        <w:rPr>
          <w:sz w:val="28"/>
          <w:szCs w:val="28"/>
        </w:rPr>
        <w:t>4-2025</w:t>
      </w:r>
      <w:r w:rsidR="00B2571A">
        <w:rPr>
          <w:sz w:val="28"/>
          <w:szCs w:val="28"/>
        </w:rPr>
        <w:t xml:space="preserve"> год</w:t>
      </w:r>
      <w:r w:rsidR="00D145DA">
        <w:rPr>
          <w:sz w:val="28"/>
          <w:szCs w:val="28"/>
        </w:rPr>
        <w:t>ы</w:t>
      </w:r>
      <w:r w:rsidR="00B2571A">
        <w:rPr>
          <w:sz w:val="28"/>
          <w:szCs w:val="28"/>
        </w:rPr>
        <w:t>, это</w:t>
      </w:r>
      <w:r w:rsidR="00B2571A" w:rsidRPr="003D67D9">
        <w:rPr>
          <w:sz w:val="28"/>
          <w:szCs w:val="28"/>
        </w:rPr>
        <w:t>:</w:t>
      </w:r>
    </w:p>
    <w:p w:rsidR="00B2571A" w:rsidRPr="00760B4C" w:rsidRDefault="00B2571A" w:rsidP="00B25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D67D9">
        <w:rPr>
          <w:sz w:val="28"/>
          <w:szCs w:val="28"/>
        </w:rPr>
        <w:t>- ООО «Агро-Сибирь»  -</w:t>
      </w:r>
      <w:r w:rsidRPr="00721607">
        <w:t xml:space="preserve"> </w:t>
      </w:r>
      <w:r>
        <w:rPr>
          <w:sz w:val="28"/>
          <w:szCs w:val="28"/>
        </w:rPr>
        <w:t>с</w:t>
      </w:r>
      <w:r w:rsidRPr="00721607">
        <w:rPr>
          <w:sz w:val="28"/>
          <w:szCs w:val="28"/>
        </w:rPr>
        <w:t>троительство родильного отделения на 293 ск</w:t>
      </w:r>
      <w:r w:rsidRPr="00721607">
        <w:rPr>
          <w:sz w:val="28"/>
          <w:szCs w:val="28"/>
        </w:rPr>
        <w:t>о</w:t>
      </w:r>
      <w:r w:rsidRPr="00721607">
        <w:rPr>
          <w:sz w:val="28"/>
          <w:szCs w:val="28"/>
        </w:rPr>
        <w:t>томеста</w:t>
      </w:r>
      <w:r>
        <w:rPr>
          <w:sz w:val="28"/>
          <w:szCs w:val="28"/>
        </w:rPr>
        <w:t>)</w:t>
      </w:r>
      <w:r w:rsidRPr="00760B4C">
        <w:rPr>
          <w:sz w:val="28"/>
          <w:szCs w:val="28"/>
        </w:rPr>
        <w:t>;</w:t>
      </w:r>
    </w:p>
    <w:p w:rsidR="00D145DA" w:rsidRPr="003D67D9" w:rsidRDefault="00B2571A" w:rsidP="00D145DA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145DA" w:rsidRPr="003D67D9">
        <w:rPr>
          <w:sz w:val="28"/>
          <w:szCs w:val="28"/>
        </w:rPr>
        <w:t xml:space="preserve">-ООО «Советская крупа» - </w:t>
      </w:r>
      <w:r w:rsidR="00D145DA">
        <w:rPr>
          <w:sz w:val="28"/>
          <w:szCs w:val="28"/>
        </w:rPr>
        <w:t>строительство 3-х складов для хранения зерна</w:t>
      </w:r>
      <w:r w:rsidR="00D145DA" w:rsidRPr="00760B4C">
        <w:rPr>
          <w:sz w:val="28"/>
          <w:szCs w:val="28"/>
        </w:rPr>
        <w:t>;</w:t>
      </w:r>
      <w:r w:rsidR="00D145DA" w:rsidRPr="003D67D9">
        <w:rPr>
          <w:sz w:val="28"/>
          <w:szCs w:val="28"/>
        </w:rPr>
        <w:t xml:space="preserve"> </w:t>
      </w:r>
    </w:p>
    <w:p w:rsidR="00D145DA" w:rsidRPr="00A700D8" w:rsidRDefault="00D145DA" w:rsidP="00D145DA">
      <w:pPr>
        <w:ind w:left="360"/>
        <w:contextualSpacing/>
        <w:jc w:val="both"/>
        <w:rPr>
          <w:sz w:val="28"/>
          <w:szCs w:val="28"/>
        </w:rPr>
      </w:pPr>
      <w:r w:rsidRPr="003D67D9">
        <w:rPr>
          <w:sz w:val="28"/>
          <w:szCs w:val="28"/>
        </w:rPr>
        <w:t xml:space="preserve">- </w:t>
      </w:r>
      <w:r>
        <w:rPr>
          <w:sz w:val="28"/>
          <w:szCs w:val="28"/>
        </w:rPr>
        <w:t>АО «Курорт Белокуриха» -</w:t>
      </w:r>
      <w:r w:rsidRPr="00760B4C">
        <w:t xml:space="preserve"> </w:t>
      </w:r>
      <w:r w:rsidRPr="00A700D8">
        <w:rPr>
          <w:sz w:val="28"/>
          <w:szCs w:val="28"/>
        </w:rPr>
        <w:t>реконструкция здания под цех по первичной переработке рыбы;</w:t>
      </w:r>
    </w:p>
    <w:p w:rsidR="00D145DA" w:rsidRPr="00A700D8" w:rsidRDefault="00D145DA" w:rsidP="00D145DA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1B74">
        <w:rPr>
          <w:sz w:val="28"/>
          <w:szCs w:val="28"/>
        </w:rPr>
        <w:t>ООО "Природа"</w:t>
      </w:r>
      <w:r>
        <w:rPr>
          <w:sz w:val="28"/>
          <w:szCs w:val="28"/>
        </w:rPr>
        <w:t xml:space="preserve"> – с</w:t>
      </w:r>
      <w:r w:rsidRPr="008D1B74">
        <w:rPr>
          <w:sz w:val="28"/>
          <w:szCs w:val="28"/>
        </w:rPr>
        <w:t>троительство склада для хранения пестицидов и ядох</w:t>
      </w:r>
      <w:r w:rsidRPr="008D1B74">
        <w:rPr>
          <w:sz w:val="28"/>
          <w:szCs w:val="28"/>
        </w:rPr>
        <w:t>и</w:t>
      </w:r>
      <w:r w:rsidRPr="008D1B74">
        <w:rPr>
          <w:sz w:val="28"/>
          <w:szCs w:val="28"/>
        </w:rPr>
        <w:t>микатов</w:t>
      </w:r>
      <w:r w:rsidRPr="00A700D8">
        <w:rPr>
          <w:sz w:val="28"/>
          <w:szCs w:val="28"/>
        </w:rPr>
        <w:t>;</w:t>
      </w:r>
    </w:p>
    <w:p w:rsidR="00D145DA" w:rsidRDefault="00D145DA" w:rsidP="00D145DA">
      <w:pPr>
        <w:ind w:left="360"/>
        <w:contextualSpacing/>
        <w:jc w:val="both"/>
        <w:rPr>
          <w:sz w:val="28"/>
          <w:szCs w:val="28"/>
        </w:rPr>
      </w:pPr>
      <w:r w:rsidRPr="00A700D8">
        <w:rPr>
          <w:sz w:val="28"/>
          <w:szCs w:val="28"/>
        </w:rPr>
        <w:t xml:space="preserve">- </w:t>
      </w:r>
      <w:r>
        <w:rPr>
          <w:sz w:val="28"/>
          <w:szCs w:val="28"/>
        </w:rPr>
        <w:t>ООО «Линевский» - строительство двух свинарников и цеха по 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ству мяса</w:t>
      </w:r>
      <w:r w:rsidRPr="00A700D8">
        <w:rPr>
          <w:sz w:val="28"/>
          <w:szCs w:val="28"/>
        </w:rPr>
        <w:t>;</w:t>
      </w:r>
    </w:p>
    <w:p w:rsidR="00D145DA" w:rsidRDefault="00D145DA" w:rsidP="00D145DA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ЗАО «Белокурихинское» - строительство 3-х ангаров для хранения зерна</w:t>
      </w:r>
      <w:r w:rsidRPr="00A700D8">
        <w:rPr>
          <w:sz w:val="28"/>
          <w:szCs w:val="28"/>
        </w:rPr>
        <w:t>;</w:t>
      </w:r>
    </w:p>
    <w:p w:rsidR="00D145DA" w:rsidRPr="003D67D9" w:rsidRDefault="00D145DA" w:rsidP="00D145DA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ИП Любимов В.Н. - строительство складов для хранения зерна (8 ед.)</w:t>
      </w:r>
      <w:r w:rsidRPr="00760B4C">
        <w:rPr>
          <w:sz w:val="28"/>
          <w:szCs w:val="28"/>
        </w:rPr>
        <w:t>;</w:t>
      </w:r>
      <w:r w:rsidRPr="003D67D9">
        <w:rPr>
          <w:sz w:val="28"/>
          <w:szCs w:val="28"/>
        </w:rPr>
        <w:t xml:space="preserve"> </w:t>
      </w:r>
    </w:p>
    <w:p w:rsidR="00D145DA" w:rsidRPr="00A700D8" w:rsidRDefault="00D145DA" w:rsidP="00D145DA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1F57">
        <w:rPr>
          <w:sz w:val="28"/>
          <w:szCs w:val="28"/>
        </w:rPr>
        <w:t>М</w:t>
      </w:r>
      <w:r>
        <w:rPr>
          <w:sz w:val="28"/>
          <w:szCs w:val="28"/>
        </w:rPr>
        <w:t>естная</w:t>
      </w:r>
      <w:r w:rsidRPr="00901F57">
        <w:rPr>
          <w:sz w:val="28"/>
          <w:szCs w:val="28"/>
        </w:rPr>
        <w:t xml:space="preserve"> </w:t>
      </w:r>
      <w:r>
        <w:rPr>
          <w:sz w:val="28"/>
          <w:szCs w:val="28"/>
        </w:rPr>
        <w:t>религиозная</w:t>
      </w:r>
      <w:r w:rsidRPr="00901F5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</w:t>
      </w:r>
      <w:r w:rsidRPr="00901F57">
        <w:rPr>
          <w:sz w:val="28"/>
          <w:szCs w:val="28"/>
        </w:rPr>
        <w:t xml:space="preserve"> </w:t>
      </w:r>
      <w:r>
        <w:rPr>
          <w:sz w:val="28"/>
          <w:szCs w:val="28"/>
        </w:rPr>
        <w:t>православный приход</w:t>
      </w:r>
      <w:r w:rsidRPr="00901F57">
        <w:rPr>
          <w:sz w:val="28"/>
          <w:szCs w:val="28"/>
        </w:rPr>
        <w:t xml:space="preserve"> </w:t>
      </w:r>
      <w:r>
        <w:rPr>
          <w:sz w:val="28"/>
          <w:szCs w:val="28"/>
        </w:rPr>
        <w:t>в с. Солоновка – строительство православного храма</w:t>
      </w:r>
    </w:p>
    <w:p w:rsidR="00B57CA4" w:rsidRDefault="00B2571A" w:rsidP="00855A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5A5A">
        <w:rPr>
          <w:sz w:val="28"/>
          <w:szCs w:val="28"/>
        </w:rPr>
        <w:t xml:space="preserve">    </w:t>
      </w:r>
    </w:p>
    <w:tbl>
      <w:tblPr>
        <w:tblW w:w="9660" w:type="dxa"/>
        <w:tblInd w:w="95" w:type="dxa"/>
        <w:tblLook w:val="04A0"/>
      </w:tblPr>
      <w:tblGrid>
        <w:gridCol w:w="5116"/>
        <w:gridCol w:w="1292"/>
        <w:gridCol w:w="1685"/>
        <w:gridCol w:w="127"/>
        <w:gridCol w:w="1440"/>
      </w:tblGrid>
      <w:tr w:rsidR="00B57CA4" w:rsidRPr="008A4FCE" w:rsidTr="000A2893">
        <w:trPr>
          <w:trHeight w:val="600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CA4" w:rsidRDefault="00B57CA4" w:rsidP="000A2893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3379D4">
              <w:rPr>
                <w:b/>
                <w:bCs/>
                <w:color w:val="000000"/>
                <w:u w:val="single"/>
              </w:rPr>
              <w:t xml:space="preserve">Рейтинг района по основным показателям </w:t>
            </w:r>
            <w:r>
              <w:rPr>
                <w:b/>
                <w:bCs/>
                <w:color w:val="000000"/>
                <w:u w:val="single"/>
              </w:rPr>
              <w:t>инвестиционной деятельности</w:t>
            </w:r>
            <w:r w:rsidRPr="003379D4">
              <w:rPr>
                <w:b/>
                <w:bCs/>
                <w:color w:val="000000"/>
                <w:u w:val="single"/>
              </w:rPr>
              <w:t xml:space="preserve"> </w:t>
            </w:r>
          </w:p>
          <w:p w:rsidR="00B57CA4" w:rsidRPr="003379D4" w:rsidRDefault="00B57CA4" w:rsidP="000A2893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3379D4">
              <w:rPr>
                <w:b/>
                <w:bCs/>
                <w:color w:val="000000"/>
                <w:u w:val="single"/>
              </w:rPr>
              <w:t>(по крупным и средним организациям):</w:t>
            </w:r>
          </w:p>
        </w:tc>
      </w:tr>
      <w:tr w:rsidR="00B57CA4" w:rsidRPr="008A4FCE" w:rsidTr="000A2893">
        <w:trPr>
          <w:trHeight w:val="660"/>
        </w:trPr>
        <w:tc>
          <w:tcPr>
            <w:tcW w:w="5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CA4" w:rsidRPr="008A4FCE" w:rsidRDefault="00B57CA4" w:rsidP="000A2893">
            <w:pPr>
              <w:jc w:val="center"/>
              <w:rPr>
                <w:color w:val="000000"/>
              </w:rPr>
            </w:pPr>
            <w:r w:rsidRPr="008A4FCE">
              <w:rPr>
                <w:color w:val="000000"/>
              </w:rPr>
              <w:t>Наименование 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CA4" w:rsidRPr="008A4FCE" w:rsidRDefault="00B57CA4" w:rsidP="000A2893">
            <w:pPr>
              <w:jc w:val="center"/>
              <w:rPr>
                <w:color w:val="000000"/>
              </w:rPr>
            </w:pPr>
            <w:r w:rsidRPr="008A4FCE">
              <w:rPr>
                <w:color w:val="000000"/>
              </w:rPr>
              <w:t>Единица измерения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CA4" w:rsidRPr="008A4FCE" w:rsidRDefault="00B57CA4" w:rsidP="00855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месяцев</w:t>
            </w:r>
            <w:r w:rsidRPr="008A4FCE">
              <w:rPr>
                <w:color w:val="000000"/>
              </w:rPr>
              <w:t xml:space="preserve"> 202</w:t>
            </w:r>
            <w:r w:rsidR="00855A5A">
              <w:rPr>
                <w:color w:val="000000"/>
              </w:rPr>
              <w:t>3</w:t>
            </w:r>
            <w:r w:rsidRPr="008A4FCE">
              <w:rPr>
                <w:color w:val="000000"/>
              </w:rPr>
              <w:t xml:space="preserve"> факт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CA4" w:rsidRPr="008A4FCE" w:rsidRDefault="00B57CA4" w:rsidP="00B2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месяцев</w:t>
            </w:r>
            <w:r w:rsidRPr="008A4FCE">
              <w:rPr>
                <w:color w:val="000000"/>
              </w:rPr>
              <w:t xml:space="preserve"> 202</w:t>
            </w:r>
            <w:r w:rsidR="00855A5A">
              <w:rPr>
                <w:color w:val="000000"/>
              </w:rPr>
              <w:t>4</w:t>
            </w:r>
            <w:r w:rsidRPr="008A4FCE">
              <w:rPr>
                <w:color w:val="000000"/>
              </w:rPr>
              <w:t xml:space="preserve"> факт</w:t>
            </w:r>
          </w:p>
        </w:tc>
      </w:tr>
      <w:tr w:rsidR="00B57CA4" w:rsidRPr="008A4FCE" w:rsidTr="000A2893">
        <w:trPr>
          <w:trHeight w:val="402"/>
        </w:trPr>
        <w:tc>
          <w:tcPr>
            <w:tcW w:w="5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A4" w:rsidRPr="008A4FCE" w:rsidRDefault="00B57CA4" w:rsidP="000A2893">
            <w:pPr>
              <w:rPr>
                <w:color w:val="000000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A4" w:rsidRPr="008A4FCE" w:rsidRDefault="00B57CA4" w:rsidP="000A2893">
            <w:pPr>
              <w:rPr>
                <w:color w:val="000000"/>
              </w:rPr>
            </w:pP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CA4" w:rsidRPr="008A4FCE" w:rsidRDefault="00B57CA4" w:rsidP="000A2893">
            <w:pPr>
              <w:jc w:val="center"/>
              <w:rPr>
                <w:color w:val="000000"/>
              </w:rPr>
            </w:pPr>
            <w:r w:rsidRPr="008A4FCE">
              <w:rPr>
                <w:color w:val="000000"/>
              </w:rPr>
              <w:t>место</w:t>
            </w:r>
          </w:p>
        </w:tc>
      </w:tr>
      <w:tr w:rsidR="00855A5A" w:rsidRPr="008A4FCE" w:rsidTr="000A2893">
        <w:trPr>
          <w:trHeight w:val="630"/>
        </w:trPr>
        <w:tc>
          <w:tcPr>
            <w:tcW w:w="51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5A" w:rsidRPr="008A4FCE" w:rsidRDefault="00855A5A" w:rsidP="00B57CA4">
            <w:pPr>
              <w:rPr>
                <w:color w:val="000000"/>
              </w:rPr>
            </w:pPr>
            <w:r w:rsidRPr="008A4FCE">
              <w:rPr>
                <w:color w:val="000000"/>
              </w:rPr>
              <w:t xml:space="preserve">Объем </w:t>
            </w:r>
            <w:r>
              <w:rPr>
                <w:color w:val="000000"/>
              </w:rPr>
              <w:t>инвестиций в основной капитал</w:t>
            </w:r>
            <w:r w:rsidRPr="008A4FCE">
              <w:rPr>
                <w:color w:val="000000"/>
              </w:rPr>
              <w:t xml:space="preserve"> на д</w:t>
            </w:r>
            <w:r w:rsidRPr="008A4FCE">
              <w:rPr>
                <w:color w:val="000000"/>
              </w:rPr>
              <w:t>у</w:t>
            </w:r>
            <w:r w:rsidRPr="008A4FCE">
              <w:rPr>
                <w:color w:val="000000"/>
              </w:rPr>
              <w:t>шу населения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5A" w:rsidRPr="008A4FCE" w:rsidRDefault="00855A5A" w:rsidP="000A2893">
            <w:pPr>
              <w:jc w:val="center"/>
              <w:rPr>
                <w:color w:val="000000"/>
              </w:rPr>
            </w:pPr>
            <w:r w:rsidRPr="008A4FCE">
              <w:rPr>
                <w:color w:val="000000"/>
              </w:rPr>
              <w:t xml:space="preserve">руб.      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5A" w:rsidRPr="008A4FCE" w:rsidRDefault="00855A5A" w:rsidP="007B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5A" w:rsidRPr="008A4FCE" w:rsidRDefault="00855A5A" w:rsidP="000A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855A5A" w:rsidRPr="008A4FCE" w:rsidTr="000A2893">
        <w:trPr>
          <w:trHeight w:val="315"/>
        </w:trPr>
        <w:tc>
          <w:tcPr>
            <w:tcW w:w="51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5A" w:rsidRPr="008A4FCE" w:rsidRDefault="00855A5A" w:rsidP="00B57CA4">
            <w:pPr>
              <w:rPr>
                <w:color w:val="000000"/>
              </w:rPr>
            </w:pPr>
            <w:r w:rsidRPr="008A4FCE">
              <w:rPr>
                <w:color w:val="000000"/>
              </w:rPr>
              <w:t xml:space="preserve">Индекс </w:t>
            </w:r>
            <w:r>
              <w:rPr>
                <w:color w:val="000000"/>
              </w:rPr>
              <w:t>физического объема инвестиций в 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новной капитал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5A" w:rsidRPr="008A4FCE" w:rsidRDefault="00855A5A" w:rsidP="000A2893">
            <w:pPr>
              <w:jc w:val="center"/>
              <w:rPr>
                <w:color w:val="000000"/>
              </w:rPr>
            </w:pPr>
            <w:r w:rsidRPr="008A4FCE">
              <w:rPr>
                <w:color w:val="000000"/>
              </w:rPr>
              <w:t xml:space="preserve">%         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5A" w:rsidRPr="008A4FCE" w:rsidRDefault="00855A5A" w:rsidP="007B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5A" w:rsidRPr="008A4FCE" w:rsidRDefault="00855A5A" w:rsidP="000A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855A5A" w:rsidRPr="00087BA9" w:rsidTr="00087BA9">
        <w:trPr>
          <w:trHeight w:val="315"/>
        </w:trPr>
        <w:tc>
          <w:tcPr>
            <w:tcW w:w="51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5A" w:rsidRPr="00087BA9" w:rsidRDefault="00855A5A" w:rsidP="00087BA9">
            <w:pPr>
              <w:rPr>
                <w:color w:val="000000"/>
              </w:rPr>
            </w:pPr>
            <w:r w:rsidRPr="00087BA9">
              <w:rPr>
                <w:color w:val="000000"/>
              </w:rPr>
              <w:t>Ввод в действие жилых домов на 1000 жителей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5A" w:rsidRPr="00087BA9" w:rsidRDefault="00855A5A" w:rsidP="00087BA9">
            <w:pPr>
              <w:jc w:val="center"/>
              <w:rPr>
                <w:color w:val="000000"/>
              </w:rPr>
            </w:pPr>
            <w:r w:rsidRPr="00087BA9">
              <w:rPr>
                <w:color w:val="000000"/>
              </w:rPr>
              <w:t xml:space="preserve">кв.м      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5A" w:rsidRPr="00087BA9" w:rsidRDefault="00855A5A" w:rsidP="007B77B9">
            <w:pPr>
              <w:jc w:val="center"/>
              <w:rPr>
                <w:color w:val="000000"/>
              </w:rPr>
            </w:pPr>
            <w:r w:rsidRPr="00087BA9">
              <w:rPr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5A" w:rsidRPr="00087BA9" w:rsidRDefault="00855A5A" w:rsidP="00087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55A5A" w:rsidRPr="00087BA9" w:rsidTr="00087BA9">
        <w:trPr>
          <w:trHeight w:val="315"/>
        </w:trPr>
        <w:tc>
          <w:tcPr>
            <w:tcW w:w="51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5A" w:rsidRPr="00087BA9" w:rsidRDefault="00855A5A" w:rsidP="00087BA9">
            <w:pPr>
              <w:rPr>
                <w:color w:val="000000"/>
              </w:rPr>
            </w:pPr>
            <w:r w:rsidRPr="00087BA9">
              <w:rPr>
                <w:color w:val="000000"/>
              </w:rPr>
              <w:t>Темп роста (снижение) ввода жилых домов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5A" w:rsidRPr="00087BA9" w:rsidRDefault="00855A5A" w:rsidP="00087BA9">
            <w:pPr>
              <w:jc w:val="center"/>
              <w:rPr>
                <w:color w:val="000000"/>
              </w:rPr>
            </w:pPr>
            <w:r w:rsidRPr="00087BA9">
              <w:rPr>
                <w:color w:val="000000"/>
              </w:rPr>
              <w:t xml:space="preserve">кв.м      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5A" w:rsidRPr="00087BA9" w:rsidRDefault="00855A5A" w:rsidP="007B77B9">
            <w:pPr>
              <w:jc w:val="center"/>
              <w:rPr>
                <w:color w:val="000000"/>
              </w:rPr>
            </w:pPr>
            <w:r w:rsidRPr="00087BA9">
              <w:rPr>
                <w:color w:val="000000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5A" w:rsidRPr="00087BA9" w:rsidRDefault="00855A5A" w:rsidP="00087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</w:tbl>
    <w:p w:rsidR="003D67D9" w:rsidRPr="003D67D9" w:rsidRDefault="003D67D9" w:rsidP="003D67D9">
      <w:pPr>
        <w:jc w:val="both"/>
        <w:rPr>
          <w:sz w:val="28"/>
          <w:szCs w:val="28"/>
        </w:rPr>
      </w:pPr>
    </w:p>
    <w:p w:rsidR="005A46CC" w:rsidRDefault="001B2C4C" w:rsidP="006B47A2">
      <w:pPr>
        <w:ind w:firstLine="570"/>
        <w:jc w:val="both"/>
        <w:rPr>
          <w:b/>
          <w:sz w:val="28"/>
          <w:szCs w:val="28"/>
        </w:rPr>
      </w:pPr>
      <w:r w:rsidRPr="001B2C4C">
        <w:rPr>
          <w:b/>
          <w:sz w:val="28"/>
          <w:szCs w:val="28"/>
        </w:rPr>
        <w:t>СТРОИТЕЛЬСТВО</w:t>
      </w:r>
    </w:p>
    <w:p w:rsidR="00F2010D" w:rsidRDefault="00F2010D" w:rsidP="006B47A2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период с января по  </w:t>
      </w:r>
      <w:r w:rsidR="00712717">
        <w:rPr>
          <w:sz w:val="28"/>
          <w:szCs w:val="28"/>
        </w:rPr>
        <w:t>сентябрь</w:t>
      </w:r>
      <w:r w:rsidR="0001494D">
        <w:rPr>
          <w:sz w:val="28"/>
          <w:szCs w:val="28"/>
        </w:rPr>
        <w:t xml:space="preserve"> 202</w:t>
      </w:r>
      <w:r w:rsidR="00C9559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введено в действие </w:t>
      </w:r>
      <w:r w:rsidR="00C95595">
        <w:rPr>
          <w:sz w:val="28"/>
          <w:szCs w:val="28"/>
        </w:rPr>
        <w:t>8 317</w:t>
      </w:r>
      <w:r>
        <w:rPr>
          <w:sz w:val="28"/>
          <w:szCs w:val="28"/>
        </w:rPr>
        <w:t xml:space="preserve"> кв.м. общей пло</w:t>
      </w:r>
      <w:r w:rsidR="00C95595">
        <w:rPr>
          <w:sz w:val="28"/>
          <w:szCs w:val="28"/>
        </w:rPr>
        <w:t>щади жилых домов (77% к уровню прошлого</w:t>
      </w:r>
      <w:r w:rsidR="00712717">
        <w:rPr>
          <w:sz w:val="28"/>
          <w:szCs w:val="28"/>
        </w:rPr>
        <w:t xml:space="preserve"> год</w:t>
      </w:r>
      <w:r w:rsidR="00C95595">
        <w:rPr>
          <w:sz w:val="28"/>
          <w:szCs w:val="28"/>
        </w:rPr>
        <w:t>а)</w:t>
      </w:r>
      <w:r w:rsidR="00DF30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1494D" w:rsidRDefault="001B2C4C" w:rsidP="00C65D63">
      <w:pPr>
        <w:ind w:firstLine="570"/>
        <w:jc w:val="both"/>
        <w:rPr>
          <w:sz w:val="28"/>
          <w:szCs w:val="28"/>
        </w:rPr>
      </w:pPr>
      <w:r w:rsidRPr="001B2C4C">
        <w:rPr>
          <w:sz w:val="28"/>
          <w:szCs w:val="28"/>
        </w:rPr>
        <w:t xml:space="preserve"> </w:t>
      </w:r>
      <w:r w:rsidR="006B47A2" w:rsidRPr="00DA7EE6">
        <w:rPr>
          <w:sz w:val="28"/>
          <w:szCs w:val="28"/>
        </w:rPr>
        <w:t>За</w:t>
      </w:r>
      <w:r w:rsidR="004E7D27" w:rsidRPr="00DA7EE6">
        <w:rPr>
          <w:sz w:val="28"/>
          <w:szCs w:val="28"/>
        </w:rPr>
        <w:t xml:space="preserve"> </w:t>
      </w:r>
      <w:r w:rsidR="00DF3034" w:rsidRPr="00DA7EE6">
        <w:rPr>
          <w:sz w:val="28"/>
          <w:szCs w:val="28"/>
        </w:rPr>
        <w:t>9 месяцев</w:t>
      </w:r>
      <w:r w:rsidR="004E7D27" w:rsidRPr="00DA7EE6">
        <w:rPr>
          <w:sz w:val="28"/>
          <w:szCs w:val="28"/>
        </w:rPr>
        <w:t xml:space="preserve"> </w:t>
      </w:r>
      <w:r w:rsidR="00C73817" w:rsidRPr="00DA7EE6">
        <w:rPr>
          <w:sz w:val="28"/>
          <w:szCs w:val="28"/>
        </w:rPr>
        <w:t>20</w:t>
      </w:r>
      <w:r w:rsidR="00CE3E23" w:rsidRPr="00DA7EE6">
        <w:rPr>
          <w:sz w:val="28"/>
          <w:szCs w:val="28"/>
        </w:rPr>
        <w:t>2</w:t>
      </w:r>
      <w:r w:rsidR="00C95595" w:rsidRPr="00DA7EE6">
        <w:rPr>
          <w:sz w:val="28"/>
          <w:szCs w:val="28"/>
        </w:rPr>
        <w:t>4</w:t>
      </w:r>
      <w:r w:rsidR="00C73817" w:rsidRPr="00DA7EE6">
        <w:rPr>
          <w:sz w:val="28"/>
          <w:szCs w:val="28"/>
        </w:rPr>
        <w:t xml:space="preserve"> год</w:t>
      </w:r>
      <w:r w:rsidR="004E7D27" w:rsidRPr="00DA7EE6">
        <w:rPr>
          <w:sz w:val="28"/>
          <w:szCs w:val="28"/>
        </w:rPr>
        <w:t>а</w:t>
      </w:r>
      <w:r w:rsidR="00C73817" w:rsidRPr="00DA7EE6">
        <w:rPr>
          <w:sz w:val="28"/>
          <w:szCs w:val="28"/>
        </w:rPr>
        <w:t xml:space="preserve"> Администрацией Смоленского района выдано </w:t>
      </w:r>
      <w:r w:rsidR="00DA7EE6" w:rsidRPr="00DA7EE6">
        <w:rPr>
          <w:sz w:val="28"/>
          <w:szCs w:val="28"/>
        </w:rPr>
        <w:t>61</w:t>
      </w:r>
      <w:r w:rsidR="00C73817" w:rsidRPr="00DA7EE6">
        <w:rPr>
          <w:sz w:val="28"/>
          <w:szCs w:val="28"/>
        </w:rPr>
        <w:t xml:space="preserve"> разрешени</w:t>
      </w:r>
      <w:r w:rsidR="00DA7EE6" w:rsidRPr="00DA7EE6">
        <w:rPr>
          <w:sz w:val="28"/>
          <w:szCs w:val="28"/>
        </w:rPr>
        <w:t>е</w:t>
      </w:r>
      <w:r w:rsidR="00C73817" w:rsidRPr="00DA7EE6">
        <w:rPr>
          <w:sz w:val="28"/>
          <w:szCs w:val="28"/>
        </w:rPr>
        <w:t xml:space="preserve"> на индивидуальное строительство</w:t>
      </w:r>
      <w:r w:rsidR="00C65D63" w:rsidRPr="00DA7EE6">
        <w:rPr>
          <w:sz w:val="28"/>
          <w:szCs w:val="28"/>
        </w:rPr>
        <w:t>, однако эта цифра не полная. В рамках дачной амнистии получение разрешения на строительство индивид</w:t>
      </w:r>
      <w:r w:rsidR="00C65D63" w:rsidRPr="00DA7EE6">
        <w:rPr>
          <w:sz w:val="28"/>
          <w:szCs w:val="28"/>
        </w:rPr>
        <w:t>у</w:t>
      </w:r>
      <w:r w:rsidR="00C65D63" w:rsidRPr="00DA7EE6">
        <w:rPr>
          <w:sz w:val="28"/>
          <w:szCs w:val="28"/>
        </w:rPr>
        <w:t>альных жилых домов до  марта 2031 года не требуется, жители активно пол</w:t>
      </w:r>
      <w:r w:rsidR="00C65D63" w:rsidRPr="00DA7EE6">
        <w:rPr>
          <w:sz w:val="28"/>
          <w:szCs w:val="28"/>
        </w:rPr>
        <w:t>ь</w:t>
      </w:r>
      <w:r w:rsidR="00C65D63" w:rsidRPr="00DA7EE6">
        <w:rPr>
          <w:sz w:val="28"/>
          <w:szCs w:val="28"/>
        </w:rPr>
        <w:t>зуются этим правом.</w:t>
      </w:r>
      <w:r w:rsidR="00C73817" w:rsidRPr="006B47A2">
        <w:rPr>
          <w:sz w:val="28"/>
          <w:szCs w:val="28"/>
        </w:rPr>
        <w:t xml:space="preserve"> </w:t>
      </w:r>
    </w:p>
    <w:p w:rsidR="0001494D" w:rsidRPr="0001494D" w:rsidRDefault="0001494D" w:rsidP="00C65D63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Смоленский район вошел в первую десятку территорий по вводу общей площади жилых домов на 1000 человек населения</w:t>
      </w:r>
      <w:r w:rsidR="00C95595">
        <w:rPr>
          <w:sz w:val="28"/>
          <w:szCs w:val="28"/>
        </w:rPr>
        <w:t xml:space="preserve"> – 413 кв. м.(7 место).</w:t>
      </w:r>
    </w:p>
    <w:p w:rsidR="00B148D8" w:rsidRDefault="00E15BEF" w:rsidP="00B148D8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148D8" w:rsidRPr="007E2813">
        <w:rPr>
          <w:sz w:val="28"/>
          <w:szCs w:val="28"/>
        </w:rPr>
        <w:t xml:space="preserve">      </w:t>
      </w:r>
    </w:p>
    <w:p w:rsidR="00B148D8" w:rsidRPr="007E2813" w:rsidRDefault="00B148D8" w:rsidP="00B148D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E2813">
        <w:rPr>
          <w:sz w:val="28"/>
          <w:szCs w:val="28"/>
        </w:rPr>
        <w:t>В 2024 году в рамках Проекта поддержки местных инициатив  приняли уч</w:t>
      </w:r>
      <w:r w:rsidRPr="007E2813">
        <w:rPr>
          <w:sz w:val="28"/>
          <w:szCs w:val="28"/>
        </w:rPr>
        <w:t>а</w:t>
      </w:r>
      <w:r w:rsidRPr="007E2813">
        <w:rPr>
          <w:sz w:val="28"/>
          <w:szCs w:val="28"/>
        </w:rPr>
        <w:t>стие  8 сельсоветов с 11-ю  проектами  стоимость которых составила 16 926,8 тысяч рублей. Опять же, основная доля средств получена  из краевого бюджета – 10 515,5 тысяч рублей, из местного бюджета –  3 917,9 тысяч рублей, фина</w:t>
      </w:r>
      <w:r w:rsidRPr="007E2813">
        <w:rPr>
          <w:sz w:val="28"/>
          <w:szCs w:val="28"/>
        </w:rPr>
        <w:t>н</w:t>
      </w:r>
      <w:r w:rsidRPr="007E2813">
        <w:rPr>
          <w:sz w:val="28"/>
          <w:szCs w:val="28"/>
        </w:rPr>
        <w:t>совые средства физических лиц – 1 257,5 тысяч рублей,  юридических лиц и ИП – 1 239,9 тысяч рублей. Эти средства были вложены в:</w:t>
      </w:r>
    </w:p>
    <w:p w:rsidR="00B148D8" w:rsidRPr="007E2813" w:rsidRDefault="00B148D8" w:rsidP="00B148D8">
      <w:pPr>
        <w:contextualSpacing/>
        <w:jc w:val="both"/>
        <w:rPr>
          <w:sz w:val="28"/>
          <w:szCs w:val="28"/>
        </w:rPr>
      </w:pPr>
      <w:r w:rsidRPr="007E2813">
        <w:rPr>
          <w:sz w:val="28"/>
          <w:szCs w:val="28"/>
        </w:rPr>
        <w:t>-Обустройство 4-х спортивно-игровых/детских площадок (с. Старотырышкино, с. Александровка, с.Черновая, с. Катунское);</w:t>
      </w:r>
    </w:p>
    <w:p w:rsidR="00B148D8" w:rsidRPr="007E2813" w:rsidRDefault="00B148D8" w:rsidP="00B148D8">
      <w:pPr>
        <w:contextualSpacing/>
        <w:jc w:val="both"/>
        <w:rPr>
          <w:sz w:val="28"/>
          <w:szCs w:val="28"/>
        </w:rPr>
      </w:pPr>
      <w:r w:rsidRPr="007E2813">
        <w:rPr>
          <w:sz w:val="28"/>
          <w:szCs w:val="28"/>
        </w:rPr>
        <w:t>-  Благоустройство  кладбища – с. Сол</w:t>
      </w:r>
      <w:r>
        <w:rPr>
          <w:sz w:val="28"/>
          <w:szCs w:val="28"/>
        </w:rPr>
        <w:t>о</w:t>
      </w:r>
      <w:r w:rsidRPr="007E2813">
        <w:rPr>
          <w:sz w:val="28"/>
          <w:szCs w:val="28"/>
        </w:rPr>
        <w:t>новка;</w:t>
      </w:r>
    </w:p>
    <w:p w:rsidR="00B148D8" w:rsidRPr="007E2813" w:rsidRDefault="00B148D8" w:rsidP="00B148D8">
      <w:pPr>
        <w:contextualSpacing/>
        <w:jc w:val="both"/>
        <w:rPr>
          <w:sz w:val="28"/>
          <w:szCs w:val="28"/>
        </w:rPr>
      </w:pPr>
      <w:r w:rsidRPr="007E2813">
        <w:rPr>
          <w:sz w:val="28"/>
          <w:szCs w:val="28"/>
        </w:rPr>
        <w:t>- Ремонт Дома культуры п. Усть-Катунь;</w:t>
      </w:r>
    </w:p>
    <w:p w:rsidR="00B148D8" w:rsidRPr="007E2813" w:rsidRDefault="00B148D8" w:rsidP="00B148D8">
      <w:pPr>
        <w:contextualSpacing/>
        <w:jc w:val="both"/>
        <w:rPr>
          <w:sz w:val="28"/>
          <w:szCs w:val="28"/>
        </w:rPr>
      </w:pPr>
      <w:r w:rsidRPr="007E2813">
        <w:rPr>
          <w:sz w:val="28"/>
          <w:szCs w:val="28"/>
        </w:rPr>
        <w:t>- Ремонт водопровода  в с. Ануйское, п. Красный Маяк и строительство в с. Т</w:t>
      </w:r>
      <w:r w:rsidRPr="007E2813">
        <w:rPr>
          <w:sz w:val="28"/>
          <w:szCs w:val="28"/>
        </w:rPr>
        <w:t>о</w:t>
      </w:r>
      <w:r w:rsidRPr="007E2813">
        <w:rPr>
          <w:sz w:val="28"/>
          <w:szCs w:val="28"/>
        </w:rPr>
        <w:t>чильное;</w:t>
      </w:r>
    </w:p>
    <w:p w:rsidR="00B148D8" w:rsidRPr="007E2813" w:rsidRDefault="00B148D8" w:rsidP="00B148D8">
      <w:pPr>
        <w:contextualSpacing/>
        <w:jc w:val="both"/>
        <w:rPr>
          <w:sz w:val="28"/>
          <w:szCs w:val="28"/>
        </w:rPr>
      </w:pPr>
      <w:r w:rsidRPr="007E2813">
        <w:rPr>
          <w:sz w:val="28"/>
          <w:szCs w:val="28"/>
        </w:rPr>
        <w:t>- Ремонт дорог – с. Песчанное, с. Смоленское.</w:t>
      </w:r>
    </w:p>
    <w:p w:rsidR="00B148D8" w:rsidRDefault="00B148D8" w:rsidP="00B148D8">
      <w:pPr>
        <w:contextualSpacing/>
        <w:jc w:val="both"/>
        <w:rPr>
          <w:sz w:val="28"/>
          <w:szCs w:val="28"/>
        </w:rPr>
      </w:pPr>
      <w:r w:rsidRPr="00B148D8">
        <w:rPr>
          <w:sz w:val="28"/>
          <w:szCs w:val="28"/>
        </w:rPr>
        <w:t xml:space="preserve">      </w:t>
      </w:r>
    </w:p>
    <w:p w:rsidR="00B148D8" w:rsidRPr="00B148D8" w:rsidRDefault="00B148D8" w:rsidP="00B148D8">
      <w:pPr>
        <w:contextualSpacing/>
        <w:jc w:val="both"/>
        <w:rPr>
          <w:sz w:val="28"/>
          <w:szCs w:val="28"/>
        </w:rPr>
      </w:pPr>
      <w:r w:rsidRPr="00B148D8">
        <w:rPr>
          <w:sz w:val="28"/>
          <w:szCs w:val="28"/>
        </w:rPr>
        <w:t>По  национальному проекту  «Формирование комфортной городской среды» в 2024 году  получено из краевого бюджета 6 948,1 тысяча рублей и направл</w:t>
      </w:r>
      <w:r w:rsidRPr="00B148D8">
        <w:rPr>
          <w:sz w:val="28"/>
          <w:szCs w:val="28"/>
        </w:rPr>
        <w:t>е</w:t>
      </w:r>
      <w:r w:rsidRPr="00B148D8">
        <w:rPr>
          <w:sz w:val="28"/>
          <w:szCs w:val="28"/>
        </w:rPr>
        <w:t xml:space="preserve">ны на: </w:t>
      </w:r>
    </w:p>
    <w:p w:rsidR="00B148D8" w:rsidRPr="007E2813" w:rsidRDefault="00B148D8" w:rsidP="00B148D8">
      <w:pPr>
        <w:jc w:val="both"/>
        <w:rPr>
          <w:sz w:val="28"/>
          <w:szCs w:val="28"/>
        </w:rPr>
      </w:pPr>
      <w:r w:rsidRPr="007E2813">
        <w:rPr>
          <w:sz w:val="28"/>
          <w:szCs w:val="28"/>
        </w:rPr>
        <w:lastRenderedPageBreak/>
        <w:t xml:space="preserve">      -</w:t>
      </w:r>
      <w:r>
        <w:rPr>
          <w:sz w:val="28"/>
          <w:szCs w:val="28"/>
        </w:rPr>
        <w:t xml:space="preserve"> </w:t>
      </w:r>
      <w:r w:rsidRPr="007E2813">
        <w:rPr>
          <w:sz w:val="28"/>
          <w:szCs w:val="28"/>
          <w:shd w:val="clear" w:color="auto" w:fill="FFFFFF"/>
        </w:rPr>
        <w:t xml:space="preserve">Благоустройство общественной территории (стадион) с. Сычевка </w:t>
      </w:r>
      <w:r w:rsidRPr="007E2813">
        <w:rPr>
          <w:sz w:val="28"/>
          <w:szCs w:val="28"/>
        </w:rPr>
        <w:t>на 3 949,2 тысяч рублей, в т.ч. 3 459,2 тысяч рублей из краевого бюджет, 34,9 т</w:t>
      </w:r>
      <w:r w:rsidRPr="007E2813">
        <w:rPr>
          <w:sz w:val="28"/>
          <w:szCs w:val="28"/>
        </w:rPr>
        <w:t>ы</w:t>
      </w:r>
      <w:r w:rsidRPr="007E2813">
        <w:rPr>
          <w:sz w:val="28"/>
          <w:szCs w:val="28"/>
        </w:rPr>
        <w:t>сяч ру</w:t>
      </w:r>
      <w:r w:rsidRPr="007E2813">
        <w:rPr>
          <w:sz w:val="28"/>
          <w:szCs w:val="28"/>
        </w:rPr>
        <w:t>б</w:t>
      </w:r>
      <w:r w:rsidRPr="007E2813">
        <w:rPr>
          <w:sz w:val="28"/>
          <w:szCs w:val="28"/>
        </w:rPr>
        <w:t>лей из местного бюджета;</w:t>
      </w:r>
    </w:p>
    <w:p w:rsidR="00B148D8" w:rsidRPr="007E2813" w:rsidRDefault="00B148D8" w:rsidP="00B148D8">
      <w:pPr>
        <w:tabs>
          <w:tab w:val="left" w:pos="0"/>
          <w:tab w:val="left" w:pos="709"/>
          <w:tab w:val="left" w:pos="851"/>
          <w:tab w:val="left" w:pos="993"/>
        </w:tabs>
        <w:ind w:left="360"/>
        <w:contextualSpacing/>
        <w:jc w:val="both"/>
        <w:rPr>
          <w:sz w:val="28"/>
          <w:szCs w:val="28"/>
          <w:shd w:val="clear" w:color="auto" w:fill="FFFFFF"/>
        </w:rPr>
      </w:pPr>
      <w:r w:rsidRPr="007E2813">
        <w:rPr>
          <w:sz w:val="28"/>
          <w:szCs w:val="28"/>
        </w:rPr>
        <w:t xml:space="preserve"> </w:t>
      </w:r>
      <w:r w:rsidRPr="007E2813">
        <w:rPr>
          <w:sz w:val="28"/>
          <w:szCs w:val="28"/>
          <w:shd w:val="clear" w:color="auto" w:fill="FFFFFF"/>
        </w:rPr>
        <w:t xml:space="preserve"> - Благоустройство парка Победы в п.Кировкий на 3 513,0 </w:t>
      </w:r>
      <w:r w:rsidRPr="007E2813">
        <w:rPr>
          <w:sz w:val="28"/>
          <w:szCs w:val="28"/>
        </w:rPr>
        <w:t>тысяч рублей, в т.ч. 3 488,9 тысяч рублей из краевого бюджет, 35,1 тысяч рублей из местного бюджета;</w:t>
      </w:r>
    </w:p>
    <w:p w:rsidR="00B148D8" w:rsidRPr="007E2813" w:rsidRDefault="00B148D8" w:rsidP="00B148D8">
      <w:pPr>
        <w:ind w:left="360"/>
        <w:contextualSpacing/>
        <w:jc w:val="both"/>
        <w:rPr>
          <w:sz w:val="28"/>
          <w:szCs w:val="28"/>
        </w:rPr>
      </w:pPr>
      <w:r w:rsidRPr="007E2813">
        <w:rPr>
          <w:sz w:val="28"/>
          <w:szCs w:val="28"/>
          <w:shd w:val="clear" w:color="auto" w:fill="FFFFFF"/>
        </w:rPr>
        <w:t xml:space="preserve">     </w:t>
      </w:r>
    </w:p>
    <w:p w:rsidR="00B148D8" w:rsidRPr="007E2813" w:rsidRDefault="00B148D8" w:rsidP="00B148D8">
      <w:pPr>
        <w:tabs>
          <w:tab w:val="left" w:pos="0"/>
          <w:tab w:val="left" w:pos="709"/>
          <w:tab w:val="left" w:pos="851"/>
          <w:tab w:val="left" w:pos="993"/>
        </w:tabs>
        <w:contextualSpacing/>
        <w:jc w:val="both"/>
        <w:rPr>
          <w:sz w:val="28"/>
          <w:szCs w:val="28"/>
        </w:rPr>
      </w:pPr>
      <w:r w:rsidRPr="007E2813">
        <w:rPr>
          <w:b/>
          <w:sz w:val="28"/>
          <w:szCs w:val="28"/>
        </w:rPr>
        <w:t xml:space="preserve">   </w:t>
      </w:r>
      <w:r w:rsidRPr="00B148D8">
        <w:rPr>
          <w:sz w:val="28"/>
          <w:szCs w:val="28"/>
        </w:rPr>
        <w:t>В рамках муниципальной адресной инвестиционной программы</w:t>
      </w:r>
      <w:r w:rsidRPr="007E2813">
        <w:rPr>
          <w:sz w:val="28"/>
          <w:szCs w:val="28"/>
        </w:rPr>
        <w:t xml:space="preserve"> в 2024 году из краевого и местного бюджетов на</w:t>
      </w:r>
      <w:r w:rsidRPr="007E2813">
        <w:rPr>
          <w:b/>
          <w:sz w:val="28"/>
          <w:szCs w:val="28"/>
          <w:shd w:val="clear" w:color="auto" w:fill="FFFFFF"/>
        </w:rPr>
        <w:t xml:space="preserve"> </w:t>
      </w:r>
      <w:r w:rsidRPr="007E2813">
        <w:rPr>
          <w:sz w:val="28"/>
          <w:szCs w:val="28"/>
          <w:shd w:val="clear" w:color="auto" w:fill="FFFFFF"/>
        </w:rPr>
        <w:t>капитальный и</w:t>
      </w:r>
      <w:r w:rsidRPr="007E2813">
        <w:rPr>
          <w:b/>
          <w:sz w:val="28"/>
          <w:szCs w:val="28"/>
          <w:shd w:val="clear" w:color="auto" w:fill="FFFFFF"/>
        </w:rPr>
        <w:t xml:space="preserve"> </w:t>
      </w:r>
      <w:r w:rsidRPr="007E2813">
        <w:rPr>
          <w:sz w:val="28"/>
          <w:szCs w:val="28"/>
          <w:shd w:val="clear" w:color="auto" w:fill="FFFFFF"/>
        </w:rPr>
        <w:t>текущий</w:t>
      </w:r>
      <w:r w:rsidRPr="007E2813">
        <w:rPr>
          <w:sz w:val="28"/>
          <w:szCs w:val="28"/>
        </w:rPr>
        <w:t xml:space="preserve"> ремонт об</w:t>
      </w:r>
      <w:r w:rsidRPr="007E2813">
        <w:rPr>
          <w:sz w:val="28"/>
          <w:szCs w:val="28"/>
        </w:rPr>
        <w:t>ъ</w:t>
      </w:r>
      <w:r w:rsidRPr="007E2813">
        <w:rPr>
          <w:sz w:val="28"/>
          <w:szCs w:val="28"/>
        </w:rPr>
        <w:t>ектов социальной и инженерной инфраструктуры на территории Смоленского района было направлено 80 112,3 тысяч рублей, в т.ч. 48 072,3 тысяч рублей из краев</w:t>
      </w:r>
      <w:r w:rsidRPr="007E2813">
        <w:rPr>
          <w:sz w:val="28"/>
          <w:szCs w:val="28"/>
        </w:rPr>
        <w:t>о</w:t>
      </w:r>
      <w:r w:rsidRPr="007E2813">
        <w:rPr>
          <w:sz w:val="28"/>
          <w:szCs w:val="28"/>
        </w:rPr>
        <w:t xml:space="preserve">го бюджета и 32 040,0 тысяч рублей из местного бюджета.                   </w:t>
      </w:r>
    </w:p>
    <w:p w:rsidR="00B148D8" w:rsidRPr="007E2813" w:rsidRDefault="00B148D8" w:rsidP="00B148D8">
      <w:pPr>
        <w:tabs>
          <w:tab w:val="left" w:pos="0"/>
          <w:tab w:val="left" w:pos="709"/>
          <w:tab w:val="left" w:pos="851"/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E2813">
        <w:rPr>
          <w:sz w:val="28"/>
          <w:szCs w:val="28"/>
        </w:rPr>
        <w:t xml:space="preserve">На капитальный ремонт здания детского сада «Малышок» в с . Ануйское  направлено 45 412,8 тысяч рублей, в т.ч. 43 099,3 тысяч рублей из краевого бюджет, 2 313,45 тысяч рублей из местного бюджета; </w:t>
      </w:r>
    </w:p>
    <w:p w:rsidR="00B148D8" w:rsidRPr="007E2813" w:rsidRDefault="00B148D8" w:rsidP="00B148D8">
      <w:pPr>
        <w:tabs>
          <w:tab w:val="left" w:pos="0"/>
          <w:tab w:val="left" w:pos="709"/>
          <w:tab w:val="left" w:pos="851"/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E2813">
        <w:rPr>
          <w:sz w:val="28"/>
          <w:szCs w:val="28"/>
        </w:rPr>
        <w:t>На капитальный ремонт здания Сельского Дома культуры в с. Первомайское на 6 137,5 тысяч рублей из местного бюджета;</w:t>
      </w:r>
    </w:p>
    <w:p w:rsidR="00B148D8" w:rsidRPr="007E2813" w:rsidRDefault="00B148D8" w:rsidP="00B148D8">
      <w:pPr>
        <w:tabs>
          <w:tab w:val="left" w:pos="0"/>
          <w:tab w:val="left" w:pos="709"/>
          <w:tab w:val="left" w:pos="851"/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E2813">
        <w:rPr>
          <w:sz w:val="28"/>
          <w:szCs w:val="28"/>
        </w:rPr>
        <w:t>На ремонт крыши здания Верх-Обской средней школы в с. Верх-Обское н</w:t>
      </w:r>
      <w:r w:rsidRPr="007E2813">
        <w:rPr>
          <w:sz w:val="28"/>
          <w:szCs w:val="28"/>
        </w:rPr>
        <w:t>а</w:t>
      </w:r>
      <w:r w:rsidRPr="007E2813">
        <w:rPr>
          <w:sz w:val="28"/>
          <w:szCs w:val="28"/>
        </w:rPr>
        <w:t>правлено сумму 5 219,3 тысяч рублей, в т.ч. 4 973,0 тысяч рублей из краев</w:t>
      </w:r>
      <w:r w:rsidRPr="007E2813">
        <w:rPr>
          <w:sz w:val="28"/>
          <w:szCs w:val="28"/>
        </w:rPr>
        <w:t>о</w:t>
      </w:r>
      <w:r w:rsidRPr="007E2813">
        <w:rPr>
          <w:sz w:val="28"/>
          <w:szCs w:val="28"/>
        </w:rPr>
        <w:t>го бюджет, 246,3 тысяч рублей из местного бюджета;</w:t>
      </w:r>
    </w:p>
    <w:p w:rsidR="00B148D8" w:rsidRDefault="00B148D8" w:rsidP="00B148D8">
      <w:pPr>
        <w:tabs>
          <w:tab w:val="left" w:pos="0"/>
          <w:tab w:val="left" w:pos="709"/>
          <w:tab w:val="left" w:pos="851"/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E2813">
        <w:rPr>
          <w:sz w:val="28"/>
          <w:szCs w:val="28"/>
        </w:rPr>
        <w:t>На выборочный ремонт в помещениях общеобразовательных школ направл</w:t>
      </w:r>
      <w:r w:rsidRPr="007E2813">
        <w:rPr>
          <w:sz w:val="28"/>
          <w:szCs w:val="28"/>
        </w:rPr>
        <w:t>е</w:t>
      </w:r>
      <w:r w:rsidRPr="007E2813">
        <w:rPr>
          <w:sz w:val="28"/>
          <w:szCs w:val="28"/>
        </w:rPr>
        <w:t>но  8 290,4 тысяч рублей за счет местного бюджета;</w:t>
      </w:r>
    </w:p>
    <w:p w:rsidR="00B148D8" w:rsidRPr="007E2813" w:rsidRDefault="00B148D8" w:rsidP="00B148D8">
      <w:pPr>
        <w:tabs>
          <w:tab w:val="left" w:pos="0"/>
          <w:tab w:val="left" w:pos="709"/>
          <w:tab w:val="left" w:pos="851"/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E2813">
        <w:rPr>
          <w:sz w:val="28"/>
          <w:szCs w:val="28"/>
        </w:rPr>
        <w:t>На ремонт крыши на Детской спортивной школе и краеведческом музее в с. Смоленское направлено 4 065,7 тысяч рублей за счет местного бюджета;</w:t>
      </w:r>
    </w:p>
    <w:p w:rsidR="00B148D8" w:rsidRPr="007E2813" w:rsidRDefault="00B148D8" w:rsidP="00B148D8">
      <w:pPr>
        <w:tabs>
          <w:tab w:val="left" w:pos="0"/>
          <w:tab w:val="left" w:pos="709"/>
          <w:tab w:val="left" w:pos="851"/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E2813">
        <w:rPr>
          <w:sz w:val="28"/>
          <w:szCs w:val="28"/>
        </w:rPr>
        <w:t>На приобретение оборудования для Сычевской школы в рамках проекта «Точка роста» выделено 3 000,0 тысяч рублей</w:t>
      </w:r>
      <w:r>
        <w:rPr>
          <w:sz w:val="28"/>
          <w:szCs w:val="28"/>
        </w:rPr>
        <w:t>.</w:t>
      </w:r>
    </w:p>
    <w:p w:rsidR="00D05231" w:rsidRDefault="00E15BEF" w:rsidP="00C65D63">
      <w:pPr>
        <w:ind w:firstLine="5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71679" w:rsidRDefault="00D05231" w:rsidP="00E15BEF">
      <w:pPr>
        <w:pStyle w:val="ac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F83AB6" w:rsidRDefault="00D05231" w:rsidP="00E15BEF">
      <w:pPr>
        <w:pStyle w:val="ac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26A84">
        <w:rPr>
          <w:b/>
          <w:sz w:val="28"/>
          <w:szCs w:val="28"/>
        </w:rPr>
        <w:t>ПРЕДПРИНИМАТЕЛЬСТВО</w:t>
      </w:r>
      <w:r w:rsidR="00CF490D">
        <w:rPr>
          <w:b/>
          <w:sz w:val="28"/>
          <w:szCs w:val="28"/>
        </w:rPr>
        <w:t xml:space="preserve"> и ТУРИЗМ</w:t>
      </w:r>
    </w:p>
    <w:p w:rsidR="00C71679" w:rsidRDefault="00C71679" w:rsidP="00E15BEF">
      <w:pPr>
        <w:pStyle w:val="ac"/>
        <w:spacing w:before="0" w:beforeAutospacing="0" w:after="0" w:afterAutospacing="0"/>
        <w:rPr>
          <w:sz w:val="28"/>
          <w:szCs w:val="28"/>
          <w:u w:val="single"/>
        </w:rPr>
      </w:pPr>
    </w:p>
    <w:p w:rsidR="00153837" w:rsidRPr="0064276B" w:rsidRDefault="00E15BEF" w:rsidP="00E15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E65D7">
        <w:rPr>
          <w:sz w:val="28"/>
          <w:szCs w:val="28"/>
        </w:rPr>
        <w:t>На 01.10</w:t>
      </w:r>
      <w:r w:rsidR="00153837" w:rsidRPr="0064276B">
        <w:rPr>
          <w:sz w:val="28"/>
          <w:szCs w:val="28"/>
        </w:rPr>
        <w:t>.202</w:t>
      </w:r>
      <w:r w:rsidR="008A6955">
        <w:rPr>
          <w:sz w:val="28"/>
          <w:szCs w:val="28"/>
        </w:rPr>
        <w:t>4</w:t>
      </w:r>
      <w:r w:rsidR="00395D6C">
        <w:rPr>
          <w:sz w:val="28"/>
          <w:szCs w:val="28"/>
        </w:rPr>
        <w:t xml:space="preserve"> года по данным Единого Реестра субъектов малого и средн</w:t>
      </w:r>
      <w:r w:rsidR="00395D6C">
        <w:rPr>
          <w:sz w:val="28"/>
          <w:szCs w:val="28"/>
        </w:rPr>
        <w:t>е</w:t>
      </w:r>
      <w:r w:rsidR="00395D6C">
        <w:rPr>
          <w:sz w:val="28"/>
          <w:szCs w:val="28"/>
        </w:rPr>
        <w:t xml:space="preserve">го предпринимательства </w:t>
      </w:r>
      <w:r w:rsidR="00153837" w:rsidRPr="0064276B">
        <w:rPr>
          <w:sz w:val="28"/>
          <w:szCs w:val="28"/>
        </w:rPr>
        <w:t xml:space="preserve"> в районе зарегистрирован</w:t>
      </w:r>
      <w:r w:rsidR="00395D6C">
        <w:rPr>
          <w:sz w:val="28"/>
          <w:szCs w:val="28"/>
        </w:rPr>
        <w:t>о</w:t>
      </w:r>
      <w:r w:rsidR="00153837" w:rsidRPr="0064276B">
        <w:rPr>
          <w:sz w:val="28"/>
          <w:szCs w:val="28"/>
        </w:rPr>
        <w:t xml:space="preserve"> </w:t>
      </w:r>
      <w:r w:rsidR="00395D6C">
        <w:rPr>
          <w:sz w:val="28"/>
          <w:szCs w:val="28"/>
        </w:rPr>
        <w:t>4</w:t>
      </w:r>
      <w:r w:rsidR="008A6955">
        <w:rPr>
          <w:sz w:val="28"/>
          <w:szCs w:val="28"/>
        </w:rPr>
        <w:t>97</w:t>
      </w:r>
      <w:r w:rsidR="00153837" w:rsidRPr="0064276B">
        <w:rPr>
          <w:sz w:val="28"/>
          <w:szCs w:val="28"/>
        </w:rPr>
        <w:t xml:space="preserve"> субъектов малого и среднего предпринимательства, в том числе: </w:t>
      </w:r>
      <w:r w:rsidR="007D3BFD">
        <w:rPr>
          <w:sz w:val="28"/>
          <w:szCs w:val="28"/>
        </w:rPr>
        <w:t>4</w:t>
      </w:r>
      <w:r w:rsidR="008A6955">
        <w:rPr>
          <w:sz w:val="28"/>
          <w:szCs w:val="28"/>
        </w:rPr>
        <w:t>18</w:t>
      </w:r>
      <w:r w:rsidR="007D3BFD">
        <w:rPr>
          <w:sz w:val="28"/>
          <w:szCs w:val="28"/>
        </w:rPr>
        <w:t xml:space="preserve"> </w:t>
      </w:r>
      <w:r w:rsidR="00153837" w:rsidRPr="0064276B">
        <w:rPr>
          <w:sz w:val="28"/>
          <w:szCs w:val="28"/>
        </w:rPr>
        <w:t>индивидуальных предприн</w:t>
      </w:r>
      <w:r w:rsidR="00153837" w:rsidRPr="0064276B">
        <w:rPr>
          <w:sz w:val="28"/>
          <w:szCs w:val="28"/>
        </w:rPr>
        <w:t>и</w:t>
      </w:r>
      <w:r w:rsidR="00153837" w:rsidRPr="0064276B">
        <w:rPr>
          <w:sz w:val="28"/>
          <w:szCs w:val="28"/>
        </w:rPr>
        <w:t>мате</w:t>
      </w:r>
      <w:r w:rsidR="007D3BFD">
        <w:rPr>
          <w:sz w:val="28"/>
          <w:szCs w:val="28"/>
        </w:rPr>
        <w:t>ля</w:t>
      </w:r>
      <w:r w:rsidR="00395D6C">
        <w:rPr>
          <w:sz w:val="28"/>
          <w:szCs w:val="28"/>
        </w:rPr>
        <w:t xml:space="preserve"> и </w:t>
      </w:r>
      <w:r w:rsidR="00C7280A">
        <w:rPr>
          <w:sz w:val="28"/>
          <w:szCs w:val="28"/>
        </w:rPr>
        <w:t>7</w:t>
      </w:r>
      <w:r w:rsidR="008A6955">
        <w:rPr>
          <w:sz w:val="28"/>
          <w:szCs w:val="28"/>
        </w:rPr>
        <w:t>7</w:t>
      </w:r>
      <w:r w:rsidR="00153837" w:rsidRPr="0064276B">
        <w:rPr>
          <w:sz w:val="28"/>
          <w:szCs w:val="28"/>
        </w:rPr>
        <w:t xml:space="preserve"> малых предприятий. </w:t>
      </w:r>
      <w:r w:rsidR="00395D6C">
        <w:rPr>
          <w:sz w:val="28"/>
          <w:szCs w:val="28"/>
        </w:rPr>
        <w:t xml:space="preserve">За </w:t>
      </w:r>
      <w:r w:rsidR="009E65D7">
        <w:rPr>
          <w:sz w:val="28"/>
          <w:szCs w:val="28"/>
        </w:rPr>
        <w:t>9 месяцев</w:t>
      </w:r>
      <w:r w:rsidR="00395D6C">
        <w:rPr>
          <w:sz w:val="28"/>
          <w:szCs w:val="28"/>
        </w:rPr>
        <w:t xml:space="preserve"> 202</w:t>
      </w:r>
      <w:r w:rsidR="008A6955">
        <w:rPr>
          <w:sz w:val="28"/>
          <w:szCs w:val="28"/>
        </w:rPr>
        <w:t>4</w:t>
      </w:r>
      <w:r w:rsidR="00395D6C">
        <w:rPr>
          <w:sz w:val="28"/>
          <w:szCs w:val="28"/>
        </w:rPr>
        <w:t xml:space="preserve"> года общее количест</w:t>
      </w:r>
      <w:r w:rsidR="00197D12">
        <w:rPr>
          <w:sz w:val="28"/>
          <w:szCs w:val="28"/>
        </w:rPr>
        <w:t xml:space="preserve">во </w:t>
      </w:r>
      <w:r w:rsidR="007D3BFD">
        <w:rPr>
          <w:sz w:val="28"/>
          <w:szCs w:val="28"/>
        </w:rPr>
        <w:t>ув</w:t>
      </w:r>
      <w:r w:rsidR="007D3BFD">
        <w:rPr>
          <w:sz w:val="28"/>
          <w:szCs w:val="28"/>
        </w:rPr>
        <w:t>е</w:t>
      </w:r>
      <w:r w:rsidR="007D3BFD">
        <w:rPr>
          <w:sz w:val="28"/>
          <w:szCs w:val="28"/>
        </w:rPr>
        <w:t>личи</w:t>
      </w:r>
      <w:r w:rsidR="00197D12">
        <w:rPr>
          <w:sz w:val="28"/>
          <w:szCs w:val="28"/>
        </w:rPr>
        <w:t xml:space="preserve">лось на </w:t>
      </w:r>
      <w:r w:rsidR="008A6955">
        <w:rPr>
          <w:sz w:val="28"/>
          <w:szCs w:val="28"/>
        </w:rPr>
        <w:t>8</w:t>
      </w:r>
      <w:r w:rsidR="000A2893">
        <w:rPr>
          <w:sz w:val="28"/>
          <w:szCs w:val="28"/>
        </w:rPr>
        <w:t xml:space="preserve"> единицы</w:t>
      </w:r>
      <w:r w:rsidR="000A2893" w:rsidRPr="00E10990">
        <w:rPr>
          <w:sz w:val="28"/>
          <w:szCs w:val="28"/>
        </w:rPr>
        <w:t xml:space="preserve">, при этом </w:t>
      </w:r>
      <w:r w:rsidR="00E10990">
        <w:rPr>
          <w:sz w:val="28"/>
          <w:szCs w:val="28"/>
        </w:rPr>
        <w:t xml:space="preserve">было </w:t>
      </w:r>
      <w:r w:rsidR="000A2893" w:rsidRPr="00E10990">
        <w:rPr>
          <w:sz w:val="28"/>
          <w:szCs w:val="28"/>
        </w:rPr>
        <w:t xml:space="preserve">вновь зарегистрировано </w:t>
      </w:r>
      <w:r w:rsidR="00E10990">
        <w:rPr>
          <w:sz w:val="28"/>
          <w:szCs w:val="28"/>
        </w:rPr>
        <w:t>-</w:t>
      </w:r>
      <w:r w:rsidR="007D3BFD" w:rsidRPr="00E10990">
        <w:rPr>
          <w:sz w:val="28"/>
          <w:szCs w:val="28"/>
        </w:rPr>
        <w:t>102</w:t>
      </w:r>
      <w:r w:rsidR="000A2893" w:rsidRPr="00E10990">
        <w:rPr>
          <w:sz w:val="28"/>
          <w:szCs w:val="28"/>
        </w:rPr>
        <w:t xml:space="preserve"> субъект</w:t>
      </w:r>
      <w:r w:rsidR="00E10990">
        <w:rPr>
          <w:sz w:val="28"/>
          <w:szCs w:val="28"/>
        </w:rPr>
        <w:t>а, 94 – закрылось.</w:t>
      </w:r>
    </w:p>
    <w:p w:rsidR="00153837" w:rsidRDefault="00153837" w:rsidP="00153837">
      <w:pPr>
        <w:ind w:firstLine="720"/>
        <w:jc w:val="both"/>
        <w:rPr>
          <w:sz w:val="28"/>
          <w:szCs w:val="28"/>
        </w:rPr>
      </w:pPr>
      <w:r w:rsidRPr="0064276B">
        <w:rPr>
          <w:sz w:val="28"/>
          <w:szCs w:val="28"/>
        </w:rPr>
        <w:t>Субъекты малого и среднего бизнеса присутствуют практически во всех</w:t>
      </w:r>
      <w:r>
        <w:rPr>
          <w:sz w:val="28"/>
          <w:szCs w:val="28"/>
        </w:rPr>
        <w:t xml:space="preserve"> отраслях производственной и непроизводственной сфер, как и прежде, малый и средний бизнес сконцентрирован в основном в торговле – 40% и сельском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зяйстве – 13%. </w:t>
      </w:r>
    </w:p>
    <w:p w:rsidR="008A6955" w:rsidRDefault="008A6955" w:rsidP="008A695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423688">
        <w:rPr>
          <w:color w:val="000000"/>
          <w:sz w:val="28"/>
          <w:szCs w:val="28"/>
        </w:rPr>
        <w:t>а территории района в с</w:t>
      </w:r>
      <w:r>
        <w:rPr>
          <w:color w:val="000000"/>
          <w:sz w:val="28"/>
          <w:szCs w:val="28"/>
        </w:rPr>
        <w:t xml:space="preserve">фере туризма услуги оказывают </w:t>
      </w:r>
      <w:r w:rsidRPr="00CB57B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 субъектов,</w:t>
      </w:r>
      <w:r w:rsidRPr="0010114F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действующих туристических объектов – 16 единиц</w:t>
      </w:r>
      <w:r w:rsidRPr="00CB57BD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3 сельских го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тевых дома (Усадьба «3А», кемпинг «Бобровая заимка», Гостевой дом «Ки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жацкие палати»</w:t>
      </w:r>
      <w:r w:rsidRPr="006D0531">
        <w:rPr>
          <w:color w:val="000000"/>
          <w:sz w:val="28"/>
          <w:szCs w:val="28"/>
        </w:rPr>
        <w:t>)</w:t>
      </w:r>
      <w:r w:rsidRPr="00AE20FB">
        <w:rPr>
          <w:color w:val="000000"/>
          <w:sz w:val="28"/>
          <w:szCs w:val="28"/>
        </w:rPr>
        <w:t>;</w:t>
      </w:r>
      <w:r w:rsidRPr="00CB57BD">
        <w:rPr>
          <w:color w:val="000000"/>
          <w:sz w:val="28"/>
          <w:szCs w:val="28"/>
        </w:rPr>
        <w:t xml:space="preserve"> 2 гостиницы</w:t>
      </w:r>
      <w:r>
        <w:rPr>
          <w:color w:val="000000"/>
          <w:sz w:val="28"/>
          <w:szCs w:val="28"/>
        </w:rPr>
        <w:t xml:space="preserve"> (гостиничный комплекс «Золото Алтая», парк-отель «Алтай-</w:t>
      </w:r>
      <w:r>
        <w:rPr>
          <w:color w:val="000000"/>
          <w:sz w:val="28"/>
          <w:szCs w:val="28"/>
          <w:lang w:val="en-US"/>
        </w:rPr>
        <w:t>green</w:t>
      </w:r>
      <w:r>
        <w:rPr>
          <w:color w:val="000000"/>
          <w:sz w:val="28"/>
          <w:szCs w:val="28"/>
        </w:rPr>
        <w:t>»)</w:t>
      </w:r>
      <w:r w:rsidRPr="00CB57B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2 базы отдыха («Серебряное копытце», «Калина кра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lastRenderedPageBreak/>
        <w:t>ная»), 3</w:t>
      </w:r>
      <w:r w:rsidRPr="00CB57BD">
        <w:rPr>
          <w:color w:val="000000"/>
          <w:sz w:val="28"/>
          <w:szCs w:val="28"/>
        </w:rPr>
        <w:t xml:space="preserve"> турбазы</w:t>
      </w:r>
      <w:r>
        <w:rPr>
          <w:color w:val="000000"/>
          <w:sz w:val="28"/>
          <w:szCs w:val="28"/>
        </w:rPr>
        <w:t xml:space="preserve"> (индивидуальные средства размещения)</w:t>
      </w:r>
      <w:r w:rsidRPr="006712C6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КТЦ «Любоград», усадьба «Клевое место», база «Юртовая усадьба»</w:t>
      </w:r>
      <w:r w:rsidRPr="00CB57B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4</w:t>
      </w:r>
      <w:r w:rsidRPr="00CB57BD">
        <w:rPr>
          <w:color w:val="000000"/>
          <w:sz w:val="28"/>
          <w:szCs w:val="28"/>
        </w:rPr>
        <w:t xml:space="preserve"> музея,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1 предприятие по организации платной рыбалки.</w:t>
      </w:r>
    </w:p>
    <w:p w:rsidR="008A6955" w:rsidRDefault="008A6955" w:rsidP="008A6955">
      <w:pPr>
        <w:ind w:firstLine="708"/>
        <w:jc w:val="both"/>
        <w:rPr>
          <w:color w:val="000000"/>
          <w:sz w:val="28"/>
          <w:szCs w:val="28"/>
        </w:rPr>
      </w:pPr>
      <w:r w:rsidRPr="00423688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>9 месяцев 202</w:t>
      </w:r>
      <w:r w:rsidRPr="001A4D5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  <w:r w:rsidRPr="00423688">
        <w:rPr>
          <w:color w:val="000000"/>
          <w:sz w:val="28"/>
          <w:szCs w:val="28"/>
        </w:rPr>
        <w:t xml:space="preserve"> общее количество туристов, посетивших район</w:t>
      </w:r>
      <w:r>
        <w:rPr>
          <w:color w:val="000000"/>
          <w:sz w:val="28"/>
          <w:szCs w:val="28"/>
        </w:rPr>
        <w:t xml:space="preserve">, </w:t>
      </w:r>
      <w:r w:rsidRPr="00423688">
        <w:rPr>
          <w:color w:val="000000"/>
          <w:sz w:val="28"/>
          <w:szCs w:val="28"/>
        </w:rPr>
        <w:t>составля</w:t>
      </w:r>
      <w:r>
        <w:rPr>
          <w:color w:val="000000"/>
          <w:sz w:val="28"/>
          <w:szCs w:val="28"/>
        </w:rPr>
        <w:t xml:space="preserve">ет </w:t>
      </w:r>
      <w:r w:rsidR="0001353C">
        <w:rPr>
          <w:color w:val="000000"/>
          <w:sz w:val="28"/>
          <w:szCs w:val="28"/>
        </w:rPr>
        <w:t>25 760</w:t>
      </w:r>
      <w:r>
        <w:rPr>
          <w:color w:val="000000"/>
          <w:sz w:val="28"/>
          <w:szCs w:val="28"/>
        </w:rPr>
        <w:t xml:space="preserve"> </w:t>
      </w:r>
      <w:r w:rsidRPr="00423688">
        <w:rPr>
          <w:color w:val="000000"/>
          <w:sz w:val="28"/>
          <w:szCs w:val="28"/>
        </w:rPr>
        <w:t>человек</w:t>
      </w:r>
      <w:r>
        <w:rPr>
          <w:color w:val="000000"/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2F6184">
        <w:rPr>
          <w:color w:val="000000"/>
          <w:sz w:val="28"/>
          <w:szCs w:val="28"/>
        </w:rPr>
        <w:t xml:space="preserve">Численность лиц, размещенных в индивидуальных и коллективных средствах размещения </w:t>
      </w:r>
      <w:r>
        <w:rPr>
          <w:color w:val="000000"/>
          <w:sz w:val="28"/>
          <w:szCs w:val="28"/>
        </w:rPr>
        <w:t xml:space="preserve">– </w:t>
      </w:r>
      <w:r w:rsidR="0001353C">
        <w:rPr>
          <w:color w:val="000000"/>
          <w:sz w:val="28"/>
          <w:szCs w:val="28"/>
        </w:rPr>
        <w:t xml:space="preserve"> 7150</w:t>
      </w:r>
      <w:r w:rsidRPr="001A4D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человек. Доходы субъектов от оказания туристических услуг за </w:t>
      </w:r>
      <w:r w:rsidR="0001353C">
        <w:rPr>
          <w:color w:val="000000"/>
          <w:sz w:val="28"/>
          <w:szCs w:val="28"/>
        </w:rPr>
        <w:t>9 месяцев</w:t>
      </w:r>
      <w:r>
        <w:rPr>
          <w:color w:val="000000"/>
          <w:sz w:val="28"/>
          <w:szCs w:val="28"/>
        </w:rPr>
        <w:t xml:space="preserve"> 2024</w:t>
      </w:r>
      <w:r w:rsidRPr="00423688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а</w:t>
      </w:r>
      <w:r w:rsidRPr="00423688">
        <w:rPr>
          <w:color w:val="000000"/>
          <w:sz w:val="28"/>
          <w:szCs w:val="28"/>
        </w:rPr>
        <w:t xml:space="preserve"> соста</w:t>
      </w:r>
      <w:r>
        <w:rPr>
          <w:color w:val="000000"/>
          <w:sz w:val="28"/>
          <w:szCs w:val="28"/>
        </w:rPr>
        <w:t xml:space="preserve">вили </w:t>
      </w:r>
      <w:r w:rsidR="0001353C">
        <w:rPr>
          <w:color w:val="000000"/>
          <w:sz w:val="28"/>
          <w:szCs w:val="28"/>
        </w:rPr>
        <w:t>76 569</w:t>
      </w:r>
      <w:r>
        <w:rPr>
          <w:color w:val="000000"/>
          <w:sz w:val="28"/>
          <w:szCs w:val="28"/>
        </w:rPr>
        <w:t xml:space="preserve"> тыс. </w:t>
      </w:r>
      <w:r w:rsidRPr="00423688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лей.</w:t>
      </w:r>
    </w:p>
    <w:p w:rsidR="008A6955" w:rsidRDefault="008A6955" w:rsidP="008A69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Музеи и экскурсии за </w:t>
      </w:r>
      <w:r w:rsidR="0001353C">
        <w:rPr>
          <w:sz w:val="28"/>
          <w:szCs w:val="28"/>
        </w:rPr>
        <w:t>9 месяцев посетили 22 530</w:t>
      </w:r>
      <w:r>
        <w:rPr>
          <w:sz w:val="28"/>
          <w:szCs w:val="28"/>
        </w:rPr>
        <w:t xml:space="preserve"> человека.</w:t>
      </w:r>
    </w:p>
    <w:p w:rsidR="00626DB7" w:rsidRPr="00F83AB6" w:rsidRDefault="00C35C0E" w:rsidP="00A64E15">
      <w:pPr>
        <w:pStyle w:val="1"/>
        <w:ind w:firstLine="70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</w:t>
      </w:r>
      <w:r w:rsidR="00626DB7" w:rsidRPr="00F83AB6">
        <w:rPr>
          <w:rFonts w:ascii="Times New Roman" w:hAnsi="Times New Roman" w:cs="Times New Roman"/>
          <w:color w:val="auto"/>
        </w:rPr>
        <w:t>ОТРЕБИТЕЛЬСКИЙ РЫНОК</w:t>
      </w:r>
    </w:p>
    <w:p w:rsidR="009E4F11" w:rsidRDefault="008716C8" w:rsidP="008716C8">
      <w:pPr>
        <w:shd w:val="clear" w:color="auto" w:fill="FFFFFF"/>
        <w:ind w:firstLine="709"/>
        <w:jc w:val="both"/>
        <w:rPr>
          <w:sz w:val="28"/>
          <w:szCs w:val="28"/>
        </w:rPr>
      </w:pPr>
      <w:r w:rsidRPr="00747898">
        <w:rPr>
          <w:sz w:val="28"/>
          <w:szCs w:val="28"/>
        </w:rPr>
        <w:t>На потребительском рынке сохраняется положительная динамика разв</w:t>
      </w:r>
      <w:r w:rsidRPr="00747898">
        <w:rPr>
          <w:sz w:val="28"/>
          <w:szCs w:val="28"/>
        </w:rPr>
        <w:t>и</w:t>
      </w:r>
      <w:r w:rsidRPr="00747898">
        <w:rPr>
          <w:sz w:val="28"/>
          <w:szCs w:val="28"/>
        </w:rPr>
        <w:t xml:space="preserve">тия: оборот розничной торговли в январе – </w:t>
      </w:r>
      <w:r w:rsidR="004F2814">
        <w:rPr>
          <w:sz w:val="28"/>
          <w:szCs w:val="28"/>
        </w:rPr>
        <w:t xml:space="preserve">сентябрь </w:t>
      </w:r>
      <w:r w:rsidRPr="00747898">
        <w:rPr>
          <w:sz w:val="28"/>
          <w:szCs w:val="28"/>
        </w:rPr>
        <w:t>20</w:t>
      </w:r>
      <w:r w:rsidR="00F52AB6">
        <w:rPr>
          <w:sz w:val="28"/>
          <w:szCs w:val="28"/>
        </w:rPr>
        <w:t>2</w:t>
      </w:r>
      <w:r w:rsidR="00AE1CA8">
        <w:rPr>
          <w:sz w:val="28"/>
          <w:szCs w:val="28"/>
        </w:rPr>
        <w:t>4</w:t>
      </w:r>
      <w:r w:rsidRPr="00747898">
        <w:rPr>
          <w:sz w:val="28"/>
          <w:szCs w:val="28"/>
        </w:rPr>
        <w:t xml:space="preserve"> года составил </w:t>
      </w:r>
      <w:r w:rsidR="00AE1CA8">
        <w:rPr>
          <w:sz w:val="28"/>
          <w:szCs w:val="28"/>
        </w:rPr>
        <w:t xml:space="preserve">1 074,4 </w:t>
      </w:r>
      <w:r w:rsidRPr="00747898">
        <w:rPr>
          <w:sz w:val="28"/>
          <w:szCs w:val="28"/>
        </w:rPr>
        <w:t>млн. рублей</w:t>
      </w:r>
      <w:r w:rsidR="00297989">
        <w:rPr>
          <w:sz w:val="28"/>
          <w:szCs w:val="28"/>
        </w:rPr>
        <w:t>,</w:t>
      </w:r>
      <w:r w:rsidRPr="00747898">
        <w:rPr>
          <w:sz w:val="28"/>
          <w:szCs w:val="28"/>
        </w:rPr>
        <w:t xml:space="preserve"> или </w:t>
      </w:r>
      <w:r w:rsidR="00F52AB6">
        <w:rPr>
          <w:sz w:val="28"/>
          <w:szCs w:val="28"/>
        </w:rPr>
        <w:t>1</w:t>
      </w:r>
      <w:r w:rsidR="00AE1CA8">
        <w:rPr>
          <w:sz w:val="28"/>
          <w:szCs w:val="28"/>
        </w:rPr>
        <w:t>28</w:t>
      </w:r>
      <w:r w:rsidR="008B411F">
        <w:rPr>
          <w:sz w:val="28"/>
          <w:szCs w:val="28"/>
        </w:rPr>
        <w:t>,8</w:t>
      </w:r>
      <w:r w:rsidRPr="00747898">
        <w:rPr>
          <w:sz w:val="28"/>
          <w:szCs w:val="28"/>
        </w:rPr>
        <w:t>% относительно соответствующего периода 20</w:t>
      </w:r>
      <w:r w:rsidR="004C2748">
        <w:rPr>
          <w:sz w:val="28"/>
          <w:szCs w:val="28"/>
        </w:rPr>
        <w:t>2</w:t>
      </w:r>
      <w:r w:rsidR="00AE1CA8">
        <w:rPr>
          <w:sz w:val="28"/>
          <w:szCs w:val="28"/>
        </w:rPr>
        <w:t>3</w:t>
      </w:r>
      <w:r w:rsidRPr="00747898">
        <w:rPr>
          <w:sz w:val="28"/>
          <w:szCs w:val="28"/>
        </w:rPr>
        <w:t xml:space="preserve"> года</w:t>
      </w:r>
      <w:r w:rsidR="005579EE">
        <w:rPr>
          <w:sz w:val="28"/>
          <w:szCs w:val="28"/>
        </w:rPr>
        <w:t xml:space="preserve"> </w:t>
      </w:r>
      <w:r w:rsidR="005579EE" w:rsidRPr="00294924">
        <w:rPr>
          <w:sz w:val="28"/>
          <w:szCs w:val="28"/>
        </w:rPr>
        <w:t>(по Алтайскому краю темп роста– 10</w:t>
      </w:r>
      <w:r w:rsidR="00AE1CA8">
        <w:rPr>
          <w:sz w:val="28"/>
          <w:szCs w:val="28"/>
        </w:rPr>
        <w:t>7</w:t>
      </w:r>
      <w:r w:rsidR="008B411F">
        <w:rPr>
          <w:sz w:val="28"/>
          <w:szCs w:val="28"/>
        </w:rPr>
        <w:t>,</w:t>
      </w:r>
      <w:r w:rsidR="00AE1CA8">
        <w:rPr>
          <w:sz w:val="28"/>
          <w:szCs w:val="28"/>
        </w:rPr>
        <w:t>5</w:t>
      </w:r>
      <w:r w:rsidR="005579EE" w:rsidRPr="00294924">
        <w:rPr>
          <w:sz w:val="28"/>
          <w:szCs w:val="28"/>
        </w:rPr>
        <w:t xml:space="preserve"> %)</w:t>
      </w:r>
      <w:r w:rsidRPr="00294924">
        <w:rPr>
          <w:sz w:val="28"/>
          <w:szCs w:val="28"/>
        </w:rPr>
        <w:t>.</w:t>
      </w:r>
      <w:r w:rsidRPr="00747898">
        <w:rPr>
          <w:sz w:val="28"/>
          <w:szCs w:val="28"/>
        </w:rPr>
        <w:t xml:space="preserve"> </w:t>
      </w:r>
      <w:r w:rsidR="009E4F11">
        <w:rPr>
          <w:sz w:val="28"/>
          <w:szCs w:val="28"/>
        </w:rPr>
        <w:t xml:space="preserve"> </w:t>
      </w:r>
    </w:p>
    <w:p w:rsidR="004C2748" w:rsidRDefault="008716C8" w:rsidP="008716C8">
      <w:pPr>
        <w:shd w:val="clear" w:color="auto" w:fill="FFFFFF"/>
        <w:ind w:firstLine="709"/>
        <w:jc w:val="both"/>
        <w:rPr>
          <w:sz w:val="28"/>
          <w:szCs w:val="28"/>
        </w:rPr>
      </w:pPr>
      <w:r w:rsidRPr="00747898">
        <w:rPr>
          <w:sz w:val="28"/>
          <w:szCs w:val="28"/>
        </w:rPr>
        <w:t xml:space="preserve">Оборот общественного питания </w:t>
      </w:r>
      <w:r w:rsidR="00AE1CA8">
        <w:rPr>
          <w:sz w:val="28"/>
          <w:szCs w:val="28"/>
        </w:rPr>
        <w:t>снизился</w:t>
      </w:r>
      <w:r w:rsidR="00A33A0D">
        <w:rPr>
          <w:sz w:val="28"/>
          <w:szCs w:val="28"/>
        </w:rPr>
        <w:t xml:space="preserve"> </w:t>
      </w:r>
      <w:r w:rsidR="00AE1CA8">
        <w:rPr>
          <w:sz w:val="28"/>
          <w:szCs w:val="28"/>
        </w:rPr>
        <w:t>на 1,7 млн. руб. по</w:t>
      </w:r>
      <w:r w:rsidR="00D1327A">
        <w:rPr>
          <w:sz w:val="28"/>
          <w:szCs w:val="28"/>
        </w:rPr>
        <w:t xml:space="preserve"> сравнени</w:t>
      </w:r>
      <w:r w:rsidR="00AE1CA8">
        <w:rPr>
          <w:sz w:val="28"/>
          <w:szCs w:val="28"/>
        </w:rPr>
        <w:t>ю</w:t>
      </w:r>
      <w:r w:rsidR="00D1327A">
        <w:rPr>
          <w:sz w:val="28"/>
          <w:szCs w:val="28"/>
        </w:rPr>
        <w:t xml:space="preserve"> с аналогичным периодом прошлого года </w:t>
      </w:r>
      <w:r w:rsidR="00747898" w:rsidRPr="00747898">
        <w:rPr>
          <w:sz w:val="28"/>
          <w:szCs w:val="28"/>
        </w:rPr>
        <w:t xml:space="preserve">и составил </w:t>
      </w:r>
      <w:r w:rsidR="00AE1CA8">
        <w:rPr>
          <w:sz w:val="28"/>
          <w:szCs w:val="28"/>
        </w:rPr>
        <w:t>15,2</w:t>
      </w:r>
      <w:r w:rsidR="00747898" w:rsidRPr="00747898">
        <w:rPr>
          <w:sz w:val="28"/>
          <w:szCs w:val="28"/>
        </w:rPr>
        <w:t xml:space="preserve"> млн. рублей</w:t>
      </w:r>
      <w:r w:rsidR="00AE1CA8">
        <w:rPr>
          <w:sz w:val="28"/>
          <w:szCs w:val="28"/>
        </w:rPr>
        <w:t>.</w:t>
      </w:r>
      <w:r w:rsidRPr="00747898">
        <w:rPr>
          <w:sz w:val="28"/>
          <w:szCs w:val="28"/>
        </w:rPr>
        <w:t xml:space="preserve"> </w:t>
      </w:r>
    </w:p>
    <w:p w:rsidR="008716C8" w:rsidRPr="00747898" w:rsidRDefault="008716C8" w:rsidP="008716C8">
      <w:pPr>
        <w:shd w:val="clear" w:color="auto" w:fill="FFFFFF"/>
        <w:ind w:firstLine="709"/>
        <w:jc w:val="both"/>
        <w:rPr>
          <w:sz w:val="28"/>
          <w:szCs w:val="28"/>
        </w:rPr>
      </w:pPr>
      <w:r w:rsidRPr="00747898">
        <w:rPr>
          <w:sz w:val="28"/>
          <w:szCs w:val="28"/>
        </w:rPr>
        <w:t>Объем платных услуг, предоставленных населению</w:t>
      </w:r>
      <w:r w:rsidR="00A429B4">
        <w:rPr>
          <w:sz w:val="28"/>
          <w:szCs w:val="28"/>
        </w:rPr>
        <w:t xml:space="preserve"> по сравнению с пр</w:t>
      </w:r>
      <w:r w:rsidR="00A429B4">
        <w:rPr>
          <w:sz w:val="28"/>
          <w:szCs w:val="28"/>
        </w:rPr>
        <w:t>о</w:t>
      </w:r>
      <w:r w:rsidR="00A429B4">
        <w:rPr>
          <w:sz w:val="28"/>
          <w:szCs w:val="28"/>
        </w:rPr>
        <w:t xml:space="preserve">шлым годом снизился </w:t>
      </w:r>
      <w:r w:rsidR="00F52AB6">
        <w:rPr>
          <w:sz w:val="28"/>
          <w:szCs w:val="28"/>
        </w:rPr>
        <w:t>и</w:t>
      </w:r>
      <w:r w:rsidR="00D1327A">
        <w:rPr>
          <w:sz w:val="28"/>
          <w:szCs w:val="28"/>
        </w:rPr>
        <w:t xml:space="preserve"> состави</w:t>
      </w:r>
      <w:r w:rsidR="00F52AB6">
        <w:rPr>
          <w:sz w:val="28"/>
          <w:szCs w:val="28"/>
        </w:rPr>
        <w:t xml:space="preserve">л </w:t>
      </w:r>
      <w:r w:rsidR="008B411F">
        <w:rPr>
          <w:sz w:val="28"/>
          <w:szCs w:val="28"/>
        </w:rPr>
        <w:t>6</w:t>
      </w:r>
      <w:r w:rsidR="00AE1CA8">
        <w:rPr>
          <w:sz w:val="28"/>
          <w:szCs w:val="28"/>
        </w:rPr>
        <w:t>2,5</w:t>
      </w:r>
      <w:r w:rsidR="008B411F">
        <w:rPr>
          <w:sz w:val="28"/>
          <w:szCs w:val="28"/>
        </w:rPr>
        <w:t xml:space="preserve"> млн. руб., темп роста – 9</w:t>
      </w:r>
      <w:r w:rsidR="00AE1CA8">
        <w:rPr>
          <w:sz w:val="28"/>
          <w:szCs w:val="28"/>
        </w:rPr>
        <w:t>4,1</w:t>
      </w:r>
      <w:r w:rsidR="008B411F">
        <w:rPr>
          <w:sz w:val="28"/>
          <w:szCs w:val="28"/>
        </w:rPr>
        <w:t xml:space="preserve">% </w:t>
      </w:r>
      <w:r w:rsidR="005579EE">
        <w:rPr>
          <w:sz w:val="28"/>
          <w:szCs w:val="28"/>
        </w:rPr>
        <w:t xml:space="preserve">(по </w:t>
      </w:r>
      <w:r w:rsidR="005579EE" w:rsidRPr="00294924">
        <w:rPr>
          <w:sz w:val="28"/>
          <w:szCs w:val="28"/>
        </w:rPr>
        <w:t>Алта</w:t>
      </w:r>
      <w:r w:rsidR="005579EE" w:rsidRPr="00294924">
        <w:rPr>
          <w:sz w:val="28"/>
          <w:szCs w:val="28"/>
        </w:rPr>
        <w:t>й</w:t>
      </w:r>
      <w:r w:rsidR="005579EE" w:rsidRPr="00294924">
        <w:rPr>
          <w:sz w:val="28"/>
          <w:szCs w:val="28"/>
        </w:rPr>
        <w:t>скому краю темп роста– 10</w:t>
      </w:r>
      <w:r w:rsidR="00AE1CA8">
        <w:rPr>
          <w:sz w:val="28"/>
          <w:szCs w:val="28"/>
        </w:rPr>
        <w:t>1,7</w:t>
      </w:r>
      <w:r w:rsidR="005579EE" w:rsidRPr="00294924">
        <w:rPr>
          <w:sz w:val="28"/>
          <w:szCs w:val="28"/>
        </w:rPr>
        <w:t xml:space="preserve"> %).</w:t>
      </w:r>
      <w:r w:rsidR="005579EE" w:rsidRPr="00747898">
        <w:rPr>
          <w:sz w:val="28"/>
          <w:szCs w:val="28"/>
        </w:rPr>
        <w:t xml:space="preserve"> </w:t>
      </w:r>
    </w:p>
    <w:p w:rsidR="00D153B3" w:rsidRDefault="00D153B3" w:rsidP="008C50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показателям потребительского рынка рейтинговые позиции Смоле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 за 9 месяцев 202</w:t>
      </w:r>
      <w:r w:rsidR="008C5070">
        <w:rPr>
          <w:sz w:val="28"/>
          <w:szCs w:val="28"/>
        </w:rPr>
        <w:t>4</w:t>
      </w:r>
      <w:r>
        <w:rPr>
          <w:sz w:val="28"/>
          <w:szCs w:val="28"/>
        </w:rPr>
        <w:t xml:space="preserve"> немного по сравнению с аналогичным периодом </w:t>
      </w:r>
      <w:r w:rsidR="008C5070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8C5070">
        <w:rPr>
          <w:sz w:val="28"/>
          <w:szCs w:val="28"/>
        </w:rPr>
        <w:t xml:space="preserve"> значительно не изменились</w:t>
      </w:r>
      <w:r>
        <w:rPr>
          <w:sz w:val="28"/>
          <w:szCs w:val="28"/>
        </w:rPr>
        <w:t>.</w:t>
      </w:r>
    </w:p>
    <w:tbl>
      <w:tblPr>
        <w:tblW w:w="9660" w:type="dxa"/>
        <w:tblInd w:w="95" w:type="dxa"/>
        <w:tblLook w:val="04A0"/>
      </w:tblPr>
      <w:tblGrid>
        <w:gridCol w:w="5116"/>
        <w:gridCol w:w="1292"/>
        <w:gridCol w:w="1543"/>
        <w:gridCol w:w="1709"/>
      </w:tblGrid>
      <w:tr w:rsidR="00D01961" w:rsidRPr="00D70626" w:rsidTr="00681025">
        <w:trPr>
          <w:trHeight w:val="600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961" w:rsidRPr="003379D4" w:rsidRDefault="00D01961" w:rsidP="00681025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3379D4">
              <w:rPr>
                <w:b/>
                <w:bCs/>
                <w:color w:val="000000"/>
                <w:u w:val="single"/>
              </w:rPr>
              <w:t>Рейтинг района по основным показателям (по крупным и средним организациям):</w:t>
            </w:r>
          </w:p>
        </w:tc>
      </w:tr>
      <w:tr w:rsidR="00D01961" w:rsidRPr="00D70626" w:rsidTr="00681025">
        <w:trPr>
          <w:trHeight w:val="660"/>
        </w:trPr>
        <w:tc>
          <w:tcPr>
            <w:tcW w:w="5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61" w:rsidRPr="00D70626" w:rsidRDefault="00D01961" w:rsidP="00681025">
            <w:pPr>
              <w:jc w:val="center"/>
              <w:rPr>
                <w:color w:val="000000"/>
              </w:rPr>
            </w:pPr>
            <w:r w:rsidRPr="00D70626">
              <w:rPr>
                <w:color w:val="000000"/>
              </w:rPr>
              <w:t>Наименование 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61" w:rsidRPr="00D70626" w:rsidRDefault="00D01961" w:rsidP="00681025">
            <w:pPr>
              <w:jc w:val="center"/>
              <w:rPr>
                <w:color w:val="000000"/>
              </w:rPr>
            </w:pPr>
            <w:r w:rsidRPr="00D70626">
              <w:rPr>
                <w:color w:val="000000"/>
              </w:rPr>
              <w:t>Единица измерения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61" w:rsidRPr="00D70626" w:rsidRDefault="00D01961" w:rsidP="008C50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месяцев</w:t>
            </w:r>
            <w:r w:rsidRPr="00D70626">
              <w:rPr>
                <w:color w:val="000000"/>
              </w:rPr>
              <w:t xml:space="preserve"> 202</w:t>
            </w:r>
            <w:r w:rsidR="008C5070">
              <w:rPr>
                <w:color w:val="000000"/>
              </w:rPr>
              <w:t>3</w:t>
            </w:r>
            <w:r w:rsidRPr="00D70626">
              <w:rPr>
                <w:color w:val="000000"/>
              </w:rPr>
              <w:t xml:space="preserve"> факт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61" w:rsidRPr="00D70626" w:rsidRDefault="00D01961" w:rsidP="00CA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месяцев</w:t>
            </w:r>
            <w:r w:rsidRPr="00D70626">
              <w:rPr>
                <w:color w:val="000000"/>
              </w:rPr>
              <w:t xml:space="preserve"> 202</w:t>
            </w:r>
            <w:r w:rsidR="008C5070">
              <w:rPr>
                <w:color w:val="000000"/>
              </w:rPr>
              <w:t>4</w:t>
            </w:r>
            <w:r w:rsidRPr="00D70626">
              <w:rPr>
                <w:color w:val="000000"/>
              </w:rPr>
              <w:t xml:space="preserve"> факт</w:t>
            </w:r>
          </w:p>
        </w:tc>
      </w:tr>
      <w:tr w:rsidR="00D01961" w:rsidRPr="00D70626" w:rsidTr="00681025">
        <w:trPr>
          <w:trHeight w:val="402"/>
        </w:trPr>
        <w:tc>
          <w:tcPr>
            <w:tcW w:w="5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61" w:rsidRPr="00D70626" w:rsidRDefault="00D01961" w:rsidP="00681025">
            <w:pPr>
              <w:rPr>
                <w:color w:val="000000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61" w:rsidRPr="00D70626" w:rsidRDefault="00D01961" w:rsidP="00681025">
            <w:pPr>
              <w:rPr>
                <w:color w:val="000000"/>
              </w:rPr>
            </w:pP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61" w:rsidRPr="00D70626" w:rsidRDefault="00D01961" w:rsidP="00681025">
            <w:pPr>
              <w:jc w:val="center"/>
              <w:rPr>
                <w:color w:val="000000"/>
              </w:rPr>
            </w:pPr>
            <w:r w:rsidRPr="00D70626">
              <w:rPr>
                <w:color w:val="000000"/>
              </w:rPr>
              <w:t>место</w:t>
            </w:r>
          </w:p>
        </w:tc>
      </w:tr>
      <w:tr w:rsidR="008C5070" w:rsidRPr="00D70626" w:rsidTr="00681025">
        <w:trPr>
          <w:trHeight w:val="315"/>
        </w:trPr>
        <w:tc>
          <w:tcPr>
            <w:tcW w:w="51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70" w:rsidRPr="00D70626" w:rsidRDefault="008C5070" w:rsidP="00681025">
            <w:pPr>
              <w:rPr>
                <w:color w:val="000000"/>
              </w:rPr>
            </w:pPr>
            <w:r w:rsidRPr="00D70626">
              <w:rPr>
                <w:color w:val="000000"/>
              </w:rPr>
              <w:t>Оборот розничной торговли на душу населения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70" w:rsidRPr="00D70626" w:rsidRDefault="008C5070" w:rsidP="00681025">
            <w:pPr>
              <w:jc w:val="center"/>
              <w:rPr>
                <w:color w:val="000000"/>
              </w:rPr>
            </w:pPr>
            <w:r w:rsidRPr="00D70626">
              <w:rPr>
                <w:color w:val="000000"/>
              </w:rPr>
              <w:t xml:space="preserve">руб.      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70" w:rsidRPr="00D70626" w:rsidRDefault="008C5070" w:rsidP="007B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70" w:rsidRPr="00D70626" w:rsidRDefault="008C5070" w:rsidP="008C50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8C5070" w:rsidRPr="00D70626" w:rsidTr="00681025">
        <w:trPr>
          <w:trHeight w:val="630"/>
        </w:trPr>
        <w:tc>
          <w:tcPr>
            <w:tcW w:w="51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70" w:rsidRPr="00D70626" w:rsidRDefault="008C5070" w:rsidP="00681025">
            <w:pPr>
              <w:rPr>
                <w:color w:val="000000"/>
              </w:rPr>
            </w:pPr>
            <w:r w:rsidRPr="00D70626">
              <w:rPr>
                <w:color w:val="000000"/>
              </w:rPr>
              <w:t>Оборот общественного питания на душу нас</w:t>
            </w:r>
            <w:r w:rsidRPr="00D70626">
              <w:rPr>
                <w:color w:val="000000"/>
              </w:rPr>
              <w:t>е</w:t>
            </w:r>
            <w:r w:rsidRPr="00D70626">
              <w:rPr>
                <w:color w:val="000000"/>
              </w:rPr>
              <w:t>ления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70" w:rsidRPr="00D70626" w:rsidRDefault="008C5070" w:rsidP="00681025">
            <w:pPr>
              <w:jc w:val="center"/>
              <w:rPr>
                <w:color w:val="000000"/>
              </w:rPr>
            </w:pPr>
            <w:r w:rsidRPr="00D70626">
              <w:rPr>
                <w:color w:val="000000"/>
              </w:rPr>
              <w:t xml:space="preserve">руб.      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70" w:rsidRPr="00D70626" w:rsidRDefault="008C5070" w:rsidP="007B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70" w:rsidRPr="00D70626" w:rsidRDefault="008C5070" w:rsidP="00681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C5070" w:rsidRPr="00D70626" w:rsidTr="00681025">
        <w:trPr>
          <w:trHeight w:val="315"/>
        </w:trPr>
        <w:tc>
          <w:tcPr>
            <w:tcW w:w="51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70" w:rsidRPr="00D70626" w:rsidRDefault="008C5070" w:rsidP="00681025">
            <w:pPr>
              <w:rPr>
                <w:color w:val="000000"/>
              </w:rPr>
            </w:pPr>
            <w:r w:rsidRPr="00D70626">
              <w:rPr>
                <w:color w:val="000000"/>
              </w:rPr>
              <w:t>Объем платных услуг на душу населения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70" w:rsidRPr="00D70626" w:rsidRDefault="008C5070" w:rsidP="00681025">
            <w:pPr>
              <w:jc w:val="center"/>
              <w:rPr>
                <w:color w:val="000000"/>
              </w:rPr>
            </w:pPr>
            <w:r w:rsidRPr="00D70626">
              <w:rPr>
                <w:color w:val="000000"/>
              </w:rPr>
              <w:t xml:space="preserve">руб.      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70" w:rsidRPr="00D70626" w:rsidRDefault="008C5070" w:rsidP="007B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70" w:rsidRPr="00D70626" w:rsidRDefault="008C5070" w:rsidP="008C50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</w:tbl>
    <w:p w:rsidR="00D01961" w:rsidRDefault="00D01961" w:rsidP="00641B06">
      <w:pPr>
        <w:ind w:firstLine="709"/>
        <w:rPr>
          <w:b/>
          <w:sz w:val="28"/>
          <w:szCs w:val="28"/>
        </w:rPr>
      </w:pPr>
    </w:p>
    <w:p w:rsidR="00993D60" w:rsidRDefault="00993D60" w:rsidP="00993D60">
      <w:pPr>
        <w:ind w:firstLine="708"/>
        <w:rPr>
          <w:b/>
          <w:sz w:val="28"/>
          <w:szCs w:val="28"/>
        </w:rPr>
      </w:pPr>
      <w:r w:rsidRPr="00C74ED9">
        <w:rPr>
          <w:b/>
          <w:sz w:val="28"/>
          <w:szCs w:val="28"/>
        </w:rPr>
        <w:t>ЖИЛИЩНО-КОММУНАЛЬНОЕ ХОЗЯЙСТВО</w:t>
      </w:r>
    </w:p>
    <w:p w:rsidR="00993D60" w:rsidRDefault="00993D60" w:rsidP="00993D60">
      <w:pPr>
        <w:ind w:firstLine="708"/>
        <w:jc w:val="both"/>
        <w:rPr>
          <w:sz w:val="28"/>
          <w:szCs w:val="28"/>
        </w:rPr>
      </w:pPr>
      <w:r w:rsidRPr="00F92F89">
        <w:rPr>
          <w:sz w:val="28"/>
          <w:szCs w:val="28"/>
        </w:rPr>
        <w:t xml:space="preserve"> </w:t>
      </w:r>
      <w:r>
        <w:rPr>
          <w:sz w:val="28"/>
          <w:szCs w:val="28"/>
        </w:rPr>
        <w:t>По итогам работы за 9 месяцев 202</w:t>
      </w:r>
      <w:r w:rsidR="007B77B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все п</w:t>
      </w:r>
      <w:r w:rsidRPr="00F92F89">
        <w:rPr>
          <w:sz w:val="28"/>
          <w:szCs w:val="28"/>
        </w:rPr>
        <w:t>редприятия ЖКХ</w:t>
      </w:r>
      <w:r>
        <w:rPr>
          <w:sz w:val="28"/>
          <w:szCs w:val="28"/>
        </w:rPr>
        <w:t xml:space="preserve"> (</w:t>
      </w:r>
      <w:r w:rsidRPr="00B01B2E">
        <w:rPr>
          <w:sz w:val="28"/>
          <w:szCs w:val="28"/>
        </w:rPr>
        <w:t>КМП "Баланс"</w:t>
      </w:r>
      <w:r>
        <w:rPr>
          <w:sz w:val="28"/>
          <w:szCs w:val="28"/>
        </w:rPr>
        <w:t xml:space="preserve">, МУП «Тепло») являются убыточными. </w:t>
      </w:r>
      <w:r w:rsidRPr="00F92F89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Финансовый результат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низаций жилищно-коммунального хозяйства за 9 месяцев 202</w:t>
      </w:r>
      <w:r w:rsidR="007B77B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- убыток 1</w:t>
      </w:r>
      <w:r w:rsidR="00E52BF2">
        <w:rPr>
          <w:sz w:val="28"/>
          <w:szCs w:val="28"/>
        </w:rPr>
        <w:t>5,3</w:t>
      </w:r>
      <w:r>
        <w:rPr>
          <w:sz w:val="28"/>
          <w:szCs w:val="28"/>
        </w:rPr>
        <w:t xml:space="preserve"> млн. рублей, что больше на</w:t>
      </w:r>
      <w:r w:rsidR="00E52BF2">
        <w:rPr>
          <w:sz w:val="28"/>
          <w:szCs w:val="28"/>
        </w:rPr>
        <w:t xml:space="preserve"> 5,2</w:t>
      </w:r>
      <w:r>
        <w:rPr>
          <w:sz w:val="28"/>
          <w:szCs w:val="28"/>
        </w:rPr>
        <w:t xml:space="preserve"> млн. руб. чем было </w:t>
      </w:r>
      <w:r w:rsidR="00E52BF2">
        <w:rPr>
          <w:sz w:val="28"/>
          <w:szCs w:val="28"/>
        </w:rPr>
        <w:t>за 9 месяцев 2023</w:t>
      </w:r>
      <w:r>
        <w:rPr>
          <w:sz w:val="28"/>
          <w:szCs w:val="28"/>
        </w:rPr>
        <w:t xml:space="preserve"> года. Доходы организаций ЖКХ увеличились на 1</w:t>
      </w:r>
      <w:r w:rsidR="005569DA">
        <w:rPr>
          <w:sz w:val="28"/>
          <w:szCs w:val="28"/>
        </w:rPr>
        <w:t>03,3</w:t>
      </w:r>
      <w:r>
        <w:rPr>
          <w:sz w:val="28"/>
          <w:szCs w:val="28"/>
        </w:rPr>
        <w:t>% и составили 5</w:t>
      </w:r>
      <w:r w:rsidR="005569DA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5569DA">
        <w:rPr>
          <w:sz w:val="28"/>
          <w:szCs w:val="28"/>
        </w:rPr>
        <w:t>5</w:t>
      </w:r>
      <w:r>
        <w:rPr>
          <w:sz w:val="28"/>
          <w:szCs w:val="28"/>
        </w:rPr>
        <w:t xml:space="preserve"> млн. руб.  </w:t>
      </w:r>
    </w:p>
    <w:p w:rsidR="00993D60" w:rsidRDefault="00993D60" w:rsidP="00993D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92F89">
        <w:rPr>
          <w:sz w:val="28"/>
          <w:szCs w:val="28"/>
        </w:rPr>
        <w:t>зношенность основных фондов</w:t>
      </w:r>
      <w:r>
        <w:rPr>
          <w:sz w:val="28"/>
          <w:szCs w:val="28"/>
        </w:rPr>
        <w:t xml:space="preserve"> составляет </w:t>
      </w:r>
      <w:r w:rsidR="0063553F">
        <w:rPr>
          <w:sz w:val="28"/>
          <w:szCs w:val="28"/>
        </w:rPr>
        <w:t>86,6</w:t>
      </w:r>
      <w:r>
        <w:rPr>
          <w:sz w:val="28"/>
          <w:szCs w:val="28"/>
        </w:rPr>
        <w:t>%</w:t>
      </w:r>
      <w:r w:rsidRPr="00F92F89">
        <w:rPr>
          <w:sz w:val="28"/>
          <w:szCs w:val="28"/>
        </w:rPr>
        <w:t>,</w:t>
      </w:r>
      <w:r>
        <w:rPr>
          <w:sz w:val="28"/>
          <w:szCs w:val="28"/>
        </w:rPr>
        <w:t xml:space="preserve"> уровень собираемости платежей населения за жилищно-коммунальные услуги – </w:t>
      </w:r>
      <w:r w:rsidR="0063553F">
        <w:rPr>
          <w:sz w:val="28"/>
          <w:szCs w:val="28"/>
        </w:rPr>
        <w:t>73,29</w:t>
      </w:r>
      <w:r>
        <w:rPr>
          <w:sz w:val="28"/>
          <w:szCs w:val="28"/>
        </w:rPr>
        <w:t>%, что ниже, чем в аналогичном периоде прошлого года на 2,2%.</w:t>
      </w:r>
    </w:p>
    <w:p w:rsidR="00993D60" w:rsidRDefault="00993D60" w:rsidP="00993D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Дебиторская задолженность растет по сравнению с прошлым годом  на </w:t>
      </w:r>
      <w:r w:rsidR="003E72E2">
        <w:rPr>
          <w:sz w:val="28"/>
          <w:szCs w:val="28"/>
        </w:rPr>
        <w:t>5,8</w:t>
      </w:r>
      <w:r>
        <w:rPr>
          <w:sz w:val="28"/>
          <w:szCs w:val="28"/>
        </w:rPr>
        <w:t>% и составила 1</w:t>
      </w:r>
      <w:r w:rsidR="003E72E2">
        <w:rPr>
          <w:sz w:val="28"/>
          <w:szCs w:val="28"/>
        </w:rPr>
        <w:t>5 349,8</w:t>
      </w:r>
      <w:r>
        <w:rPr>
          <w:sz w:val="28"/>
          <w:szCs w:val="28"/>
        </w:rPr>
        <w:t xml:space="preserve"> тыс. руб., в т.ч. просроченная – 1</w:t>
      </w:r>
      <w:r w:rsidR="003E72E2">
        <w:rPr>
          <w:sz w:val="28"/>
          <w:szCs w:val="28"/>
        </w:rPr>
        <w:t>2 052,4</w:t>
      </w:r>
      <w:r>
        <w:rPr>
          <w:sz w:val="28"/>
          <w:szCs w:val="28"/>
        </w:rPr>
        <w:t xml:space="preserve"> тыс. руб. </w:t>
      </w:r>
      <w:r>
        <w:rPr>
          <w:sz w:val="28"/>
          <w:szCs w:val="28"/>
        </w:rPr>
        <w:lastRenderedPageBreak/>
        <w:t>(темп роста 1</w:t>
      </w:r>
      <w:r w:rsidR="003E72E2">
        <w:rPr>
          <w:sz w:val="28"/>
          <w:szCs w:val="28"/>
        </w:rPr>
        <w:t>1</w:t>
      </w:r>
      <w:r>
        <w:rPr>
          <w:sz w:val="28"/>
          <w:szCs w:val="28"/>
        </w:rPr>
        <w:t>6%), в т.ч. з</w:t>
      </w:r>
      <w:r w:rsidRPr="00F92F89">
        <w:rPr>
          <w:sz w:val="28"/>
          <w:szCs w:val="28"/>
        </w:rPr>
        <w:t>адолженност</w:t>
      </w:r>
      <w:r>
        <w:rPr>
          <w:sz w:val="28"/>
          <w:szCs w:val="28"/>
        </w:rPr>
        <w:t>ь</w:t>
      </w:r>
      <w:r w:rsidRPr="00F92F89">
        <w:rPr>
          <w:sz w:val="28"/>
          <w:szCs w:val="28"/>
        </w:rPr>
        <w:t xml:space="preserve"> населения </w:t>
      </w:r>
      <w:r>
        <w:rPr>
          <w:sz w:val="28"/>
          <w:szCs w:val="28"/>
        </w:rPr>
        <w:t>составляет 9</w:t>
      </w:r>
      <w:r w:rsidR="003E72E2">
        <w:rPr>
          <w:sz w:val="28"/>
          <w:szCs w:val="28"/>
        </w:rPr>
        <w:t>5</w:t>
      </w:r>
      <w:r>
        <w:rPr>
          <w:sz w:val="28"/>
          <w:szCs w:val="28"/>
        </w:rPr>
        <w:t>,3% или 1</w:t>
      </w:r>
      <w:r w:rsidR="003E72E2">
        <w:rPr>
          <w:sz w:val="28"/>
          <w:szCs w:val="28"/>
        </w:rPr>
        <w:t>1 488 тыс. руб</w:t>
      </w:r>
      <w:r>
        <w:rPr>
          <w:sz w:val="28"/>
          <w:szCs w:val="28"/>
        </w:rPr>
        <w:t xml:space="preserve">. </w:t>
      </w:r>
    </w:p>
    <w:p w:rsidR="00993D60" w:rsidRDefault="00993D60" w:rsidP="00993D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Темп роста кредит</w:t>
      </w:r>
      <w:r w:rsidR="003E72E2">
        <w:rPr>
          <w:sz w:val="28"/>
          <w:szCs w:val="28"/>
        </w:rPr>
        <w:t>орской задолженности составил 11</w:t>
      </w:r>
      <w:r>
        <w:rPr>
          <w:sz w:val="28"/>
          <w:szCs w:val="28"/>
        </w:rPr>
        <w:t>8,1%, сумма задо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женности – </w:t>
      </w:r>
      <w:r w:rsidR="003E72E2">
        <w:rPr>
          <w:sz w:val="28"/>
          <w:szCs w:val="28"/>
        </w:rPr>
        <w:t>55 717,6</w:t>
      </w:r>
      <w:r>
        <w:rPr>
          <w:sz w:val="28"/>
          <w:szCs w:val="28"/>
        </w:rPr>
        <w:t xml:space="preserve"> т</w:t>
      </w:r>
      <w:r w:rsidR="003E72E2">
        <w:rPr>
          <w:sz w:val="28"/>
          <w:szCs w:val="28"/>
        </w:rPr>
        <w:t>ыс. руб., в т.ч. просроченная - 30 952,4</w:t>
      </w:r>
      <w:r>
        <w:rPr>
          <w:sz w:val="28"/>
          <w:szCs w:val="28"/>
        </w:rPr>
        <w:t xml:space="preserve"> руб., в т.ч.  задо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женность поставщикам за уголь– </w:t>
      </w:r>
      <w:r w:rsidR="003E72E2">
        <w:rPr>
          <w:sz w:val="28"/>
          <w:szCs w:val="28"/>
        </w:rPr>
        <w:t>32 952,4</w:t>
      </w:r>
      <w:r>
        <w:rPr>
          <w:sz w:val="28"/>
          <w:szCs w:val="28"/>
        </w:rPr>
        <w:t xml:space="preserve"> тыс. руб. за уголь.</w:t>
      </w:r>
    </w:p>
    <w:p w:rsidR="00993D60" w:rsidRPr="00C74ED9" w:rsidRDefault="00993D60" w:rsidP="00993D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74ED9">
        <w:rPr>
          <w:sz w:val="28"/>
          <w:szCs w:val="28"/>
        </w:rPr>
        <w:t xml:space="preserve">Организация мероприятий по сбору и вывозу </w:t>
      </w:r>
      <w:r>
        <w:rPr>
          <w:sz w:val="28"/>
          <w:szCs w:val="28"/>
        </w:rPr>
        <w:t xml:space="preserve">твердых бытовых </w:t>
      </w:r>
      <w:r w:rsidRPr="00C74ED9">
        <w:rPr>
          <w:sz w:val="28"/>
          <w:szCs w:val="28"/>
        </w:rPr>
        <w:t xml:space="preserve">отходов с </w:t>
      </w:r>
      <w:r>
        <w:rPr>
          <w:sz w:val="28"/>
          <w:szCs w:val="28"/>
        </w:rPr>
        <w:t xml:space="preserve">личных </w:t>
      </w:r>
      <w:r w:rsidRPr="00C74ED9">
        <w:rPr>
          <w:sz w:val="28"/>
          <w:szCs w:val="28"/>
        </w:rPr>
        <w:t>террито</w:t>
      </w:r>
      <w:r>
        <w:rPr>
          <w:sz w:val="28"/>
          <w:szCs w:val="28"/>
        </w:rPr>
        <w:t xml:space="preserve">рий жителей </w:t>
      </w:r>
      <w:r w:rsidRPr="00C74ED9">
        <w:rPr>
          <w:sz w:val="28"/>
          <w:szCs w:val="28"/>
        </w:rPr>
        <w:t xml:space="preserve"> и предприятий осуществляется организациями: </w:t>
      </w:r>
      <w:r w:rsidRPr="00CA4DB3">
        <w:rPr>
          <w:sz w:val="28"/>
          <w:szCs w:val="28"/>
        </w:rPr>
        <w:t>ООО</w:t>
      </w:r>
      <w:r>
        <w:rPr>
          <w:sz w:val="22"/>
          <w:szCs w:val="22"/>
        </w:rPr>
        <w:t xml:space="preserve"> </w:t>
      </w:r>
      <w:r w:rsidRPr="00CA4DB3">
        <w:rPr>
          <w:sz w:val="28"/>
          <w:szCs w:val="28"/>
        </w:rPr>
        <w:t>«Спецобслуживание плюс»</w:t>
      </w:r>
      <w:r>
        <w:rPr>
          <w:sz w:val="28"/>
          <w:szCs w:val="28"/>
        </w:rPr>
        <w:t xml:space="preserve">, жидких бытовых отходов - </w:t>
      </w:r>
      <w:r w:rsidRPr="00C74ED9">
        <w:rPr>
          <w:sz w:val="28"/>
          <w:szCs w:val="28"/>
        </w:rPr>
        <w:t>КМП «Баланс»</w:t>
      </w:r>
      <w:r>
        <w:rPr>
          <w:sz w:val="28"/>
          <w:szCs w:val="28"/>
        </w:rPr>
        <w:t xml:space="preserve"> и</w:t>
      </w:r>
      <w:r w:rsidRPr="00433155">
        <w:rPr>
          <w:sz w:val="28"/>
          <w:szCs w:val="28"/>
        </w:rPr>
        <w:t xml:space="preserve"> </w:t>
      </w:r>
      <w:r>
        <w:rPr>
          <w:sz w:val="28"/>
          <w:szCs w:val="28"/>
        </w:rPr>
        <w:t>ИП Бельских.</w:t>
      </w:r>
    </w:p>
    <w:p w:rsidR="00993D60" w:rsidRDefault="00993D60" w:rsidP="00993D60">
      <w:pPr>
        <w:ind w:firstLine="708"/>
        <w:rPr>
          <w:sz w:val="28"/>
          <w:szCs w:val="28"/>
        </w:rPr>
      </w:pPr>
      <w:r w:rsidRPr="00C74ED9">
        <w:rPr>
          <w:sz w:val="28"/>
          <w:szCs w:val="28"/>
        </w:rPr>
        <w:t xml:space="preserve">На территории Смоленского района обустроен один санкционированный объект накопления и размещения твердых бытовых отходов, который </w:t>
      </w:r>
      <w:r>
        <w:rPr>
          <w:sz w:val="28"/>
          <w:szCs w:val="28"/>
        </w:rPr>
        <w:t>находи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C74ED9">
        <w:rPr>
          <w:sz w:val="28"/>
          <w:szCs w:val="28"/>
        </w:rPr>
        <w:t xml:space="preserve"> в аренд</w:t>
      </w:r>
      <w:r>
        <w:rPr>
          <w:sz w:val="28"/>
          <w:szCs w:val="28"/>
        </w:rPr>
        <w:t xml:space="preserve">е у </w:t>
      </w:r>
      <w:r w:rsidRPr="00C74ED9">
        <w:rPr>
          <w:sz w:val="28"/>
          <w:szCs w:val="28"/>
        </w:rPr>
        <w:t>предприяти</w:t>
      </w:r>
      <w:r>
        <w:rPr>
          <w:sz w:val="28"/>
          <w:szCs w:val="28"/>
        </w:rPr>
        <w:t>я</w:t>
      </w:r>
      <w:r w:rsidRPr="00C74ED9">
        <w:rPr>
          <w:sz w:val="28"/>
          <w:szCs w:val="28"/>
        </w:rPr>
        <w:t xml:space="preserve"> ООО </w:t>
      </w:r>
      <w:r>
        <w:rPr>
          <w:sz w:val="28"/>
          <w:szCs w:val="28"/>
        </w:rPr>
        <w:t>«Экоре</w:t>
      </w:r>
      <w:r w:rsidRPr="00C74ED9">
        <w:rPr>
          <w:sz w:val="28"/>
          <w:szCs w:val="28"/>
        </w:rPr>
        <w:t>сурс</w:t>
      </w:r>
      <w:r>
        <w:rPr>
          <w:sz w:val="28"/>
          <w:szCs w:val="28"/>
        </w:rPr>
        <w:t>»</w:t>
      </w:r>
      <w:r w:rsidRPr="00C74ED9">
        <w:rPr>
          <w:sz w:val="28"/>
          <w:szCs w:val="28"/>
        </w:rPr>
        <w:t>.</w:t>
      </w:r>
    </w:p>
    <w:p w:rsidR="00585D92" w:rsidRPr="00585D92" w:rsidRDefault="00993D60" w:rsidP="00585D92">
      <w:pPr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585D92" w:rsidRPr="00585D92">
        <w:rPr>
          <w:sz w:val="28"/>
          <w:szCs w:val="28"/>
          <w:shd w:val="clear" w:color="auto" w:fill="FFFFFF"/>
        </w:rPr>
        <w:t>В рамках государственной программы Алтайского края "Обеспечение н</w:t>
      </w:r>
      <w:r w:rsidR="00585D92" w:rsidRPr="00585D92">
        <w:rPr>
          <w:sz w:val="28"/>
          <w:szCs w:val="28"/>
          <w:shd w:val="clear" w:color="auto" w:fill="FFFFFF"/>
        </w:rPr>
        <w:t>а</w:t>
      </w:r>
      <w:r w:rsidR="00585D92" w:rsidRPr="00585D92">
        <w:rPr>
          <w:sz w:val="28"/>
          <w:szCs w:val="28"/>
          <w:shd w:val="clear" w:color="auto" w:fill="FFFFFF"/>
        </w:rPr>
        <w:t>селения Алтайского края жилищно-коммунальными услугами":</w:t>
      </w:r>
    </w:p>
    <w:p w:rsidR="00585D92" w:rsidRDefault="00585D92" w:rsidP="00585D92">
      <w:pPr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построена газовая котельная в Смоленской средней школе №1 на 20 716,7</w:t>
      </w:r>
      <w:r w:rsidRPr="00976941">
        <w:rPr>
          <w:sz w:val="28"/>
          <w:szCs w:val="28"/>
        </w:rPr>
        <w:t xml:space="preserve"> тыс. руб., в т.ч.: </w:t>
      </w:r>
      <w:r>
        <w:rPr>
          <w:sz w:val="28"/>
          <w:szCs w:val="28"/>
        </w:rPr>
        <w:t>19 680,9 тыс. руб.</w:t>
      </w:r>
      <w:r w:rsidRPr="0097694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 счет </w:t>
      </w:r>
      <w:r w:rsidRPr="00976941">
        <w:rPr>
          <w:sz w:val="28"/>
          <w:szCs w:val="28"/>
        </w:rPr>
        <w:t>краево</w:t>
      </w:r>
      <w:r>
        <w:rPr>
          <w:sz w:val="28"/>
          <w:szCs w:val="28"/>
        </w:rPr>
        <w:t>го</w:t>
      </w:r>
      <w:r w:rsidRPr="00976941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 и 1 035,8 тыс. руб</w:t>
      </w:r>
      <w:r w:rsidRPr="00976941">
        <w:rPr>
          <w:sz w:val="28"/>
          <w:szCs w:val="28"/>
        </w:rPr>
        <w:t>.</w:t>
      </w:r>
      <w:r>
        <w:rPr>
          <w:sz w:val="28"/>
          <w:szCs w:val="28"/>
        </w:rPr>
        <w:t xml:space="preserve"> – местный бюджет.</w:t>
      </w:r>
    </w:p>
    <w:p w:rsidR="00585D92" w:rsidRDefault="00585D92" w:rsidP="00585D92">
      <w:pPr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построена газовая котельная в Точилинской средней школе на 22 947,8</w:t>
      </w:r>
      <w:r w:rsidRPr="00976941">
        <w:rPr>
          <w:sz w:val="28"/>
          <w:szCs w:val="28"/>
        </w:rPr>
        <w:t xml:space="preserve"> тыс. руб., в т.ч.: </w:t>
      </w:r>
      <w:r>
        <w:rPr>
          <w:sz w:val="28"/>
          <w:szCs w:val="28"/>
        </w:rPr>
        <w:t>21 800,4 тыс. руб.</w:t>
      </w:r>
      <w:r w:rsidRPr="0097694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 счет </w:t>
      </w:r>
      <w:r w:rsidRPr="00976941">
        <w:rPr>
          <w:sz w:val="28"/>
          <w:szCs w:val="28"/>
        </w:rPr>
        <w:t>краево</w:t>
      </w:r>
      <w:r>
        <w:rPr>
          <w:sz w:val="28"/>
          <w:szCs w:val="28"/>
        </w:rPr>
        <w:t>го</w:t>
      </w:r>
      <w:r w:rsidRPr="00976941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 и 1 147,4 тыс. руб</w:t>
      </w:r>
      <w:r w:rsidRPr="00976941">
        <w:rPr>
          <w:sz w:val="28"/>
          <w:szCs w:val="28"/>
        </w:rPr>
        <w:t>.</w:t>
      </w:r>
      <w:r>
        <w:rPr>
          <w:sz w:val="28"/>
          <w:szCs w:val="28"/>
        </w:rPr>
        <w:t xml:space="preserve"> – местный бюджет.</w:t>
      </w:r>
    </w:p>
    <w:p w:rsidR="00585D92" w:rsidRDefault="00585D92" w:rsidP="00585D92">
      <w:pPr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проведен капитальный ремонт двух  водонапорных башен в с. Смоленское по улице Заводская и ул. Лесхозная на 5 496,9</w:t>
      </w:r>
      <w:r w:rsidRPr="00976941">
        <w:rPr>
          <w:sz w:val="28"/>
          <w:szCs w:val="28"/>
        </w:rPr>
        <w:t xml:space="preserve"> тыс. руб., в т.ч.: </w:t>
      </w:r>
      <w:r>
        <w:rPr>
          <w:sz w:val="28"/>
          <w:szCs w:val="28"/>
        </w:rPr>
        <w:t>5 441,9 тыс. руб.</w:t>
      </w:r>
      <w:r w:rsidRPr="0097694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 счет </w:t>
      </w:r>
      <w:r w:rsidRPr="00976941">
        <w:rPr>
          <w:sz w:val="28"/>
          <w:szCs w:val="28"/>
        </w:rPr>
        <w:t>краево</w:t>
      </w:r>
      <w:r>
        <w:rPr>
          <w:sz w:val="28"/>
          <w:szCs w:val="28"/>
        </w:rPr>
        <w:t>го</w:t>
      </w:r>
      <w:r w:rsidRPr="00976941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 и 55,0 тыс. руб</w:t>
      </w:r>
      <w:r w:rsidRPr="00976941">
        <w:rPr>
          <w:sz w:val="28"/>
          <w:szCs w:val="28"/>
        </w:rPr>
        <w:t>.</w:t>
      </w:r>
      <w:r>
        <w:rPr>
          <w:sz w:val="28"/>
          <w:szCs w:val="28"/>
        </w:rPr>
        <w:t xml:space="preserve"> – местный бюджет.</w:t>
      </w:r>
    </w:p>
    <w:p w:rsidR="00585D92" w:rsidRPr="00EF05F9" w:rsidRDefault="00585D92" w:rsidP="00585D92">
      <w:pPr>
        <w:autoSpaceDE w:val="0"/>
        <w:autoSpaceDN w:val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</w:t>
      </w:r>
      <w:r w:rsidRPr="00585D92">
        <w:rPr>
          <w:sz w:val="28"/>
          <w:szCs w:val="28"/>
          <w:shd w:val="clear" w:color="auto" w:fill="FFFFFF"/>
        </w:rPr>
        <w:t xml:space="preserve">В рамках </w:t>
      </w:r>
      <w:r w:rsidRPr="00585D92">
        <w:rPr>
          <w:sz w:val="28"/>
          <w:szCs w:val="28"/>
        </w:rPr>
        <w:t>подпрограммы "Модернизация и обеспечение стабильного фун</w:t>
      </w:r>
      <w:r w:rsidRPr="00585D92">
        <w:rPr>
          <w:sz w:val="28"/>
          <w:szCs w:val="28"/>
        </w:rPr>
        <w:t>к</w:t>
      </w:r>
      <w:r w:rsidRPr="00585D92">
        <w:rPr>
          <w:sz w:val="28"/>
          <w:szCs w:val="28"/>
        </w:rPr>
        <w:t>ционирования объектов теплоснабжения" государственной программы Алта</w:t>
      </w:r>
      <w:r w:rsidRPr="00585D92">
        <w:rPr>
          <w:sz w:val="28"/>
          <w:szCs w:val="28"/>
        </w:rPr>
        <w:t>й</w:t>
      </w:r>
      <w:r w:rsidRPr="00585D92">
        <w:rPr>
          <w:sz w:val="28"/>
          <w:szCs w:val="28"/>
        </w:rPr>
        <w:t xml:space="preserve">ского края "Обеспечение населения Алтайского края жилищно-коммунальными услугами" </w:t>
      </w:r>
      <w:r w:rsidRPr="00976941">
        <w:rPr>
          <w:sz w:val="28"/>
          <w:szCs w:val="28"/>
          <w:shd w:val="clear" w:color="auto" w:fill="FFFFFF"/>
        </w:rPr>
        <w:t>п</w:t>
      </w:r>
      <w:r w:rsidRPr="00976941">
        <w:rPr>
          <w:sz w:val="28"/>
          <w:szCs w:val="28"/>
        </w:rPr>
        <w:t xml:space="preserve">роведен капитальный ремонт </w:t>
      </w:r>
      <w:r>
        <w:rPr>
          <w:sz w:val="28"/>
          <w:szCs w:val="28"/>
        </w:rPr>
        <w:t>тепловых сетей в п. Линевский (уст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новлена модульная котельная) </w:t>
      </w:r>
      <w:r w:rsidRPr="00976941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21 150,0</w:t>
      </w:r>
      <w:r w:rsidRPr="00976941">
        <w:rPr>
          <w:sz w:val="28"/>
          <w:szCs w:val="28"/>
        </w:rPr>
        <w:t xml:space="preserve"> тыс. руб., в т.ч.: </w:t>
      </w:r>
      <w:r>
        <w:rPr>
          <w:sz w:val="28"/>
          <w:szCs w:val="28"/>
        </w:rPr>
        <w:t>20 938,5 тыс. руб.</w:t>
      </w:r>
      <w:r w:rsidRPr="0097694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 счет </w:t>
      </w:r>
      <w:r w:rsidRPr="00976941">
        <w:rPr>
          <w:sz w:val="28"/>
          <w:szCs w:val="28"/>
        </w:rPr>
        <w:t>краево</w:t>
      </w:r>
      <w:r>
        <w:rPr>
          <w:sz w:val="28"/>
          <w:szCs w:val="28"/>
        </w:rPr>
        <w:t>го</w:t>
      </w:r>
      <w:r w:rsidRPr="00976941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 и 211,5 тыс. руб</w:t>
      </w:r>
      <w:r w:rsidRPr="00976941">
        <w:rPr>
          <w:sz w:val="28"/>
          <w:szCs w:val="28"/>
        </w:rPr>
        <w:t>.</w:t>
      </w:r>
      <w:r>
        <w:rPr>
          <w:sz w:val="28"/>
          <w:szCs w:val="28"/>
        </w:rPr>
        <w:t xml:space="preserve"> – местный бюджет.</w:t>
      </w:r>
    </w:p>
    <w:p w:rsidR="00585D92" w:rsidRPr="00585D92" w:rsidRDefault="00585D92" w:rsidP="00585D92">
      <w:pPr>
        <w:contextualSpacing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</w:t>
      </w:r>
      <w:r w:rsidRPr="00585D92">
        <w:rPr>
          <w:sz w:val="28"/>
          <w:szCs w:val="28"/>
          <w:shd w:val="clear" w:color="auto" w:fill="FFFFFF"/>
        </w:rPr>
        <w:t>В рамках муниципальной программы «Модернизация жилищно-коммунального комплекса муниципального образования Смоленский район»  в  2024 году 5 582,3 тыс. руб. были направлены на:</w:t>
      </w:r>
    </w:p>
    <w:p w:rsidR="00585D92" w:rsidRDefault="00585D92" w:rsidP="00585D92">
      <w:pPr>
        <w:contextualSpacing/>
        <w:jc w:val="both"/>
        <w:rPr>
          <w:sz w:val="28"/>
          <w:szCs w:val="28"/>
          <w:shd w:val="clear" w:color="auto" w:fill="FFFFFF"/>
        </w:rPr>
      </w:pPr>
      <w:r w:rsidRPr="005F68C4">
        <w:rPr>
          <w:sz w:val="28"/>
          <w:szCs w:val="28"/>
          <w:shd w:val="clear" w:color="auto" w:fill="FFFFFF"/>
        </w:rPr>
        <w:t>- Приобретен</w:t>
      </w:r>
      <w:r>
        <w:rPr>
          <w:sz w:val="28"/>
          <w:szCs w:val="28"/>
          <w:shd w:val="clear" w:color="auto" w:fill="FFFFFF"/>
        </w:rPr>
        <w:t>ие</w:t>
      </w:r>
      <w:r w:rsidRPr="005F68C4">
        <w:rPr>
          <w:sz w:val="28"/>
          <w:szCs w:val="28"/>
          <w:shd w:val="clear" w:color="auto" w:fill="FFFFFF"/>
        </w:rPr>
        <w:t xml:space="preserve"> 4 котла  для котельных КМП «Баланс» на 3 527,3 тыс. руб.,  в т.ч. за счет краевого бюджета – 3 492,0 тыс. руб., за счет местного бюджета -35,3 тыс. руб.;</w:t>
      </w:r>
    </w:p>
    <w:p w:rsidR="00585D92" w:rsidRPr="005F68C4" w:rsidRDefault="00585D92" w:rsidP="00585D92">
      <w:pPr>
        <w:contextualSpacing/>
        <w:jc w:val="both"/>
        <w:rPr>
          <w:sz w:val="28"/>
          <w:szCs w:val="28"/>
          <w:shd w:val="clear" w:color="auto" w:fill="FFFFFF"/>
        </w:rPr>
      </w:pPr>
      <w:r w:rsidRPr="005F68C4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Приобретение 2 газовых котла для газовых котельных  детского сада Петушок и Детской спортивной школы в с. Смоленское на 1060,0</w:t>
      </w:r>
      <w:r w:rsidRPr="005F68C4">
        <w:rPr>
          <w:sz w:val="28"/>
          <w:szCs w:val="28"/>
          <w:shd w:val="clear" w:color="auto" w:fill="FFFFFF"/>
        </w:rPr>
        <w:t xml:space="preserve"> тыс. руб.,  в т.ч. за счет краевого бюджета – </w:t>
      </w:r>
      <w:r>
        <w:rPr>
          <w:sz w:val="28"/>
          <w:szCs w:val="28"/>
          <w:shd w:val="clear" w:color="auto" w:fill="FFFFFF"/>
        </w:rPr>
        <w:t>1 049,4</w:t>
      </w:r>
      <w:r w:rsidRPr="005F68C4">
        <w:rPr>
          <w:sz w:val="28"/>
          <w:szCs w:val="28"/>
          <w:shd w:val="clear" w:color="auto" w:fill="FFFFFF"/>
        </w:rPr>
        <w:t xml:space="preserve"> тыс. руб., за счет местного бюджета </w:t>
      </w:r>
      <w:r>
        <w:rPr>
          <w:sz w:val="28"/>
          <w:szCs w:val="28"/>
          <w:shd w:val="clear" w:color="auto" w:fill="FFFFFF"/>
        </w:rPr>
        <w:t>– 10,6</w:t>
      </w:r>
      <w:r w:rsidRPr="005F68C4">
        <w:rPr>
          <w:sz w:val="28"/>
          <w:szCs w:val="28"/>
          <w:shd w:val="clear" w:color="auto" w:fill="FFFFFF"/>
        </w:rPr>
        <w:t xml:space="preserve"> тыс. руб.;</w:t>
      </w:r>
    </w:p>
    <w:p w:rsidR="00585D92" w:rsidRPr="00052867" w:rsidRDefault="00585D92" w:rsidP="00585D92">
      <w:pPr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Приобретение</w:t>
      </w:r>
      <w:r w:rsidRPr="005F68C4">
        <w:rPr>
          <w:sz w:val="28"/>
          <w:szCs w:val="28"/>
          <w:shd w:val="clear" w:color="auto" w:fill="FFFFFF"/>
        </w:rPr>
        <w:t xml:space="preserve"> 2 дизельных ген</w:t>
      </w:r>
      <w:r>
        <w:rPr>
          <w:sz w:val="28"/>
          <w:szCs w:val="28"/>
          <w:shd w:val="clear" w:color="auto" w:fill="FFFFFF"/>
        </w:rPr>
        <w:t>е</w:t>
      </w:r>
      <w:r w:rsidRPr="005F68C4">
        <w:rPr>
          <w:sz w:val="28"/>
          <w:szCs w:val="28"/>
          <w:shd w:val="clear" w:color="auto" w:fill="FFFFFF"/>
        </w:rPr>
        <w:t>ратора для КМП «Баланс» – 995,0 тыс. руб.</w:t>
      </w:r>
      <w:r>
        <w:rPr>
          <w:sz w:val="28"/>
          <w:szCs w:val="28"/>
          <w:shd w:val="clear" w:color="auto" w:fill="FFFFFF"/>
        </w:rPr>
        <w:t xml:space="preserve"> из местного бюджета.</w:t>
      </w:r>
    </w:p>
    <w:p w:rsidR="00585D92" w:rsidRPr="00C64309" w:rsidRDefault="00585D92" w:rsidP="00585D9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</w:t>
      </w:r>
      <w:r>
        <w:rPr>
          <w:sz w:val="28"/>
          <w:szCs w:val="28"/>
        </w:rPr>
        <w:t>В</w:t>
      </w:r>
      <w:r w:rsidRPr="00F7216A">
        <w:rPr>
          <w:sz w:val="28"/>
          <w:szCs w:val="28"/>
        </w:rPr>
        <w:t xml:space="preserve"> рамках Проекта поддержки местных инициатив </w:t>
      </w:r>
      <w:r>
        <w:rPr>
          <w:sz w:val="28"/>
          <w:szCs w:val="28"/>
        </w:rPr>
        <w:t>р</w:t>
      </w:r>
      <w:r w:rsidRPr="00F7216A">
        <w:rPr>
          <w:sz w:val="28"/>
          <w:szCs w:val="28"/>
        </w:rPr>
        <w:t xml:space="preserve">емонт </w:t>
      </w:r>
      <w:r>
        <w:rPr>
          <w:sz w:val="28"/>
          <w:szCs w:val="28"/>
        </w:rPr>
        <w:t>водопровода  в с</w:t>
      </w:r>
      <w:r w:rsidRPr="00F7216A">
        <w:rPr>
          <w:sz w:val="28"/>
          <w:szCs w:val="28"/>
        </w:rPr>
        <w:t xml:space="preserve">. </w:t>
      </w:r>
      <w:r>
        <w:rPr>
          <w:sz w:val="28"/>
          <w:szCs w:val="28"/>
        </w:rPr>
        <w:t>Ануйское, п. Красный Маяк</w:t>
      </w:r>
      <w:r w:rsidRPr="00C643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строительство водопровода в с. Точильное на общую сумму </w:t>
      </w:r>
      <w:r w:rsidR="00FC0A9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C0A90">
        <w:rPr>
          <w:sz w:val="28"/>
          <w:szCs w:val="28"/>
        </w:rPr>
        <w:t>5 922,8 тыс. руб. за всех источников финансирования.</w:t>
      </w:r>
    </w:p>
    <w:p w:rsidR="00993D60" w:rsidRPr="00F10160" w:rsidRDefault="00993D60" w:rsidP="00993D60">
      <w:pPr>
        <w:contextualSpacing/>
        <w:jc w:val="both"/>
        <w:rPr>
          <w:sz w:val="28"/>
          <w:szCs w:val="28"/>
          <w:shd w:val="clear" w:color="auto" w:fill="FFFFFF"/>
        </w:rPr>
      </w:pPr>
    </w:p>
    <w:p w:rsidR="00993D60" w:rsidRPr="00DA1F7B" w:rsidRDefault="00993D60" w:rsidP="00993D60">
      <w:pPr>
        <w:ind w:firstLine="708"/>
        <w:jc w:val="both"/>
        <w:rPr>
          <w:b/>
          <w:sz w:val="28"/>
          <w:szCs w:val="28"/>
        </w:rPr>
      </w:pPr>
      <w:r w:rsidRPr="00DA1F7B">
        <w:rPr>
          <w:b/>
          <w:sz w:val="28"/>
          <w:szCs w:val="28"/>
        </w:rPr>
        <w:lastRenderedPageBreak/>
        <w:t>ГАЗИФИКАЦИЯ</w:t>
      </w:r>
    </w:p>
    <w:p w:rsidR="00E10990" w:rsidRPr="00637790" w:rsidRDefault="00E10990" w:rsidP="00E10990">
      <w:pPr>
        <w:ind w:firstLine="720"/>
        <w:jc w:val="both"/>
        <w:rPr>
          <w:sz w:val="28"/>
          <w:szCs w:val="28"/>
        </w:rPr>
      </w:pPr>
      <w:r w:rsidRPr="00637790">
        <w:rPr>
          <w:sz w:val="28"/>
          <w:szCs w:val="28"/>
        </w:rPr>
        <w:t>По состоянию на 01.</w:t>
      </w:r>
      <w:r>
        <w:rPr>
          <w:sz w:val="28"/>
          <w:szCs w:val="28"/>
        </w:rPr>
        <w:t>10</w:t>
      </w:r>
      <w:r w:rsidRPr="00637790">
        <w:rPr>
          <w:sz w:val="28"/>
          <w:szCs w:val="28"/>
        </w:rPr>
        <w:t>.2024 года на территории Смоленского района осуществляется газификация четырех населенных пунктов: п. Кировский, с. Точильное, с. Новотырышкино и районный центр с. Смоленское.</w:t>
      </w:r>
    </w:p>
    <w:p w:rsidR="00E10990" w:rsidRPr="00637790" w:rsidRDefault="00E10990" w:rsidP="00E10990">
      <w:pPr>
        <w:ind w:firstLine="720"/>
        <w:jc w:val="both"/>
        <w:rPr>
          <w:sz w:val="28"/>
          <w:szCs w:val="28"/>
        </w:rPr>
      </w:pPr>
      <w:r w:rsidRPr="00637790">
        <w:rPr>
          <w:sz w:val="28"/>
          <w:szCs w:val="28"/>
        </w:rPr>
        <w:t xml:space="preserve"> В с.Точильное и в п.Кировском Смоленского района осуществлялось подключение домовладений к построенным ранее объектам: «Распределител</w:t>
      </w:r>
      <w:r w:rsidRPr="00637790">
        <w:rPr>
          <w:sz w:val="28"/>
          <w:szCs w:val="28"/>
        </w:rPr>
        <w:t>ь</w:t>
      </w:r>
      <w:r w:rsidRPr="00637790">
        <w:rPr>
          <w:sz w:val="28"/>
          <w:szCs w:val="28"/>
        </w:rPr>
        <w:t>ный газопровод в с. Точильное Смоленского района Алтайского края» и «Ра</w:t>
      </w:r>
      <w:r w:rsidRPr="00637790">
        <w:rPr>
          <w:sz w:val="28"/>
          <w:szCs w:val="28"/>
        </w:rPr>
        <w:t>с</w:t>
      </w:r>
      <w:r w:rsidRPr="00637790">
        <w:rPr>
          <w:sz w:val="28"/>
          <w:szCs w:val="28"/>
        </w:rPr>
        <w:t>пределительный газопровод в пос. Кировский Смоленского района Ал</w:t>
      </w:r>
      <w:r>
        <w:rPr>
          <w:sz w:val="28"/>
          <w:szCs w:val="28"/>
        </w:rPr>
        <w:t>тайского края»</w:t>
      </w:r>
      <w:r w:rsidRPr="00637790">
        <w:rPr>
          <w:sz w:val="28"/>
          <w:szCs w:val="28"/>
        </w:rPr>
        <w:t xml:space="preserve">. </w:t>
      </w:r>
    </w:p>
    <w:p w:rsidR="00E10990" w:rsidRPr="00637790" w:rsidRDefault="00E10990" w:rsidP="00E10990">
      <w:pPr>
        <w:ind w:firstLine="720"/>
        <w:jc w:val="both"/>
        <w:rPr>
          <w:sz w:val="28"/>
          <w:szCs w:val="28"/>
        </w:rPr>
      </w:pPr>
      <w:r w:rsidRPr="00637790">
        <w:rPr>
          <w:sz w:val="28"/>
          <w:szCs w:val="28"/>
        </w:rPr>
        <w:t>Строительство и подключение домовладений в Смоленском районе ос</w:t>
      </w:r>
      <w:r w:rsidRPr="00637790">
        <w:rPr>
          <w:sz w:val="28"/>
          <w:szCs w:val="28"/>
        </w:rPr>
        <w:t>у</w:t>
      </w:r>
      <w:r w:rsidRPr="00637790">
        <w:rPr>
          <w:sz w:val="28"/>
          <w:szCs w:val="28"/>
        </w:rPr>
        <w:t>ществляется по программе «Догазификация» двумя строительными организ</w:t>
      </w:r>
      <w:r w:rsidRPr="00637790">
        <w:rPr>
          <w:sz w:val="28"/>
          <w:szCs w:val="28"/>
        </w:rPr>
        <w:t>а</w:t>
      </w:r>
      <w:r w:rsidRPr="00637790">
        <w:rPr>
          <w:sz w:val="28"/>
          <w:szCs w:val="28"/>
        </w:rPr>
        <w:t>циями: ООО «Газпром газораспределение Барнаул», ООО «СибГазСт</w:t>
      </w:r>
      <w:r>
        <w:rPr>
          <w:sz w:val="28"/>
          <w:szCs w:val="28"/>
        </w:rPr>
        <w:t>рой»</w:t>
      </w:r>
      <w:r w:rsidRPr="00637790">
        <w:rPr>
          <w:sz w:val="28"/>
          <w:szCs w:val="28"/>
        </w:rPr>
        <w:t xml:space="preserve">. </w:t>
      </w:r>
    </w:p>
    <w:p w:rsidR="00E10990" w:rsidRPr="00637790" w:rsidRDefault="00E10990" w:rsidP="00E10990">
      <w:pPr>
        <w:ind w:firstLine="720"/>
        <w:jc w:val="both"/>
        <w:rPr>
          <w:sz w:val="28"/>
          <w:szCs w:val="28"/>
        </w:rPr>
      </w:pPr>
      <w:r w:rsidRPr="00637790">
        <w:rPr>
          <w:sz w:val="28"/>
          <w:szCs w:val="28"/>
        </w:rPr>
        <w:t>В 2024 году осуществлен запуск об</w:t>
      </w:r>
      <w:r>
        <w:rPr>
          <w:sz w:val="28"/>
          <w:szCs w:val="28"/>
        </w:rPr>
        <w:t>ъекта построенного в 2023 году</w:t>
      </w:r>
      <w:r w:rsidRPr="00637790">
        <w:rPr>
          <w:sz w:val="28"/>
          <w:szCs w:val="28"/>
        </w:rPr>
        <w:t>:</w:t>
      </w:r>
    </w:p>
    <w:p w:rsidR="00E10990" w:rsidRPr="00637790" w:rsidRDefault="00E10990" w:rsidP="00E109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7790">
        <w:rPr>
          <w:sz w:val="28"/>
          <w:szCs w:val="28"/>
        </w:rPr>
        <w:t>«Распределительный газопровод с.Точильное Смоленского района А</w:t>
      </w:r>
      <w:r w:rsidRPr="00637790">
        <w:rPr>
          <w:sz w:val="28"/>
          <w:szCs w:val="28"/>
        </w:rPr>
        <w:t>л</w:t>
      </w:r>
      <w:r w:rsidRPr="00637790">
        <w:rPr>
          <w:sz w:val="28"/>
          <w:szCs w:val="28"/>
        </w:rPr>
        <w:t>тайско</w:t>
      </w:r>
      <w:r>
        <w:rPr>
          <w:sz w:val="28"/>
          <w:szCs w:val="28"/>
        </w:rPr>
        <w:t>го края» протяженностью 8,7 км.,</w:t>
      </w:r>
    </w:p>
    <w:p w:rsidR="00E10990" w:rsidRPr="00637790" w:rsidRDefault="00E10990" w:rsidP="00E109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7790">
        <w:rPr>
          <w:sz w:val="28"/>
          <w:szCs w:val="28"/>
        </w:rPr>
        <w:t>«Распределительный газопровод п.Кировский Смоленского района А</w:t>
      </w:r>
      <w:r w:rsidRPr="00637790">
        <w:rPr>
          <w:sz w:val="28"/>
          <w:szCs w:val="28"/>
        </w:rPr>
        <w:t>л</w:t>
      </w:r>
      <w:r w:rsidRPr="00637790">
        <w:rPr>
          <w:sz w:val="28"/>
          <w:szCs w:val="28"/>
        </w:rPr>
        <w:t xml:space="preserve">тайского края» протяженностью 5,4 км.  </w:t>
      </w:r>
    </w:p>
    <w:p w:rsidR="00E10990" w:rsidRPr="00637790" w:rsidRDefault="00E10990" w:rsidP="00E10990">
      <w:pPr>
        <w:ind w:firstLine="720"/>
        <w:jc w:val="both"/>
        <w:rPr>
          <w:sz w:val="28"/>
          <w:szCs w:val="28"/>
        </w:rPr>
      </w:pPr>
      <w:r w:rsidRPr="00637790">
        <w:rPr>
          <w:sz w:val="28"/>
          <w:szCs w:val="28"/>
        </w:rPr>
        <w:t>За счет собственных средств предприятие ООО «Агроснаб» в с.Смоленское и ООО «Агросибирь» в п.Кировском Смоленского района Алта</w:t>
      </w:r>
      <w:r w:rsidRPr="00637790">
        <w:rPr>
          <w:sz w:val="28"/>
          <w:szCs w:val="28"/>
        </w:rPr>
        <w:t>й</w:t>
      </w:r>
      <w:r w:rsidRPr="00637790">
        <w:rPr>
          <w:sz w:val="28"/>
          <w:szCs w:val="28"/>
        </w:rPr>
        <w:t>ского края построены и введены в эксплуатацию две газовые котельные раб</w:t>
      </w:r>
      <w:r w:rsidRPr="00637790">
        <w:rPr>
          <w:sz w:val="28"/>
          <w:szCs w:val="28"/>
        </w:rPr>
        <w:t>о</w:t>
      </w:r>
      <w:r w:rsidRPr="00637790">
        <w:rPr>
          <w:sz w:val="28"/>
          <w:szCs w:val="28"/>
        </w:rPr>
        <w:t xml:space="preserve">тающие на природном газе.  </w:t>
      </w:r>
    </w:p>
    <w:p w:rsidR="00E10990" w:rsidRPr="00637790" w:rsidRDefault="00E10990" w:rsidP="00E109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Продолжается строительство, начатое в</w:t>
      </w:r>
      <w:r w:rsidRPr="00637790">
        <w:rPr>
          <w:sz w:val="28"/>
          <w:szCs w:val="28"/>
        </w:rPr>
        <w:t xml:space="preserve"> ноябре 2023 года двух газовых котельных в с.Смоленское и с.Точильное:</w:t>
      </w:r>
    </w:p>
    <w:p w:rsidR="00E10990" w:rsidRPr="00637790" w:rsidRDefault="00E10990" w:rsidP="00E10990">
      <w:pPr>
        <w:ind w:firstLine="720"/>
        <w:jc w:val="both"/>
        <w:rPr>
          <w:sz w:val="28"/>
          <w:szCs w:val="28"/>
        </w:rPr>
      </w:pPr>
      <w:r w:rsidRPr="00637790">
        <w:rPr>
          <w:sz w:val="28"/>
          <w:szCs w:val="28"/>
        </w:rPr>
        <w:t>- Газовая котельная МБОУ «Смоленская СОШ №1» по ул.Энергетическая, 1 в с.Смоленское Смоленского района Алтайского края для отопления здания школы и многоквартирного дома. Стоимость строительно-монтажных работ 20,7 млн. руб</w:t>
      </w:r>
      <w:r>
        <w:rPr>
          <w:sz w:val="28"/>
          <w:szCs w:val="28"/>
        </w:rPr>
        <w:t>.</w:t>
      </w:r>
      <w:r w:rsidRPr="00637790">
        <w:rPr>
          <w:sz w:val="28"/>
          <w:szCs w:val="28"/>
        </w:rPr>
        <w:t>;</w:t>
      </w:r>
    </w:p>
    <w:p w:rsidR="00E10990" w:rsidRPr="00637790" w:rsidRDefault="00E10990" w:rsidP="00E10990">
      <w:pPr>
        <w:ind w:firstLine="720"/>
        <w:jc w:val="both"/>
        <w:rPr>
          <w:sz w:val="28"/>
          <w:szCs w:val="28"/>
        </w:rPr>
      </w:pPr>
      <w:r w:rsidRPr="00637790">
        <w:rPr>
          <w:sz w:val="28"/>
          <w:szCs w:val="28"/>
        </w:rPr>
        <w:t>- Газовая котельная для объектов соцкультбыта по ул.Школьная 17 в с.Точильное Смоленского района Алтайского края» для теплоснабжения здания «МБОУ Точилинская СОШ», здания детского сада, здания администрации сельсовета в с.Точильное Смоленского района Алтайского края. Стоимость строительно-монтажных работ 22,94 млн. руб.</w:t>
      </w:r>
    </w:p>
    <w:p w:rsidR="00E10990" w:rsidRPr="00637790" w:rsidRDefault="00E10990" w:rsidP="00E109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37790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Pr="00637790">
        <w:rPr>
          <w:sz w:val="28"/>
          <w:szCs w:val="28"/>
        </w:rPr>
        <w:t>Смоленское ООО «СибГазСтрой» построило  «Распределительный газопровод с.</w:t>
      </w:r>
      <w:r>
        <w:rPr>
          <w:sz w:val="28"/>
          <w:szCs w:val="28"/>
        </w:rPr>
        <w:t xml:space="preserve"> </w:t>
      </w:r>
      <w:r w:rsidRPr="00637790">
        <w:rPr>
          <w:sz w:val="28"/>
          <w:szCs w:val="28"/>
        </w:rPr>
        <w:t>Смоленское Смоленского района Алтайского края» (ГРП-19) по программе «Догазификация» с перспективой подключения 188 домовладе</w:t>
      </w:r>
      <w:r>
        <w:rPr>
          <w:sz w:val="28"/>
          <w:szCs w:val="28"/>
        </w:rPr>
        <w:t>ний. В</w:t>
      </w:r>
      <w:r w:rsidRPr="00637790">
        <w:rPr>
          <w:sz w:val="28"/>
          <w:szCs w:val="28"/>
        </w:rPr>
        <w:t>едутся пусконаладочные работы по введению объекта в эксплуатацию</w:t>
      </w:r>
      <w:r>
        <w:rPr>
          <w:sz w:val="28"/>
          <w:szCs w:val="28"/>
        </w:rPr>
        <w:t>.</w:t>
      </w:r>
    </w:p>
    <w:p w:rsidR="00E10990" w:rsidRPr="00637790" w:rsidRDefault="00E10990" w:rsidP="00E10990">
      <w:pPr>
        <w:ind w:firstLine="720"/>
        <w:jc w:val="both"/>
        <w:rPr>
          <w:sz w:val="28"/>
          <w:szCs w:val="28"/>
        </w:rPr>
      </w:pPr>
      <w:r w:rsidRPr="00637790">
        <w:rPr>
          <w:sz w:val="28"/>
          <w:szCs w:val="28"/>
        </w:rPr>
        <w:t>В с. Новотырышкино в 2024 году запу</w:t>
      </w:r>
      <w:r>
        <w:rPr>
          <w:sz w:val="28"/>
          <w:szCs w:val="28"/>
        </w:rPr>
        <w:t xml:space="preserve">щен </w:t>
      </w:r>
      <w:r w:rsidRPr="00637790">
        <w:rPr>
          <w:sz w:val="28"/>
          <w:szCs w:val="28"/>
        </w:rPr>
        <w:t>«Распределительный газопр</w:t>
      </w:r>
      <w:r w:rsidRPr="00637790">
        <w:rPr>
          <w:sz w:val="28"/>
          <w:szCs w:val="28"/>
        </w:rPr>
        <w:t>о</w:t>
      </w:r>
      <w:r w:rsidRPr="00637790">
        <w:rPr>
          <w:sz w:val="28"/>
          <w:szCs w:val="28"/>
        </w:rPr>
        <w:t>вод в с. Новотырышкино Смоленского района Алтайского края» (Заречная часть села)</w:t>
      </w:r>
      <w:r>
        <w:rPr>
          <w:sz w:val="28"/>
          <w:szCs w:val="28"/>
        </w:rPr>
        <w:t>,</w:t>
      </w:r>
      <w:r w:rsidRPr="00637790">
        <w:rPr>
          <w:sz w:val="28"/>
          <w:szCs w:val="28"/>
        </w:rPr>
        <w:t xml:space="preserve"> по объекту продолжаются работы по подключению домовладений к построенным газопроводным сетям.</w:t>
      </w:r>
    </w:p>
    <w:p w:rsidR="00993D60" w:rsidRDefault="00993D60" w:rsidP="00993D60">
      <w:pPr>
        <w:ind w:firstLine="709"/>
        <w:rPr>
          <w:b/>
          <w:sz w:val="28"/>
          <w:szCs w:val="28"/>
        </w:rPr>
      </w:pPr>
    </w:p>
    <w:p w:rsidR="00993D60" w:rsidRPr="0050337B" w:rsidRDefault="00993D60" w:rsidP="00993D60">
      <w:pPr>
        <w:ind w:firstLine="709"/>
        <w:rPr>
          <w:b/>
          <w:sz w:val="28"/>
          <w:szCs w:val="28"/>
        </w:rPr>
      </w:pPr>
      <w:r w:rsidRPr="0050337B">
        <w:rPr>
          <w:b/>
          <w:sz w:val="28"/>
          <w:szCs w:val="28"/>
        </w:rPr>
        <w:t>ФИНАНСЫ</w:t>
      </w:r>
    </w:p>
    <w:p w:rsidR="001824BD" w:rsidRPr="001824BD" w:rsidRDefault="00993D60" w:rsidP="001824B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0337B">
        <w:rPr>
          <w:color w:val="000000"/>
          <w:sz w:val="28"/>
          <w:szCs w:val="28"/>
        </w:rPr>
        <w:t xml:space="preserve">Доходы консолидированного бюджета района за январь - </w:t>
      </w:r>
      <w:r>
        <w:rPr>
          <w:color w:val="000000"/>
          <w:sz w:val="28"/>
          <w:szCs w:val="28"/>
        </w:rPr>
        <w:t>сентябрь</w:t>
      </w:r>
      <w:r w:rsidRPr="0050337B">
        <w:rPr>
          <w:color w:val="000000"/>
          <w:sz w:val="28"/>
          <w:szCs w:val="28"/>
        </w:rPr>
        <w:t xml:space="preserve"> 202</w:t>
      </w:r>
      <w:r w:rsidR="001276AE">
        <w:rPr>
          <w:color w:val="000000"/>
          <w:sz w:val="28"/>
          <w:szCs w:val="28"/>
        </w:rPr>
        <w:t>4</w:t>
      </w:r>
      <w:r w:rsidRPr="0050337B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</w:t>
      </w:r>
      <w:r w:rsidRPr="0050337B">
        <w:rPr>
          <w:color w:val="000000"/>
          <w:sz w:val="28"/>
          <w:szCs w:val="28"/>
        </w:rPr>
        <w:t xml:space="preserve">составили </w:t>
      </w:r>
      <w:r w:rsidR="001276AE">
        <w:rPr>
          <w:color w:val="000000"/>
          <w:sz w:val="28"/>
          <w:szCs w:val="28"/>
        </w:rPr>
        <w:t>639,9</w:t>
      </w:r>
      <w:r w:rsidRPr="0050337B">
        <w:rPr>
          <w:color w:val="000000"/>
          <w:sz w:val="28"/>
          <w:szCs w:val="28"/>
        </w:rPr>
        <w:t xml:space="preserve"> млн. рублей, или 1</w:t>
      </w:r>
      <w:r w:rsidR="001276AE">
        <w:rPr>
          <w:color w:val="000000"/>
          <w:sz w:val="28"/>
          <w:szCs w:val="28"/>
        </w:rPr>
        <w:t>22,5</w:t>
      </w:r>
      <w:r w:rsidRPr="0050337B">
        <w:rPr>
          <w:color w:val="000000"/>
          <w:sz w:val="28"/>
          <w:szCs w:val="28"/>
        </w:rPr>
        <w:t xml:space="preserve">% по отношению к аналогичному периоду </w:t>
      </w:r>
      <w:r w:rsidR="001276AE">
        <w:rPr>
          <w:color w:val="000000"/>
          <w:sz w:val="28"/>
          <w:szCs w:val="28"/>
        </w:rPr>
        <w:t>2023</w:t>
      </w:r>
      <w:r w:rsidRPr="0050337B">
        <w:rPr>
          <w:color w:val="000000"/>
          <w:sz w:val="28"/>
          <w:szCs w:val="28"/>
        </w:rPr>
        <w:t xml:space="preserve"> года. Объем собственных доходов района </w:t>
      </w:r>
      <w:r w:rsidR="00C854E5">
        <w:rPr>
          <w:color w:val="000000"/>
          <w:sz w:val="28"/>
          <w:szCs w:val="28"/>
        </w:rPr>
        <w:t>составил</w:t>
      </w:r>
      <w:r w:rsidRPr="0050337B">
        <w:rPr>
          <w:color w:val="000000"/>
          <w:sz w:val="28"/>
          <w:szCs w:val="28"/>
        </w:rPr>
        <w:t xml:space="preserve"> </w:t>
      </w:r>
      <w:r w:rsidR="001276AE">
        <w:rPr>
          <w:color w:val="000000"/>
          <w:sz w:val="28"/>
          <w:szCs w:val="28"/>
        </w:rPr>
        <w:t>217,4</w:t>
      </w:r>
      <w:r w:rsidRPr="0050337B">
        <w:rPr>
          <w:color w:val="000000"/>
          <w:sz w:val="28"/>
          <w:szCs w:val="28"/>
        </w:rPr>
        <w:t xml:space="preserve"> млн. </w:t>
      </w:r>
      <w:r w:rsidRPr="0050337B">
        <w:rPr>
          <w:color w:val="000000"/>
          <w:sz w:val="28"/>
          <w:szCs w:val="28"/>
        </w:rPr>
        <w:lastRenderedPageBreak/>
        <w:t xml:space="preserve">рублей, или </w:t>
      </w:r>
      <w:r w:rsidR="001276AE">
        <w:rPr>
          <w:color w:val="000000"/>
          <w:sz w:val="28"/>
          <w:szCs w:val="28"/>
        </w:rPr>
        <w:t>125</w:t>
      </w:r>
      <w:r w:rsidRPr="0050337B">
        <w:rPr>
          <w:color w:val="000000"/>
          <w:sz w:val="28"/>
          <w:szCs w:val="28"/>
        </w:rPr>
        <w:t>% к аналогичному периоду прошлого года</w:t>
      </w:r>
      <w:r w:rsidR="00C854E5">
        <w:rPr>
          <w:color w:val="000000"/>
          <w:sz w:val="28"/>
          <w:szCs w:val="28"/>
        </w:rPr>
        <w:t>. Н</w:t>
      </w:r>
      <w:r>
        <w:rPr>
          <w:color w:val="000000"/>
          <w:sz w:val="28"/>
          <w:szCs w:val="28"/>
        </w:rPr>
        <w:t>алоговые доходы</w:t>
      </w:r>
      <w:r w:rsidR="002500EB">
        <w:rPr>
          <w:color w:val="000000"/>
          <w:sz w:val="28"/>
          <w:szCs w:val="28"/>
        </w:rPr>
        <w:t xml:space="preserve"> составили</w:t>
      </w:r>
      <w:r>
        <w:rPr>
          <w:color w:val="000000"/>
          <w:sz w:val="28"/>
          <w:szCs w:val="28"/>
        </w:rPr>
        <w:t xml:space="preserve"> </w:t>
      </w:r>
      <w:r w:rsidR="001276AE">
        <w:rPr>
          <w:color w:val="000000"/>
          <w:sz w:val="28"/>
          <w:szCs w:val="28"/>
        </w:rPr>
        <w:t>180,8</w:t>
      </w:r>
      <w:r>
        <w:rPr>
          <w:color w:val="000000"/>
          <w:sz w:val="28"/>
          <w:szCs w:val="28"/>
        </w:rPr>
        <w:t xml:space="preserve"> млн. руб. </w:t>
      </w:r>
      <w:r w:rsidR="001824BD" w:rsidRPr="001824BD">
        <w:rPr>
          <w:color w:val="000000"/>
          <w:sz w:val="28"/>
          <w:szCs w:val="28"/>
        </w:rPr>
        <w:t>По сравнению с аналогичным периодом прошлого года</w:t>
      </w:r>
      <w:r w:rsidR="001824BD">
        <w:rPr>
          <w:color w:val="000000"/>
          <w:sz w:val="28"/>
          <w:szCs w:val="28"/>
        </w:rPr>
        <w:t xml:space="preserve"> </w:t>
      </w:r>
      <w:r w:rsidR="001824BD" w:rsidRPr="001824BD">
        <w:rPr>
          <w:color w:val="000000"/>
          <w:sz w:val="28"/>
          <w:szCs w:val="28"/>
        </w:rPr>
        <w:t>налоговые поступления увеличились на 39</w:t>
      </w:r>
      <w:r w:rsidR="001824BD">
        <w:rPr>
          <w:color w:val="000000"/>
          <w:sz w:val="28"/>
          <w:szCs w:val="28"/>
        </w:rPr>
        <w:t>,</w:t>
      </w:r>
      <w:r w:rsidR="001824BD" w:rsidRPr="001824BD">
        <w:rPr>
          <w:color w:val="000000"/>
          <w:sz w:val="28"/>
          <w:szCs w:val="28"/>
        </w:rPr>
        <w:t>3</w:t>
      </w:r>
      <w:r w:rsidR="001824BD">
        <w:rPr>
          <w:color w:val="000000"/>
          <w:sz w:val="28"/>
          <w:szCs w:val="28"/>
        </w:rPr>
        <w:t xml:space="preserve"> млн.</w:t>
      </w:r>
      <w:r w:rsidR="001824BD" w:rsidRPr="001824BD">
        <w:rPr>
          <w:color w:val="000000"/>
          <w:sz w:val="28"/>
          <w:szCs w:val="28"/>
        </w:rPr>
        <w:t xml:space="preserve"> рублей. Динамика п</w:t>
      </w:r>
      <w:r w:rsidR="001824BD" w:rsidRPr="001824BD">
        <w:rPr>
          <w:color w:val="000000"/>
          <w:sz w:val="28"/>
          <w:szCs w:val="28"/>
        </w:rPr>
        <w:t>о</w:t>
      </w:r>
      <w:r w:rsidR="001824BD" w:rsidRPr="001824BD">
        <w:rPr>
          <w:color w:val="000000"/>
          <w:sz w:val="28"/>
          <w:szCs w:val="28"/>
        </w:rPr>
        <w:t>ступлений</w:t>
      </w:r>
      <w:r w:rsidR="001824BD">
        <w:rPr>
          <w:color w:val="000000"/>
          <w:sz w:val="28"/>
          <w:szCs w:val="28"/>
        </w:rPr>
        <w:t xml:space="preserve"> </w:t>
      </w:r>
      <w:r w:rsidR="001824BD" w:rsidRPr="001824BD">
        <w:rPr>
          <w:color w:val="000000"/>
          <w:sz w:val="28"/>
          <w:szCs w:val="28"/>
        </w:rPr>
        <w:t>составила 127,8%.</w:t>
      </w:r>
    </w:p>
    <w:p w:rsidR="001824BD" w:rsidRPr="001824BD" w:rsidRDefault="001824BD" w:rsidP="001824BD">
      <w:pPr>
        <w:ind w:firstLine="709"/>
        <w:jc w:val="both"/>
        <w:rPr>
          <w:color w:val="000000"/>
          <w:sz w:val="28"/>
          <w:szCs w:val="28"/>
        </w:rPr>
      </w:pPr>
      <w:r w:rsidRPr="001824BD">
        <w:rPr>
          <w:color w:val="000000"/>
          <w:sz w:val="28"/>
          <w:szCs w:val="28"/>
        </w:rPr>
        <w:t>Положительная динамика поступлений по сравнению с аналогичным п</w:t>
      </w:r>
      <w:r w:rsidRPr="001824BD">
        <w:rPr>
          <w:color w:val="000000"/>
          <w:sz w:val="28"/>
          <w:szCs w:val="28"/>
        </w:rPr>
        <w:t>е</w:t>
      </w:r>
      <w:r w:rsidRPr="001824BD">
        <w:rPr>
          <w:color w:val="000000"/>
          <w:sz w:val="28"/>
          <w:szCs w:val="28"/>
        </w:rPr>
        <w:t>риодом</w:t>
      </w:r>
      <w:r>
        <w:rPr>
          <w:color w:val="000000"/>
          <w:sz w:val="28"/>
          <w:szCs w:val="28"/>
        </w:rPr>
        <w:t xml:space="preserve"> </w:t>
      </w:r>
      <w:r w:rsidRPr="001824BD">
        <w:rPr>
          <w:color w:val="000000"/>
          <w:sz w:val="28"/>
          <w:szCs w:val="28"/>
        </w:rPr>
        <w:t>прошлого года наблюдается по налогу на доходы физических лиц - 135,6%, единому</w:t>
      </w:r>
      <w:r>
        <w:rPr>
          <w:color w:val="000000"/>
          <w:sz w:val="28"/>
          <w:szCs w:val="28"/>
        </w:rPr>
        <w:t xml:space="preserve"> </w:t>
      </w:r>
      <w:r w:rsidRPr="001824BD">
        <w:rPr>
          <w:color w:val="000000"/>
          <w:sz w:val="28"/>
          <w:szCs w:val="28"/>
        </w:rPr>
        <w:t>налогу, взимаемому в связи с применением УСНО – 138,4%, налогу, взимаемому в связи с применением патентной</w:t>
      </w:r>
      <w:r>
        <w:rPr>
          <w:color w:val="000000"/>
          <w:sz w:val="28"/>
          <w:szCs w:val="28"/>
        </w:rPr>
        <w:t xml:space="preserve"> </w:t>
      </w:r>
      <w:r w:rsidRPr="001824BD">
        <w:rPr>
          <w:color w:val="000000"/>
          <w:sz w:val="28"/>
          <w:szCs w:val="28"/>
        </w:rPr>
        <w:t>системы налогооблож</w:t>
      </w:r>
      <w:r w:rsidRPr="001824BD">
        <w:rPr>
          <w:color w:val="000000"/>
          <w:sz w:val="28"/>
          <w:szCs w:val="28"/>
        </w:rPr>
        <w:t>е</w:t>
      </w:r>
      <w:r w:rsidRPr="001824BD">
        <w:rPr>
          <w:color w:val="000000"/>
          <w:sz w:val="28"/>
          <w:szCs w:val="28"/>
        </w:rPr>
        <w:t>ния – 375,5%, налогу на имущество физических лиц – 433,4%,</w:t>
      </w:r>
      <w:r>
        <w:rPr>
          <w:color w:val="000000"/>
          <w:sz w:val="28"/>
          <w:szCs w:val="28"/>
        </w:rPr>
        <w:t xml:space="preserve"> </w:t>
      </w:r>
      <w:r w:rsidRPr="001824BD">
        <w:rPr>
          <w:color w:val="000000"/>
          <w:sz w:val="28"/>
          <w:szCs w:val="28"/>
        </w:rPr>
        <w:t>земельному н</w:t>
      </w:r>
      <w:r w:rsidRPr="001824BD">
        <w:rPr>
          <w:color w:val="000000"/>
          <w:sz w:val="28"/>
          <w:szCs w:val="28"/>
        </w:rPr>
        <w:t>а</w:t>
      </w:r>
      <w:r w:rsidRPr="001824BD">
        <w:rPr>
          <w:color w:val="000000"/>
          <w:sz w:val="28"/>
          <w:szCs w:val="28"/>
        </w:rPr>
        <w:t>логу – 136,8% и госпошлине – 131,0%.</w:t>
      </w:r>
    </w:p>
    <w:p w:rsidR="001824BD" w:rsidRPr="001824BD" w:rsidRDefault="001824BD" w:rsidP="001824BD">
      <w:pPr>
        <w:ind w:firstLine="709"/>
        <w:jc w:val="both"/>
        <w:rPr>
          <w:color w:val="000000"/>
          <w:sz w:val="28"/>
          <w:szCs w:val="28"/>
        </w:rPr>
      </w:pPr>
      <w:r w:rsidRPr="001824BD">
        <w:rPr>
          <w:color w:val="000000"/>
          <w:sz w:val="28"/>
          <w:szCs w:val="28"/>
        </w:rPr>
        <w:t>Снижение поступлений произошло по единому сельскохозяйственному налогу</w:t>
      </w:r>
      <w:r>
        <w:rPr>
          <w:color w:val="000000"/>
          <w:sz w:val="28"/>
          <w:szCs w:val="28"/>
        </w:rPr>
        <w:t xml:space="preserve"> </w:t>
      </w:r>
      <w:r w:rsidRPr="001824BD">
        <w:rPr>
          <w:color w:val="000000"/>
          <w:sz w:val="28"/>
          <w:szCs w:val="28"/>
        </w:rPr>
        <w:t>- 75,8% и доходам от уплаты распределяемых акцизов на нефтепроду</w:t>
      </w:r>
      <w:r w:rsidRPr="001824BD">
        <w:rPr>
          <w:color w:val="000000"/>
          <w:sz w:val="28"/>
          <w:szCs w:val="28"/>
        </w:rPr>
        <w:t>к</w:t>
      </w:r>
      <w:r w:rsidRPr="001824BD">
        <w:rPr>
          <w:color w:val="000000"/>
          <w:sz w:val="28"/>
          <w:szCs w:val="28"/>
        </w:rPr>
        <w:t>ты - 99,7%.</w:t>
      </w:r>
    </w:p>
    <w:p w:rsidR="00993D60" w:rsidRDefault="00993D60" w:rsidP="00993D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Ненало</w:t>
      </w:r>
      <w:r w:rsidR="001824BD">
        <w:rPr>
          <w:color w:val="000000"/>
          <w:sz w:val="28"/>
          <w:szCs w:val="28"/>
        </w:rPr>
        <w:t>говые доходы получены в сумме 36,7</w:t>
      </w:r>
      <w:r>
        <w:rPr>
          <w:color w:val="000000"/>
          <w:sz w:val="28"/>
          <w:szCs w:val="28"/>
        </w:rPr>
        <w:t xml:space="preserve"> млн. руб. или </w:t>
      </w:r>
      <w:r w:rsidR="001824BD">
        <w:rPr>
          <w:color w:val="000000"/>
          <w:sz w:val="28"/>
          <w:szCs w:val="28"/>
        </w:rPr>
        <w:t>112,6</w:t>
      </w:r>
      <w:r>
        <w:rPr>
          <w:color w:val="000000"/>
          <w:sz w:val="28"/>
          <w:szCs w:val="28"/>
        </w:rPr>
        <w:t xml:space="preserve"> % к прошло</w:t>
      </w:r>
      <w:r w:rsidR="002500EB">
        <w:rPr>
          <w:color w:val="000000"/>
          <w:sz w:val="28"/>
          <w:szCs w:val="28"/>
        </w:rPr>
        <w:t>му году.</w:t>
      </w:r>
      <w:r>
        <w:rPr>
          <w:color w:val="000000"/>
          <w:sz w:val="28"/>
          <w:szCs w:val="28"/>
        </w:rPr>
        <w:t xml:space="preserve"> </w:t>
      </w:r>
      <w:r w:rsidR="002500EB">
        <w:rPr>
          <w:color w:val="000000"/>
          <w:sz w:val="28"/>
          <w:szCs w:val="28"/>
        </w:rPr>
        <w:t xml:space="preserve">Увеличение сложилось </w:t>
      </w:r>
      <w:r>
        <w:rPr>
          <w:color w:val="000000"/>
          <w:sz w:val="28"/>
          <w:szCs w:val="28"/>
        </w:rPr>
        <w:t xml:space="preserve">за счет </w:t>
      </w:r>
      <w:r w:rsidR="001824BD">
        <w:rPr>
          <w:color w:val="000000"/>
          <w:sz w:val="28"/>
          <w:szCs w:val="28"/>
        </w:rPr>
        <w:t>увеличения</w:t>
      </w:r>
      <w:r>
        <w:rPr>
          <w:color w:val="000000"/>
          <w:sz w:val="28"/>
          <w:szCs w:val="28"/>
        </w:rPr>
        <w:t xml:space="preserve"> доходов от продажи земельных участков на </w:t>
      </w:r>
      <w:r w:rsidR="001824BD">
        <w:rPr>
          <w:color w:val="000000"/>
          <w:sz w:val="28"/>
          <w:szCs w:val="28"/>
        </w:rPr>
        <w:t>1,8 млн.</w:t>
      </w:r>
      <w:r w:rsidR="002500EB">
        <w:rPr>
          <w:color w:val="000000"/>
          <w:sz w:val="28"/>
          <w:szCs w:val="28"/>
        </w:rPr>
        <w:t xml:space="preserve"> руб. Арендная</w:t>
      </w:r>
      <w:r>
        <w:rPr>
          <w:color w:val="000000"/>
          <w:sz w:val="28"/>
          <w:szCs w:val="28"/>
        </w:rPr>
        <w:t xml:space="preserve"> платы за земли, находящиеся в государственной и муниципальной собственности увеличил</w:t>
      </w:r>
      <w:r w:rsidR="002500E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сь на </w:t>
      </w:r>
      <w:r w:rsidR="001824BD">
        <w:rPr>
          <w:color w:val="000000"/>
          <w:sz w:val="28"/>
          <w:szCs w:val="28"/>
        </w:rPr>
        <w:t>109,8%.</w:t>
      </w:r>
    </w:p>
    <w:p w:rsidR="00993D60" w:rsidRPr="0050337B" w:rsidRDefault="00993D60" w:rsidP="00993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Безвозмездные поступления </w:t>
      </w:r>
      <w:r w:rsidRPr="0050337B">
        <w:rPr>
          <w:sz w:val="28"/>
          <w:szCs w:val="28"/>
        </w:rPr>
        <w:t xml:space="preserve"> составили </w:t>
      </w:r>
      <w:r w:rsidR="001824BD">
        <w:rPr>
          <w:sz w:val="28"/>
          <w:szCs w:val="28"/>
        </w:rPr>
        <w:t>422,4</w:t>
      </w:r>
      <w:r w:rsidRPr="0050337B">
        <w:rPr>
          <w:sz w:val="28"/>
          <w:szCs w:val="28"/>
        </w:rPr>
        <w:t xml:space="preserve"> млн. рублей или </w:t>
      </w:r>
      <w:r>
        <w:rPr>
          <w:sz w:val="28"/>
          <w:szCs w:val="28"/>
        </w:rPr>
        <w:t>1</w:t>
      </w:r>
      <w:r w:rsidR="001824BD">
        <w:rPr>
          <w:sz w:val="28"/>
          <w:szCs w:val="28"/>
        </w:rPr>
        <w:t>21,3</w:t>
      </w:r>
      <w:r w:rsidRPr="0050337B">
        <w:rPr>
          <w:sz w:val="28"/>
          <w:szCs w:val="28"/>
        </w:rPr>
        <w:t>% к  20</w:t>
      </w:r>
      <w:r>
        <w:rPr>
          <w:sz w:val="28"/>
          <w:szCs w:val="28"/>
        </w:rPr>
        <w:t>2</w:t>
      </w:r>
      <w:r w:rsidR="001824BD">
        <w:rPr>
          <w:sz w:val="28"/>
          <w:szCs w:val="28"/>
        </w:rPr>
        <w:t>3</w:t>
      </w:r>
      <w:r w:rsidRPr="0050337B">
        <w:rPr>
          <w:sz w:val="28"/>
          <w:szCs w:val="28"/>
        </w:rPr>
        <w:t xml:space="preserve"> года.</w:t>
      </w:r>
    </w:p>
    <w:p w:rsidR="00993D60" w:rsidRPr="0050337B" w:rsidRDefault="00993D60" w:rsidP="00993D60">
      <w:pPr>
        <w:ind w:firstLine="709"/>
        <w:jc w:val="both"/>
        <w:rPr>
          <w:sz w:val="28"/>
          <w:szCs w:val="28"/>
        </w:rPr>
      </w:pPr>
      <w:r w:rsidRPr="0050337B">
        <w:rPr>
          <w:sz w:val="28"/>
          <w:szCs w:val="28"/>
        </w:rPr>
        <w:t xml:space="preserve">За январь - </w:t>
      </w:r>
      <w:r>
        <w:rPr>
          <w:sz w:val="28"/>
          <w:szCs w:val="28"/>
        </w:rPr>
        <w:t>сентябрь</w:t>
      </w:r>
      <w:r w:rsidRPr="0050337B">
        <w:rPr>
          <w:sz w:val="28"/>
          <w:szCs w:val="28"/>
        </w:rPr>
        <w:t xml:space="preserve"> 202</w:t>
      </w:r>
      <w:r w:rsidR="00AF6658">
        <w:rPr>
          <w:sz w:val="28"/>
          <w:szCs w:val="28"/>
        </w:rPr>
        <w:t>4</w:t>
      </w:r>
      <w:r w:rsidRPr="0050337B">
        <w:rPr>
          <w:sz w:val="28"/>
          <w:szCs w:val="28"/>
        </w:rPr>
        <w:t xml:space="preserve"> года расходы бюджета, направленные на в</w:t>
      </w:r>
      <w:r w:rsidRPr="0050337B">
        <w:rPr>
          <w:sz w:val="28"/>
          <w:szCs w:val="28"/>
        </w:rPr>
        <w:t>ы</w:t>
      </w:r>
      <w:r w:rsidRPr="0050337B">
        <w:rPr>
          <w:sz w:val="28"/>
          <w:szCs w:val="28"/>
        </w:rPr>
        <w:t>полнение функций, возложенных на органы местного самоуправления, сост</w:t>
      </w:r>
      <w:r w:rsidRPr="0050337B">
        <w:rPr>
          <w:sz w:val="28"/>
          <w:szCs w:val="28"/>
        </w:rPr>
        <w:t>а</w:t>
      </w:r>
      <w:r w:rsidRPr="0050337B">
        <w:rPr>
          <w:sz w:val="28"/>
          <w:szCs w:val="28"/>
        </w:rPr>
        <w:t xml:space="preserve">вили </w:t>
      </w:r>
      <w:r w:rsidR="00AF6658">
        <w:rPr>
          <w:sz w:val="28"/>
          <w:szCs w:val="28"/>
        </w:rPr>
        <w:t>614,2</w:t>
      </w:r>
      <w:r w:rsidRPr="0050337B">
        <w:rPr>
          <w:sz w:val="28"/>
          <w:szCs w:val="28"/>
        </w:rPr>
        <w:t xml:space="preserve"> млн. рублей. Темп роста к аналогичному периоду прошлого года –</w:t>
      </w:r>
      <w:r>
        <w:rPr>
          <w:sz w:val="28"/>
          <w:szCs w:val="28"/>
        </w:rPr>
        <w:t xml:space="preserve"> 1</w:t>
      </w:r>
      <w:r w:rsidR="00AF6658">
        <w:rPr>
          <w:sz w:val="28"/>
          <w:szCs w:val="28"/>
        </w:rPr>
        <w:t>14,1</w:t>
      </w:r>
      <w:r w:rsidRPr="0050337B">
        <w:rPr>
          <w:sz w:val="28"/>
          <w:szCs w:val="28"/>
        </w:rPr>
        <w:t>%. Наибольший удельный вес в структуре расходов бюджета за</w:t>
      </w:r>
      <w:r>
        <w:rPr>
          <w:sz w:val="28"/>
          <w:szCs w:val="28"/>
        </w:rPr>
        <w:t>нимают расхо</w:t>
      </w:r>
      <w:r w:rsidR="00AF6658">
        <w:rPr>
          <w:sz w:val="28"/>
          <w:szCs w:val="28"/>
        </w:rPr>
        <w:t xml:space="preserve">ды на образование 68,8% или </w:t>
      </w:r>
      <w:r>
        <w:rPr>
          <w:sz w:val="28"/>
          <w:szCs w:val="28"/>
        </w:rPr>
        <w:t>3</w:t>
      </w:r>
      <w:r w:rsidR="00AF6658">
        <w:rPr>
          <w:sz w:val="28"/>
          <w:szCs w:val="28"/>
        </w:rPr>
        <w:t>94,6</w:t>
      </w:r>
      <w:r w:rsidRPr="0050337B">
        <w:rPr>
          <w:sz w:val="28"/>
          <w:szCs w:val="28"/>
        </w:rPr>
        <w:t xml:space="preserve"> млн</w:t>
      </w:r>
      <w:r>
        <w:rPr>
          <w:sz w:val="28"/>
          <w:szCs w:val="28"/>
        </w:rPr>
        <w:t>. рублей, темп роста</w:t>
      </w:r>
      <w:r w:rsidRPr="0050337B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AF6658">
        <w:rPr>
          <w:sz w:val="28"/>
          <w:szCs w:val="28"/>
        </w:rPr>
        <w:t>10,0</w:t>
      </w:r>
      <w:r>
        <w:rPr>
          <w:sz w:val="28"/>
          <w:szCs w:val="28"/>
        </w:rPr>
        <w:t>%</w:t>
      </w:r>
      <w:r w:rsidRPr="0050337B">
        <w:rPr>
          <w:sz w:val="28"/>
          <w:szCs w:val="28"/>
        </w:rPr>
        <w:t xml:space="preserve"> к ан</w:t>
      </w:r>
      <w:r w:rsidRPr="0050337B">
        <w:rPr>
          <w:sz w:val="28"/>
          <w:szCs w:val="28"/>
        </w:rPr>
        <w:t>а</w:t>
      </w:r>
      <w:r w:rsidRPr="0050337B">
        <w:rPr>
          <w:sz w:val="28"/>
          <w:szCs w:val="28"/>
        </w:rPr>
        <w:t>логичному перио</w:t>
      </w:r>
      <w:r>
        <w:rPr>
          <w:sz w:val="28"/>
          <w:szCs w:val="28"/>
        </w:rPr>
        <w:t>ду 202</w:t>
      </w:r>
      <w:r w:rsidR="00AF6658">
        <w:rPr>
          <w:sz w:val="28"/>
          <w:szCs w:val="28"/>
        </w:rPr>
        <w:t>3</w:t>
      </w:r>
      <w:r w:rsidRPr="0050337B">
        <w:rPr>
          <w:sz w:val="28"/>
          <w:szCs w:val="28"/>
        </w:rPr>
        <w:t xml:space="preserve"> года. </w:t>
      </w:r>
    </w:p>
    <w:p w:rsidR="00993D60" w:rsidRDefault="00993D60" w:rsidP="00993D60">
      <w:pPr>
        <w:ind w:firstLine="709"/>
        <w:jc w:val="both"/>
        <w:rPr>
          <w:sz w:val="28"/>
          <w:szCs w:val="28"/>
        </w:rPr>
      </w:pPr>
      <w:r w:rsidRPr="00C6044D">
        <w:rPr>
          <w:sz w:val="28"/>
          <w:szCs w:val="28"/>
        </w:rPr>
        <w:t xml:space="preserve">Налоговые и неналоговые доходы бюджета на душу населения составили – </w:t>
      </w:r>
      <w:r w:rsidR="00AF6658">
        <w:rPr>
          <w:sz w:val="28"/>
          <w:szCs w:val="28"/>
        </w:rPr>
        <w:t>10307</w:t>
      </w:r>
      <w:r w:rsidRPr="00C6044D">
        <w:rPr>
          <w:sz w:val="28"/>
          <w:szCs w:val="28"/>
        </w:rPr>
        <w:t xml:space="preserve"> рублей или </w:t>
      </w:r>
      <w:r w:rsidR="00AF6658">
        <w:rPr>
          <w:sz w:val="28"/>
          <w:szCs w:val="28"/>
        </w:rPr>
        <w:t>128,4</w:t>
      </w:r>
      <w:r w:rsidRPr="00C6044D">
        <w:rPr>
          <w:sz w:val="28"/>
          <w:szCs w:val="28"/>
        </w:rPr>
        <w:t xml:space="preserve">% к аналогичному периоду прошлого года. Расходы бюджета на душу населения </w:t>
      </w:r>
      <w:r>
        <w:rPr>
          <w:sz w:val="28"/>
          <w:szCs w:val="28"/>
        </w:rPr>
        <w:t>увеличил</w:t>
      </w:r>
      <w:r w:rsidRPr="00C6044D">
        <w:rPr>
          <w:sz w:val="28"/>
          <w:szCs w:val="28"/>
        </w:rPr>
        <w:t xml:space="preserve">ись на </w:t>
      </w:r>
      <w:r w:rsidR="00AF6658">
        <w:rPr>
          <w:sz w:val="28"/>
          <w:szCs w:val="28"/>
        </w:rPr>
        <w:t>115,9</w:t>
      </w:r>
      <w:r w:rsidRPr="00C6044D">
        <w:rPr>
          <w:sz w:val="28"/>
          <w:szCs w:val="28"/>
        </w:rPr>
        <w:t xml:space="preserve">% и составили </w:t>
      </w:r>
      <w:r w:rsidR="00AF6658">
        <w:rPr>
          <w:sz w:val="28"/>
          <w:szCs w:val="28"/>
        </w:rPr>
        <w:t>30236,5</w:t>
      </w:r>
      <w:r w:rsidRPr="00C6044D">
        <w:rPr>
          <w:sz w:val="28"/>
          <w:szCs w:val="28"/>
        </w:rPr>
        <w:t xml:space="preserve"> ру</w:t>
      </w:r>
      <w:r w:rsidRPr="00C6044D">
        <w:rPr>
          <w:sz w:val="28"/>
          <w:szCs w:val="28"/>
        </w:rPr>
        <w:t>б</w:t>
      </w:r>
      <w:r w:rsidRPr="00C6044D">
        <w:rPr>
          <w:sz w:val="28"/>
          <w:szCs w:val="28"/>
        </w:rPr>
        <w:t>лей по сравнению с прошлым</w:t>
      </w:r>
      <w:r>
        <w:rPr>
          <w:sz w:val="28"/>
          <w:szCs w:val="28"/>
        </w:rPr>
        <w:t xml:space="preserve"> годом.</w:t>
      </w:r>
    </w:p>
    <w:tbl>
      <w:tblPr>
        <w:tblW w:w="5000" w:type="pct"/>
        <w:tblLook w:val="04A0"/>
      </w:tblPr>
      <w:tblGrid>
        <w:gridCol w:w="5214"/>
        <w:gridCol w:w="1330"/>
        <w:gridCol w:w="1571"/>
        <w:gridCol w:w="1738"/>
      </w:tblGrid>
      <w:tr w:rsidR="00993D60" w:rsidRPr="003379D4" w:rsidTr="007B77B9">
        <w:trPr>
          <w:trHeight w:val="6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D60" w:rsidRPr="003379D4" w:rsidRDefault="00993D60" w:rsidP="007B77B9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3379D4">
              <w:rPr>
                <w:b/>
                <w:bCs/>
                <w:color w:val="000000"/>
                <w:u w:val="single"/>
              </w:rPr>
              <w:t xml:space="preserve">Рейтинг района по основным показателям </w:t>
            </w:r>
            <w:r>
              <w:rPr>
                <w:b/>
                <w:bCs/>
                <w:color w:val="000000"/>
                <w:u w:val="single"/>
              </w:rPr>
              <w:t xml:space="preserve">исполнения бюджета </w:t>
            </w:r>
            <w:r w:rsidRPr="003379D4">
              <w:rPr>
                <w:b/>
                <w:bCs/>
                <w:color w:val="000000"/>
                <w:u w:val="single"/>
              </w:rPr>
              <w:t>:</w:t>
            </w:r>
          </w:p>
        </w:tc>
      </w:tr>
      <w:tr w:rsidR="00993D60" w:rsidRPr="00D70626" w:rsidTr="007B77B9">
        <w:trPr>
          <w:trHeight w:val="660"/>
        </w:trPr>
        <w:tc>
          <w:tcPr>
            <w:tcW w:w="2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60" w:rsidRPr="00D70626" w:rsidRDefault="00993D60" w:rsidP="007B77B9">
            <w:pPr>
              <w:jc w:val="center"/>
              <w:rPr>
                <w:color w:val="000000"/>
              </w:rPr>
            </w:pPr>
            <w:r w:rsidRPr="00D70626">
              <w:rPr>
                <w:color w:val="000000"/>
              </w:rPr>
              <w:t>Наименование показателя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60" w:rsidRPr="00D70626" w:rsidRDefault="00993D60" w:rsidP="007B77B9">
            <w:pPr>
              <w:jc w:val="center"/>
              <w:rPr>
                <w:color w:val="000000"/>
              </w:rPr>
            </w:pPr>
            <w:r w:rsidRPr="00D70626">
              <w:rPr>
                <w:color w:val="000000"/>
              </w:rPr>
              <w:t>Единица измерения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60" w:rsidRPr="00D70626" w:rsidRDefault="00993D60" w:rsidP="000C0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месяцев</w:t>
            </w:r>
            <w:r w:rsidRPr="00D70626">
              <w:rPr>
                <w:color w:val="000000"/>
              </w:rPr>
              <w:t xml:space="preserve"> 202</w:t>
            </w:r>
            <w:r w:rsidR="000C089E">
              <w:rPr>
                <w:color w:val="000000"/>
              </w:rPr>
              <w:t>3</w:t>
            </w:r>
            <w:r w:rsidRPr="00D70626">
              <w:rPr>
                <w:color w:val="000000"/>
              </w:rPr>
              <w:t xml:space="preserve"> факт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60" w:rsidRPr="00D70626" w:rsidRDefault="00993D60" w:rsidP="007B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месяцев</w:t>
            </w:r>
            <w:r w:rsidRPr="00D70626">
              <w:rPr>
                <w:color w:val="000000"/>
              </w:rPr>
              <w:t xml:space="preserve"> 202</w:t>
            </w:r>
            <w:r w:rsidR="000C089E">
              <w:rPr>
                <w:color w:val="000000"/>
              </w:rPr>
              <w:t>4</w:t>
            </w:r>
            <w:r w:rsidRPr="00D70626">
              <w:rPr>
                <w:color w:val="000000"/>
              </w:rPr>
              <w:t xml:space="preserve"> факт</w:t>
            </w:r>
          </w:p>
        </w:tc>
      </w:tr>
      <w:tr w:rsidR="00993D60" w:rsidRPr="00D70626" w:rsidTr="007B77B9">
        <w:trPr>
          <w:trHeight w:val="402"/>
        </w:trPr>
        <w:tc>
          <w:tcPr>
            <w:tcW w:w="2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60" w:rsidRPr="00D70626" w:rsidRDefault="00993D60" w:rsidP="007B77B9">
            <w:pPr>
              <w:rPr>
                <w:color w:val="000000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60" w:rsidRPr="00D70626" w:rsidRDefault="00993D60" w:rsidP="007B77B9">
            <w:pPr>
              <w:rPr>
                <w:color w:val="000000"/>
              </w:rPr>
            </w:pPr>
          </w:p>
        </w:tc>
        <w:tc>
          <w:tcPr>
            <w:tcW w:w="1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60" w:rsidRPr="00D70626" w:rsidRDefault="00993D60" w:rsidP="007B77B9">
            <w:pPr>
              <w:jc w:val="center"/>
              <w:rPr>
                <w:color w:val="000000"/>
              </w:rPr>
            </w:pPr>
            <w:r w:rsidRPr="00D70626">
              <w:rPr>
                <w:color w:val="000000"/>
              </w:rPr>
              <w:t>место</w:t>
            </w:r>
          </w:p>
        </w:tc>
      </w:tr>
      <w:tr w:rsidR="000C089E" w:rsidRPr="00D70626" w:rsidTr="007B77B9">
        <w:trPr>
          <w:trHeight w:val="315"/>
        </w:trPr>
        <w:tc>
          <w:tcPr>
            <w:tcW w:w="26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9E" w:rsidRPr="00D70626" w:rsidRDefault="000C089E" w:rsidP="007B77B9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Бюджетная обеспеченность </w:t>
            </w:r>
            <w:r w:rsidRPr="00D56218">
              <w:rPr>
                <w:color w:val="000000"/>
              </w:rPr>
              <w:t>за счет налоговых и неналоговых доходов консолидированного бюджета на 1 жителя</w:t>
            </w:r>
          </w:p>
        </w:tc>
        <w:tc>
          <w:tcPr>
            <w:tcW w:w="67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9E" w:rsidRPr="00D70626" w:rsidRDefault="000C089E" w:rsidP="007B77B9">
            <w:pPr>
              <w:jc w:val="center"/>
              <w:rPr>
                <w:color w:val="000000"/>
              </w:rPr>
            </w:pPr>
            <w:r w:rsidRPr="00D70626">
              <w:rPr>
                <w:color w:val="000000"/>
              </w:rPr>
              <w:t xml:space="preserve">руб.      </w:t>
            </w:r>
          </w:p>
        </w:tc>
        <w:tc>
          <w:tcPr>
            <w:tcW w:w="79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9E" w:rsidRPr="00D70626" w:rsidRDefault="000C089E" w:rsidP="00C02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8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9E" w:rsidRPr="00D70626" w:rsidRDefault="000C089E" w:rsidP="007B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C089E" w:rsidRPr="00D70626" w:rsidTr="007B77B9">
        <w:trPr>
          <w:trHeight w:val="630"/>
        </w:trPr>
        <w:tc>
          <w:tcPr>
            <w:tcW w:w="26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89E" w:rsidRPr="00D56218" w:rsidRDefault="000C089E" w:rsidP="007B77B9">
            <w:pPr>
              <w:rPr>
                <w:color w:val="000000"/>
              </w:rPr>
            </w:pPr>
            <w:r w:rsidRPr="00D56218">
              <w:rPr>
                <w:color w:val="000000"/>
              </w:rPr>
              <w:t>Уд. Вес налоговых и неналоговых доходов в расходах бюджета</w:t>
            </w:r>
          </w:p>
        </w:tc>
        <w:tc>
          <w:tcPr>
            <w:tcW w:w="67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9E" w:rsidRPr="00D70626" w:rsidRDefault="000C089E" w:rsidP="007B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  <w:r w:rsidRPr="00D70626">
              <w:rPr>
                <w:color w:val="000000"/>
              </w:rPr>
              <w:t xml:space="preserve">      </w:t>
            </w:r>
          </w:p>
        </w:tc>
        <w:tc>
          <w:tcPr>
            <w:tcW w:w="79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9E" w:rsidRPr="00D70626" w:rsidRDefault="000C089E" w:rsidP="00C02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8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9E" w:rsidRPr="00D70626" w:rsidRDefault="000C089E" w:rsidP="007B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C089E" w:rsidRPr="00D70626" w:rsidTr="007B77B9">
        <w:trPr>
          <w:trHeight w:val="315"/>
        </w:trPr>
        <w:tc>
          <w:tcPr>
            <w:tcW w:w="26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89E" w:rsidRPr="00D56218" w:rsidRDefault="000C089E" w:rsidP="007B77B9">
            <w:pPr>
              <w:rPr>
                <w:color w:val="000000"/>
              </w:rPr>
            </w:pPr>
            <w:r w:rsidRPr="00D56218">
              <w:rPr>
                <w:color w:val="000000"/>
              </w:rPr>
              <w:t>Динамика налоговых и неналоговых доходов</w:t>
            </w:r>
          </w:p>
        </w:tc>
        <w:tc>
          <w:tcPr>
            <w:tcW w:w="67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9E" w:rsidRPr="00D70626" w:rsidRDefault="000C089E" w:rsidP="007B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  <w:r w:rsidRPr="00D70626">
              <w:rPr>
                <w:color w:val="000000"/>
              </w:rPr>
              <w:t xml:space="preserve">      </w:t>
            </w:r>
          </w:p>
        </w:tc>
        <w:tc>
          <w:tcPr>
            <w:tcW w:w="79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9E" w:rsidRPr="00D70626" w:rsidRDefault="000C089E" w:rsidP="00C02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88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9E" w:rsidRPr="00D70626" w:rsidRDefault="000C089E" w:rsidP="007B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</w:tbl>
    <w:p w:rsidR="00993D60" w:rsidRDefault="00993D60" w:rsidP="00641B06">
      <w:pPr>
        <w:ind w:firstLine="709"/>
        <w:rPr>
          <w:b/>
          <w:sz w:val="28"/>
          <w:szCs w:val="28"/>
        </w:rPr>
      </w:pPr>
    </w:p>
    <w:p w:rsidR="00421E4A" w:rsidRPr="00743E5F" w:rsidRDefault="002E655E" w:rsidP="00B148D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1C7285">
        <w:rPr>
          <w:b/>
          <w:sz w:val="28"/>
          <w:szCs w:val="28"/>
        </w:rPr>
        <w:t xml:space="preserve">         </w:t>
      </w:r>
    </w:p>
    <w:p w:rsidR="00C71679" w:rsidRDefault="00C71679" w:rsidP="004537F2">
      <w:pPr>
        <w:jc w:val="both"/>
        <w:rPr>
          <w:sz w:val="28"/>
          <w:szCs w:val="28"/>
        </w:rPr>
      </w:pPr>
    </w:p>
    <w:p w:rsidR="00C71679" w:rsidRDefault="004537F2" w:rsidP="004537F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</w:t>
      </w:r>
      <w:r w:rsidR="00D05231">
        <w:rPr>
          <w:sz w:val="28"/>
          <w:szCs w:val="28"/>
        </w:rPr>
        <w:t xml:space="preserve">ник Управления экономики  </w:t>
      </w:r>
      <w:r>
        <w:rPr>
          <w:sz w:val="28"/>
          <w:szCs w:val="28"/>
        </w:rPr>
        <w:t xml:space="preserve">           </w:t>
      </w:r>
      <w:r w:rsidR="00055F18">
        <w:rPr>
          <w:sz w:val="28"/>
          <w:szCs w:val="28"/>
        </w:rPr>
        <w:t xml:space="preserve">     </w:t>
      </w:r>
      <w:r w:rsidR="005A0A79">
        <w:rPr>
          <w:sz w:val="28"/>
          <w:szCs w:val="28"/>
        </w:rPr>
        <w:t xml:space="preserve">                      </w:t>
      </w:r>
      <w:r w:rsidR="00055F18">
        <w:rPr>
          <w:sz w:val="28"/>
          <w:szCs w:val="28"/>
        </w:rPr>
        <w:t xml:space="preserve"> </w:t>
      </w:r>
      <w:r w:rsidR="00D05231">
        <w:rPr>
          <w:sz w:val="28"/>
          <w:szCs w:val="28"/>
        </w:rPr>
        <w:t xml:space="preserve">         </w:t>
      </w:r>
      <w:r w:rsidR="00055F18">
        <w:rPr>
          <w:sz w:val="28"/>
          <w:szCs w:val="28"/>
        </w:rPr>
        <w:t xml:space="preserve"> Комарова Н.В.</w:t>
      </w:r>
    </w:p>
    <w:p w:rsidR="004537F2" w:rsidRPr="00CB6001" w:rsidRDefault="00D05231" w:rsidP="00453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7813">
        <w:rPr>
          <w:sz w:val="28"/>
          <w:szCs w:val="28"/>
        </w:rPr>
        <w:t>2</w:t>
      </w:r>
      <w:r w:rsidR="00B148D8">
        <w:rPr>
          <w:sz w:val="28"/>
          <w:szCs w:val="28"/>
        </w:rPr>
        <w:t>6</w:t>
      </w:r>
      <w:r w:rsidR="00055F18">
        <w:rPr>
          <w:sz w:val="28"/>
          <w:szCs w:val="28"/>
        </w:rPr>
        <w:t>.</w:t>
      </w:r>
      <w:r w:rsidR="00D92D65">
        <w:rPr>
          <w:sz w:val="28"/>
          <w:szCs w:val="28"/>
        </w:rPr>
        <w:t>12</w:t>
      </w:r>
      <w:r w:rsidR="00055F18">
        <w:rPr>
          <w:sz w:val="28"/>
          <w:szCs w:val="28"/>
        </w:rPr>
        <w:t>.202</w:t>
      </w:r>
      <w:r w:rsidR="00B148D8">
        <w:rPr>
          <w:sz w:val="28"/>
          <w:szCs w:val="28"/>
        </w:rPr>
        <w:t>4</w:t>
      </w:r>
      <w:r w:rsidR="00055F18">
        <w:rPr>
          <w:sz w:val="28"/>
          <w:szCs w:val="28"/>
        </w:rPr>
        <w:t>г.</w:t>
      </w:r>
      <w:r w:rsidR="004537F2">
        <w:rPr>
          <w:sz w:val="28"/>
          <w:szCs w:val="28"/>
        </w:rPr>
        <w:t xml:space="preserve"> </w:t>
      </w:r>
      <w:r w:rsidR="005A0A79">
        <w:rPr>
          <w:sz w:val="28"/>
          <w:szCs w:val="28"/>
        </w:rPr>
        <w:t xml:space="preserve"> </w:t>
      </w:r>
    </w:p>
    <w:sectPr w:rsidR="004537F2" w:rsidRPr="00CB6001" w:rsidSect="00C71679">
      <w:footerReference w:type="default" r:id="rId8"/>
      <w:pgSz w:w="11906" w:h="16838"/>
      <w:pgMar w:top="851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867" w:rsidRDefault="00346867" w:rsidP="00F83AB6">
      <w:r>
        <w:separator/>
      </w:r>
    </w:p>
  </w:endnote>
  <w:endnote w:type="continuationSeparator" w:id="1">
    <w:p w:rsidR="00346867" w:rsidRDefault="00346867" w:rsidP="00F83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B9" w:rsidRDefault="007B77B9">
    <w:pPr>
      <w:pStyle w:val="af2"/>
      <w:jc w:val="right"/>
      <w:rPr>
        <w:rFonts w:asciiTheme="majorHAnsi" w:eastAsiaTheme="majorEastAsia" w:hAnsiTheme="majorHAnsi" w:cstheme="majorBidi"/>
        <w:sz w:val="28"/>
        <w:szCs w:val="28"/>
      </w:rPr>
    </w:pPr>
  </w:p>
  <w:p w:rsidR="007B77B9" w:rsidRDefault="007B77B9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867" w:rsidRDefault="00346867" w:rsidP="00F83AB6">
      <w:r>
        <w:separator/>
      </w:r>
    </w:p>
  </w:footnote>
  <w:footnote w:type="continuationSeparator" w:id="1">
    <w:p w:rsidR="00346867" w:rsidRDefault="00346867" w:rsidP="00F83A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546798"/>
    <w:multiLevelType w:val="hybridMultilevel"/>
    <w:tmpl w:val="DC4020D4"/>
    <w:lvl w:ilvl="0" w:tplc="38A44A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D65739B"/>
    <w:multiLevelType w:val="hybridMultilevel"/>
    <w:tmpl w:val="A88EE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236F4"/>
    <w:multiLevelType w:val="hybridMultilevel"/>
    <w:tmpl w:val="BC92E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autoHyphenation/>
  <w:hyphenationZone w:val="357"/>
  <w:doNotHyphenateCaps/>
  <w:characterSpacingControl w:val="doNotCompress"/>
  <w:hdrShapeDefaults>
    <o:shapedefaults v:ext="edit" spidmax="224258"/>
  </w:hdrShapeDefaults>
  <w:footnotePr>
    <w:footnote w:id="0"/>
    <w:footnote w:id="1"/>
  </w:footnotePr>
  <w:endnotePr>
    <w:endnote w:id="0"/>
    <w:endnote w:id="1"/>
  </w:endnotePr>
  <w:compat/>
  <w:rsids>
    <w:rsidRoot w:val="00305983"/>
    <w:rsid w:val="00001576"/>
    <w:rsid w:val="00004849"/>
    <w:rsid w:val="00005162"/>
    <w:rsid w:val="00005E46"/>
    <w:rsid w:val="000101AA"/>
    <w:rsid w:val="00011B37"/>
    <w:rsid w:val="00011B3C"/>
    <w:rsid w:val="0001353C"/>
    <w:rsid w:val="0001494D"/>
    <w:rsid w:val="00015F51"/>
    <w:rsid w:val="00020767"/>
    <w:rsid w:val="00020F7D"/>
    <w:rsid w:val="0002210E"/>
    <w:rsid w:val="00022AE6"/>
    <w:rsid w:val="000272EA"/>
    <w:rsid w:val="00027ADB"/>
    <w:rsid w:val="0003131F"/>
    <w:rsid w:val="00033F61"/>
    <w:rsid w:val="0003534C"/>
    <w:rsid w:val="00041C7D"/>
    <w:rsid w:val="00045892"/>
    <w:rsid w:val="000508EB"/>
    <w:rsid w:val="00051C97"/>
    <w:rsid w:val="00053F7C"/>
    <w:rsid w:val="00055F18"/>
    <w:rsid w:val="00056808"/>
    <w:rsid w:val="0006207E"/>
    <w:rsid w:val="00062859"/>
    <w:rsid w:val="0006674D"/>
    <w:rsid w:val="000704F5"/>
    <w:rsid w:val="0007121E"/>
    <w:rsid w:val="000736A5"/>
    <w:rsid w:val="00073ED3"/>
    <w:rsid w:val="00074AE4"/>
    <w:rsid w:val="0007791D"/>
    <w:rsid w:val="0008007F"/>
    <w:rsid w:val="0008157B"/>
    <w:rsid w:val="00087BA9"/>
    <w:rsid w:val="00091DB4"/>
    <w:rsid w:val="000A2893"/>
    <w:rsid w:val="000A5484"/>
    <w:rsid w:val="000A5D84"/>
    <w:rsid w:val="000B36E4"/>
    <w:rsid w:val="000B3920"/>
    <w:rsid w:val="000B4657"/>
    <w:rsid w:val="000B4C9C"/>
    <w:rsid w:val="000B54A1"/>
    <w:rsid w:val="000B5D31"/>
    <w:rsid w:val="000B6353"/>
    <w:rsid w:val="000B7141"/>
    <w:rsid w:val="000B73E3"/>
    <w:rsid w:val="000B78FD"/>
    <w:rsid w:val="000C035F"/>
    <w:rsid w:val="000C064E"/>
    <w:rsid w:val="000C089E"/>
    <w:rsid w:val="000C08A3"/>
    <w:rsid w:val="000C2BCD"/>
    <w:rsid w:val="000C6C5D"/>
    <w:rsid w:val="000C7E77"/>
    <w:rsid w:val="000D0C23"/>
    <w:rsid w:val="000D133E"/>
    <w:rsid w:val="000D5AD3"/>
    <w:rsid w:val="000D7073"/>
    <w:rsid w:val="000E2358"/>
    <w:rsid w:val="000E3A24"/>
    <w:rsid w:val="000E3B3E"/>
    <w:rsid w:val="000F397C"/>
    <w:rsid w:val="00101636"/>
    <w:rsid w:val="00103FDA"/>
    <w:rsid w:val="00104E44"/>
    <w:rsid w:val="00107E01"/>
    <w:rsid w:val="001136FA"/>
    <w:rsid w:val="00114C08"/>
    <w:rsid w:val="001217C7"/>
    <w:rsid w:val="001220E4"/>
    <w:rsid w:val="00122E2F"/>
    <w:rsid w:val="001258F7"/>
    <w:rsid w:val="00126E28"/>
    <w:rsid w:val="00126F6E"/>
    <w:rsid w:val="00127392"/>
    <w:rsid w:val="001276AE"/>
    <w:rsid w:val="001402AE"/>
    <w:rsid w:val="00142044"/>
    <w:rsid w:val="0015104A"/>
    <w:rsid w:val="00152E6D"/>
    <w:rsid w:val="00153837"/>
    <w:rsid w:val="0015774F"/>
    <w:rsid w:val="00162DB6"/>
    <w:rsid w:val="00167A1D"/>
    <w:rsid w:val="001724F2"/>
    <w:rsid w:val="00172BAA"/>
    <w:rsid w:val="00177F71"/>
    <w:rsid w:val="001824BD"/>
    <w:rsid w:val="00182913"/>
    <w:rsid w:val="001835F0"/>
    <w:rsid w:val="00184854"/>
    <w:rsid w:val="001943E4"/>
    <w:rsid w:val="00194776"/>
    <w:rsid w:val="00195775"/>
    <w:rsid w:val="00196199"/>
    <w:rsid w:val="00197D12"/>
    <w:rsid w:val="001A0022"/>
    <w:rsid w:val="001A3D83"/>
    <w:rsid w:val="001A4269"/>
    <w:rsid w:val="001A52BE"/>
    <w:rsid w:val="001A55CA"/>
    <w:rsid w:val="001A664B"/>
    <w:rsid w:val="001B1975"/>
    <w:rsid w:val="001B222F"/>
    <w:rsid w:val="001B2C4C"/>
    <w:rsid w:val="001B5482"/>
    <w:rsid w:val="001B7C91"/>
    <w:rsid w:val="001C041F"/>
    <w:rsid w:val="001C151F"/>
    <w:rsid w:val="001C1A33"/>
    <w:rsid w:val="001C3502"/>
    <w:rsid w:val="001C3933"/>
    <w:rsid w:val="001C55BD"/>
    <w:rsid w:val="001C6EF2"/>
    <w:rsid w:val="001C7285"/>
    <w:rsid w:val="001D2BBB"/>
    <w:rsid w:val="001D44BE"/>
    <w:rsid w:val="001E1D47"/>
    <w:rsid w:val="001E280D"/>
    <w:rsid w:val="001E7306"/>
    <w:rsid w:val="001F0FE7"/>
    <w:rsid w:val="001F7B24"/>
    <w:rsid w:val="001F7BA3"/>
    <w:rsid w:val="002001A8"/>
    <w:rsid w:val="0020311F"/>
    <w:rsid w:val="00203AEB"/>
    <w:rsid w:val="00207B3B"/>
    <w:rsid w:val="002114B0"/>
    <w:rsid w:val="00214BA1"/>
    <w:rsid w:val="00216C7C"/>
    <w:rsid w:val="00221190"/>
    <w:rsid w:val="00225DE2"/>
    <w:rsid w:val="00226A84"/>
    <w:rsid w:val="002272C3"/>
    <w:rsid w:val="002279C3"/>
    <w:rsid w:val="002311A8"/>
    <w:rsid w:val="00232186"/>
    <w:rsid w:val="00233AD2"/>
    <w:rsid w:val="00234E36"/>
    <w:rsid w:val="00235791"/>
    <w:rsid w:val="00235D74"/>
    <w:rsid w:val="0024747F"/>
    <w:rsid w:val="002500EB"/>
    <w:rsid w:val="002519C8"/>
    <w:rsid w:val="002546DA"/>
    <w:rsid w:val="002547AE"/>
    <w:rsid w:val="00255617"/>
    <w:rsid w:val="00261CC5"/>
    <w:rsid w:val="0026683B"/>
    <w:rsid w:val="002717D4"/>
    <w:rsid w:val="00273A31"/>
    <w:rsid w:val="00276CB7"/>
    <w:rsid w:val="0027710A"/>
    <w:rsid w:val="0028138A"/>
    <w:rsid w:val="00287AEC"/>
    <w:rsid w:val="00294924"/>
    <w:rsid w:val="00295CEF"/>
    <w:rsid w:val="00297989"/>
    <w:rsid w:val="00297CA2"/>
    <w:rsid w:val="002A0F9C"/>
    <w:rsid w:val="002A220F"/>
    <w:rsid w:val="002A3C38"/>
    <w:rsid w:val="002A5223"/>
    <w:rsid w:val="002A6261"/>
    <w:rsid w:val="002A6632"/>
    <w:rsid w:val="002A75F4"/>
    <w:rsid w:val="002B47A0"/>
    <w:rsid w:val="002B4F65"/>
    <w:rsid w:val="002C160D"/>
    <w:rsid w:val="002C32A9"/>
    <w:rsid w:val="002C3800"/>
    <w:rsid w:val="002D147C"/>
    <w:rsid w:val="002D3C9A"/>
    <w:rsid w:val="002D40B6"/>
    <w:rsid w:val="002D416D"/>
    <w:rsid w:val="002D70AD"/>
    <w:rsid w:val="002D7B6B"/>
    <w:rsid w:val="002D7E45"/>
    <w:rsid w:val="002E3619"/>
    <w:rsid w:val="002E655E"/>
    <w:rsid w:val="002E7487"/>
    <w:rsid w:val="002F2448"/>
    <w:rsid w:val="002F30A7"/>
    <w:rsid w:val="002F5536"/>
    <w:rsid w:val="002F70C2"/>
    <w:rsid w:val="002F7CF3"/>
    <w:rsid w:val="0030007F"/>
    <w:rsid w:val="00300718"/>
    <w:rsid w:val="003034E1"/>
    <w:rsid w:val="00305983"/>
    <w:rsid w:val="00306BAB"/>
    <w:rsid w:val="00307FBF"/>
    <w:rsid w:val="00311336"/>
    <w:rsid w:val="00317EC8"/>
    <w:rsid w:val="00324C43"/>
    <w:rsid w:val="00326CCD"/>
    <w:rsid w:val="00333CCB"/>
    <w:rsid w:val="0033774D"/>
    <w:rsid w:val="0033795B"/>
    <w:rsid w:val="00340D96"/>
    <w:rsid w:val="0034168F"/>
    <w:rsid w:val="003454B4"/>
    <w:rsid w:val="00346867"/>
    <w:rsid w:val="003543DC"/>
    <w:rsid w:val="00356126"/>
    <w:rsid w:val="003664E9"/>
    <w:rsid w:val="00371248"/>
    <w:rsid w:val="0037551A"/>
    <w:rsid w:val="00376BCD"/>
    <w:rsid w:val="00376C6B"/>
    <w:rsid w:val="00395B8B"/>
    <w:rsid w:val="00395D6C"/>
    <w:rsid w:val="003A415D"/>
    <w:rsid w:val="003A42BE"/>
    <w:rsid w:val="003A505C"/>
    <w:rsid w:val="003A682D"/>
    <w:rsid w:val="003B0431"/>
    <w:rsid w:val="003B6E2E"/>
    <w:rsid w:val="003C195C"/>
    <w:rsid w:val="003C34E3"/>
    <w:rsid w:val="003C3E7E"/>
    <w:rsid w:val="003D2F07"/>
    <w:rsid w:val="003D67D9"/>
    <w:rsid w:val="003E3DED"/>
    <w:rsid w:val="003E48DB"/>
    <w:rsid w:val="003E5237"/>
    <w:rsid w:val="003E5B51"/>
    <w:rsid w:val="003E5DD2"/>
    <w:rsid w:val="003E72E2"/>
    <w:rsid w:val="003F1549"/>
    <w:rsid w:val="003F6769"/>
    <w:rsid w:val="003F70BF"/>
    <w:rsid w:val="0040354B"/>
    <w:rsid w:val="00404E53"/>
    <w:rsid w:val="00410F18"/>
    <w:rsid w:val="00412232"/>
    <w:rsid w:val="00413AB4"/>
    <w:rsid w:val="004170B3"/>
    <w:rsid w:val="00421898"/>
    <w:rsid w:val="00421CA5"/>
    <w:rsid w:val="00421E4A"/>
    <w:rsid w:val="00423FF6"/>
    <w:rsid w:val="004252C9"/>
    <w:rsid w:val="00433155"/>
    <w:rsid w:val="00442E96"/>
    <w:rsid w:val="00443BA6"/>
    <w:rsid w:val="00447622"/>
    <w:rsid w:val="00447B12"/>
    <w:rsid w:val="004537F2"/>
    <w:rsid w:val="00454723"/>
    <w:rsid w:val="0045522D"/>
    <w:rsid w:val="00455D4A"/>
    <w:rsid w:val="004612C4"/>
    <w:rsid w:val="00462A19"/>
    <w:rsid w:val="00463C2A"/>
    <w:rsid w:val="00465D72"/>
    <w:rsid w:val="00466912"/>
    <w:rsid w:val="004675A2"/>
    <w:rsid w:val="004717D7"/>
    <w:rsid w:val="00473817"/>
    <w:rsid w:val="00473DF4"/>
    <w:rsid w:val="00475D26"/>
    <w:rsid w:val="0047623E"/>
    <w:rsid w:val="004808AE"/>
    <w:rsid w:val="00483D82"/>
    <w:rsid w:val="004860A4"/>
    <w:rsid w:val="00492556"/>
    <w:rsid w:val="0049395D"/>
    <w:rsid w:val="004A0AFC"/>
    <w:rsid w:val="004A5E3C"/>
    <w:rsid w:val="004B3E53"/>
    <w:rsid w:val="004C197D"/>
    <w:rsid w:val="004C2748"/>
    <w:rsid w:val="004C5ACB"/>
    <w:rsid w:val="004C7AC7"/>
    <w:rsid w:val="004D40BA"/>
    <w:rsid w:val="004D53B2"/>
    <w:rsid w:val="004D5433"/>
    <w:rsid w:val="004D65DF"/>
    <w:rsid w:val="004E314A"/>
    <w:rsid w:val="004E7D27"/>
    <w:rsid w:val="004F193A"/>
    <w:rsid w:val="004F2814"/>
    <w:rsid w:val="004F2D99"/>
    <w:rsid w:val="004F2FAF"/>
    <w:rsid w:val="004F4D3E"/>
    <w:rsid w:val="0050165F"/>
    <w:rsid w:val="0050337B"/>
    <w:rsid w:val="005143A9"/>
    <w:rsid w:val="0052270F"/>
    <w:rsid w:val="00523668"/>
    <w:rsid w:val="0052387D"/>
    <w:rsid w:val="00523D2F"/>
    <w:rsid w:val="00523F5D"/>
    <w:rsid w:val="00524E52"/>
    <w:rsid w:val="005276D1"/>
    <w:rsid w:val="00530A92"/>
    <w:rsid w:val="00532B05"/>
    <w:rsid w:val="00532B34"/>
    <w:rsid w:val="0053493C"/>
    <w:rsid w:val="0053565E"/>
    <w:rsid w:val="0053596B"/>
    <w:rsid w:val="005414FE"/>
    <w:rsid w:val="005448FD"/>
    <w:rsid w:val="00547F64"/>
    <w:rsid w:val="005510CB"/>
    <w:rsid w:val="00552796"/>
    <w:rsid w:val="005569DA"/>
    <w:rsid w:val="00556A1C"/>
    <w:rsid w:val="005579EE"/>
    <w:rsid w:val="00557F48"/>
    <w:rsid w:val="00565E50"/>
    <w:rsid w:val="005719AA"/>
    <w:rsid w:val="00571F48"/>
    <w:rsid w:val="005747C6"/>
    <w:rsid w:val="00574C3D"/>
    <w:rsid w:val="00583C04"/>
    <w:rsid w:val="00585BF1"/>
    <w:rsid w:val="00585D92"/>
    <w:rsid w:val="0058787E"/>
    <w:rsid w:val="00590DC3"/>
    <w:rsid w:val="00591361"/>
    <w:rsid w:val="00591F40"/>
    <w:rsid w:val="00591FE8"/>
    <w:rsid w:val="00592668"/>
    <w:rsid w:val="00594BC6"/>
    <w:rsid w:val="00595BB0"/>
    <w:rsid w:val="00595D95"/>
    <w:rsid w:val="00597D34"/>
    <w:rsid w:val="005A0A79"/>
    <w:rsid w:val="005A3650"/>
    <w:rsid w:val="005A4093"/>
    <w:rsid w:val="005A46CC"/>
    <w:rsid w:val="005A657C"/>
    <w:rsid w:val="005A71D0"/>
    <w:rsid w:val="005A74F1"/>
    <w:rsid w:val="005B30AA"/>
    <w:rsid w:val="005B3F11"/>
    <w:rsid w:val="005B442F"/>
    <w:rsid w:val="005B4514"/>
    <w:rsid w:val="005B7961"/>
    <w:rsid w:val="005C7123"/>
    <w:rsid w:val="005D439F"/>
    <w:rsid w:val="005D7D04"/>
    <w:rsid w:val="005E5F19"/>
    <w:rsid w:val="005E799E"/>
    <w:rsid w:val="005F63DD"/>
    <w:rsid w:val="00613E27"/>
    <w:rsid w:val="00617753"/>
    <w:rsid w:val="006178AD"/>
    <w:rsid w:val="00621F3B"/>
    <w:rsid w:val="00624102"/>
    <w:rsid w:val="006242BE"/>
    <w:rsid w:val="00626DB7"/>
    <w:rsid w:val="00627377"/>
    <w:rsid w:val="006316DE"/>
    <w:rsid w:val="006322D4"/>
    <w:rsid w:val="0063527D"/>
    <w:rsid w:val="0063553F"/>
    <w:rsid w:val="00636844"/>
    <w:rsid w:val="00637317"/>
    <w:rsid w:val="006416B8"/>
    <w:rsid w:val="00641B06"/>
    <w:rsid w:val="006509EB"/>
    <w:rsid w:val="006514F1"/>
    <w:rsid w:val="00652610"/>
    <w:rsid w:val="00652B5C"/>
    <w:rsid w:val="00653287"/>
    <w:rsid w:val="00653A3E"/>
    <w:rsid w:val="00653B98"/>
    <w:rsid w:val="00654C6A"/>
    <w:rsid w:val="006738AC"/>
    <w:rsid w:val="006742D8"/>
    <w:rsid w:val="00681025"/>
    <w:rsid w:val="00684041"/>
    <w:rsid w:val="0068626D"/>
    <w:rsid w:val="00693919"/>
    <w:rsid w:val="006945AD"/>
    <w:rsid w:val="00696833"/>
    <w:rsid w:val="006A160A"/>
    <w:rsid w:val="006A4B4E"/>
    <w:rsid w:val="006A6182"/>
    <w:rsid w:val="006B1D49"/>
    <w:rsid w:val="006B2217"/>
    <w:rsid w:val="006B3DD9"/>
    <w:rsid w:val="006B47A2"/>
    <w:rsid w:val="006B606B"/>
    <w:rsid w:val="006C4105"/>
    <w:rsid w:val="006C5049"/>
    <w:rsid w:val="006D03F5"/>
    <w:rsid w:val="006D0532"/>
    <w:rsid w:val="006D123D"/>
    <w:rsid w:val="006D2DAC"/>
    <w:rsid w:val="006D3487"/>
    <w:rsid w:val="006D38AC"/>
    <w:rsid w:val="006D4A76"/>
    <w:rsid w:val="006D5E55"/>
    <w:rsid w:val="006E0281"/>
    <w:rsid w:val="006E21FA"/>
    <w:rsid w:val="006E30F6"/>
    <w:rsid w:val="006F14B9"/>
    <w:rsid w:val="006F1853"/>
    <w:rsid w:val="006F7E70"/>
    <w:rsid w:val="00711A00"/>
    <w:rsid w:val="00712717"/>
    <w:rsid w:val="00713A11"/>
    <w:rsid w:val="00716A32"/>
    <w:rsid w:val="007204BE"/>
    <w:rsid w:val="0072445F"/>
    <w:rsid w:val="00724F60"/>
    <w:rsid w:val="00730FC0"/>
    <w:rsid w:val="00732E66"/>
    <w:rsid w:val="00735231"/>
    <w:rsid w:val="00735269"/>
    <w:rsid w:val="00736082"/>
    <w:rsid w:val="00744FAC"/>
    <w:rsid w:val="00745749"/>
    <w:rsid w:val="007467A7"/>
    <w:rsid w:val="00746A2B"/>
    <w:rsid w:val="00747539"/>
    <w:rsid w:val="00747898"/>
    <w:rsid w:val="0075375D"/>
    <w:rsid w:val="00753782"/>
    <w:rsid w:val="007537CA"/>
    <w:rsid w:val="00762790"/>
    <w:rsid w:val="00762D60"/>
    <w:rsid w:val="00763532"/>
    <w:rsid w:val="00764653"/>
    <w:rsid w:val="007705F3"/>
    <w:rsid w:val="00772BB8"/>
    <w:rsid w:val="00774746"/>
    <w:rsid w:val="00781FD5"/>
    <w:rsid w:val="00785BE2"/>
    <w:rsid w:val="0079075D"/>
    <w:rsid w:val="0079289D"/>
    <w:rsid w:val="00793785"/>
    <w:rsid w:val="007971CB"/>
    <w:rsid w:val="007A2F48"/>
    <w:rsid w:val="007A30BE"/>
    <w:rsid w:val="007A5AC9"/>
    <w:rsid w:val="007B0CDF"/>
    <w:rsid w:val="007B294E"/>
    <w:rsid w:val="007B3455"/>
    <w:rsid w:val="007B3A7D"/>
    <w:rsid w:val="007B3EBE"/>
    <w:rsid w:val="007B68EB"/>
    <w:rsid w:val="007B77B9"/>
    <w:rsid w:val="007B7A78"/>
    <w:rsid w:val="007C24C1"/>
    <w:rsid w:val="007C36D8"/>
    <w:rsid w:val="007C64C8"/>
    <w:rsid w:val="007D1902"/>
    <w:rsid w:val="007D3501"/>
    <w:rsid w:val="007D3BFD"/>
    <w:rsid w:val="007E1180"/>
    <w:rsid w:val="007E449F"/>
    <w:rsid w:val="007E559A"/>
    <w:rsid w:val="007F2B7C"/>
    <w:rsid w:val="007F3F36"/>
    <w:rsid w:val="007F650C"/>
    <w:rsid w:val="007F6524"/>
    <w:rsid w:val="00800C1A"/>
    <w:rsid w:val="00802A26"/>
    <w:rsid w:val="00804558"/>
    <w:rsid w:val="00805E45"/>
    <w:rsid w:val="00810C25"/>
    <w:rsid w:val="0081157E"/>
    <w:rsid w:val="00812243"/>
    <w:rsid w:val="00816AD8"/>
    <w:rsid w:val="0081712B"/>
    <w:rsid w:val="00821285"/>
    <w:rsid w:val="0082252A"/>
    <w:rsid w:val="0082340F"/>
    <w:rsid w:val="00830F2C"/>
    <w:rsid w:val="00834778"/>
    <w:rsid w:val="00835F06"/>
    <w:rsid w:val="00840E66"/>
    <w:rsid w:val="00844A76"/>
    <w:rsid w:val="0084662C"/>
    <w:rsid w:val="0085141A"/>
    <w:rsid w:val="00855A5A"/>
    <w:rsid w:val="008565E1"/>
    <w:rsid w:val="00862EE8"/>
    <w:rsid w:val="00863AC5"/>
    <w:rsid w:val="00870C78"/>
    <w:rsid w:val="00870DFD"/>
    <w:rsid w:val="008716C8"/>
    <w:rsid w:val="00872860"/>
    <w:rsid w:val="008817A1"/>
    <w:rsid w:val="008832E9"/>
    <w:rsid w:val="008902FB"/>
    <w:rsid w:val="00891476"/>
    <w:rsid w:val="00892B08"/>
    <w:rsid w:val="00894B9E"/>
    <w:rsid w:val="00896F6B"/>
    <w:rsid w:val="008A050F"/>
    <w:rsid w:val="008A202F"/>
    <w:rsid w:val="008A64B2"/>
    <w:rsid w:val="008A6955"/>
    <w:rsid w:val="008B411F"/>
    <w:rsid w:val="008C3F5B"/>
    <w:rsid w:val="008C4522"/>
    <w:rsid w:val="008C482E"/>
    <w:rsid w:val="008C5070"/>
    <w:rsid w:val="008C652F"/>
    <w:rsid w:val="008C7923"/>
    <w:rsid w:val="008C7F0E"/>
    <w:rsid w:val="008D008A"/>
    <w:rsid w:val="008D1DC4"/>
    <w:rsid w:val="008D5B7F"/>
    <w:rsid w:val="008D6A18"/>
    <w:rsid w:val="008E4E08"/>
    <w:rsid w:val="008F561F"/>
    <w:rsid w:val="008F56F0"/>
    <w:rsid w:val="008F69CB"/>
    <w:rsid w:val="00902FBB"/>
    <w:rsid w:val="00903C32"/>
    <w:rsid w:val="009048B4"/>
    <w:rsid w:val="009054E9"/>
    <w:rsid w:val="00905961"/>
    <w:rsid w:val="009203C6"/>
    <w:rsid w:val="009216E7"/>
    <w:rsid w:val="00921E49"/>
    <w:rsid w:val="0092413E"/>
    <w:rsid w:val="009244E3"/>
    <w:rsid w:val="00933BA6"/>
    <w:rsid w:val="00934CEA"/>
    <w:rsid w:val="009365F0"/>
    <w:rsid w:val="009368E4"/>
    <w:rsid w:val="00937873"/>
    <w:rsid w:val="00942ECA"/>
    <w:rsid w:val="0094347C"/>
    <w:rsid w:val="00953B08"/>
    <w:rsid w:val="0096003C"/>
    <w:rsid w:val="009604B7"/>
    <w:rsid w:val="00961DC9"/>
    <w:rsid w:val="00964C67"/>
    <w:rsid w:val="00965190"/>
    <w:rsid w:val="009657FA"/>
    <w:rsid w:val="0096580C"/>
    <w:rsid w:val="00966D19"/>
    <w:rsid w:val="00973AA9"/>
    <w:rsid w:val="0097416F"/>
    <w:rsid w:val="00974D35"/>
    <w:rsid w:val="0097534B"/>
    <w:rsid w:val="00975C64"/>
    <w:rsid w:val="00976836"/>
    <w:rsid w:val="00987007"/>
    <w:rsid w:val="00987E7E"/>
    <w:rsid w:val="00990464"/>
    <w:rsid w:val="00990D95"/>
    <w:rsid w:val="00993D60"/>
    <w:rsid w:val="00994B97"/>
    <w:rsid w:val="009A353C"/>
    <w:rsid w:val="009B20DA"/>
    <w:rsid w:val="009B43D1"/>
    <w:rsid w:val="009B5F16"/>
    <w:rsid w:val="009C1476"/>
    <w:rsid w:val="009C3893"/>
    <w:rsid w:val="009D01A9"/>
    <w:rsid w:val="009D0FD3"/>
    <w:rsid w:val="009D172B"/>
    <w:rsid w:val="009D45E5"/>
    <w:rsid w:val="009D6E20"/>
    <w:rsid w:val="009E197C"/>
    <w:rsid w:val="009E3DF2"/>
    <w:rsid w:val="009E4CAB"/>
    <w:rsid w:val="009E4F11"/>
    <w:rsid w:val="009E65D7"/>
    <w:rsid w:val="009F0839"/>
    <w:rsid w:val="009F0856"/>
    <w:rsid w:val="009F1DC0"/>
    <w:rsid w:val="009F3C99"/>
    <w:rsid w:val="009F4920"/>
    <w:rsid w:val="009F4A3D"/>
    <w:rsid w:val="009F5C34"/>
    <w:rsid w:val="00A0246D"/>
    <w:rsid w:val="00A055E7"/>
    <w:rsid w:val="00A134FB"/>
    <w:rsid w:val="00A145C6"/>
    <w:rsid w:val="00A1763B"/>
    <w:rsid w:val="00A2027F"/>
    <w:rsid w:val="00A23685"/>
    <w:rsid w:val="00A2413E"/>
    <w:rsid w:val="00A265B4"/>
    <w:rsid w:val="00A27D3A"/>
    <w:rsid w:val="00A31283"/>
    <w:rsid w:val="00A328D1"/>
    <w:rsid w:val="00A33A0D"/>
    <w:rsid w:val="00A35E26"/>
    <w:rsid w:val="00A35E2C"/>
    <w:rsid w:val="00A429B4"/>
    <w:rsid w:val="00A45328"/>
    <w:rsid w:val="00A454C4"/>
    <w:rsid w:val="00A454F7"/>
    <w:rsid w:val="00A507A4"/>
    <w:rsid w:val="00A511D3"/>
    <w:rsid w:val="00A51252"/>
    <w:rsid w:val="00A557A1"/>
    <w:rsid w:val="00A5699C"/>
    <w:rsid w:val="00A574F6"/>
    <w:rsid w:val="00A64E15"/>
    <w:rsid w:val="00A677E8"/>
    <w:rsid w:val="00A70D55"/>
    <w:rsid w:val="00A721AA"/>
    <w:rsid w:val="00A73664"/>
    <w:rsid w:val="00A74CC4"/>
    <w:rsid w:val="00A773DF"/>
    <w:rsid w:val="00A91468"/>
    <w:rsid w:val="00A921D6"/>
    <w:rsid w:val="00A932DA"/>
    <w:rsid w:val="00AA183C"/>
    <w:rsid w:val="00AA469E"/>
    <w:rsid w:val="00AB2548"/>
    <w:rsid w:val="00AB3BB5"/>
    <w:rsid w:val="00AB4C9A"/>
    <w:rsid w:val="00AB587A"/>
    <w:rsid w:val="00AC2B07"/>
    <w:rsid w:val="00AC69A3"/>
    <w:rsid w:val="00AD3D0F"/>
    <w:rsid w:val="00AD7B8C"/>
    <w:rsid w:val="00AE0D78"/>
    <w:rsid w:val="00AE1ADD"/>
    <w:rsid w:val="00AE1CA8"/>
    <w:rsid w:val="00AE3B7D"/>
    <w:rsid w:val="00AF6658"/>
    <w:rsid w:val="00AF67C9"/>
    <w:rsid w:val="00AF6BA2"/>
    <w:rsid w:val="00AF70EB"/>
    <w:rsid w:val="00AF74CE"/>
    <w:rsid w:val="00B01B2E"/>
    <w:rsid w:val="00B01FA4"/>
    <w:rsid w:val="00B057B8"/>
    <w:rsid w:val="00B063C4"/>
    <w:rsid w:val="00B11DAE"/>
    <w:rsid w:val="00B12C1F"/>
    <w:rsid w:val="00B131D1"/>
    <w:rsid w:val="00B148D8"/>
    <w:rsid w:val="00B150FB"/>
    <w:rsid w:val="00B17F27"/>
    <w:rsid w:val="00B21D10"/>
    <w:rsid w:val="00B24C5A"/>
    <w:rsid w:val="00B256F9"/>
    <w:rsid w:val="00B2571A"/>
    <w:rsid w:val="00B30AD2"/>
    <w:rsid w:val="00B315BF"/>
    <w:rsid w:val="00B3547F"/>
    <w:rsid w:val="00B41407"/>
    <w:rsid w:val="00B437CB"/>
    <w:rsid w:val="00B45098"/>
    <w:rsid w:val="00B5091F"/>
    <w:rsid w:val="00B5349B"/>
    <w:rsid w:val="00B54C2F"/>
    <w:rsid w:val="00B573C7"/>
    <w:rsid w:val="00B57CA4"/>
    <w:rsid w:val="00B66DD7"/>
    <w:rsid w:val="00B67C1D"/>
    <w:rsid w:val="00B67FB4"/>
    <w:rsid w:val="00B716CB"/>
    <w:rsid w:val="00B71CC6"/>
    <w:rsid w:val="00B73133"/>
    <w:rsid w:val="00B7412A"/>
    <w:rsid w:val="00B77A3B"/>
    <w:rsid w:val="00B96915"/>
    <w:rsid w:val="00BA14E5"/>
    <w:rsid w:val="00BA4944"/>
    <w:rsid w:val="00BB35CB"/>
    <w:rsid w:val="00BB3D58"/>
    <w:rsid w:val="00BB4F1E"/>
    <w:rsid w:val="00BB572D"/>
    <w:rsid w:val="00BC0C15"/>
    <w:rsid w:val="00BC6AF3"/>
    <w:rsid w:val="00BC7B5D"/>
    <w:rsid w:val="00BD0914"/>
    <w:rsid w:val="00BD166D"/>
    <w:rsid w:val="00BD343F"/>
    <w:rsid w:val="00BD5508"/>
    <w:rsid w:val="00BD5AF5"/>
    <w:rsid w:val="00BE048A"/>
    <w:rsid w:val="00BE7A98"/>
    <w:rsid w:val="00BF0F44"/>
    <w:rsid w:val="00BF136A"/>
    <w:rsid w:val="00BF1A59"/>
    <w:rsid w:val="00BF2D81"/>
    <w:rsid w:val="00BF576C"/>
    <w:rsid w:val="00C001B6"/>
    <w:rsid w:val="00C034AB"/>
    <w:rsid w:val="00C039AF"/>
    <w:rsid w:val="00C05589"/>
    <w:rsid w:val="00C068DA"/>
    <w:rsid w:val="00C06C21"/>
    <w:rsid w:val="00C07C7B"/>
    <w:rsid w:val="00C1566B"/>
    <w:rsid w:val="00C17D67"/>
    <w:rsid w:val="00C17EFB"/>
    <w:rsid w:val="00C17F4D"/>
    <w:rsid w:val="00C21836"/>
    <w:rsid w:val="00C2238F"/>
    <w:rsid w:val="00C23CD2"/>
    <w:rsid w:val="00C30301"/>
    <w:rsid w:val="00C30E3C"/>
    <w:rsid w:val="00C3434C"/>
    <w:rsid w:val="00C35745"/>
    <w:rsid w:val="00C3592D"/>
    <w:rsid w:val="00C35C0E"/>
    <w:rsid w:val="00C514C9"/>
    <w:rsid w:val="00C53381"/>
    <w:rsid w:val="00C552CF"/>
    <w:rsid w:val="00C556E6"/>
    <w:rsid w:val="00C6044D"/>
    <w:rsid w:val="00C640B7"/>
    <w:rsid w:val="00C65D63"/>
    <w:rsid w:val="00C713F7"/>
    <w:rsid w:val="00C71679"/>
    <w:rsid w:val="00C7280A"/>
    <w:rsid w:val="00C72D08"/>
    <w:rsid w:val="00C73817"/>
    <w:rsid w:val="00C74ED9"/>
    <w:rsid w:val="00C74FAC"/>
    <w:rsid w:val="00C80AE4"/>
    <w:rsid w:val="00C81A31"/>
    <w:rsid w:val="00C81B0E"/>
    <w:rsid w:val="00C83D90"/>
    <w:rsid w:val="00C846F2"/>
    <w:rsid w:val="00C854E5"/>
    <w:rsid w:val="00C85FC1"/>
    <w:rsid w:val="00C90A8B"/>
    <w:rsid w:val="00C92215"/>
    <w:rsid w:val="00C95595"/>
    <w:rsid w:val="00CA4DB3"/>
    <w:rsid w:val="00CA4E40"/>
    <w:rsid w:val="00CA7552"/>
    <w:rsid w:val="00CA7813"/>
    <w:rsid w:val="00CA7928"/>
    <w:rsid w:val="00CB06A8"/>
    <w:rsid w:val="00CB58F9"/>
    <w:rsid w:val="00CB5BC5"/>
    <w:rsid w:val="00CB6001"/>
    <w:rsid w:val="00CB6D98"/>
    <w:rsid w:val="00CC77E6"/>
    <w:rsid w:val="00CD5C00"/>
    <w:rsid w:val="00CD5F4B"/>
    <w:rsid w:val="00CE3E23"/>
    <w:rsid w:val="00CF490D"/>
    <w:rsid w:val="00CF4CA8"/>
    <w:rsid w:val="00CF5E0A"/>
    <w:rsid w:val="00D01961"/>
    <w:rsid w:val="00D05231"/>
    <w:rsid w:val="00D07B6C"/>
    <w:rsid w:val="00D1327A"/>
    <w:rsid w:val="00D14560"/>
    <w:rsid w:val="00D145DA"/>
    <w:rsid w:val="00D153B3"/>
    <w:rsid w:val="00D17680"/>
    <w:rsid w:val="00D17C08"/>
    <w:rsid w:val="00D21FEF"/>
    <w:rsid w:val="00D25A89"/>
    <w:rsid w:val="00D26635"/>
    <w:rsid w:val="00D27D6E"/>
    <w:rsid w:val="00D36735"/>
    <w:rsid w:val="00D3747C"/>
    <w:rsid w:val="00D44113"/>
    <w:rsid w:val="00D460CE"/>
    <w:rsid w:val="00D477E2"/>
    <w:rsid w:val="00D556C6"/>
    <w:rsid w:val="00D60464"/>
    <w:rsid w:val="00D70528"/>
    <w:rsid w:val="00D70E35"/>
    <w:rsid w:val="00D720EA"/>
    <w:rsid w:val="00D7233F"/>
    <w:rsid w:val="00D7292A"/>
    <w:rsid w:val="00D743F2"/>
    <w:rsid w:val="00D757C3"/>
    <w:rsid w:val="00D75FAD"/>
    <w:rsid w:val="00D8084C"/>
    <w:rsid w:val="00D83916"/>
    <w:rsid w:val="00D83E23"/>
    <w:rsid w:val="00D84D0B"/>
    <w:rsid w:val="00D84E1E"/>
    <w:rsid w:val="00D85240"/>
    <w:rsid w:val="00D87106"/>
    <w:rsid w:val="00D87F2E"/>
    <w:rsid w:val="00D9053D"/>
    <w:rsid w:val="00D91BCD"/>
    <w:rsid w:val="00D92174"/>
    <w:rsid w:val="00D92D65"/>
    <w:rsid w:val="00D93B2E"/>
    <w:rsid w:val="00D952F8"/>
    <w:rsid w:val="00D956C0"/>
    <w:rsid w:val="00D97A5D"/>
    <w:rsid w:val="00DA065D"/>
    <w:rsid w:val="00DA1787"/>
    <w:rsid w:val="00DA1F7B"/>
    <w:rsid w:val="00DA5C21"/>
    <w:rsid w:val="00DA60A4"/>
    <w:rsid w:val="00DA69D6"/>
    <w:rsid w:val="00DA79EB"/>
    <w:rsid w:val="00DA7EE6"/>
    <w:rsid w:val="00DB0771"/>
    <w:rsid w:val="00DB178D"/>
    <w:rsid w:val="00DB6CBD"/>
    <w:rsid w:val="00DB71D7"/>
    <w:rsid w:val="00DC25C5"/>
    <w:rsid w:val="00DC3260"/>
    <w:rsid w:val="00DC6D5A"/>
    <w:rsid w:val="00DC7601"/>
    <w:rsid w:val="00DD0FC5"/>
    <w:rsid w:val="00DD53C9"/>
    <w:rsid w:val="00DD57FC"/>
    <w:rsid w:val="00DD7532"/>
    <w:rsid w:val="00DE1BAD"/>
    <w:rsid w:val="00DE3103"/>
    <w:rsid w:val="00DE4E44"/>
    <w:rsid w:val="00DE627B"/>
    <w:rsid w:val="00DE7641"/>
    <w:rsid w:val="00DF0B92"/>
    <w:rsid w:val="00DF137C"/>
    <w:rsid w:val="00DF3034"/>
    <w:rsid w:val="00DF6988"/>
    <w:rsid w:val="00E03360"/>
    <w:rsid w:val="00E05596"/>
    <w:rsid w:val="00E07566"/>
    <w:rsid w:val="00E07604"/>
    <w:rsid w:val="00E1025F"/>
    <w:rsid w:val="00E10990"/>
    <w:rsid w:val="00E1145C"/>
    <w:rsid w:val="00E15BEF"/>
    <w:rsid w:val="00E16C16"/>
    <w:rsid w:val="00E17235"/>
    <w:rsid w:val="00E233E3"/>
    <w:rsid w:val="00E23EBC"/>
    <w:rsid w:val="00E25B65"/>
    <w:rsid w:val="00E25E89"/>
    <w:rsid w:val="00E31496"/>
    <w:rsid w:val="00E31E8B"/>
    <w:rsid w:val="00E35EB0"/>
    <w:rsid w:val="00E37622"/>
    <w:rsid w:val="00E40CD6"/>
    <w:rsid w:val="00E46844"/>
    <w:rsid w:val="00E4759A"/>
    <w:rsid w:val="00E505CC"/>
    <w:rsid w:val="00E506EE"/>
    <w:rsid w:val="00E50A58"/>
    <w:rsid w:val="00E52BF2"/>
    <w:rsid w:val="00E5582B"/>
    <w:rsid w:val="00E60B63"/>
    <w:rsid w:val="00E6294C"/>
    <w:rsid w:val="00E73BDF"/>
    <w:rsid w:val="00E75125"/>
    <w:rsid w:val="00E81666"/>
    <w:rsid w:val="00E82E87"/>
    <w:rsid w:val="00E85ACC"/>
    <w:rsid w:val="00E92706"/>
    <w:rsid w:val="00E94085"/>
    <w:rsid w:val="00EA079E"/>
    <w:rsid w:val="00EA343F"/>
    <w:rsid w:val="00EA3EF4"/>
    <w:rsid w:val="00EA6ADD"/>
    <w:rsid w:val="00EA7589"/>
    <w:rsid w:val="00EB2126"/>
    <w:rsid w:val="00EB6EEB"/>
    <w:rsid w:val="00EC1833"/>
    <w:rsid w:val="00EC5046"/>
    <w:rsid w:val="00ED120A"/>
    <w:rsid w:val="00ED695A"/>
    <w:rsid w:val="00ED7035"/>
    <w:rsid w:val="00EE1335"/>
    <w:rsid w:val="00EE14B7"/>
    <w:rsid w:val="00EE30E9"/>
    <w:rsid w:val="00EE6E0E"/>
    <w:rsid w:val="00EF10E7"/>
    <w:rsid w:val="00EF2C75"/>
    <w:rsid w:val="00EF4999"/>
    <w:rsid w:val="00EF6FCD"/>
    <w:rsid w:val="00F0067F"/>
    <w:rsid w:val="00F019D8"/>
    <w:rsid w:val="00F024DC"/>
    <w:rsid w:val="00F0316B"/>
    <w:rsid w:val="00F0325C"/>
    <w:rsid w:val="00F10160"/>
    <w:rsid w:val="00F11284"/>
    <w:rsid w:val="00F11E47"/>
    <w:rsid w:val="00F13278"/>
    <w:rsid w:val="00F2010D"/>
    <w:rsid w:val="00F20C46"/>
    <w:rsid w:val="00F20DC5"/>
    <w:rsid w:val="00F23BC9"/>
    <w:rsid w:val="00F250FC"/>
    <w:rsid w:val="00F274E2"/>
    <w:rsid w:val="00F274F9"/>
    <w:rsid w:val="00F309A7"/>
    <w:rsid w:val="00F31A30"/>
    <w:rsid w:val="00F31C2A"/>
    <w:rsid w:val="00F35E9D"/>
    <w:rsid w:val="00F36A66"/>
    <w:rsid w:val="00F37603"/>
    <w:rsid w:val="00F4021D"/>
    <w:rsid w:val="00F44816"/>
    <w:rsid w:val="00F47056"/>
    <w:rsid w:val="00F50FE0"/>
    <w:rsid w:val="00F52AB6"/>
    <w:rsid w:val="00F5696C"/>
    <w:rsid w:val="00F56AED"/>
    <w:rsid w:val="00F63E61"/>
    <w:rsid w:val="00F64692"/>
    <w:rsid w:val="00F6525A"/>
    <w:rsid w:val="00F66E19"/>
    <w:rsid w:val="00F71020"/>
    <w:rsid w:val="00F71E35"/>
    <w:rsid w:val="00F743EF"/>
    <w:rsid w:val="00F76E80"/>
    <w:rsid w:val="00F80424"/>
    <w:rsid w:val="00F83AB6"/>
    <w:rsid w:val="00F84EB7"/>
    <w:rsid w:val="00F87987"/>
    <w:rsid w:val="00F92F89"/>
    <w:rsid w:val="00F94EF8"/>
    <w:rsid w:val="00F95528"/>
    <w:rsid w:val="00F96049"/>
    <w:rsid w:val="00FA0DB8"/>
    <w:rsid w:val="00FA0F8A"/>
    <w:rsid w:val="00FA1033"/>
    <w:rsid w:val="00FA3318"/>
    <w:rsid w:val="00FA5F28"/>
    <w:rsid w:val="00FA660E"/>
    <w:rsid w:val="00FA701B"/>
    <w:rsid w:val="00FB0CCF"/>
    <w:rsid w:val="00FB18E7"/>
    <w:rsid w:val="00FB6A83"/>
    <w:rsid w:val="00FB6B0E"/>
    <w:rsid w:val="00FB7BC3"/>
    <w:rsid w:val="00FC0A90"/>
    <w:rsid w:val="00FC3BEC"/>
    <w:rsid w:val="00FC4D0A"/>
    <w:rsid w:val="00FC61EF"/>
    <w:rsid w:val="00FC6826"/>
    <w:rsid w:val="00FC7F53"/>
    <w:rsid w:val="00FD007A"/>
    <w:rsid w:val="00FD197A"/>
    <w:rsid w:val="00FD2819"/>
    <w:rsid w:val="00FD296B"/>
    <w:rsid w:val="00FD3C3D"/>
    <w:rsid w:val="00FD6AEE"/>
    <w:rsid w:val="00FE03ED"/>
    <w:rsid w:val="00FE4AE0"/>
    <w:rsid w:val="00FE5EE6"/>
    <w:rsid w:val="00FF0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9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3A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07E01"/>
    <w:pPr>
      <w:keepNext/>
      <w:spacing w:after="24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rsid w:val="002A52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2A522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2 Знак"/>
    <w:basedOn w:val="a0"/>
    <w:link w:val="20"/>
    <w:locked/>
    <w:rsid w:val="001C041F"/>
    <w:rPr>
      <w:rFonts w:ascii="Arial" w:hAnsi="Arial" w:cs="Arial"/>
      <w:lang w:val="ru-RU" w:eastAsia="ru-RU" w:bidi="ar-SA"/>
    </w:rPr>
  </w:style>
  <w:style w:type="paragraph" w:styleId="20">
    <w:name w:val="Body Text 2"/>
    <w:basedOn w:val="a"/>
    <w:link w:val="2"/>
    <w:rsid w:val="001C041F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paragraph" w:customStyle="1" w:styleId="a5">
    <w:name w:val="Основной шрифт абзаца Знак"/>
    <w:aliases w:val="Знак1 Знак"/>
    <w:basedOn w:val="a"/>
    <w:rsid w:val="001C041F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 Indent"/>
    <w:basedOn w:val="a"/>
    <w:rsid w:val="00107E01"/>
    <w:pPr>
      <w:spacing w:after="120"/>
      <w:ind w:left="283"/>
    </w:pPr>
  </w:style>
  <w:style w:type="paragraph" w:styleId="21">
    <w:name w:val="Body Text Indent 2"/>
    <w:basedOn w:val="a"/>
    <w:rsid w:val="00107E01"/>
    <w:pPr>
      <w:spacing w:after="120" w:line="480" w:lineRule="auto"/>
      <w:ind w:left="283"/>
    </w:pPr>
  </w:style>
  <w:style w:type="character" w:customStyle="1" w:styleId="50">
    <w:name w:val="Заголовок 5 Знак"/>
    <w:basedOn w:val="a0"/>
    <w:link w:val="5"/>
    <w:locked/>
    <w:rsid w:val="00107E01"/>
    <w:rPr>
      <w:b/>
      <w:sz w:val="24"/>
      <w:lang w:val="ru-RU" w:eastAsia="ru-RU" w:bidi="ar-SA"/>
    </w:rPr>
  </w:style>
  <w:style w:type="paragraph" w:customStyle="1" w:styleId="BodyTextIndent32">
    <w:name w:val="Body Text Indent 32"/>
    <w:basedOn w:val="a"/>
    <w:rsid w:val="00107E01"/>
    <w:pPr>
      <w:widowControl w:val="0"/>
      <w:ind w:firstLine="737"/>
      <w:jc w:val="both"/>
    </w:pPr>
    <w:rPr>
      <w:szCs w:val="20"/>
    </w:rPr>
  </w:style>
  <w:style w:type="paragraph" w:customStyle="1" w:styleId="a7">
    <w:name w:val="Òàáëèöà"/>
    <w:basedOn w:val="a8"/>
    <w:rsid w:val="00107E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8">
    <w:name w:val="Message Header"/>
    <w:basedOn w:val="a"/>
    <w:rsid w:val="00107E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3">
    <w:name w:val="Body Text Indent 3"/>
    <w:basedOn w:val="a"/>
    <w:rsid w:val="0079075D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AC2B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83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F83AB6"/>
    <w:pPr>
      <w:spacing w:after="120"/>
    </w:pPr>
  </w:style>
  <w:style w:type="character" w:customStyle="1" w:styleId="aa">
    <w:name w:val="Основной текст Знак"/>
    <w:basedOn w:val="a0"/>
    <w:link w:val="a9"/>
    <w:rsid w:val="00F83AB6"/>
    <w:rPr>
      <w:sz w:val="24"/>
      <w:szCs w:val="24"/>
    </w:rPr>
  </w:style>
  <w:style w:type="character" w:styleId="ab">
    <w:name w:val="Hyperlink"/>
    <w:basedOn w:val="a0"/>
    <w:uiPriority w:val="99"/>
    <w:unhideWhenUsed/>
    <w:rsid w:val="00F83AB6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F83AB6"/>
    <w:pPr>
      <w:spacing w:before="100" w:beforeAutospacing="1" w:after="100" w:afterAutospacing="1"/>
    </w:pPr>
  </w:style>
  <w:style w:type="character" w:customStyle="1" w:styleId="ad">
    <w:name w:val="Без интервала Знак"/>
    <w:basedOn w:val="a0"/>
    <w:link w:val="ae"/>
    <w:uiPriority w:val="1"/>
    <w:locked/>
    <w:rsid w:val="00F83AB6"/>
    <w:rPr>
      <w:rFonts w:ascii="Calibri" w:eastAsia="Calibri" w:hAnsi="Calibri"/>
    </w:rPr>
  </w:style>
  <w:style w:type="paragraph" w:styleId="ae">
    <w:name w:val="No Spacing"/>
    <w:link w:val="ad"/>
    <w:uiPriority w:val="1"/>
    <w:qFormat/>
    <w:rsid w:val="00F83AB6"/>
    <w:rPr>
      <w:rFonts w:ascii="Calibri" w:eastAsia="Calibri" w:hAnsi="Calibri"/>
    </w:rPr>
  </w:style>
  <w:style w:type="paragraph" w:customStyle="1" w:styleId="12">
    <w:name w:val="Стиль1"/>
    <w:uiPriority w:val="99"/>
    <w:rsid w:val="00F83AB6"/>
    <w:pPr>
      <w:ind w:firstLine="720"/>
      <w:jc w:val="both"/>
    </w:pPr>
    <w:rPr>
      <w:rFonts w:ascii="Arial" w:hAnsi="Arial"/>
      <w:sz w:val="22"/>
    </w:rPr>
  </w:style>
  <w:style w:type="paragraph" w:customStyle="1" w:styleId="22">
    <w:name w:val="Без интервала2"/>
    <w:uiPriority w:val="99"/>
    <w:rsid w:val="00F83AB6"/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83AB6"/>
  </w:style>
  <w:style w:type="character" w:styleId="af">
    <w:name w:val="Strong"/>
    <w:basedOn w:val="a0"/>
    <w:uiPriority w:val="22"/>
    <w:qFormat/>
    <w:rsid w:val="00F83AB6"/>
    <w:rPr>
      <w:b/>
      <w:bCs/>
    </w:rPr>
  </w:style>
  <w:style w:type="paragraph" w:styleId="af0">
    <w:name w:val="header"/>
    <w:basedOn w:val="a"/>
    <w:link w:val="af1"/>
    <w:rsid w:val="00F83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83AB6"/>
    <w:rPr>
      <w:sz w:val="24"/>
      <w:szCs w:val="24"/>
    </w:rPr>
  </w:style>
  <w:style w:type="paragraph" w:styleId="af2">
    <w:name w:val="footer"/>
    <w:basedOn w:val="a"/>
    <w:link w:val="af3"/>
    <w:uiPriority w:val="99"/>
    <w:rsid w:val="00F83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83AB6"/>
    <w:rPr>
      <w:sz w:val="24"/>
      <w:szCs w:val="24"/>
    </w:rPr>
  </w:style>
  <w:style w:type="paragraph" w:styleId="af4">
    <w:name w:val="List Paragraph"/>
    <w:basedOn w:val="a"/>
    <w:uiPriority w:val="34"/>
    <w:qFormat/>
    <w:rsid w:val="00235D74"/>
    <w:pPr>
      <w:spacing w:after="200" w:line="276" w:lineRule="auto"/>
      <w:ind w:left="720" w:firstLine="851"/>
    </w:pPr>
    <w:rPr>
      <w:rFonts w:ascii="Calibri" w:hAnsi="Calibri" w:cs="Calibri"/>
      <w:color w:val="303030"/>
      <w:sz w:val="22"/>
      <w:szCs w:val="22"/>
    </w:rPr>
  </w:style>
  <w:style w:type="paragraph" w:customStyle="1" w:styleId="13">
    <w:name w:val="Без интервала1"/>
    <w:rsid w:val="00D14560"/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Основной текст_"/>
    <w:basedOn w:val="a0"/>
    <w:link w:val="14"/>
    <w:rsid w:val="00421E4A"/>
    <w:rPr>
      <w:shd w:val="clear" w:color="auto" w:fill="FFFFFF"/>
    </w:rPr>
  </w:style>
  <w:style w:type="paragraph" w:customStyle="1" w:styleId="14">
    <w:name w:val="Основной текст1"/>
    <w:basedOn w:val="a"/>
    <w:link w:val="af5"/>
    <w:rsid w:val="00421E4A"/>
    <w:pPr>
      <w:shd w:val="clear" w:color="auto" w:fill="FFFFFF"/>
      <w:spacing w:before="120" w:line="245" w:lineRule="exact"/>
      <w:ind w:firstLine="320"/>
      <w:jc w:val="both"/>
    </w:pPr>
    <w:rPr>
      <w:sz w:val="20"/>
      <w:szCs w:val="20"/>
    </w:rPr>
  </w:style>
  <w:style w:type="paragraph" w:customStyle="1" w:styleId="ConsPlusNormal">
    <w:name w:val="ConsPlusNormal"/>
    <w:rsid w:val="00BB3D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814F8-F5E4-4A82-9402-B6B15E208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3584</Words>
  <Characters>20432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СМОЛЕНСКОЕ РАЙОННОЕ СОБРАНИЕ ДЕПУТАТОВ</vt:lpstr>
    </vt:vector>
  </TitlesOfParts>
  <Company>UFK</Company>
  <LinksUpToDate>false</LinksUpToDate>
  <CharactersWithSpaces>23969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СМОЛЕНСКОЕ РАЙОННОЕ СОБРАНИЕ ДЕПУТАТОВ</dc:title>
  <dc:creator>СД2</dc:creator>
  <cp:lastModifiedBy>User UFK</cp:lastModifiedBy>
  <cp:revision>3</cp:revision>
  <cp:lastPrinted>2021-11-24T09:33:00Z</cp:lastPrinted>
  <dcterms:created xsi:type="dcterms:W3CDTF">2024-12-26T07:51:00Z</dcterms:created>
  <dcterms:modified xsi:type="dcterms:W3CDTF">2024-12-26T07:57:00Z</dcterms:modified>
</cp:coreProperties>
</file>