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706" w:rsidRDefault="00B95D89" w:rsidP="000E7706">
      <w:r>
        <w:rPr>
          <w:b/>
          <w:i/>
          <w:noProof/>
          <w:color w:val="808080"/>
          <w:sz w:val="26"/>
          <w:szCs w:val="26"/>
        </w:rPr>
        <w:drawing>
          <wp:anchor distT="0" distB="0" distL="114300" distR="114300" simplePos="0" relativeHeight="251656704" behindDoc="0" locked="0" layoutInCell="1" allowOverlap="1">
            <wp:simplePos x="0" y="0"/>
            <wp:positionH relativeFrom="column">
              <wp:posOffset>12700</wp:posOffset>
            </wp:positionH>
            <wp:positionV relativeFrom="paragraph">
              <wp:posOffset>10160</wp:posOffset>
            </wp:positionV>
            <wp:extent cx="5638165" cy="1544320"/>
            <wp:effectExtent l="19050" t="0" r="635" b="0"/>
            <wp:wrapNone/>
            <wp:docPr id="3" name="Рисунок 3" descr="Кариат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иатида"/>
                    <pic:cNvPicPr>
                      <a:picLocks noChangeAspect="1" noChangeArrowheads="1"/>
                    </pic:cNvPicPr>
                  </pic:nvPicPr>
                  <pic:blipFill>
                    <a:blip r:embed="rId7"/>
                    <a:srcRect/>
                    <a:stretch>
                      <a:fillRect/>
                    </a:stretch>
                  </pic:blipFill>
                  <pic:spPr bwMode="auto">
                    <a:xfrm>
                      <a:off x="0" y="0"/>
                      <a:ext cx="5638165" cy="1544320"/>
                    </a:xfrm>
                    <a:prstGeom prst="rect">
                      <a:avLst/>
                    </a:prstGeom>
                    <a:noFill/>
                    <a:ln w="9525">
                      <a:noFill/>
                      <a:miter lim="800000"/>
                      <a:headEnd/>
                      <a:tailEnd/>
                    </a:ln>
                  </pic:spPr>
                </pic:pic>
              </a:graphicData>
            </a:graphic>
          </wp:anchor>
        </w:drawing>
      </w:r>
    </w:p>
    <w:p w:rsidR="000E7706" w:rsidRDefault="000E7706" w:rsidP="000E7706"/>
    <w:p w:rsidR="000E7706" w:rsidRDefault="000E7706" w:rsidP="000E7706"/>
    <w:p w:rsidR="000E7706" w:rsidRDefault="000E7706" w:rsidP="000E7706"/>
    <w:p w:rsidR="000E7706" w:rsidRDefault="000E7706" w:rsidP="000E7706"/>
    <w:p w:rsidR="000E7706" w:rsidRDefault="00686E7F" w:rsidP="000E7706">
      <w:r>
        <w:rPr>
          <w:noProof/>
        </w:rPr>
        <w:pict>
          <v:line id="_x0000_s1026" style="position:absolute;z-index:251655680" from="9pt,19.05pt" to="468pt,19.05pt" strokeweight="1pt"/>
        </w:pict>
      </w:r>
    </w:p>
    <w:p w:rsidR="000E7706" w:rsidRDefault="000E7706" w:rsidP="000E7706">
      <w:pPr>
        <w:spacing w:after="0"/>
        <w:ind w:firstLine="180"/>
        <w:rPr>
          <w:b/>
        </w:rPr>
      </w:pPr>
    </w:p>
    <w:p w:rsidR="000E7706" w:rsidRDefault="000E7706" w:rsidP="000E7706">
      <w:pPr>
        <w:spacing w:after="0"/>
        <w:ind w:firstLine="180"/>
        <w:rPr>
          <w:b/>
        </w:rPr>
      </w:pPr>
    </w:p>
    <w:p w:rsidR="000E7706" w:rsidRDefault="000E7706" w:rsidP="000E7706">
      <w:pPr>
        <w:spacing w:after="0"/>
        <w:ind w:firstLine="180"/>
        <w:rPr>
          <w:b/>
        </w:rPr>
      </w:pPr>
    </w:p>
    <w:p w:rsidR="000E7706" w:rsidRDefault="000E7706" w:rsidP="000E7706">
      <w:pPr>
        <w:ind w:firstLine="180"/>
        <w:rPr>
          <w:b/>
        </w:rPr>
      </w:pPr>
    </w:p>
    <w:p w:rsidR="000E7706" w:rsidRDefault="000E7706" w:rsidP="000E7706">
      <w:pPr>
        <w:ind w:firstLine="180"/>
        <w:rPr>
          <w:b/>
        </w:rPr>
      </w:pPr>
      <w:r w:rsidRPr="0066023D">
        <w:rPr>
          <w:b/>
        </w:rPr>
        <w:tab/>
      </w:r>
    </w:p>
    <w:p w:rsidR="000E7706" w:rsidRPr="0066023D" w:rsidRDefault="000E7706" w:rsidP="000E7706">
      <w:pPr>
        <w:ind w:firstLine="180"/>
        <w:rPr>
          <w:b/>
        </w:rPr>
      </w:pPr>
    </w:p>
    <w:p w:rsidR="000E7706" w:rsidRPr="0092265D" w:rsidRDefault="00686E7F" w:rsidP="000E7706">
      <w:r>
        <w:rPr>
          <w:noProof/>
        </w:rPr>
        <w:pict>
          <v:rect id="_x0000_s1028" style="position:absolute;margin-left:-4.05pt;margin-top:-10.05pt;width:472.05pt;height:245.9pt;z-index:-251658752" strokeweight="9pt">
            <v:stroke linestyle="thickBetweenThin"/>
          </v:rect>
        </w:pict>
      </w:r>
    </w:p>
    <w:p w:rsidR="000E7706" w:rsidRDefault="000E7706" w:rsidP="000E7706">
      <w:pPr>
        <w:spacing w:after="0" w:line="240" w:lineRule="auto"/>
        <w:jc w:val="center"/>
        <w:rPr>
          <w:rFonts w:ascii="Candara" w:hAnsi="Candara"/>
          <w:b/>
          <w:sz w:val="38"/>
          <w:szCs w:val="38"/>
        </w:rPr>
      </w:pPr>
    </w:p>
    <w:p w:rsidR="000E7706" w:rsidRDefault="000E7706" w:rsidP="000E7706">
      <w:pPr>
        <w:spacing w:after="0" w:line="240" w:lineRule="auto"/>
        <w:jc w:val="center"/>
        <w:rPr>
          <w:rFonts w:ascii="Candara" w:hAnsi="Candara"/>
          <w:b/>
          <w:sz w:val="38"/>
          <w:szCs w:val="38"/>
        </w:rPr>
      </w:pPr>
      <w:r>
        <w:rPr>
          <w:rFonts w:ascii="Candara" w:hAnsi="Candara"/>
          <w:b/>
          <w:sz w:val="38"/>
          <w:szCs w:val="38"/>
        </w:rPr>
        <w:t xml:space="preserve">ПРАВИЛА ЗЕМЛЕПОЛЬЗОВАНИЯ И ЗАСТРОЙКИ </w:t>
      </w:r>
    </w:p>
    <w:p w:rsidR="000E7706" w:rsidRDefault="000E7706" w:rsidP="000E7706">
      <w:pPr>
        <w:spacing w:after="0" w:line="240" w:lineRule="auto"/>
        <w:jc w:val="center"/>
        <w:rPr>
          <w:rFonts w:ascii="Candara" w:hAnsi="Candara"/>
          <w:b/>
          <w:sz w:val="38"/>
          <w:szCs w:val="38"/>
        </w:rPr>
      </w:pPr>
      <w:r>
        <w:rPr>
          <w:rFonts w:ascii="Candara" w:hAnsi="Candara"/>
          <w:b/>
          <w:sz w:val="38"/>
          <w:szCs w:val="38"/>
        </w:rPr>
        <w:t xml:space="preserve">МО КИРОВСКИЙ СЕЛЬСОВЕТ </w:t>
      </w:r>
    </w:p>
    <w:p w:rsidR="000E7706" w:rsidRDefault="000E7706" w:rsidP="000E7706">
      <w:pPr>
        <w:spacing w:after="0" w:line="240" w:lineRule="auto"/>
        <w:jc w:val="center"/>
        <w:rPr>
          <w:rFonts w:ascii="Candara" w:hAnsi="Candara"/>
          <w:b/>
          <w:sz w:val="38"/>
          <w:szCs w:val="38"/>
        </w:rPr>
      </w:pPr>
      <w:r>
        <w:rPr>
          <w:rFonts w:ascii="Candara" w:hAnsi="Candara"/>
          <w:b/>
          <w:sz w:val="38"/>
          <w:szCs w:val="38"/>
        </w:rPr>
        <w:t>СМОЛЕНСКОГО РАЙОНА</w:t>
      </w:r>
    </w:p>
    <w:p w:rsidR="000E7706" w:rsidRPr="0092265D" w:rsidRDefault="000E7706" w:rsidP="000E7706">
      <w:pPr>
        <w:spacing w:after="0" w:line="240" w:lineRule="auto"/>
        <w:jc w:val="center"/>
      </w:pPr>
      <w:r>
        <w:rPr>
          <w:rFonts w:ascii="Candara" w:hAnsi="Candara"/>
          <w:b/>
          <w:sz w:val="38"/>
          <w:szCs w:val="38"/>
        </w:rPr>
        <w:t>АЛТАЙСКОГО КРАЯ</w:t>
      </w:r>
    </w:p>
    <w:p w:rsidR="000E7706" w:rsidRDefault="000E7706" w:rsidP="000E7706">
      <w:pPr>
        <w:spacing w:after="0"/>
      </w:pPr>
    </w:p>
    <w:p w:rsidR="000E7706" w:rsidRDefault="000E7706" w:rsidP="000E7706">
      <w:pPr>
        <w:spacing w:after="0"/>
        <w:jc w:val="center"/>
        <w:rPr>
          <w:b/>
          <w:i/>
          <w:sz w:val="28"/>
          <w:szCs w:val="28"/>
        </w:rPr>
      </w:pPr>
    </w:p>
    <w:p w:rsidR="000E7706" w:rsidRDefault="000E7706" w:rsidP="000E7706">
      <w:pPr>
        <w:spacing w:after="0"/>
        <w:jc w:val="center"/>
        <w:rPr>
          <w:b/>
          <w:i/>
          <w:sz w:val="28"/>
          <w:szCs w:val="28"/>
        </w:rPr>
      </w:pPr>
    </w:p>
    <w:p w:rsidR="000E7706" w:rsidRPr="00AD50D1" w:rsidRDefault="000E7706" w:rsidP="000E7706">
      <w:pPr>
        <w:spacing w:after="0"/>
        <w:jc w:val="center"/>
        <w:rPr>
          <w:b/>
          <w:i/>
          <w:sz w:val="28"/>
          <w:szCs w:val="28"/>
        </w:rPr>
      </w:pPr>
      <w:r>
        <w:rPr>
          <w:b/>
          <w:i/>
          <w:sz w:val="28"/>
          <w:szCs w:val="28"/>
        </w:rPr>
        <w:t>ПОЯСНИТЕЛЬНАЯ ЗАПИСКА</w:t>
      </w:r>
    </w:p>
    <w:p w:rsidR="000E7706" w:rsidRPr="0092265D" w:rsidRDefault="000E7706" w:rsidP="000E7706">
      <w:pPr>
        <w:spacing w:after="0"/>
        <w:jc w:val="center"/>
        <w:rPr>
          <w:b/>
          <w:i/>
          <w:sz w:val="28"/>
          <w:szCs w:val="28"/>
        </w:rPr>
      </w:pPr>
    </w:p>
    <w:p w:rsidR="000E7706" w:rsidRDefault="000E7706" w:rsidP="000E7706">
      <w:pPr>
        <w:spacing w:after="0"/>
        <w:jc w:val="center"/>
      </w:pPr>
    </w:p>
    <w:p w:rsidR="000E7706" w:rsidRDefault="000E7706" w:rsidP="000E7706">
      <w:pPr>
        <w:spacing w:after="0"/>
        <w:jc w:val="center"/>
      </w:pPr>
    </w:p>
    <w:p w:rsidR="000E7706" w:rsidRDefault="000E7706" w:rsidP="000E7706">
      <w:pPr>
        <w:shd w:val="clear" w:color="auto" w:fill="FFFFFF"/>
        <w:tabs>
          <w:tab w:val="left" w:pos="1080"/>
          <w:tab w:val="left" w:pos="9639"/>
        </w:tabs>
        <w:ind w:left="2200" w:hanging="2200"/>
        <w:rPr>
          <w:rFonts w:ascii="Candara" w:hAnsi="Candara"/>
          <w:b/>
          <w:i/>
          <w:sz w:val="28"/>
          <w:szCs w:val="28"/>
        </w:rPr>
      </w:pPr>
    </w:p>
    <w:p w:rsidR="000E7706" w:rsidRDefault="000E7706" w:rsidP="000E7706">
      <w:pPr>
        <w:spacing w:after="0"/>
        <w:jc w:val="center"/>
      </w:pPr>
    </w:p>
    <w:p w:rsidR="000E7706" w:rsidRDefault="000E7706" w:rsidP="000E7706">
      <w:pPr>
        <w:spacing w:after="0"/>
        <w:jc w:val="center"/>
      </w:pPr>
    </w:p>
    <w:p w:rsidR="000E7706" w:rsidRDefault="000E7706" w:rsidP="000E7706">
      <w:pPr>
        <w:spacing w:after="0"/>
        <w:jc w:val="center"/>
      </w:pPr>
    </w:p>
    <w:p w:rsidR="000E7706" w:rsidRDefault="000E7706" w:rsidP="000E7706">
      <w:pPr>
        <w:spacing w:after="0"/>
        <w:jc w:val="center"/>
      </w:pPr>
    </w:p>
    <w:p w:rsidR="000E7706" w:rsidRDefault="000E7706" w:rsidP="000E7706">
      <w:pPr>
        <w:spacing w:after="0"/>
        <w:jc w:val="center"/>
      </w:pPr>
    </w:p>
    <w:p w:rsidR="000E7706" w:rsidRDefault="000E7706" w:rsidP="000E7706">
      <w:pPr>
        <w:spacing w:after="0"/>
        <w:jc w:val="center"/>
      </w:pPr>
    </w:p>
    <w:p w:rsidR="000E7706" w:rsidRPr="0092265D" w:rsidRDefault="000E7706" w:rsidP="000E7706">
      <w:pPr>
        <w:spacing w:after="0"/>
        <w:jc w:val="center"/>
      </w:pPr>
    </w:p>
    <w:p w:rsidR="000E7706" w:rsidRDefault="000E7706" w:rsidP="000E7706">
      <w:pPr>
        <w:spacing w:after="0"/>
        <w:jc w:val="center"/>
      </w:pPr>
      <w:r w:rsidRPr="004F1EEC">
        <w:t xml:space="preserve">Иваново </w:t>
      </w:r>
      <w:smartTag w:uri="urn:schemas-microsoft-com:office:smarttags" w:element="metricconverter">
        <w:smartTagPr>
          <w:attr w:name="ProductID" w:val="2013 г"/>
        </w:smartTagPr>
        <w:r w:rsidRPr="004F1EEC">
          <w:t>20</w:t>
        </w:r>
        <w:r>
          <w:t>13</w:t>
        </w:r>
        <w:r w:rsidRPr="004F1EEC">
          <w:t xml:space="preserve"> г</w:t>
        </w:r>
      </w:smartTag>
      <w:r w:rsidRPr="004F1EEC">
        <w:t>.</w:t>
      </w:r>
    </w:p>
    <w:p w:rsidR="000E7706" w:rsidRDefault="000E7706" w:rsidP="000E7706">
      <w:pPr>
        <w:spacing w:after="0"/>
        <w:jc w:val="center"/>
      </w:pPr>
    </w:p>
    <w:p w:rsidR="000E7706" w:rsidRDefault="000E7706" w:rsidP="000E7706">
      <w:pPr>
        <w:spacing w:after="0"/>
        <w:jc w:val="center"/>
      </w:pPr>
    </w:p>
    <w:p w:rsidR="000E7706" w:rsidRDefault="000E7706" w:rsidP="000E7706">
      <w:pPr>
        <w:spacing w:after="0"/>
        <w:jc w:val="center"/>
      </w:pPr>
    </w:p>
    <w:p w:rsidR="000E7706" w:rsidRDefault="00B95D89" w:rsidP="000E7706">
      <w:r>
        <w:rPr>
          <w:b/>
          <w:i/>
          <w:noProof/>
          <w:color w:val="808080"/>
          <w:sz w:val="26"/>
          <w:szCs w:val="26"/>
        </w:rPr>
        <w:drawing>
          <wp:anchor distT="0" distB="0" distL="114300" distR="114300" simplePos="0" relativeHeight="251659776" behindDoc="0" locked="0" layoutInCell="1" allowOverlap="1">
            <wp:simplePos x="0" y="0"/>
            <wp:positionH relativeFrom="column">
              <wp:posOffset>12700</wp:posOffset>
            </wp:positionH>
            <wp:positionV relativeFrom="paragraph">
              <wp:posOffset>10160</wp:posOffset>
            </wp:positionV>
            <wp:extent cx="5638165" cy="1544320"/>
            <wp:effectExtent l="19050" t="0" r="635" b="0"/>
            <wp:wrapNone/>
            <wp:docPr id="6" name="Рисунок 6" descr="Кариат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иатида"/>
                    <pic:cNvPicPr>
                      <a:picLocks noChangeAspect="1" noChangeArrowheads="1"/>
                    </pic:cNvPicPr>
                  </pic:nvPicPr>
                  <pic:blipFill>
                    <a:blip r:embed="rId7"/>
                    <a:srcRect/>
                    <a:stretch>
                      <a:fillRect/>
                    </a:stretch>
                  </pic:blipFill>
                  <pic:spPr bwMode="auto">
                    <a:xfrm>
                      <a:off x="0" y="0"/>
                      <a:ext cx="5638165" cy="1544320"/>
                    </a:xfrm>
                    <a:prstGeom prst="rect">
                      <a:avLst/>
                    </a:prstGeom>
                    <a:noFill/>
                    <a:ln w="9525">
                      <a:noFill/>
                      <a:miter lim="800000"/>
                      <a:headEnd/>
                      <a:tailEnd/>
                    </a:ln>
                  </pic:spPr>
                </pic:pic>
              </a:graphicData>
            </a:graphic>
          </wp:anchor>
        </w:drawing>
      </w:r>
    </w:p>
    <w:p w:rsidR="000E7706" w:rsidRDefault="000E7706" w:rsidP="000E7706"/>
    <w:p w:rsidR="000E7706" w:rsidRDefault="000E7706" w:rsidP="000E7706"/>
    <w:p w:rsidR="000E7706" w:rsidRDefault="000E7706" w:rsidP="000E7706"/>
    <w:p w:rsidR="000E7706" w:rsidRDefault="000E7706" w:rsidP="000E7706"/>
    <w:p w:rsidR="000E7706" w:rsidRPr="001E175F" w:rsidRDefault="00686E7F" w:rsidP="000E7706">
      <w:r>
        <w:rPr>
          <w:noProof/>
        </w:rPr>
        <w:pict>
          <v:line id="_x0000_s1029" style="position:absolute;z-index:251658752" from="9pt,19.05pt" to="468pt,19.05pt" strokeweight="1pt"/>
        </w:pict>
      </w:r>
    </w:p>
    <w:p w:rsidR="000E7706" w:rsidRDefault="000E7706" w:rsidP="000E7706">
      <w:r>
        <w:t>Заказ № 03/13</w:t>
      </w:r>
    </w:p>
    <w:p w:rsidR="000E7706" w:rsidRPr="001E175F" w:rsidRDefault="000E7706" w:rsidP="000E7706">
      <w:r>
        <w:t xml:space="preserve">Заказчик: Администрация </w:t>
      </w:r>
      <w:r w:rsidR="00B95D89">
        <w:t>Кировского</w:t>
      </w:r>
      <w:r>
        <w:t xml:space="preserve"> сельсовета Смоленского муниципального  района</w:t>
      </w:r>
    </w:p>
    <w:p w:rsidR="000E7706" w:rsidRPr="001E175F" w:rsidRDefault="000E7706" w:rsidP="000E7706">
      <w:pPr>
        <w:jc w:val="center"/>
      </w:pPr>
    </w:p>
    <w:p w:rsidR="000E7706" w:rsidRPr="001E175F" w:rsidRDefault="000E7706" w:rsidP="000E7706">
      <w:pPr>
        <w:jc w:val="center"/>
      </w:pPr>
    </w:p>
    <w:p w:rsidR="000E7706" w:rsidRPr="001E175F" w:rsidRDefault="000E7706" w:rsidP="000E7706">
      <w:pPr>
        <w:jc w:val="center"/>
        <w:rPr>
          <w:b/>
        </w:rPr>
      </w:pPr>
      <w:r w:rsidRPr="001E175F">
        <w:rPr>
          <w:b/>
        </w:rPr>
        <w:t xml:space="preserve">ПРАВИЛА </w:t>
      </w:r>
    </w:p>
    <w:p w:rsidR="000E7706" w:rsidRDefault="000E7706" w:rsidP="000E7706">
      <w:pPr>
        <w:jc w:val="center"/>
        <w:rPr>
          <w:b/>
        </w:rPr>
      </w:pPr>
      <w:r w:rsidRPr="001E175F">
        <w:rPr>
          <w:b/>
        </w:rPr>
        <w:t xml:space="preserve">ЗЕМЛЕПОЛЬЗОВАНИЯ И ЗАСТРОЙКИ </w:t>
      </w:r>
    </w:p>
    <w:p w:rsidR="000E7706" w:rsidRDefault="000E7706" w:rsidP="000E7706">
      <w:pPr>
        <w:jc w:val="center"/>
        <w:rPr>
          <w:b/>
        </w:rPr>
      </w:pPr>
      <w:r>
        <w:rPr>
          <w:b/>
        </w:rPr>
        <w:t xml:space="preserve"> МО КИРОВСКИЙ  СЕЛЬСОВЕТ</w:t>
      </w:r>
    </w:p>
    <w:p w:rsidR="000E7706" w:rsidRDefault="000E7706" w:rsidP="000E7706">
      <w:pPr>
        <w:jc w:val="center"/>
        <w:rPr>
          <w:b/>
        </w:rPr>
      </w:pPr>
      <w:r>
        <w:rPr>
          <w:b/>
        </w:rPr>
        <w:t>СМОЛЕНСКОГО РАЙОНА</w:t>
      </w:r>
    </w:p>
    <w:p w:rsidR="000E7706" w:rsidRPr="001E175F" w:rsidRDefault="000E7706" w:rsidP="000E7706">
      <w:pPr>
        <w:jc w:val="center"/>
        <w:rPr>
          <w:b/>
        </w:rPr>
      </w:pPr>
      <w:r>
        <w:rPr>
          <w:b/>
        </w:rPr>
        <w:t>АЛТАЙСКОГО КРАЯ</w:t>
      </w:r>
    </w:p>
    <w:p w:rsidR="000E7706" w:rsidRDefault="000E7706" w:rsidP="000E7706">
      <w:pPr>
        <w:jc w:val="center"/>
      </w:pPr>
    </w:p>
    <w:p w:rsidR="000E7706" w:rsidRPr="001E175F" w:rsidRDefault="000E7706" w:rsidP="000E7706">
      <w:pPr>
        <w:jc w:val="center"/>
      </w:pPr>
    </w:p>
    <w:p w:rsidR="000E7706" w:rsidRPr="001E175F" w:rsidRDefault="000E7706" w:rsidP="000E7706"/>
    <w:p w:rsidR="000E7706" w:rsidRPr="00AD50D1" w:rsidRDefault="000E7706" w:rsidP="000E7706">
      <w:pPr>
        <w:jc w:val="center"/>
        <w:rPr>
          <w:b/>
          <w:i/>
          <w:sz w:val="28"/>
          <w:szCs w:val="28"/>
        </w:rPr>
      </w:pPr>
      <w:r>
        <w:rPr>
          <w:b/>
          <w:i/>
          <w:sz w:val="28"/>
          <w:szCs w:val="28"/>
        </w:rPr>
        <w:t>ПОЯСНИТЕЛЬНАЯ ЗАПИСКА</w:t>
      </w:r>
    </w:p>
    <w:p w:rsidR="000E7706" w:rsidRDefault="000E7706" w:rsidP="000E7706"/>
    <w:p w:rsidR="000E7706" w:rsidRPr="001E175F" w:rsidRDefault="000E7706" w:rsidP="000E7706"/>
    <w:p w:rsidR="000E7706" w:rsidRPr="001E175F" w:rsidRDefault="000E7706" w:rsidP="000E7706"/>
    <w:p w:rsidR="000E7706" w:rsidRPr="001E175F" w:rsidRDefault="000E7706" w:rsidP="000E7706">
      <w:r w:rsidRPr="001E175F">
        <w:t>Директор</w:t>
      </w:r>
      <w:r>
        <w:t>, г</w:t>
      </w:r>
      <w:r w:rsidRPr="001E175F">
        <w:t>лавный архитектор проекта                                                     А.Е.Григоров</w:t>
      </w:r>
    </w:p>
    <w:p w:rsidR="000E7706" w:rsidRPr="001E175F" w:rsidRDefault="000E7706" w:rsidP="000E7706"/>
    <w:p w:rsidR="000E7706" w:rsidRPr="001E175F" w:rsidRDefault="000E7706" w:rsidP="000E7706">
      <w:pPr>
        <w:jc w:val="center"/>
      </w:pPr>
    </w:p>
    <w:p w:rsidR="000E7706" w:rsidRPr="001E175F" w:rsidRDefault="000E7706" w:rsidP="000E7706">
      <w:pPr>
        <w:jc w:val="center"/>
      </w:pPr>
    </w:p>
    <w:p w:rsidR="000E7706" w:rsidRDefault="000E7706" w:rsidP="000E7706">
      <w:pPr>
        <w:jc w:val="center"/>
      </w:pPr>
    </w:p>
    <w:p w:rsidR="000E7706" w:rsidRDefault="000E7706" w:rsidP="000E7706">
      <w:pPr>
        <w:jc w:val="center"/>
      </w:pPr>
      <w:r w:rsidRPr="001E175F">
        <w:t>Иваново 20</w:t>
      </w:r>
      <w:r>
        <w:t>13</w:t>
      </w:r>
    </w:p>
    <w:p w:rsidR="00DF6B0F" w:rsidRPr="001E175F" w:rsidRDefault="00DF6B0F" w:rsidP="00DF6B0F">
      <w:pPr>
        <w:pStyle w:val="1"/>
        <w:jc w:val="center"/>
        <w:rPr>
          <w:rFonts w:ascii="Times New Roman" w:hAnsi="Times New Roman" w:cs="Times New Roman"/>
          <w:sz w:val="24"/>
          <w:szCs w:val="24"/>
        </w:rPr>
      </w:pPr>
      <w:bookmarkStart w:id="0" w:name="_Toc375565899"/>
      <w:r w:rsidRPr="001E175F">
        <w:rPr>
          <w:rFonts w:ascii="Times New Roman" w:hAnsi="Times New Roman" w:cs="Times New Roman"/>
          <w:sz w:val="24"/>
          <w:szCs w:val="24"/>
        </w:rPr>
        <w:lastRenderedPageBreak/>
        <w:t>СОДЕРЖАНИЕ</w:t>
      </w:r>
      <w:bookmarkEnd w:id="0"/>
    </w:p>
    <w:p w:rsidR="00DF6B0F" w:rsidRPr="001E175F" w:rsidRDefault="00DF6B0F" w:rsidP="00DF6B0F">
      <w:pPr>
        <w:pStyle w:val="ConsTitle"/>
        <w:rPr>
          <w:rFonts w:ascii="Times New Roman" w:hAnsi="Times New Roman" w:cs="Times New Roman"/>
          <w:sz w:val="24"/>
          <w:szCs w:val="24"/>
        </w:rPr>
      </w:pPr>
    </w:p>
    <w:p w:rsidR="00DF6B0F" w:rsidRPr="001E175F" w:rsidRDefault="00DF6B0F" w:rsidP="00DF6B0F">
      <w:pPr>
        <w:pStyle w:val="ConsTitle"/>
        <w:rPr>
          <w:rFonts w:ascii="Times New Roman" w:hAnsi="Times New Roman" w:cs="Times New Roman"/>
          <w:sz w:val="24"/>
          <w:szCs w:val="24"/>
        </w:rPr>
      </w:pPr>
    </w:p>
    <w:p w:rsidR="00DF6B0F" w:rsidRDefault="00686E7F" w:rsidP="00DF6B0F">
      <w:pPr>
        <w:pStyle w:val="10"/>
        <w:tabs>
          <w:tab w:val="right" w:leader="dot" w:pos="8656"/>
        </w:tabs>
        <w:rPr>
          <w:rFonts w:ascii="Calibri" w:hAnsi="Calibri"/>
          <w:b w:val="0"/>
          <w:bCs w:val="0"/>
          <w:caps w:val="0"/>
          <w:noProof/>
          <w:sz w:val="22"/>
          <w:szCs w:val="22"/>
        </w:rPr>
      </w:pPr>
      <w:r w:rsidRPr="00686E7F">
        <w:rPr>
          <w:caps w:val="0"/>
          <w:sz w:val="24"/>
          <w:szCs w:val="24"/>
        </w:rPr>
        <w:fldChar w:fldCharType="begin"/>
      </w:r>
      <w:r w:rsidR="00DF6B0F">
        <w:rPr>
          <w:caps w:val="0"/>
          <w:sz w:val="24"/>
          <w:szCs w:val="24"/>
        </w:rPr>
        <w:instrText xml:space="preserve"> TOC \o "1-3" \h \z \u </w:instrText>
      </w:r>
      <w:r w:rsidRPr="00686E7F">
        <w:rPr>
          <w:caps w:val="0"/>
          <w:sz w:val="24"/>
          <w:szCs w:val="24"/>
        </w:rPr>
        <w:fldChar w:fldCharType="separate"/>
      </w:r>
      <w:hyperlink w:anchor="_Toc375565899" w:history="1">
        <w:r w:rsidR="00DF6B0F" w:rsidRPr="004C1345">
          <w:rPr>
            <w:rStyle w:val="ac"/>
            <w:noProof/>
          </w:rPr>
          <w:t>СОДЕРЖАНИЕ</w:t>
        </w:r>
        <w:r w:rsidR="00DF6B0F">
          <w:rPr>
            <w:noProof/>
            <w:webHidden/>
          </w:rPr>
          <w:tab/>
        </w:r>
        <w:r>
          <w:rPr>
            <w:noProof/>
            <w:webHidden/>
          </w:rPr>
          <w:fldChar w:fldCharType="begin"/>
        </w:r>
        <w:r w:rsidR="00DF6B0F">
          <w:rPr>
            <w:noProof/>
            <w:webHidden/>
          </w:rPr>
          <w:instrText xml:space="preserve"> PAGEREF _Toc375565899 \h </w:instrText>
        </w:r>
        <w:r>
          <w:rPr>
            <w:noProof/>
            <w:webHidden/>
          </w:rPr>
        </w:r>
        <w:r>
          <w:rPr>
            <w:noProof/>
            <w:webHidden/>
          </w:rPr>
          <w:fldChar w:fldCharType="separate"/>
        </w:r>
        <w:r w:rsidR="00DF6B0F">
          <w:rPr>
            <w:noProof/>
            <w:webHidden/>
          </w:rPr>
          <w:t>1</w:t>
        </w:r>
        <w:r>
          <w:rPr>
            <w:noProof/>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00" w:history="1">
        <w:r w:rsidR="00DF6B0F" w:rsidRPr="004C1345">
          <w:rPr>
            <w:rStyle w:val="ac"/>
            <w:noProof/>
          </w:rPr>
          <w:t>ВВЕДЕНИЕ</w:t>
        </w:r>
        <w:r w:rsidR="00DF6B0F">
          <w:rPr>
            <w:noProof/>
            <w:webHidden/>
          </w:rPr>
          <w:tab/>
        </w:r>
        <w:r>
          <w:rPr>
            <w:noProof/>
            <w:webHidden/>
          </w:rPr>
          <w:fldChar w:fldCharType="begin"/>
        </w:r>
        <w:r w:rsidR="00DF6B0F">
          <w:rPr>
            <w:noProof/>
            <w:webHidden/>
          </w:rPr>
          <w:instrText xml:space="preserve"> PAGEREF _Toc375565900 \h </w:instrText>
        </w:r>
        <w:r>
          <w:rPr>
            <w:noProof/>
            <w:webHidden/>
          </w:rPr>
        </w:r>
        <w:r>
          <w:rPr>
            <w:noProof/>
            <w:webHidden/>
          </w:rPr>
          <w:fldChar w:fldCharType="separate"/>
        </w:r>
        <w:r w:rsidR="00DF6B0F">
          <w:rPr>
            <w:noProof/>
            <w:webHidden/>
          </w:rPr>
          <w:t>5</w:t>
        </w:r>
        <w:r>
          <w:rPr>
            <w:noProof/>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01" w:history="1">
        <w:r w:rsidR="00DF6B0F" w:rsidRPr="004C1345">
          <w:rPr>
            <w:rStyle w:val="ac"/>
            <w:noProof/>
          </w:rPr>
          <w:t xml:space="preserve">ЧАСТЬ </w:t>
        </w:r>
        <w:r w:rsidR="00DF6B0F" w:rsidRPr="004C1345">
          <w:rPr>
            <w:rStyle w:val="ac"/>
            <w:noProof/>
            <w:lang w:val="en-US"/>
          </w:rPr>
          <w:t>I</w:t>
        </w:r>
        <w:r w:rsidR="00DF6B0F" w:rsidRPr="004C1345">
          <w:rPr>
            <w:rStyle w:val="ac"/>
            <w:noProof/>
          </w:rPr>
          <w:t>. ПОРЯДОК ПРИМЕНЕНИЯ ПРАВИЛ ЗЕМЛЕПОЛЬЗОВАНИЯ И ЗАСТРОЙКИ.</w:t>
        </w:r>
        <w:r w:rsidR="00DF6B0F">
          <w:rPr>
            <w:noProof/>
            <w:webHidden/>
          </w:rPr>
          <w:tab/>
        </w:r>
        <w:r>
          <w:rPr>
            <w:noProof/>
            <w:webHidden/>
          </w:rPr>
          <w:fldChar w:fldCharType="begin"/>
        </w:r>
        <w:r w:rsidR="00DF6B0F">
          <w:rPr>
            <w:noProof/>
            <w:webHidden/>
          </w:rPr>
          <w:instrText xml:space="preserve"> PAGEREF _Toc375565901 \h </w:instrText>
        </w:r>
        <w:r>
          <w:rPr>
            <w:noProof/>
            <w:webHidden/>
          </w:rPr>
        </w:r>
        <w:r>
          <w:rPr>
            <w:noProof/>
            <w:webHidden/>
          </w:rPr>
          <w:fldChar w:fldCharType="separate"/>
        </w:r>
        <w:r w:rsidR="00DF6B0F">
          <w:rPr>
            <w:noProof/>
            <w:webHidden/>
          </w:rPr>
          <w:t>6</w:t>
        </w:r>
        <w:r>
          <w:rPr>
            <w:noProof/>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02" w:history="1">
        <w:r w:rsidR="00DF6B0F" w:rsidRPr="004C1345">
          <w:rPr>
            <w:rStyle w:val="ac"/>
            <w:noProof/>
          </w:rPr>
          <w:t xml:space="preserve">ГЛАВА </w:t>
        </w:r>
        <w:r w:rsidR="00DF6B0F" w:rsidRPr="004C1345">
          <w:rPr>
            <w:rStyle w:val="ac"/>
            <w:noProof/>
            <w:lang w:val="en-US"/>
          </w:rPr>
          <w:t>I</w:t>
        </w:r>
        <w:r w:rsidR="00DF6B0F" w:rsidRPr="004C1345">
          <w:rPr>
            <w:rStyle w:val="ac"/>
            <w:noProof/>
          </w:rPr>
          <w:t>. Общие положения.</w:t>
        </w:r>
        <w:r w:rsidR="00DF6B0F">
          <w:rPr>
            <w:noProof/>
            <w:webHidden/>
          </w:rPr>
          <w:tab/>
        </w:r>
        <w:r>
          <w:rPr>
            <w:noProof/>
            <w:webHidden/>
          </w:rPr>
          <w:fldChar w:fldCharType="begin"/>
        </w:r>
        <w:r w:rsidR="00DF6B0F">
          <w:rPr>
            <w:noProof/>
            <w:webHidden/>
          </w:rPr>
          <w:instrText xml:space="preserve"> PAGEREF _Toc375565902 \h </w:instrText>
        </w:r>
        <w:r>
          <w:rPr>
            <w:noProof/>
            <w:webHidden/>
          </w:rPr>
        </w:r>
        <w:r>
          <w:rPr>
            <w:noProof/>
            <w:webHidden/>
          </w:rPr>
          <w:fldChar w:fldCharType="separate"/>
        </w:r>
        <w:r w:rsidR="00DF6B0F">
          <w:rPr>
            <w:noProof/>
            <w:webHidden/>
          </w:rPr>
          <w:t>6</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03" w:history="1">
        <w:r w:rsidR="00DF6B0F" w:rsidRPr="004C1345">
          <w:rPr>
            <w:rStyle w:val="ac"/>
          </w:rPr>
          <w:t>Статья 1. Назначение и содержание Правил землепользования и застройки Кировского сельсовета.</w:t>
        </w:r>
        <w:r w:rsidR="00DF6B0F">
          <w:rPr>
            <w:webHidden/>
          </w:rPr>
          <w:tab/>
        </w:r>
        <w:r>
          <w:rPr>
            <w:webHidden/>
          </w:rPr>
          <w:fldChar w:fldCharType="begin"/>
        </w:r>
        <w:r w:rsidR="00DF6B0F">
          <w:rPr>
            <w:webHidden/>
          </w:rPr>
          <w:instrText xml:space="preserve"> PAGEREF _Toc375565903 \h </w:instrText>
        </w:r>
        <w:r>
          <w:rPr>
            <w:webHidden/>
          </w:rPr>
        </w:r>
        <w:r>
          <w:rPr>
            <w:webHidden/>
          </w:rPr>
          <w:fldChar w:fldCharType="separate"/>
        </w:r>
        <w:r w:rsidR="00DF6B0F">
          <w:rPr>
            <w:webHidden/>
          </w:rPr>
          <w:t>6</w:t>
        </w:r>
        <w:r>
          <w:rPr>
            <w:webHidden/>
          </w:rPr>
          <w:fldChar w:fldCharType="end"/>
        </w:r>
      </w:hyperlink>
    </w:p>
    <w:p w:rsidR="00DF6B0F" w:rsidRDefault="00686E7F" w:rsidP="00DF6B0F">
      <w:pPr>
        <w:pStyle w:val="23"/>
        <w:rPr>
          <w:rFonts w:ascii="Calibri" w:eastAsia="Times New Roman" w:hAnsi="Calibri"/>
          <w:sz w:val="22"/>
          <w:szCs w:val="22"/>
        </w:rPr>
      </w:pPr>
      <w:hyperlink w:anchor="_Toc375565904" w:history="1">
        <w:r w:rsidR="00DF6B0F" w:rsidRPr="004C1345">
          <w:rPr>
            <w:rStyle w:val="ac"/>
          </w:rPr>
          <w:t>Статья 2. Основные понятия, используемые в Правилах.</w:t>
        </w:r>
        <w:r w:rsidR="00DF6B0F">
          <w:rPr>
            <w:webHidden/>
          </w:rPr>
          <w:tab/>
        </w:r>
        <w:r>
          <w:rPr>
            <w:webHidden/>
          </w:rPr>
          <w:fldChar w:fldCharType="begin"/>
        </w:r>
        <w:r w:rsidR="00DF6B0F">
          <w:rPr>
            <w:webHidden/>
          </w:rPr>
          <w:instrText xml:space="preserve"> PAGEREF _Toc375565904 \h </w:instrText>
        </w:r>
        <w:r>
          <w:rPr>
            <w:webHidden/>
          </w:rPr>
        </w:r>
        <w:r>
          <w:rPr>
            <w:webHidden/>
          </w:rPr>
          <w:fldChar w:fldCharType="separate"/>
        </w:r>
        <w:r w:rsidR="00DF6B0F">
          <w:rPr>
            <w:webHidden/>
          </w:rPr>
          <w:t>7</w:t>
        </w:r>
        <w:r>
          <w:rPr>
            <w:webHidden/>
          </w:rPr>
          <w:fldChar w:fldCharType="end"/>
        </w:r>
      </w:hyperlink>
    </w:p>
    <w:p w:rsidR="00DF6B0F" w:rsidRDefault="00686E7F" w:rsidP="00DF6B0F">
      <w:pPr>
        <w:pStyle w:val="23"/>
        <w:rPr>
          <w:rFonts w:ascii="Calibri" w:eastAsia="Times New Roman" w:hAnsi="Calibri"/>
          <w:sz w:val="22"/>
          <w:szCs w:val="22"/>
        </w:rPr>
      </w:pPr>
      <w:hyperlink w:anchor="_Toc375565905" w:history="1">
        <w:r w:rsidR="00DF6B0F" w:rsidRPr="004C1345">
          <w:rPr>
            <w:rStyle w:val="ac"/>
          </w:rPr>
          <w:t>Статья 3. Открытость и доступность информации о Правилах.</w:t>
        </w:r>
        <w:r w:rsidR="00DF6B0F">
          <w:rPr>
            <w:webHidden/>
          </w:rPr>
          <w:tab/>
        </w:r>
        <w:r>
          <w:rPr>
            <w:webHidden/>
          </w:rPr>
          <w:fldChar w:fldCharType="begin"/>
        </w:r>
        <w:r w:rsidR="00DF6B0F">
          <w:rPr>
            <w:webHidden/>
          </w:rPr>
          <w:instrText xml:space="preserve"> PAGEREF _Toc375565905 \h </w:instrText>
        </w:r>
        <w:r>
          <w:rPr>
            <w:webHidden/>
          </w:rPr>
        </w:r>
        <w:r>
          <w:rPr>
            <w:webHidden/>
          </w:rPr>
          <w:fldChar w:fldCharType="separate"/>
        </w:r>
        <w:r w:rsidR="00DF6B0F">
          <w:rPr>
            <w:webHidden/>
          </w:rPr>
          <w:t>14</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06" w:history="1">
        <w:r w:rsidR="00DF6B0F" w:rsidRPr="004C1345">
          <w:rPr>
            <w:rStyle w:val="ac"/>
            <w:noProof/>
          </w:rPr>
          <w:t xml:space="preserve">ГЛАВА </w:t>
        </w:r>
        <w:r w:rsidR="00DF6B0F" w:rsidRPr="004C1345">
          <w:rPr>
            <w:rStyle w:val="ac"/>
            <w:noProof/>
            <w:lang w:val="en-US"/>
          </w:rPr>
          <w:t>II</w:t>
        </w:r>
        <w:r w:rsidR="00DF6B0F" w:rsidRPr="004C1345">
          <w:rPr>
            <w:rStyle w:val="ac"/>
            <w:noProof/>
          </w:rPr>
          <w:t>. Участники отношений в области землепользования и застройки.</w:t>
        </w:r>
        <w:r w:rsidR="00DF6B0F">
          <w:rPr>
            <w:noProof/>
            <w:webHidden/>
          </w:rPr>
          <w:tab/>
        </w:r>
        <w:r>
          <w:rPr>
            <w:noProof/>
            <w:webHidden/>
          </w:rPr>
          <w:fldChar w:fldCharType="begin"/>
        </w:r>
        <w:r w:rsidR="00DF6B0F">
          <w:rPr>
            <w:noProof/>
            <w:webHidden/>
          </w:rPr>
          <w:instrText xml:space="preserve"> PAGEREF _Toc375565906 \h </w:instrText>
        </w:r>
        <w:r>
          <w:rPr>
            <w:noProof/>
            <w:webHidden/>
          </w:rPr>
        </w:r>
        <w:r>
          <w:rPr>
            <w:noProof/>
            <w:webHidden/>
          </w:rPr>
          <w:fldChar w:fldCharType="separate"/>
        </w:r>
        <w:r w:rsidR="00DF6B0F">
          <w:rPr>
            <w:noProof/>
            <w:webHidden/>
          </w:rPr>
          <w:t>14</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07" w:history="1">
        <w:r w:rsidR="00DF6B0F" w:rsidRPr="004C1345">
          <w:rPr>
            <w:rStyle w:val="ac"/>
          </w:rPr>
          <w:t>Статья 4. Полномочия органов местного самоуправления Кировского сельсовета  в области землепользования и застройки Кировского сельсовета.</w:t>
        </w:r>
        <w:r w:rsidR="00DF6B0F">
          <w:rPr>
            <w:webHidden/>
          </w:rPr>
          <w:tab/>
        </w:r>
        <w:r>
          <w:rPr>
            <w:webHidden/>
          </w:rPr>
          <w:fldChar w:fldCharType="begin"/>
        </w:r>
        <w:r w:rsidR="00DF6B0F">
          <w:rPr>
            <w:webHidden/>
          </w:rPr>
          <w:instrText xml:space="preserve"> PAGEREF _Toc375565907 \h </w:instrText>
        </w:r>
        <w:r>
          <w:rPr>
            <w:webHidden/>
          </w:rPr>
        </w:r>
        <w:r>
          <w:rPr>
            <w:webHidden/>
          </w:rPr>
          <w:fldChar w:fldCharType="separate"/>
        </w:r>
        <w:r w:rsidR="00DF6B0F">
          <w:rPr>
            <w:webHidden/>
          </w:rPr>
          <w:t>14</w:t>
        </w:r>
        <w:r>
          <w:rPr>
            <w:webHidden/>
          </w:rPr>
          <w:fldChar w:fldCharType="end"/>
        </w:r>
      </w:hyperlink>
    </w:p>
    <w:p w:rsidR="00DF6B0F" w:rsidRDefault="00686E7F" w:rsidP="00DF6B0F">
      <w:pPr>
        <w:pStyle w:val="23"/>
        <w:rPr>
          <w:rFonts w:ascii="Calibri" w:eastAsia="Times New Roman" w:hAnsi="Calibri"/>
          <w:sz w:val="22"/>
          <w:szCs w:val="22"/>
        </w:rPr>
      </w:pPr>
      <w:hyperlink w:anchor="_Toc375565908" w:history="1">
        <w:r w:rsidR="00DF6B0F" w:rsidRPr="004C1345">
          <w:rPr>
            <w:rStyle w:val="ac"/>
          </w:rPr>
          <w:t>Статья 5. Комиссия по землепользованию и застройке и подготовке проекта правил землепользования и застройки Кировского сельсовета.</w:t>
        </w:r>
        <w:r w:rsidR="00DF6B0F">
          <w:rPr>
            <w:webHidden/>
          </w:rPr>
          <w:tab/>
        </w:r>
        <w:r>
          <w:rPr>
            <w:webHidden/>
          </w:rPr>
          <w:fldChar w:fldCharType="begin"/>
        </w:r>
        <w:r w:rsidR="00DF6B0F">
          <w:rPr>
            <w:webHidden/>
          </w:rPr>
          <w:instrText xml:space="preserve"> PAGEREF _Toc375565908 \h </w:instrText>
        </w:r>
        <w:r>
          <w:rPr>
            <w:webHidden/>
          </w:rPr>
        </w:r>
        <w:r>
          <w:rPr>
            <w:webHidden/>
          </w:rPr>
          <w:fldChar w:fldCharType="separate"/>
        </w:r>
        <w:r w:rsidR="00DF6B0F">
          <w:rPr>
            <w:webHidden/>
          </w:rPr>
          <w:t>16</w:t>
        </w:r>
        <w:r>
          <w:rPr>
            <w:webHidden/>
          </w:rPr>
          <w:fldChar w:fldCharType="end"/>
        </w:r>
      </w:hyperlink>
    </w:p>
    <w:p w:rsidR="00DF6B0F" w:rsidRDefault="00686E7F" w:rsidP="00DF6B0F">
      <w:pPr>
        <w:pStyle w:val="23"/>
        <w:rPr>
          <w:rFonts w:ascii="Calibri" w:eastAsia="Times New Roman" w:hAnsi="Calibri"/>
          <w:sz w:val="22"/>
          <w:szCs w:val="22"/>
        </w:rPr>
      </w:pPr>
      <w:hyperlink w:anchor="_Toc375565909" w:history="1">
        <w:r w:rsidR="00DF6B0F" w:rsidRPr="004C1345">
          <w:rPr>
            <w:rStyle w:val="ac"/>
          </w:rPr>
          <w:t>Статья 6. Лица, осуществляющие землепользование и застройку на территории Кировского сельсовета.</w:t>
        </w:r>
        <w:r w:rsidR="00DF6B0F">
          <w:rPr>
            <w:webHidden/>
          </w:rPr>
          <w:tab/>
        </w:r>
        <w:r>
          <w:rPr>
            <w:webHidden/>
          </w:rPr>
          <w:fldChar w:fldCharType="begin"/>
        </w:r>
        <w:r w:rsidR="00DF6B0F">
          <w:rPr>
            <w:webHidden/>
          </w:rPr>
          <w:instrText xml:space="preserve"> PAGEREF _Toc375565909 \h </w:instrText>
        </w:r>
        <w:r>
          <w:rPr>
            <w:webHidden/>
          </w:rPr>
        </w:r>
        <w:r>
          <w:rPr>
            <w:webHidden/>
          </w:rPr>
          <w:fldChar w:fldCharType="separate"/>
        </w:r>
        <w:r w:rsidR="00DF6B0F">
          <w:rPr>
            <w:webHidden/>
          </w:rPr>
          <w:t>18</w:t>
        </w:r>
        <w:r>
          <w:rPr>
            <w:webHidden/>
          </w:rPr>
          <w:fldChar w:fldCharType="end"/>
        </w:r>
      </w:hyperlink>
    </w:p>
    <w:p w:rsidR="00DF6B0F" w:rsidRDefault="00686E7F" w:rsidP="00DF6B0F">
      <w:pPr>
        <w:pStyle w:val="23"/>
        <w:rPr>
          <w:rFonts w:ascii="Calibri" w:eastAsia="Times New Roman" w:hAnsi="Calibri"/>
          <w:sz w:val="22"/>
          <w:szCs w:val="22"/>
        </w:rPr>
      </w:pPr>
      <w:hyperlink w:anchor="_Toc375565910" w:history="1">
        <w:r w:rsidR="00DF6B0F" w:rsidRPr="004C1345">
          <w:rPr>
            <w:rStyle w:val="ac"/>
          </w:rPr>
          <w:t>Статья 7. Права собственников, землепользователей, землевладельцев и арендаторов земельных участков на их использование.</w:t>
        </w:r>
        <w:r w:rsidR="00DF6B0F">
          <w:rPr>
            <w:webHidden/>
          </w:rPr>
          <w:tab/>
        </w:r>
        <w:r>
          <w:rPr>
            <w:webHidden/>
          </w:rPr>
          <w:fldChar w:fldCharType="begin"/>
        </w:r>
        <w:r w:rsidR="00DF6B0F">
          <w:rPr>
            <w:webHidden/>
          </w:rPr>
          <w:instrText xml:space="preserve"> PAGEREF _Toc375565910 \h </w:instrText>
        </w:r>
        <w:r>
          <w:rPr>
            <w:webHidden/>
          </w:rPr>
        </w:r>
        <w:r>
          <w:rPr>
            <w:webHidden/>
          </w:rPr>
          <w:fldChar w:fldCharType="separate"/>
        </w:r>
        <w:r w:rsidR="00DF6B0F">
          <w:rPr>
            <w:webHidden/>
          </w:rPr>
          <w:t>18</w:t>
        </w:r>
        <w:r>
          <w:rPr>
            <w:webHidden/>
          </w:rPr>
          <w:fldChar w:fldCharType="end"/>
        </w:r>
      </w:hyperlink>
    </w:p>
    <w:p w:rsidR="00DF6B0F" w:rsidRDefault="00686E7F" w:rsidP="00DF6B0F">
      <w:pPr>
        <w:pStyle w:val="23"/>
        <w:rPr>
          <w:rFonts w:ascii="Calibri" w:eastAsia="Times New Roman" w:hAnsi="Calibri"/>
          <w:sz w:val="22"/>
          <w:szCs w:val="22"/>
        </w:rPr>
      </w:pPr>
      <w:hyperlink w:anchor="_Toc375565911" w:history="1">
        <w:r w:rsidR="00DF6B0F" w:rsidRPr="004C1345">
          <w:rPr>
            <w:rStyle w:val="ac"/>
          </w:rPr>
          <w:t>Статья 8. Обязанности собственников земельных участков и иных лиц по использованию земельных участков</w:t>
        </w:r>
        <w:r w:rsidR="00DF6B0F">
          <w:rPr>
            <w:webHidden/>
          </w:rPr>
          <w:tab/>
        </w:r>
        <w:r>
          <w:rPr>
            <w:webHidden/>
          </w:rPr>
          <w:fldChar w:fldCharType="begin"/>
        </w:r>
        <w:r w:rsidR="00DF6B0F">
          <w:rPr>
            <w:webHidden/>
          </w:rPr>
          <w:instrText xml:space="preserve"> PAGEREF _Toc375565911 \h </w:instrText>
        </w:r>
        <w:r>
          <w:rPr>
            <w:webHidden/>
          </w:rPr>
        </w:r>
        <w:r>
          <w:rPr>
            <w:webHidden/>
          </w:rPr>
          <w:fldChar w:fldCharType="separate"/>
        </w:r>
        <w:r w:rsidR="00DF6B0F">
          <w:rPr>
            <w:webHidden/>
          </w:rPr>
          <w:t>19</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12" w:history="1">
        <w:r w:rsidR="00DF6B0F" w:rsidRPr="004C1345">
          <w:rPr>
            <w:rStyle w:val="ac"/>
            <w:noProof/>
          </w:rPr>
          <w:t xml:space="preserve">ГЛАВА </w:t>
        </w:r>
        <w:r w:rsidR="00DF6B0F" w:rsidRPr="004C1345">
          <w:rPr>
            <w:rStyle w:val="ac"/>
            <w:noProof/>
            <w:lang w:val="en-US"/>
          </w:rPr>
          <w:t>III</w:t>
        </w:r>
        <w:r w:rsidR="00DF6B0F" w:rsidRPr="004C1345">
          <w:rPr>
            <w:rStyle w:val="ac"/>
            <w:noProof/>
          </w:rPr>
          <w:t>. Регулирование землепользования на  территории Кировского сельсовета.</w:t>
        </w:r>
        <w:r w:rsidR="00DF6B0F">
          <w:rPr>
            <w:noProof/>
            <w:webHidden/>
          </w:rPr>
          <w:tab/>
        </w:r>
        <w:r>
          <w:rPr>
            <w:noProof/>
            <w:webHidden/>
          </w:rPr>
          <w:fldChar w:fldCharType="begin"/>
        </w:r>
        <w:r w:rsidR="00DF6B0F">
          <w:rPr>
            <w:noProof/>
            <w:webHidden/>
          </w:rPr>
          <w:instrText xml:space="preserve"> PAGEREF _Toc375565912 \h </w:instrText>
        </w:r>
        <w:r>
          <w:rPr>
            <w:noProof/>
            <w:webHidden/>
          </w:rPr>
        </w:r>
        <w:r>
          <w:rPr>
            <w:noProof/>
            <w:webHidden/>
          </w:rPr>
          <w:fldChar w:fldCharType="separate"/>
        </w:r>
        <w:r w:rsidR="00DF6B0F">
          <w:rPr>
            <w:noProof/>
            <w:webHidden/>
          </w:rPr>
          <w:t>20</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13" w:history="1">
        <w:r w:rsidR="00DF6B0F" w:rsidRPr="004C1345">
          <w:rPr>
            <w:rStyle w:val="ac"/>
          </w:rPr>
          <w:t>Статья 9. Право собственности на землю.</w:t>
        </w:r>
        <w:r w:rsidR="00DF6B0F">
          <w:rPr>
            <w:webHidden/>
          </w:rPr>
          <w:tab/>
        </w:r>
        <w:r>
          <w:rPr>
            <w:webHidden/>
          </w:rPr>
          <w:fldChar w:fldCharType="begin"/>
        </w:r>
        <w:r w:rsidR="00DF6B0F">
          <w:rPr>
            <w:webHidden/>
          </w:rPr>
          <w:instrText xml:space="preserve"> PAGEREF _Toc375565913 \h </w:instrText>
        </w:r>
        <w:r>
          <w:rPr>
            <w:webHidden/>
          </w:rPr>
        </w:r>
        <w:r>
          <w:rPr>
            <w:webHidden/>
          </w:rPr>
          <w:fldChar w:fldCharType="separate"/>
        </w:r>
        <w:r w:rsidR="00DF6B0F">
          <w:rPr>
            <w:webHidden/>
          </w:rPr>
          <w:t>20</w:t>
        </w:r>
        <w:r>
          <w:rPr>
            <w:webHidden/>
          </w:rPr>
          <w:fldChar w:fldCharType="end"/>
        </w:r>
      </w:hyperlink>
    </w:p>
    <w:p w:rsidR="00DF6B0F" w:rsidRDefault="00686E7F" w:rsidP="00DF6B0F">
      <w:pPr>
        <w:pStyle w:val="23"/>
        <w:rPr>
          <w:rFonts w:ascii="Calibri" w:eastAsia="Times New Roman" w:hAnsi="Calibri"/>
          <w:sz w:val="22"/>
          <w:szCs w:val="22"/>
        </w:rPr>
      </w:pPr>
      <w:hyperlink w:anchor="_Toc375565914" w:history="1">
        <w:r w:rsidR="00DF6B0F" w:rsidRPr="004C1345">
          <w:rPr>
            <w:rStyle w:val="ac"/>
          </w:rPr>
          <w:t>Статья 10. Право постоянного (бессрочного) пользования земельными участками.</w:t>
        </w:r>
        <w:r w:rsidR="00DF6B0F">
          <w:rPr>
            <w:webHidden/>
          </w:rPr>
          <w:tab/>
        </w:r>
        <w:r>
          <w:rPr>
            <w:webHidden/>
          </w:rPr>
          <w:fldChar w:fldCharType="begin"/>
        </w:r>
        <w:r w:rsidR="00DF6B0F">
          <w:rPr>
            <w:webHidden/>
          </w:rPr>
          <w:instrText xml:space="preserve"> PAGEREF _Toc375565914 \h </w:instrText>
        </w:r>
        <w:r>
          <w:rPr>
            <w:webHidden/>
          </w:rPr>
        </w:r>
        <w:r>
          <w:rPr>
            <w:webHidden/>
          </w:rPr>
          <w:fldChar w:fldCharType="separate"/>
        </w:r>
        <w:r w:rsidR="00DF6B0F">
          <w:rPr>
            <w:webHidden/>
          </w:rPr>
          <w:t>21</w:t>
        </w:r>
        <w:r>
          <w:rPr>
            <w:webHidden/>
          </w:rPr>
          <w:fldChar w:fldCharType="end"/>
        </w:r>
      </w:hyperlink>
    </w:p>
    <w:p w:rsidR="00DF6B0F" w:rsidRDefault="00686E7F" w:rsidP="00DF6B0F">
      <w:pPr>
        <w:pStyle w:val="23"/>
        <w:rPr>
          <w:rFonts w:ascii="Calibri" w:eastAsia="Times New Roman" w:hAnsi="Calibri"/>
          <w:sz w:val="22"/>
          <w:szCs w:val="22"/>
        </w:rPr>
      </w:pPr>
      <w:hyperlink w:anchor="_Toc375565915" w:history="1">
        <w:r w:rsidR="00DF6B0F" w:rsidRPr="004C1345">
          <w:rPr>
            <w:rStyle w:val="ac"/>
          </w:rPr>
          <w:t>Статья 11. Право пожизненного наследуемого владения земельными участками.</w:t>
        </w:r>
        <w:r w:rsidR="00DF6B0F">
          <w:rPr>
            <w:webHidden/>
          </w:rPr>
          <w:tab/>
        </w:r>
        <w:r>
          <w:rPr>
            <w:webHidden/>
          </w:rPr>
          <w:fldChar w:fldCharType="begin"/>
        </w:r>
        <w:r w:rsidR="00DF6B0F">
          <w:rPr>
            <w:webHidden/>
          </w:rPr>
          <w:instrText xml:space="preserve"> PAGEREF _Toc375565915 \h </w:instrText>
        </w:r>
        <w:r>
          <w:rPr>
            <w:webHidden/>
          </w:rPr>
        </w:r>
        <w:r>
          <w:rPr>
            <w:webHidden/>
          </w:rPr>
          <w:fldChar w:fldCharType="separate"/>
        </w:r>
        <w:r w:rsidR="00DF6B0F">
          <w:rPr>
            <w:webHidden/>
          </w:rPr>
          <w:t>21</w:t>
        </w:r>
        <w:r>
          <w:rPr>
            <w:webHidden/>
          </w:rPr>
          <w:fldChar w:fldCharType="end"/>
        </w:r>
      </w:hyperlink>
    </w:p>
    <w:p w:rsidR="00DF6B0F" w:rsidRDefault="00686E7F" w:rsidP="00DF6B0F">
      <w:pPr>
        <w:pStyle w:val="23"/>
        <w:rPr>
          <w:rFonts w:ascii="Calibri" w:eastAsia="Times New Roman" w:hAnsi="Calibri"/>
          <w:sz w:val="22"/>
          <w:szCs w:val="22"/>
        </w:rPr>
      </w:pPr>
      <w:hyperlink w:anchor="_Toc375565916" w:history="1">
        <w:r w:rsidR="00DF6B0F" w:rsidRPr="004C1345">
          <w:rPr>
            <w:rStyle w:val="ac"/>
          </w:rPr>
          <w:t>Статья 12. Аренда земельных участков</w:t>
        </w:r>
        <w:r w:rsidR="00DF6B0F">
          <w:rPr>
            <w:webHidden/>
          </w:rPr>
          <w:tab/>
        </w:r>
        <w:r>
          <w:rPr>
            <w:webHidden/>
          </w:rPr>
          <w:fldChar w:fldCharType="begin"/>
        </w:r>
        <w:r w:rsidR="00DF6B0F">
          <w:rPr>
            <w:webHidden/>
          </w:rPr>
          <w:instrText xml:space="preserve"> PAGEREF _Toc375565916 \h </w:instrText>
        </w:r>
        <w:r>
          <w:rPr>
            <w:webHidden/>
          </w:rPr>
        </w:r>
        <w:r>
          <w:rPr>
            <w:webHidden/>
          </w:rPr>
          <w:fldChar w:fldCharType="separate"/>
        </w:r>
        <w:r w:rsidR="00DF6B0F">
          <w:rPr>
            <w:webHidden/>
          </w:rPr>
          <w:t>21</w:t>
        </w:r>
        <w:r>
          <w:rPr>
            <w:webHidden/>
          </w:rPr>
          <w:fldChar w:fldCharType="end"/>
        </w:r>
      </w:hyperlink>
    </w:p>
    <w:p w:rsidR="00DF6B0F" w:rsidRDefault="00686E7F" w:rsidP="00DF6B0F">
      <w:pPr>
        <w:pStyle w:val="23"/>
        <w:rPr>
          <w:rFonts w:ascii="Calibri" w:eastAsia="Times New Roman" w:hAnsi="Calibri"/>
          <w:sz w:val="22"/>
          <w:szCs w:val="22"/>
        </w:rPr>
      </w:pPr>
      <w:hyperlink w:anchor="_Toc375565917" w:history="1">
        <w:r w:rsidR="00DF6B0F" w:rsidRPr="004C1345">
          <w:rPr>
            <w:rStyle w:val="ac"/>
          </w:rPr>
          <w:t>Статья 13. Право ограниченного пользования чужим земельным участком (сервитут)</w:t>
        </w:r>
        <w:r w:rsidR="00DF6B0F">
          <w:rPr>
            <w:webHidden/>
          </w:rPr>
          <w:tab/>
        </w:r>
        <w:r>
          <w:rPr>
            <w:webHidden/>
          </w:rPr>
          <w:fldChar w:fldCharType="begin"/>
        </w:r>
        <w:r w:rsidR="00DF6B0F">
          <w:rPr>
            <w:webHidden/>
          </w:rPr>
          <w:instrText xml:space="preserve"> PAGEREF _Toc375565917 \h </w:instrText>
        </w:r>
        <w:r>
          <w:rPr>
            <w:webHidden/>
          </w:rPr>
        </w:r>
        <w:r>
          <w:rPr>
            <w:webHidden/>
          </w:rPr>
          <w:fldChar w:fldCharType="separate"/>
        </w:r>
        <w:r w:rsidR="00DF6B0F">
          <w:rPr>
            <w:webHidden/>
          </w:rPr>
          <w:t>23</w:t>
        </w:r>
        <w:r>
          <w:rPr>
            <w:webHidden/>
          </w:rPr>
          <w:fldChar w:fldCharType="end"/>
        </w:r>
      </w:hyperlink>
    </w:p>
    <w:p w:rsidR="00DF6B0F" w:rsidRDefault="00686E7F" w:rsidP="00DF6B0F">
      <w:pPr>
        <w:pStyle w:val="23"/>
        <w:rPr>
          <w:rFonts w:ascii="Calibri" w:eastAsia="Times New Roman" w:hAnsi="Calibri"/>
          <w:sz w:val="22"/>
          <w:szCs w:val="22"/>
        </w:rPr>
      </w:pPr>
      <w:hyperlink w:anchor="_Toc375565918" w:history="1">
        <w:r w:rsidR="00DF6B0F" w:rsidRPr="004C1345">
          <w:rPr>
            <w:rStyle w:val="ac"/>
          </w:rPr>
          <w:t>Статья 14. Право безвозмездного срочного пользования земельными участками.</w:t>
        </w:r>
        <w:r w:rsidR="00DF6B0F">
          <w:rPr>
            <w:webHidden/>
          </w:rPr>
          <w:tab/>
        </w:r>
        <w:r>
          <w:rPr>
            <w:webHidden/>
          </w:rPr>
          <w:fldChar w:fldCharType="begin"/>
        </w:r>
        <w:r w:rsidR="00DF6B0F">
          <w:rPr>
            <w:webHidden/>
          </w:rPr>
          <w:instrText xml:space="preserve"> PAGEREF _Toc375565918 \h </w:instrText>
        </w:r>
        <w:r>
          <w:rPr>
            <w:webHidden/>
          </w:rPr>
        </w:r>
        <w:r>
          <w:rPr>
            <w:webHidden/>
          </w:rPr>
          <w:fldChar w:fldCharType="separate"/>
        </w:r>
        <w:r w:rsidR="00DF6B0F">
          <w:rPr>
            <w:webHidden/>
          </w:rPr>
          <w:t>25</w:t>
        </w:r>
        <w:r>
          <w:rPr>
            <w:webHidden/>
          </w:rPr>
          <w:fldChar w:fldCharType="end"/>
        </w:r>
      </w:hyperlink>
    </w:p>
    <w:p w:rsidR="00DF6B0F" w:rsidRDefault="00686E7F" w:rsidP="00DF6B0F">
      <w:pPr>
        <w:pStyle w:val="23"/>
        <w:rPr>
          <w:rFonts w:ascii="Calibri" w:eastAsia="Times New Roman" w:hAnsi="Calibri"/>
          <w:sz w:val="22"/>
          <w:szCs w:val="22"/>
        </w:rPr>
      </w:pPr>
      <w:hyperlink w:anchor="_Toc375565919" w:history="1">
        <w:r w:rsidR="00DF6B0F" w:rsidRPr="004C1345">
          <w:rPr>
            <w:rStyle w:val="ac"/>
          </w:rPr>
          <w:t>Статья 15. Основания возникновения прав на землю и документы о правах на земельные участки.</w:t>
        </w:r>
        <w:r w:rsidR="00DF6B0F">
          <w:rPr>
            <w:webHidden/>
          </w:rPr>
          <w:tab/>
        </w:r>
        <w:r>
          <w:rPr>
            <w:webHidden/>
          </w:rPr>
          <w:fldChar w:fldCharType="begin"/>
        </w:r>
        <w:r w:rsidR="00DF6B0F">
          <w:rPr>
            <w:webHidden/>
          </w:rPr>
          <w:instrText xml:space="preserve"> PAGEREF _Toc375565919 \h </w:instrText>
        </w:r>
        <w:r>
          <w:rPr>
            <w:webHidden/>
          </w:rPr>
        </w:r>
        <w:r>
          <w:rPr>
            <w:webHidden/>
          </w:rPr>
          <w:fldChar w:fldCharType="separate"/>
        </w:r>
        <w:r w:rsidR="00DF6B0F">
          <w:rPr>
            <w:webHidden/>
          </w:rPr>
          <w:t>25</w:t>
        </w:r>
        <w:r>
          <w:rPr>
            <w:webHidden/>
          </w:rPr>
          <w:fldChar w:fldCharType="end"/>
        </w:r>
      </w:hyperlink>
    </w:p>
    <w:p w:rsidR="00DF6B0F" w:rsidRDefault="00686E7F" w:rsidP="00DF6B0F">
      <w:pPr>
        <w:pStyle w:val="23"/>
        <w:rPr>
          <w:rFonts w:ascii="Calibri" w:eastAsia="Times New Roman" w:hAnsi="Calibri"/>
          <w:sz w:val="22"/>
          <w:szCs w:val="22"/>
        </w:rPr>
      </w:pPr>
      <w:hyperlink w:anchor="_Toc375565920" w:history="1">
        <w:r w:rsidR="00DF6B0F" w:rsidRPr="004C1345">
          <w:rPr>
            <w:rStyle w:val="ac"/>
          </w:rPr>
          <w:t>Статья 16. Ограничения оборотоспособности земельных участков</w:t>
        </w:r>
        <w:r w:rsidR="00DF6B0F">
          <w:rPr>
            <w:webHidden/>
          </w:rPr>
          <w:tab/>
        </w:r>
        <w:r>
          <w:rPr>
            <w:webHidden/>
          </w:rPr>
          <w:fldChar w:fldCharType="begin"/>
        </w:r>
        <w:r w:rsidR="00DF6B0F">
          <w:rPr>
            <w:webHidden/>
          </w:rPr>
          <w:instrText xml:space="preserve"> PAGEREF _Toc375565920 \h </w:instrText>
        </w:r>
        <w:r>
          <w:rPr>
            <w:webHidden/>
          </w:rPr>
        </w:r>
        <w:r>
          <w:rPr>
            <w:webHidden/>
          </w:rPr>
          <w:fldChar w:fldCharType="separate"/>
        </w:r>
        <w:r w:rsidR="00DF6B0F">
          <w:rPr>
            <w:webHidden/>
          </w:rPr>
          <w:t>26</w:t>
        </w:r>
        <w:r>
          <w:rPr>
            <w:webHidden/>
          </w:rPr>
          <w:fldChar w:fldCharType="end"/>
        </w:r>
      </w:hyperlink>
    </w:p>
    <w:p w:rsidR="00DF6B0F" w:rsidRDefault="00686E7F" w:rsidP="00DF6B0F">
      <w:pPr>
        <w:pStyle w:val="23"/>
        <w:rPr>
          <w:rFonts w:ascii="Calibri" w:eastAsia="Times New Roman" w:hAnsi="Calibri"/>
          <w:sz w:val="22"/>
          <w:szCs w:val="22"/>
        </w:rPr>
      </w:pPr>
      <w:hyperlink w:anchor="_Toc375565921" w:history="1">
        <w:r w:rsidR="00DF6B0F" w:rsidRPr="004C1345">
          <w:rPr>
            <w:rStyle w:val="ac"/>
          </w:rPr>
          <w:t>Статья 17. Приобретение права на земельные участки, находящиеся в государственной и муниципальной собственности</w:t>
        </w:r>
        <w:r w:rsidR="00DF6B0F">
          <w:rPr>
            <w:webHidden/>
          </w:rPr>
          <w:tab/>
        </w:r>
        <w:r>
          <w:rPr>
            <w:webHidden/>
          </w:rPr>
          <w:fldChar w:fldCharType="begin"/>
        </w:r>
        <w:r w:rsidR="00DF6B0F">
          <w:rPr>
            <w:webHidden/>
          </w:rPr>
          <w:instrText xml:space="preserve"> PAGEREF _Toc375565921 \h </w:instrText>
        </w:r>
        <w:r>
          <w:rPr>
            <w:webHidden/>
          </w:rPr>
        </w:r>
        <w:r>
          <w:rPr>
            <w:webHidden/>
          </w:rPr>
          <w:fldChar w:fldCharType="separate"/>
        </w:r>
        <w:r w:rsidR="00DF6B0F">
          <w:rPr>
            <w:webHidden/>
          </w:rPr>
          <w:t>26</w:t>
        </w:r>
        <w:r>
          <w:rPr>
            <w:webHidden/>
          </w:rPr>
          <w:fldChar w:fldCharType="end"/>
        </w:r>
      </w:hyperlink>
    </w:p>
    <w:p w:rsidR="00DF6B0F" w:rsidRDefault="00686E7F" w:rsidP="00DF6B0F">
      <w:pPr>
        <w:pStyle w:val="23"/>
        <w:rPr>
          <w:rFonts w:ascii="Calibri" w:eastAsia="Times New Roman" w:hAnsi="Calibri"/>
          <w:sz w:val="22"/>
          <w:szCs w:val="22"/>
        </w:rPr>
      </w:pPr>
      <w:hyperlink w:anchor="_Toc375565922" w:history="1">
        <w:r w:rsidR="00DF6B0F" w:rsidRPr="004C1345">
          <w:rPr>
            <w:rStyle w:val="ac"/>
          </w:rPr>
          <w:t>Статья 18.   Порядок предоставления земельных участков для строительства из земель, находящихся в государственной или муниципальной собственности</w:t>
        </w:r>
        <w:r w:rsidR="00DF6B0F">
          <w:rPr>
            <w:webHidden/>
          </w:rPr>
          <w:tab/>
        </w:r>
        <w:r>
          <w:rPr>
            <w:webHidden/>
          </w:rPr>
          <w:fldChar w:fldCharType="begin"/>
        </w:r>
        <w:r w:rsidR="00DF6B0F">
          <w:rPr>
            <w:webHidden/>
          </w:rPr>
          <w:instrText xml:space="preserve"> PAGEREF _Toc375565922 \h </w:instrText>
        </w:r>
        <w:r>
          <w:rPr>
            <w:webHidden/>
          </w:rPr>
        </w:r>
        <w:r>
          <w:rPr>
            <w:webHidden/>
          </w:rPr>
          <w:fldChar w:fldCharType="separate"/>
        </w:r>
        <w:r w:rsidR="00DF6B0F">
          <w:rPr>
            <w:webHidden/>
          </w:rPr>
          <w:t>27</w:t>
        </w:r>
        <w:r>
          <w:rPr>
            <w:webHidden/>
          </w:rPr>
          <w:fldChar w:fldCharType="end"/>
        </w:r>
      </w:hyperlink>
    </w:p>
    <w:p w:rsidR="00DF6B0F" w:rsidRDefault="00686E7F" w:rsidP="00DF6B0F">
      <w:pPr>
        <w:pStyle w:val="23"/>
        <w:rPr>
          <w:rFonts w:ascii="Calibri" w:eastAsia="Times New Roman" w:hAnsi="Calibri"/>
          <w:sz w:val="22"/>
          <w:szCs w:val="22"/>
        </w:rPr>
      </w:pPr>
      <w:hyperlink w:anchor="_Toc375565923" w:history="1">
        <w:r w:rsidR="00DF6B0F" w:rsidRPr="004C1345">
          <w:rPr>
            <w:rStyle w:val="ac"/>
          </w:rPr>
          <w:t>Статья 19.  Особенности предоставления земельных участков для жилищного строительства и комплексного освоения в целях жилищного строительства.</w:t>
        </w:r>
        <w:r w:rsidR="00DF6B0F">
          <w:rPr>
            <w:webHidden/>
          </w:rPr>
          <w:tab/>
        </w:r>
        <w:r>
          <w:rPr>
            <w:webHidden/>
          </w:rPr>
          <w:fldChar w:fldCharType="begin"/>
        </w:r>
        <w:r w:rsidR="00DF6B0F">
          <w:rPr>
            <w:webHidden/>
          </w:rPr>
          <w:instrText xml:space="preserve"> PAGEREF _Toc375565923 \h </w:instrText>
        </w:r>
        <w:r>
          <w:rPr>
            <w:webHidden/>
          </w:rPr>
        </w:r>
        <w:r>
          <w:rPr>
            <w:webHidden/>
          </w:rPr>
          <w:fldChar w:fldCharType="separate"/>
        </w:r>
        <w:r w:rsidR="00DF6B0F">
          <w:rPr>
            <w:webHidden/>
          </w:rPr>
          <w:t>31</w:t>
        </w:r>
        <w:r>
          <w:rPr>
            <w:webHidden/>
          </w:rPr>
          <w:fldChar w:fldCharType="end"/>
        </w:r>
      </w:hyperlink>
    </w:p>
    <w:p w:rsidR="00DF6B0F" w:rsidRDefault="00686E7F" w:rsidP="00DF6B0F">
      <w:pPr>
        <w:pStyle w:val="23"/>
        <w:rPr>
          <w:rFonts w:ascii="Calibri" w:eastAsia="Times New Roman" w:hAnsi="Calibri"/>
          <w:sz w:val="22"/>
          <w:szCs w:val="22"/>
        </w:rPr>
      </w:pPr>
      <w:hyperlink w:anchor="_Toc375565924" w:history="1">
        <w:r w:rsidR="00DF6B0F" w:rsidRPr="004C1345">
          <w:rPr>
            <w:rStyle w:val="ac"/>
          </w:rPr>
          <w:t>Статья 20. Нормы предоставления земельных участков.</w:t>
        </w:r>
        <w:r w:rsidR="00DF6B0F">
          <w:rPr>
            <w:webHidden/>
          </w:rPr>
          <w:tab/>
        </w:r>
        <w:r>
          <w:rPr>
            <w:webHidden/>
          </w:rPr>
          <w:fldChar w:fldCharType="begin"/>
        </w:r>
        <w:r w:rsidR="00DF6B0F">
          <w:rPr>
            <w:webHidden/>
          </w:rPr>
          <w:instrText xml:space="preserve"> PAGEREF _Toc375565924 \h </w:instrText>
        </w:r>
        <w:r>
          <w:rPr>
            <w:webHidden/>
          </w:rPr>
        </w:r>
        <w:r>
          <w:rPr>
            <w:webHidden/>
          </w:rPr>
          <w:fldChar w:fldCharType="separate"/>
        </w:r>
        <w:r w:rsidR="00DF6B0F">
          <w:rPr>
            <w:webHidden/>
          </w:rPr>
          <w:t>32</w:t>
        </w:r>
        <w:r>
          <w:rPr>
            <w:webHidden/>
          </w:rPr>
          <w:fldChar w:fldCharType="end"/>
        </w:r>
      </w:hyperlink>
    </w:p>
    <w:p w:rsidR="00DF6B0F" w:rsidRDefault="00686E7F" w:rsidP="00DF6B0F">
      <w:pPr>
        <w:pStyle w:val="23"/>
        <w:rPr>
          <w:rFonts w:ascii="Calibri" w:eastAsia="Times New Roman" w:hAnsi="Calibri"/>
          <w:sz w:val="22"/>
          <w:szCs w:val="22"/>
        </w:rPr>
      </w:pPr>
      <w:hyperlink w:anchor="_Toc375565925" w:history="1">
        <w:r w:rsidR="00DF6B0F" w:rsidRPr="004C1345">
          <w:rPr>
            <w:rStyle w:val="ac"/>
          </w:rPr>
          <w:t>Статья 21. Переход права на земельный участок при переходе права собственности на здание, строение, сооружение.</w:t>
        </w:r>
        <w:r w:rsidR="00DF6B0F">
          <w:rPr>
            <w:webHidden/>
          </w:rPr>
          <w:tab/>
        </w:r>
        <w:r>
          <w:rPr>
            <w:webHidden/>
          </w:rPr>
          <w:fldChar w:fldCharType="begin"/>
        </w:r>
        <w:r w:rsidR="00DF6B0F">
          <w:rPr>
            <w:webHidden/>
          </w:rPr>
          <w:instrText xml:space="preserve"> PAGEREF _Toc375565925 \h </w:instrText>
        </w:r>
        <w:r>
          <w:rPr>
            <w:webHidden/>
          </w:rPr>
        </w:r>
        <w:r>
          <w:rPr>
            <w:webHidden/>
          </w:rPr>
          <w:fldChar w:fldCharType="separate"/>
        </w:r>
        <w:r w:rsidR="00DF6B0F">
          <w:rPr>
            <w:webHidden/>
          </w:rPr>
          <w:t>32</w:t>
        </w:r>
        <w:r>
          <w:rPr>
            <w:webHidden/>
          </w:rPr>
          <w:fldChar w:fldCharType="end"/>
        </w:r>
      </w:hyperlink>
    </w:p>
    <w:p w:rsidR="00DF6B0F" w:rsidRDefault="00686E7F" w:rsidP="00DF6B0F">
      <w:pPr>
        <w:pStyle w:val="23"/>
        <w:rPr>
          <w:rFonts w:ascii="Calibri" w:eastAsia="Times New Roman" w:hAnsi="Calibri"/>
          <w:sz w:val="22"/>
          <w:szCs w:val="22"/>
        </w:rPr>
      </w:pPr>
      <w:hyperlink w:anchor="_Toc375565926" w:history="1">
        <w:r w:rsidR="00DF6B0F" w:rsidRPr="004C1345">
          <w:rPr>
            <w:rStyle w:val="ac"/>
          </w:rPr>
          <w:t>Статья 22. 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r w:rsidR="00DF6B0F">
          <w:rPr>
            <w:webHidden/>
          </w:rPr>
          <w:tab/>
        </w:r>
        <w:r>
          <w:rPr>
            <w:webHidden/>
          </w:rPr>
          <w:fldChar w:fldCharType="begin"/>
        </w:r>
        <w:r w:rsidR="00DF6B0F">
          <w:rPr>
            <w:webHidden/>
          </w:rPr>
          <w:instrText xml:space="preserve"> PAGEREF _Toc375565926 \h </w:instrText>
        </w:r>
        <w:r>
          <w:rPr>
            <w:webHidden/>
          </w:rPr>
        </w:r>
        <w:r>
          <w:rPr>
            <w:webHidden/>
          </w:rPr>
          <w:fldChar w:fldCharType="separate"/>
        </w:r>
        <w:r w:rsidR="00DF6B0F">
          <w:rPr>
            <w:webHidden/>
          </w:rPr>
          <w:t>33</w:t>
        </w:r>
        <w:r>
          <w:rPr>
            <w:webHidden/>
          </w:rPr>
          <w:fldChar w:fldCharType="end"/>
        </w:r>
      </w:hyperlink>
    </w:p>
    <w:p w:rsidR="00DF6B0F" w:rsidRDefault="00686E7F" w:rsidP="00DF6B0F">
      <w:pPr>
        <w:pStyle w:val="23"/>
        <w:rPr>
          <w:rFonts w:ascii="Calibri" w:eastAsia="Times New Roman" w:hAnsi="Calibri"/>
          <w:sz w:val="22"/>
          <w:szCs w:val="22"/>
        </w:rPr>
      </w:pPr>
      <w:hyperlink w:anchor="_Toc375565927" w:history="1">
        <w:r w:rsidR="00DF6B0F" w:rsidRPr="004C1345">
          <w:rPr>
            <w:rStyle w:val="ac"/>
          </w:rPr>
          <w:t>Статья 23. Изъятие, в том числе путем выкупа, земельных участков для государственных или муниципальных нужд.</w:t>
        </w:r>
        <w:r w:rsidR="00DF6B0F">
          <w:rPr>
            <w:webHidden/>
          </w:rPr>
          <w:tab/>
        </w:r>
        <w:r>
          <w:rPr>
            <w:webHidden/>
          </w:rPr>
          <w:fldChar w:fldCharType="begin"/>
        </w:r>
        <w:r w:rsidR="00DF6B0F">
          <w:rPr>
            <w:webHidden/>
          </w:rPr>
          <w:instrText xml:space="preserve"> PAGEREF _Toc375565927 \h </w:instrText>
        </w:r>
        <w:r>
          <w:rPr>
            <w:webHidden/>
          </w:rPr>
        </w:r>
        <w:r>
          <w:rPr>
            <w:webHidden/>
          </w:rPr>
          <w:fldChar w:fldCharType="separate"/>
        </w:r>
        <w:r w:rsidR="00DF6B0F">
          <w:rPr>
            <w:webHidden/>
          </w:rPr>
          <w:t>36</w:t>
        </w:r>
        <w:r>
          <w:rPr>
            <w:webHidden/>
          </w:rPr>
          <w:fldChar w:fldCharType="end"/>
        </w:r>
      </w:hyperlink>
    </w:p>
    <w:p w:rsidR="00DF6B0F" w:rsidRDefault="00686E7F" w:rsidP="00DF6B0F">
      <w:pPr>
        <w:pStyle w:val="23"/>
        <w:rPr>
          <w:rFonts w:ascii="Calibri" w:eastAsia="Times New Roman" w:hAnsi="Calibri"/>
          <w:sz w:val="22"/>
          <w:szCs w:val="22"/>
        </w:rPr>
      </w:pPr>
      <w:hyperlink w:anchor="_Toc375565928" w:history="1">
        <w:r w:rsidR="00DF6B0F" w:rsidRPr="004C1345">
          <w:rPr>
            <w:rStyle w:val="ac"/>
          </w:rPr>
          <w:t>Статья 24. Ограничение прав на землю.</w:t>
        </w:r>
        <w:r w:rsidR="00DF6B0F">
          <w:rPr>
            <w:webHidden/>
          </w:rPr>
          <w:tab/>
        </w:r>
        <w:r>
          <w:rPr>
            <w:webHidden/>
          </w:rPr>
          <w:fldChar w:fldCharType="begin"/>
        </w:r>
        <w:r w:rsidR="00DF6B0F">
          <w:rPr>
            <w:webHidden/>
          </w:rPr>
          <w:instrText xml:space="preserve"> PAGEREF _Toc375565928 \h </w:instrText>
        </w:r>
        <w:r>
          <w:rPr>
            <w:webHidden/>
          </w:rPr>
        </w:r>
        <w:r>
          <w:rPr>
            <w:webHidden/>
          </w:rPr>
          <w:fldChar w:fldCharType="separate"/>
        </w:r>
        <w:r w:rsidR="00DF6B0F">
          <w:rPr>
            <w:webHidden/>
          </w:rPr>
          <w:t>36</w:t>
        </w:r>
        <w:r>
          <w:rPr>
            <w:webHidden/>
          </w:rPr>
          <w:fldChar w:fldCharType="end"/>
        </w:r>
      </w:hyperlink>
    </w:p>
    <w:p w:rsidR="00DF6B0F" w:rsidRDefault="00686E7F" w:rsidP="00DF6B0F">
      <w:pPr>
        <w:pStyle w:val="23"/>
        <w:rPr>
          <w:rFonts w:ascii="Calibri" w:eastAsia="Times New Roman" w:hAnsi="Calibri"/>
          <w:sz w:val="22"/>
          <w:szCs w:val="22"/>
        </w:rPr>
      </w:pPr>
      <w:hyperlink w:anchor="_Toc375565929" w:history="1">
        <w:r w:rsidR="00DF6B0F" w:rsidRPr="004C1345">
          <w:rPr>
            <w:rStyle w:val="ac"/>
          </w:rPr>
          <w:t>Статья 25. Резервирование земель для государственных или муниципальных нужд.</w:t>
        </w:r>
        <w:r w:rsidR="00DF6B0F">
          <w:rPr>
            <w:webHidden/>
          </w:rPr>
          <w:tab/>
        </w:r>
        <w:r>
          <w:rPr>
            <w:webHidden/>
          </w:rPr>
          <w:fldChar w:fldCharType="begin"/>
        </w:r>
        <w:r w:rsidR="00DF6B0F">
          <w:rPr>
            <w:webHidden/>
          </w:rPr>
          <w:instrText xml:space="preserve"> PAGEREF _Toc375565929 \h </w:instrText>
        </w:r>
        <w:r>
          <w:rPr>
            <w:webHidden/>
          </w:rPr>
        </w:r>
        <w:r>
          <w:rPr>
            <w:webHidden/>
          </w:rPr>
          <w:fldChar w:fldCharType="separate"/>
        </w:r>
        <w:r w:rsidR="00DF6B0F">
          <w:rPr>
            <w:webHidden/>
          </w:rPr>
          <w:t>36</w:t>
        </w:r>
        <w:r>
          <w:rPr>
            <w:webHidden/>
          </w:rPr>
          <w:fldChar w:fldCharType="end"/>
        </w:r>
      </w:hyperlink>
    </w:p>
    <w:p w:rsidR="00DF6B0F" w:rsidRDefault="00686E7F" w:rsidP="00DF6B0F">
      <w:pPr>
        <w:pStyle w:val="23"/>
        <w:rPr>
          <w:rFonts w:ascii="Calibri" w:eastAsia="Times New Roman" w:hAnsi="Calibri"/>
          <w:sz w:val="22"/>
          <w:szCs w:val="22"/>
        </w:rPr>
      </w:pPr>
      <w:hyperlink w:anchor="_Toc375565930" w:history="1">
        <w:r w:rsidR="00DF6B0F" w:rsidRPr="004C1345">
          <w:rPr>
            <w:rStyle w:val="ac"/>
          </w:rPr>
          <w:t>Статья 26. Признание права на земельный участок</w:t>
        </w:r>
        <w:r w:rsidR="00DF6B0F">
          <w:rPr>
            <w:webHidden/>
          </w:rPr>
          <w:tab/>
        </w:r>
        <w:r>
          <w:rPr>
            <w:webHidden/>
          </w:rPr>
          <w:fldChar w:fldCharType="begin"/>
        </w:r>
        <w:r w:rsidR="00DF6B0F">
          <w:rPr>
            <w:webHidden/>
          </w:rPr>
          <w:instrText xml:space="preserve"> PAGEREF _Toc375565930 \h </w:instrText>
        </w:r>
        <w:r>
          <w:rPr>
            <w:webHidden/>
          </w:rPr>
        </w:r>
        <w:r>
          <w:rPr>
            <w:webHidden/>
          </w:rPr>
          <w:fldChar w:fldCharType="separate"/>
        </w:r>
        <w:r w:rsidR="00DF6B0F">
          <w:rPr>
            <w:webHidden/>
          </w:rPr>
          <w:t>38</w:t>
        </w:r>
        <w:r>
          <w:rPr>
            <w:webHidden/>
          </w:rPr>
          <w:fldChar w:fldCharType="end"/>
        </w:r>
      </w:hyperlink>
    </w:p>
    <w:p w:rsidR="00DF6B0F" w:rsidRDefault="00686E7F" w:rsidP="00DF6B0F">
      <w:pPr>
        <w:pStyle w:val="23"/>
        <w:rPr>
          <w:rFonts w:ascii="Calibri" w:eastAsia="Times New Roman" w:hAnsi="Calibri"/>
          <w:sz w:val="22"/>
          <w:szCs w:val="22"/>
        </w:rPr>
      </w:pPr>
      <w:hyperlink w:anchor="_Toc375565931" w:history="1">
        <w:r w:rsidR="00DF6B0F" w:rsidRPr="004C1345">
          <w:rPr>
            <w:rStyle w:val="ac"/>
          </w:rPr>
          <w:t>Статья 27. Восстановление положения, существовавшего до нарушения права на земельный участок, и пресечение действий, нарушающих право на земельный участок или создающих угрозу его нарушения</w:t>
        </w:r>
        <w:r w:rsidR="00DF6B0F">
          <w:rPr>
            <w:webHidden/>
          </w:rPr>
          <w:tab/>
        </w:r>
        <w:r>
          <w:rPr>
            <w:webHidden/>
          </w:rPr>
          <w:fldChar w:fldCharType="begin"/>
        </w:r>
        <w:r w:rsidR="00DF6B0F">
          <w:rPr>
            <w:webHidden/>
          </w:rPr>
          <w:instrText xml:space="preserve"> PAGEREF _Toc375565931 \h </w:instrText>
        </w:r>
        <w:r>
          <w:rPr>
            <w:webHidden/>
          </w:rPr>
        </w:r>
        <w:r>
          <w:rPr>
            <w:webHidden/>
          </w:rPr>
          <w:fldChar w:fldCharType="separate"/>
        </w:r>
        <w:r w:rsidR="00DF6B0F">
          <w:rPr>
            <w:webHidden/>
          </w:rPr>
          <w:t>38</w:t>
        </w:r>
        <w:r>
          <w:rPr>
            <w:webHidden/>
          </w:rPr>
          <w:fldChar w:fldCharType="end"/>
        </w:r>
      </w:hyperlink>
    </w:p>
    <w:p w:rsidR="00DF6B0F" w:rsidRDefault="00686E7F" w:rsidP="00DF6B0F">
      <w:pPr>
        <w:pStyle w:val="23"/>
        <w:rPr>
          <w:rFonts w:ascii="Calibri" w:eastAsia="Times New Roman" w:hAnsi="Calibri"/>
          <w:sz w:val="22"/>
          <w:szCs w:val="22"/>
        </w:rPr>
      </w:pPr>
      <w:hyperlink w:anchor="_Toc375565932" w:history="1">
        <w:r w:rsidR="00DF6B0F" w:rsidRPr="004C1345">
          <w:rPr>
            <w:rStyle w:val="ac"/>
          </w:rPr>
          <w:t>Статья 28. Признание недействительным акта исполнительного органа государственной власти или акта органа местного самоуправления</w:t>
        </w:r>
        <w:r w:rsidR="00DF6B0F">
          <w:rPr>
            <w:webHidden/>
          </w:rPr>
          <w:tab/>
        </w:r>
        <w:r>
          <w:rPr>
            <w:webHidden/>
          </w:rPr>
          <w:fldChar w:fldCharType="begin"/>
        </w:r>
        <w:r w:rsidR="00DF6B0F">
          <w:rPr>
            <w:webHidden/>
          </w:rPr>
          <w:instrText xml:space="preserve"> PAGEREF _Toc375565932 \h </w:instrText>
        </w:r>
        <w:r>
          <w:rPr>
            <w:webHidden/>
          </w:rPr>
        </w:r>
        <w:r>
          <w:rPr>
            <w:webHidden/>
          </w:rPr>
          <w:fldChar w:fldCharType="separate"/>
        </w:r>
        <w:r w:rsidR="00DF6B0F">
          <w:rPr>
            <w:webHidden/>
          </w:rPr>
          <w:t>39</w:t>
        </w:r>
        <w:r>
          <w:rPr>
            <w:webHidden/>
          </w:rPr>
          <w:fldChar w:fldCharType="end"/>
        </w:r>
      </w:hyperlink>
    </w:p>
    <w:p w:rsidR="00DF6B0F" w:rsidRDefault="00686E7F" w:rsidP="00DF6B0F">
      <w:pPr>
        <w:pStyle w:val="23"/>
        <w:rPr>
          <w:rFonts w:ascii="Calibri" w:eastAsia="Times New Roman" w:hAnsi="Calibri"/>
          <w:sz w:val="22"/>
          <w:szCs w:val="22"/>
        </w:rPr>
      </w:pPr>
      <w:hyperlink w:anchor="_Toc375565933" w:history="1">
        <w:r w:rsidR="00DF6B0F" w:rsidRPr="004C1345">
          <w:rPr>
            <w:rStyle w:val="ac"/>
          </w:rPr>
          <w:t>Статья 29. Возмещение убытков</w:t>
        </w:r>
        <w:r w:rsidR="00DF6B0F">
          <w:rPr>
            <w:webHidden/>
          </w:rPr>
          <w:tab/>
        </w:r>
        <w:r>
          <w:rPr>
            <w:webHidden/>
          </w:rPr>
          <w:fldChar w:fldCharType="begin"/>
        </w:r>
        <w:r w:rsidR="00DF6B0F">
          <w:rPr>
            <w:webHidden/>
          </w:rPr>
          <w:instrText xml:space="preserve"> PAGEREF _Toc375565933 \h </w:instrText>
        </w:r>
        <w:r>
          <w:rPr>
            <w:webHidden/>
          </w:rPr>
        </w:r>
        <w:r>
          <w:rPr>
            <w:webHidden/>
          </w:rPr>
          <w:fldChar w:fldCharType="separate"/>
        </w:r>
        <w:r w:rsidR="00DF6B0F">
          <w:rPr>
            <w:webHidden/>
          </w:rPr>
          <w:t>39</w:t>
        </w:r>
        <w:r>
          <w:rPr>
            <w:webHidden/>
          </w:rPr>
          <w:fldChar w:fldCharType="end"/>
        </w:r>
      </w:hyperlink>
    </w:p>
    <w:p w:rsidR="00DF6B0F" w:rsidRDefault="00686E7F" w:rsidP="00DF6B0F">
      <w:pPr>
        <w:pStyle w:val="23"/>
        <w:rPr>
          <w:rFonts w:ascii="Calibri" w:eastAsia="Times New Roman" w:hAnsi="Calibri"/>
          <w:sz w:val="22"/>
          <w:szCs w:val="22"/>
        </w:rPr>
      </w:pPr>
      <w:hyperlink w:anchor="_Toc375565934" w:history="1">
        <w:r w:rsidR="00DF6B0F" w:rsidRPr="004C1345">
          <w:rPr>
            <w:rStyle w:val="ac"/>
          </w:rPr>
          <w:t>Статья  30. Рассмотрение земельных споров</w:t>
        </w:r>
        <w:r w:rsidR="00DF6B0F">
          <w:rPr>
            <w:webHidden/>
          </w:rPr>
          <w:tab/>
        </w:r>
        <w:r>
          <w:rPr>
            <w:webHidden/>
          </w:rPr>
          <w:fldChar w:fldCharType="begin"/>
        </w:r>
        <w:r w:rsidR="00DF6B0F">
          <w:rPr>
            <w:webHidden/>
          </w:rPr>
          <w:instrText xml:space="preserve"> PAGEREF _Toc375565934 \h </w:instrText>
        </w:r>
        <w:r>
          <w:rPr>
            <w:webHidden/>
          </w:rPr>
        </w:r>
        <w:r>
          <w:rPr>
            <w:webHidden/>
          </w:rPr>
          <w:fldChar w:fldCharType="separate"/>
        </w:r>
        <w:r w:rsidR="00DF6B0F">
          <w:rPr>
            <w:webHidden/>
          </w:rPr>
          <w:t>39</w:t>
        </w:r>
        <w:r>
          <w:rPr>
            <w:webHidden/>
          </w:rPr>
          <w:fldChar w:fldCharType="end"/>
        </w:r>
      </w:hyperlink>
    </w:p>
    <w:p w:rsidR="00DF6B0F" w:rsidRDefault="00686E7F" w:rsidP="00DF6B0F">
      <w:pPr>
        <w:pStyle w:val="23"/>
        <w:rPr>
          <w:rFonts w:ascii="Calibri" w:eastAsia="Times New Roman" w:hAnsi="Calibri"/>
          <w:sz w:val="22"/>
          <w:szCs w:val="22"/>
        </w:rPr>
      </w:pPr>
      <w:hyperlink w:anchor="_Toc375565935" w:history="1">
        <w:r w:rsidR="00DF6B0F" w:rsidRPr="004C1345">
          <w:rPr>
            <w:rStyle w:val="ac"/>
          </w:rPr>
          <w:t>Статья 31. Платность использования земли.</w:t>
        </w:r>
        <w:r w:rsidR="00DF6B0F">
          <w:rPr>
            <w:webHidden/>
          </w:rPr>
          <w:tab/>
        </w:r>
        <w:r>
          <w:rPr>
            <w:webHidden/>
          </w:rPr>
          <w:fldChar w:fldCharType="begin"/>
        </w:r>
        <w:r w:rsidR="00DF6B0F">
          <w:rPr>
            <w:webHidden/>
          </w:rPr>
          <w:instrText xml:space="preserve"> PAGEREF _Toc375565935 \h </w:instrText>
        </w:r>
        <w:r>
          <w:rPr>
            <w:webHidden/>
          </w:rPr>
        </w:r>
        <w:r>
          <w:rPr>
            <w:webHidden/>
          </w:rPr>
          <w:fldChar w:fldCharType="separate"/>
        </w:r>
        <w:r w:rsidR="00DF6B0F">
          <w:rPr>
            <w:webHidden/>
          </w:rPr>
          <w:t>39</w:t>
        </w:r>
        <w:r>
          <w:rPr>
            <w:webHidden/>
          </w:rPr>
          <w:fldChar w:fldCharType="end"/>
        </w:r>
      </w:hyperlink>
    </w:p>
    <w:p w:rsidR="00DF6B0F" w:rsidRDefault="00686E7F" w:rsidP="00DF6B0F">
      <w:pPr>
        <w:pStyle w:val="23"/>
        <w:rPr>
          <w:rFonts w:ascii="Calibri" w:eastAsia="Times New Roman" w:hAnsi="Calibri"/>
          <w:sz w:val="22"/>
          <w:szCs w:val="22"/>
        </w:rPr>
      </w:pPr>
      <w:hyperlink w:anchor="_Toc375565936" w:history="1">
        <w:r w:rsidR="00DF6B0F" w:rsidRPr="004C1345">
          <w:rPr>
            <w:rStyle w:val="ac"/>
          </w:rPr>
          <w:t>Статья 32. Муниципальный и общественный земельный  контроль.</w:t>
        </w:r>
        <w:r w:rsidR="00DF6B0F">
          <w:rPr>
            <w:webHidden/>
          </w:rPr>
          <w:tab/>
        </w:r>
        <w:r>
          <w:rPr>
            <w:webHidden/>
          </w:rPr>
          <w:fldChar w:fldCharType="begin"/>
        </w:r>
        <w:r w:rsidR="00DF6B0F">
          <w:rPr>
            <w:webHidden/>
          </w:rPr>
          <w:instrText xml:space="preserve"> PAGEREF _Toc375565936 \h </w:instrText>
        </w:r>
        <w:r>
          <w:rPr>
            <w:webHidden/>
          </w:rPr>
        </w:r>
        <w:r>
          <w:rPr>
            <w:webHidden/>
          </w:rPr>
          <w:fldChar w:fldCharType="separate"/>
        </w:r>
        <w:r w:rsidR="00DF6B0F">
          <w:rPr>
            <w:webHidden/>
          </w:rPr>
          <w:t>40</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37" w:history="1">
        <w:r w:rsidR="00DF6B0F" w:rsidRPr="004C1345">
          <w:rPr>
            <w:rStyle w:val="ac"/>
            <w:noProof/>
          </w:rPr>
          <w:t xml:space="preserve">ГЛАВА </w:t>
        </w:r>
        <w:r w:rsidR="00DF6B0F" w:rsidRPr="004C1345">
          <w:rPr>
            <w:rStyle w:val="ac"/>
            <w:noProof/>
            <w:lang w:val="en-US"/>
          </w:rPr>
          <w:t>IV</w:t>
        </w:r>
        <w:r w:rsidR="00DF6B0F" w:rsidRPr="004C1345">
          <w:rPr>
            <w:rStyle w:val="ac"/>
            <w:noProof/>
          </w:rPr>
          <w:t>. Изменение видов разрешенного использования  земельных участков и объектов капитального строительства</w:t>
        </w:r>
        <w:r w:rsidR="00DF6B0F">
          <w:rPr>
            <w:noProof/>
            <w:webHidden/>
          </w:rPr>
          <w:tab/>
        </w:r>
        <w:r>
          <w:rPr>
            <w:noProof/>
            <w:webHidden/>
          </w:rPr>
          <w:fldChar w:fldCharType="begin"/>
        </w:r>
        <w:r w:rsidR="00DF6B0F">
          <w:rPr>
            <w:noProof/>
            <w:webHidden/>
          </w:rPr>
          <w:instrText xml:space="preserve"> PAGEREF _Toc375565937 \h </w:instrText>
        </w:r>
        <w:r>
          <w:rPr>
            <w:noProof/>
            <w:webHidden/>
          </w:rPr>
        </w:r>
        <w:r>
          <w:rPr>
            <w:noProof/>
            <w:webHidden/>
          </w:rPr>
          <w:fldChar w:fldCharType="separate"/>
        </w:r>
        <w:r w:rsidR="00DF6B0F">
          <w:rPr>
            <w:noProof/>
            <w:webHidden/>
          </w:rPr>
          <w:t>41</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38" w:history="1">
        <w:r w:rsidR="00DF6B0F" w:rsidRPr="004C1345">
          <w:rPr>
            <w:rStyle w:val="ac"/>
          </w:rPr>
          <w:t>Статья 33. Виды разрешенного использования  земельных участков и объектов капитального строительства.</w:t>
        </w:r>
        <w:r w:rsidR="00DF6B0F">
          <w:rPr>
            <w:webHidden/>
          </w:rPr>
          <w:tab/>
        </w:r>
        <w:r>
          <w:rPr>
            <w:webHidden/>
          </w:rPr>
          <w:fldChar w:fldCharType="begin"/>
        </w:r>
        <w:r w:rsidR="00DF6B0F">
          <w:rPr>
            <w:webHidden/>
          </w:rPr>
          <w:instrText xml:space="preserve"> PAGEREF _Toc375565938 \h </w:instrText>
        </w:r>
        <w:r>
          <w:rPr>
            <w:webHidden/>
          </w:rPr>
        </w:r>
        <w:r>
          <w:rPr>
            <w:webHidden/>
          </w:rPr>
          <w:fldChar w:fldCharType="separate"/>
        </w:r>
        <w:r w:rsidR="00DF6B0F">
          <w:rPr>
            <w:webHidden/>
          </w:rPr>
          <w:t>41</w:t>
        </w:r>
        <w:r>
          <w:rPr>
            <w:webHidden/>
          </w:rPr>
          <w:fldChar w:fldCharType="end"/>
        </w:r>
      </w:hyperlink>
    </w:p>
    <w:p w:rsidR="00DF6B0F" w:rsidRDefault="00686E7F" w:rsidP="00DF6B0F">
      <w:pPr>
        <w:pStyle w:val="23"/>
        <w:rPr>
          <w:rFonts w:ascii="Calibri" w:eastAsia="Times New Roman" w:hAnsi="Calibri"/>
          <w:sz w:val="22"/>
          <w:szCs w:val="22"/>
        </w:rPr>
      </w:pPr>
      <w:hyperlink w:anchor="_Toc375565939" w:history="1">
        <w:r w:rsidR="00DF6B0F" w:rsidRPr="004C1345">
          <w:rPr>
            <w:rStyle w:val="ac"/>
          </w:rPr>
          <w:t>Статья 34. Порядок предоставления разрешения на условно разрешенный вид использования  земельного  участка и объекта капитального строительства.</w:t>
        </w:r>
        <w:r w:rsidR="00DF6B0F">
          <w:rPr>
            <w:webHidden/>
          </w:rPr>
          <w:tab/>
        </w:r>
        <w:r>
          <w:rPr>
            <w:webHidden/>
          </w:rPr>
          <w:fldChar w:fldCharType="begin"/>
        </w:r>
        <w:r w:rsidR="00DF6B0F">
          <w:rPr>
            <w:webHidden/>
          </w:rPr>
          <w:instrText xml:space="preserve"> PAGEREF _Toc375565939 \h </w:instrText>
        </w:r>
        <w:r>
          <w:rPr>
            <w:webHidden/>
          </w:rPr>
        </w:r>
        <w:r>
          <w:rPr>
            <w:webHidden/>
          </w:rPr>
          <w:fldChar w:fldCharType="separate"/>
        </w:r>
        <w:r w:rsidR="00DF6B0F">
          <w:rPr>
            <w:webHidden/>
          </w:rPr>
          <w:t>41</w:t>
        </w:r>
        <w:r>
          <w:rPr>
            <w:webHidden/>
          </w:rPr>
          <w:fldChar w:fldCharType="end"/>
        </w:r>
      </w:hyperlink>
    </w:p>
    <w:p w:rsidR="00DF6B0F" w:rsidRDefault="00686E7F" w:rsidP="00DF6B0F">
      <w:pPr>
        <w:pStyle w:val="23"/>
        <w:rPr>
          <w:rFonts w:ascii="Calibri" w:eastAsia="Times New Roman" w:hAnsi="Calibri"/>
          <w:sz w:val="22"/>
          <w:szCs w:val="22"/>
        </w:rPr>
      </w:pPr>
      <w:hyperlink w:anchor="_Toc375565940" w:history="1">
        <w:r w:rsidR="00DF6B0F" w:rsidRPr="004C1345">
          <w:rPr>
            <w:rStyle w:val="ac"/>
          </w:rPr>
          <w:t>Статья 35. Отклонение от предельных параметров разрешенного строительства, реконструкции объектов  капитального строительства.</w:t>
        </w:r>
        <w:r w:rsidR="00DF6B0F">
          <w:rPr>
            <w:webHidden/>
          </w:rPr>
          <w:tab/>
        </w:r>
        <w:r>
          <w:rPr>
            <w:webHidden/>
          </w:rPr>
          <w:fldChar w:fldCharType="begin"/>
        </w:r>
        <w:r w:rsidR="00DF6B0F">
          <w:rPr>
            <w:webHidden/>
          </w:rPr>
          <w:instrText xml:space="preserve"> PAGEREF _Toc375565940 \h </w:instrText>
        </w:r>
        <w:r>
          <w:rPr>
            <w:webHidden/>
          </w:rPr>
        </w:r>
        <w:r>
          <w:rPr>
            <w:webHidden/>
          </w:rPr>
          <w:fldChar w:fldCharType="separate"/>
        </w:r>
        <w:r w:rsidR="00DF6B0F">
          <w:rPr>
            <w:webHidden/>
          </w:rPr>
          <w:t>43</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41" w:history="1">
        <w:r w:rsidR="00DF6B0F" w:rsidRPr="004C1345">
          <w:rPr>
            <w:rStyle w:val="ac"/>
            <w:noProof/>
          </w:rPr>
          <w:t xml:space="preserve">ГЛАВА </w:t>
        </w:r>
        <w:r w:rsidR="00DF6B0F" w:rsidRPr="004C1345">
          <w:rPr>
            <w:rStyle w:val="ac"/>
            <w:noProof/>
            <w:lang w:val="en-US"/>
          </w:rPr>
          <w:t>V</w:t>
        </w:r>
        <w:r w:rsidR="00DF6B0F" w:rsidRPr="004C1345">
          <w:rPr>
            <w:rStyle w:val="ac"/>
            <w:noProof/>
          </w:rPr>
          <w:t>. Подготовка документации, регулирующей градостроительную деятельность сельсовета.</w:t>
        </w:r>
        <w:r w:rsidR="00DF6B0F">
          <w:rPr>
            <w:noProof/>
            <w:webHidden/>
          </w:rPr>
          <w:tab/>
        </w:r>
        <w:r>
          <w:rPr>
            <w:noProof/>
            <w:webHidden/>
          </w:rPr>
          <w:fldChar w:fldCharType="begin"/>
        </w:r>
        <w:r w:rsidR="00DF6B0F">
          <w:rPr>
            <w:noProof/>
            <w:webHidden/>
          </w:rPr>
          <w:instrText xml:space="preserve"> PAGEREF _Toc375565941 \h </w:instrText>
        </w:r>
        <w:r>
          <w:rPr>
            <w:noProof/>
            <w:webHidden/>
          </w:rPr>
        </w:r>
        <w:r>
          <w:rPr>
            <w:noProof/>
            <w:webHidden/>
          </w:rPr>
          <w:fldChar w:fldCharType="separate"/>
        </w:r>
        <w:r w:rsidR="00DF6B0F">
          <w:rPr>
            <w:noProof/>
            <w:webHidden/>
          </w:rPr>
          <w:t>44</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42" w:history="1">
        <w:r w:rsidR="00DF6B0F" w:rsidRPr="004C1345">
          <w:rPr>
            <w:rStyle w:val="ac"/>
          </w:rPr>
          <w:t>Статья 36. Документация, регулирующая градостроительную деятельность на территории муниципального образования.</w:t>
        </w:r>
        <w:r w:rsidR="00DF6B0F">
          <w:rPr>
            <w:webHidden/>
          </w:rPr>
          <w:tab/>
        </w:r>
        <w:r>
          <w:rPr>
            <w:webHidden/>
          </w:rPr>
          <w:fldChar w:fldCharType="begin"/>
        </w:r>
        <w:r w:rsidR="00DF6B0F">
          <w:rPr>
            <w:webHidden/>
          </w:rPr>
          <w:instrText xml:space="preserve"> PAGEREF _Toc375565942 \h </w:instrText>
        </w:r>
        <w:r>
          <w:rPr>
            <w:webHidden/>
          </w:rPr>
        </w:r>
        <w:r>
          <w:rPr>
            <w:webHidden/>
          </w:rPr>
          <w:fldChar w:fldCharType="separate"/>
        </w:r>
        <w:r w:rsidR="00DF6B0F">
          <w:rPr>
            <w:webHidden/>
          </w:rPr>
          <w:t>44</w:t>
        </w:r>
        <w:r>
          <w:rPr>
            <w:webHidden/>
          </w:rPr>
          <w:fldChar w:fldCharType="end"/>
        </w:r>
      </w:hyperlink>
    </w:p>
    <w:p w:rsidR="00DF6B0F" w:rsidRDefault="00686E7F" w:rsidP="00DF6B0F">
      <w:pPr>
        <w:pStyle w:val="23"/>
        <w:rPr>
          <w:rFonts w:ascii="Calibri" w:eastAsia="Times New Roman" w:hAnsi="Calibri"/>
          <w:sz w:val="22"/>
          <w:szCs w:val="22"/>
        </w:rPr>
      </w:pPr>
      <w:hyperlink w:anchor="_Toc375565943" w:history="1">
        <w:r w:rsidR="00DF6B0F" w:rsidRPr="004C1345">
          <w:rPr>
            <w:rStyle w:val="ac"/>
          </w:rPr>
          <w:t>Статья 37. Генеральный план муниципального образования.</w:t>
        </w:r>
        <w:r w:rsidR="00DF6B0F">
          <w:rPr>
            <w:webHidden/>
          </w:rPr>
          <w:tab/>
        </w:r>
        <w:r>
          <w:rPr>
            <w:webHidden/>
          </w:rPr>
          <w:fldChar w:fldCharType="begin"/>
        </w:r>
        <w:r w:rsidR="00DF6B0F">
          <w:rPr>
            <w:webHidden/>
          </w:rPr>
          <w:instrText xml:space="preserve"> PAGEREF _Toc375565943 \h </w:instrText>
        </w:r>
        <w:r>
          <w:rPr>
            <w:webHidden/>
          </w:rPr>
        </w:r>
        <w:r>
          <w:rPr>
            <w:webHidden/>
          </w:rPr>
          <w:fldChar w:fldCharType="separate"/>
        </w:r>
        <w:r w:rsidR="00DF6B0F">
          <w:rPr>
            <w:webHidden/>
          </w:rPr>
          <w:t>45</w:t>
        </w:r>
        <w:r>
          <w:rPr>
            <w:webHidden/>
          </w:rPr>
          <w:fldChar w:fldCharType="end"/>
        </w:r>
      </w:hyperlink>
    </w:p>
    <w:p w:rsidR="00DF6B0F" w:rsidRDefault="00686E7F" w:rsidP="00DF6B0F">
      <w:pPr>
        <w:pStyle w:val="23"/>
        <w:rPr>
          <w:rFonts w:ascii="Calibri" w:eastAsia="Times New Roman" w:hAnsi="Calibri"/>
          <w:sz w:val="22"/>
          <w:szCs w:val="22"/>
        </w:rPr>
      </w:pPr>
      <w:hyperlink w:anchor="_Toc375565944" w:history="1">
        <w:r w:rsidR="00DF6B0F" w:rsidRPr="004C1345">
          <w:rPr>
            <w:rStyle w:val="ac"/>
          </w:rPr>
          <w:t>Статья 38. Реализация Генплана Кировского сельсовета.</w:t>
        </w:r>
        <w:r w:rsidR="00DF6B0F">
          <w:rPr>
            <w:webHidden/>
          </w:rPr>
          <w:tab/>
        </w:r>
        <w:r>
          <w:rPr>
            <w:webHidden/>
          </w:rPr>
          <w:fldChar w:fldCharType="begin"/>
        </w:r>
        <w:r w:rsidR="00DF6B0F">
          <w:rPr>
            <w:webHidden/>
          </w:rPr>
          <w:instrText xml:space="preserve"> PAGEREF _Toc375565944 \h </w:instrText>
        </w:r>
        <w:r>
          <w:rPr>
            <w:webHidden/>
          </w:rPr>
        </w:r>
        <w:r>
          <w:rPr>
            <w:webHidden/>
          </w:rPr>
          <w:fldChar w:fldCharType="separate"/>
        </w:r>
        <w:r w:rsidR="00DF6B0F">
          <w:rPr>
            <w:webHidden/>
          </w:rPr>
          <w:t>45</w:t>
        </w:r>
        <w:r>
          <w:rPr>
            <w:webHidden/>
          </w:rPr>
          <w:fldChar w:fldCharType="end"/>
        </w:r>
      </w:hyperlink>
    </w:p>
    <w:p w:rsidR="00DF6B0F" w:rsidRDefault="00686E7F" w:rsidP="00DF6B0F">
      <w:pPr>
        <w:pStyle w:val="23"/>
        <w:rPr>
          <w:rFonts w:ascii="Calibri" w:eastAsia="Times New Roman" w:hAnsi="Calibri"/>
          <w:sz w:val="22"/>
          <w:szCs w:val="22"/>
        </w:rPr>
      </w:pPr>
      <w:hyperlink w:anchor="_Toc375565945" w:history="1">
        <w:r w:rsidR="00DF6B0F" w:rsidRPr="004C1345">
          <w:rPr>
            <w:rStyle w:val="ac"/>
          </w:rPr>
          <w:t>Статья 39. Общие положения о планировке территории.</w:t>
        </w:r>
        <w:r w:rsidR="00DF6B0F">
          <w:rPr>
            <w:webHidden/>
          </w:rPr>
          <w:tab/>
        </w:r>
        <w:r>
          <w:rPr>
            <w:webHidden/>
          </w:rPr>
          <w:fldChar w:fldCharType="begin"/>
        </w:r>
        <w:r w:rsidR="00DF6B0F">
          <w:rPr>
            <w:webHidden/>
          </w:rPr>
          <w:instrText xml:space="preserve"> PAGEREF _Toc375565945 \h </w:instrText>
        </w:r>
        <w:r>
          <w:rPr>
            <w:webHidden/>
          </w:rPr>
        </w:r>
        <w:r>
          <w:rPr>
            <w:webHidden/>
          </w:rPr>
          <w:fldChar w:fldCharType="separate"/>
        </w:r>
        <w:r w:rsidR="00DF6B0F">
          <w:rPr>
            <w:webHidden/>
          </w:rPr>
          <w:t>46</w:t>
        </w:r>
        <w:r>
          <w:rPr>
            <w:webHidden/>
          </w:rPr>
          <w:fldChar w:fldCharType="end"/>
        </w:r>
      </w:hyperlink>
    </w:p>
    <w:p w:rsidR="00DF6B0F" w:rsidRDefault="00686E7F" w:rsidP="00DF6B0F">
      <w:pPr>
        <w:pStyle w:val="23"/>
        <w:rPr>
          <w:rFonts w:ascii="Calibri" w:eastAsia="Times New Roman" w:hAnsi="Calibri"/>
          <w:sz w:val="22"/>
          <w:szCs w:val="22"/>
        </w:rPr>
      </w:pPr>
      <w:hyperlink w:anchor="_Toc375565946" w:history="1">
        <w:r w:rsidR="00DF6B0F" w:rsidRPr="004C1345">
          <w:rPr>
            <w:rStyle w:val="ac"/>
          </w:rPr>
          <w:t>Статья 40. Проект планировки территории.</w:t>
        </w:r>
        <w:r w:rsidR="00DF6B0F">
          <w:rPr>
            <w:webHidden/>
          </w:rPr>
          <w:tab/>
        </w:r>
        <w:r>
          <w:rPr>
            <w:webHidden/>
          </w:rPr>
          <w:fldChar w:fldCharType="begin"/>
        </w:r>
        <w:r w:rsidR="00DF6B0F">
          <w:rPr>
            <w:webHidden/>
          </w:rPr>
          <w:instrText xml:space="preserve"> PAGEREF _Toc375565946 \h </w:instrText>
        </w:r>
        <w:r>
          <w:rPr>
            <w:webHidden/>
          </w:rPr>
        </w:r>
        <w:r>
          <w:rPr>
            <w:webHidden/>
          </w:rPr>
          <w:fldChar w:fldCharType="separate"/>
        </w:r>
        <w:r w:rsidR="00DF6B0F">
          <w:rPr>
            <w:webHidden/>
          </w:rPr>
          <w:t>48</w:t>
        </w:r>
        <w:r>
          <w:rPr>
            <w:webHidden/>
          </w:rPr>
          <w:fldChar w:fldCharType="end"/>
        </w:r>
      </w:hyperlink>
    </w:p>
    <w:p w:rsidR="00DF6B0F" w:rsidRDefault="00686E7F" w:rsidP="00DF6B0F">
      <w:pPr>
        <w:pStyle w:val="23"/>
        <w:rPr>
          <w:rFonts w:ascii="Calibri" w:eastAsia="Times New Roman" w:hAnsi="Calibri"/>
          <w:sz w:val="22"/>
          <w:szCs w:val="22"/>
        </w:rPr>
      </w:pPr>
      <w:hyperlink w:anchor="_Toc375565947" w:history="1">
        <w:r w:rsidR="00DF6B0F" w:rsidRPr="004C1345">
          <w:rPr>
            <w:rStyle w:val="ac"/>
          </w:rPr>
          <w:t>Статья 41. Проект межевания территории.</w:t>
        </w:r>
        <w:r w:rsidR="00DF6B0F">
          <w:rPr>
            <w:webHidden/>
          </w:rPr>
          <w:tab/>
        </w:r>
        <w:r>
          <w:rPr>
            <w:webHidden/>
          </w:rPr>
          <w:fldChar w:fldCharType="begin"/>
        </w:r>
        <w:r w:rsidR="00DF6B0F">
          <w:rPr>
            <w:webHidden/>
          </w:rPr>
          <w:instrText xml:space="preserve"> PAGEREF _Toc375565947 \h </w:instrText>
        </w:r>
        <w:r>
          <w:rPr>
            <w:webHidden/>
          </w:rPr>
        </w:r>
        <w:r>
          <w:rPr>
            <w:webHidden/>
          </w:rPr>
          <w:fldChar w:fldCharType="separate"/>
        </w:r>
        <w:r w:rsidR="00DF6B0F">
          <w:rPr>
            <w:webHidden/>
          </w:rPr>
          <w:t>48</w:t>
        </w:r>
        <w:r>
          <w:rPr>
            <w:webHidden/>
          </w:rPr>
          <w:fldChar w:fldCharType="end"/>
        </w:r>
      </w:hyperlink>
    </w:p>
    <w:p w:rsidR="00DF6B0F" w:rsidRDefault="00686E7F" w:rsidP="00DF6B0F">
      <w:pPr>
        <w:pStyle w:val="23"/>
        <w:rPr>
          <w:rFonts w:ascii="Calibri" w:eastAsia="Times New Roman" w:hAnsi="Calibri"/>
          <w:sz w:val="22"/>
          <w:szCs w:val="22"/>
        </w:rPr>
      </w:pPr>
      <w:hyperlink w:anchor="_Toc375565948" w:history="1">
        <w:r w:rsidR="00DF6B0F" w:rsidRPr="004C1345">
          <w:rPr>
            <w:rStyle w:val="ac"/>
          </w:rPr>
          <w:t>Статья 42. Градостроительный план земельного участка.</w:t>
        </w:r>
        <w:r w:rsidR="00DF6B0F">
          <w:rPr>
            <w:webHidden/>
          </w:rPr>
          <w:tab/>
        </w:r>
        <w:r>
          <w:rPr>
            <w:webHidden/>
          </w:rPr>
          <w:fldChar w:fldCharType="begin"/>
        </w:r>
        <w:r w:rsidR="00DF6B0F">
          <w:rPr>
            <w:webHidden/>
          </w:rPr>
          <w:instrText xml:space="preserve"> PAGEREF _Toc375565948 \h </w:instrText>
        </w:r>
        <w:r>
          <w:rPr>
            <w:webHidden/>
          </w:rPr>
        </w:r>
        <w:r>
          <w:rPr>
            <w:webHidden/>
          </w:rPr>
          <w:fldChar w:fldCharType="separate"/>
        </w:r>
        <w:r w:rsidR="00DF6B0F">
          <w:rPr>
            <w:webHidden/>
          </w:rPr>
          <w:t>49</w:t>
        </w:r>
        <w:r>
          <w:rPr>
            <w:webHidden/>
          </w:rPr>
          <w:fldChar w:fldCharType="end"/>
        </w:r>
      </w:hyperlink>
    </w:p>
    <w:p w:rsidR="00DF6B0F" w:rsidRDefault="00686E7F" w:rsidP="00DF6B0F">
      <w:pPr>
        <w:pStyle w:val="23"/>
        <w:rPr>
          <w:rFonts w:ascii="Calibri" w:eastAsia="Times New Roman" w:hAnsi="Calibri"/>
          <w:sz w:val="22"/>
          <w:szCs w:val="22"/>
        </w:rPr>
      </w:pPr>
      <w:hyperlink w:anchor="_Toc375565949" w:history="1">
        <w:r w:rsidR="00DF6B0F" w:rsidRPr="004C1345">
          <w:rPr>
            <w:rStyle w:val="ac"/>
          </w:rPr>
          <w:t>Статья 43. Подготовка и утверждение документации по планировке территории.</w:t>
        </w:r>
        <w:r w:rsidR="00DF6B0F">
          <w:rPr>
            <w:webHidden/>
          </w:rPr>
          <w:tab/>
        </w:r>
        <w:r>
          <w:rPr>
            <w:webHidden/>
          </w:rPr>
          <w:fldChar w:fldCharType="begin"/>
        </w:r>
        <w:r w:rsidR="00DF6B0F">
          <w:rPr>
            <w:webHidden/>
          </w:rPr>
          <w:instrText xml:space="preserve"> PAGEREF _Toc375565949 \h </w:instrText>
        </w:r>
        <w:r>
          <w:rPr>
            <w:webHidden/>
          </w:rPr>
        </w:r>
        <w:r>
          <w:rPr>
            <w:webHidden/>
          </w:rPr>
          <w:fldChar w:fldCharType="separate"/>
        </w:r>
        <w:r w:rsidR="00DF6B0F">
          <w:rPr>
            <w:webHidden/>
          </w:rPr>
          <w:t>50</w:t>
        </w:r>
        <w:r>
          <w:rPr>
            <w:webHidden/>
          </w:rPr>
          <w:fldChar w:fldCharType="end"/>
        </w:r>
      </w:hyperlink>
    </w:p>
    <w:p w:rsidR="00DF6B0F" w:rsidRDefault="00686E7F" w:rsidP="00DF6B0F">
      <w:pPr>
        <w:pStyle w:val="23"/>
        <w:rPr>
          <w:rFonts w:ascii="Calibri" w:eastAsia="Times New Roman" w:hAnsi="Calibri"/>
          <w:sz w:val="22"/>
          <w:szCs w:val="22"/>
        </w:rPr>
      </w:pPr>
      <w:hyperlink w:anchor="_Toc375565950" w:history="1">
        <w:r w:rsidR="00DF6B0F" w:rsidRPr="004C1345">
          <w:rPr>
            <w:rStyle w:val="ac"/>
          </w:rPr>
          <w:t>Статья 44. Особенности подготовки документации по планировке территории, разрабатываемой на основании решения Главы администрации Кировского сельсовета.</w:t>
        </w:r>
        <w:r w:rsidR="00DF6B0F">
          <w:rPr>
            <w:webHidden/>
          </w:rPr>
          <w:tab/>
        </w:r>
        <w:r>
          <w:rPr>
            <w:webHidden/>
          </w:rPr>
          <w:fldChar w:fldCharType="begin"/>
        </w:r>
        <w:r w:rsidR="00DF6B0F">
          <w:rPr>
            <w:webHidden/>
          </w:rPr>
          <w:instrText xml:space="preserve"> PAGEREF _Toc375565950 \h </w:instrText>
        </w:r>
        <w:r>
          <w:rPr>
            <w:webHidden/>
          </w:rPr>
        </w:r>
        <w:r>
          <w:rPr>
            <w:webHidden/>
          </w:rPr>
          <w:fldChar w:fldCharType="separate"/>
        </w:r>
        <w:r w:rsidR="00DF6B0F">
          <w:rPr>
            <w:webHidden/>
          </w:rPr>
          <w:t>51</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51" w:history="1">
        <w:r w:rsidR="00DF6B0F" w:rsidRPr="004C1345">
          <w:rPr>
            <w:rStyle w:val="ac"/>
            <w:noProof/>
          </w:rPr>
          <w:t xml:space="preserve">ГЛАВА </w:t>
        </w:r>
        <w:r w:rsidR="00DF6B0F" w:rsidRPr="004C1345">
          <w:rPr>
            <w:rStyle w:val="ac"/>
            <w:noProof/>
            <w:lang w:val="en-US"/>
          </w:rPr>
          <w:t>VI</w:t>
        </w:r>
        <w:r w:rsidR="00DF6B0F" w:rsidRPr="004C1345">
          <w:rPr>
            <w:rStyle w:val="ac"/>
            <w:noProof/>
          </w:rPr>
          <w:t>. Публичные слушания</w:t>
        </w:r>
        <w:r w:rsidR="00DF6B0F">
          <w:rPr>
            <w:noProof/>
            <w:webHidden/>
          </w:rPr>
          <w:tab/>
        </w:r>
        <w:r>
          <w:rPr>
            <w:noProof/>
            <w:webHidden/>
          </w:rPr>
          <w:fldChar w:fldCharType="begin"/>
        </w:r>
        <w:r w:rsidR="00DF6B0F">
          <w:rPr>
            <w:noProof/>
            <w:webHidden/>
          </w:rPr>
          <w:instrText xml:space="preserve"> PAGEREF _Toc375565951 \h </w:instrText>
        </w:r>
        <w:r>
          <w:rPr>
            <w:noProof/>
            <w:webHidden/>
          </w:rPr>
        </w:r>
        <w:r>
          <w:rPr>
            <w:noProof/>
            <w:webHidden/>
          </w:rPr>
          <w:fldChar w:fldCharType="separate"/>
        </w:r>
        <w:r w:rsidR="00DF6B0F">
          <w:rPr>
            <w:noProof/>
            <w:webHidden/>
          </w:rPr>
          <w:t>53</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52" w:history="1">
        <w:r w:rsidR="00DF6B0F" w:rsidRPr="004C1345">
          <w:rPr>
            <w:rStyle w:val="ac"/>
          </w:rPr>
          <w:t>Статья  45. Общие положения о публичных случаях. Публичные слушания по вопросам землепользования и застройки Кировского сельсовета.</w:t>
        </w:r>
        <w:r w:rsidR="00DF6B0F">
          <w:rPr>
            <w:webHidden/>
          </w:rPr>
          <w:tab/>
        </w:r>
        <w:r>
          <w:rPr>
            <w:webHidden/>
          </w:rPr>
          <w:fldChar w:fldCharType="begin"/>
        </w:r>
        <w:r w:rsidR="00DF6B0F">
          <w:rPr>
            <w:webHidden/>
          </w:rPr>
          <w:instrText xml:space="preserve"> PAGEREF _Toc375565952 \h </w:instrText>
        </w:r>
        <w:r>
          <w:rPr>
            <w:webHidden/>
          </w:rPr>
        </w:r>
        <w:r>
          <w:rPr>
            <w:webHidden/>
          </w:rPr>
          <w:fldChar w:fldCharType="separate"/>
        </w:r>
        <w:r w:rsidR="00DF6B0F">
          <w:rPr>
            <w:webHidden/>
          </w:rPr>
          <w:t>53</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53" w:history="1">
        <w:r w:rsidR="00DF6B0F" w:rsidRPr="004C1345">
          <w:rPr>
            <w:rStyle w:val="ac"/>
            <w:noProof/>
          </w:rPr>
          <w:t xml:space="preserve">ГЛАВА </w:t>
        </w:r>
        <w:r w:rsidR="00DF6B0F" w:rsidRPr="004C1345">
          <w:rPr>
            <w:rStyle w:val="ac"/>
            <w:noProof/>
            <w:lang w:val="en-US"/>
          </w:rPr>
          <w:t>VII</w:t>
        </w:r>
        <w:r w:rsidR="00DF6B0F" w:rsidRPr="004C1345">
          <w:rPr>
            <w:rStyle w:val="ac"/>
            <w:noProof/>
          </w:rPr>
          <w:t>. Порядок внесения изменений в Правила землепользования и застройки.</w:t>
        </w:r>
        <w:r w:rsidR="00DF6B0F">
          <w:rPr>
            <w:noProof/>
            <w:webHidden/>
          </w:rPr>
          <w:tab/>
        </w:r>
        <w:r>
          <w:rPr>
            <w:noProof/>
            <w:webHidden/>
          </w:rPr>
          <w:fldChar w:fldCharType="begin"/>
        </w:r>
        <w:r w:rsidR="00DF6B0F">
          <w:rPr>
            <w:noProof/>
            <w:webHidden/>
          </w:rPr>
          <w:instrText xml:space="preserve"> PAGEREF _Toc375565953 \h </w:instrText>
        </w:r>
        <w:r>
          <w:rPr>
            <w:noProof/>
            <w:webHidden/>
          </w:rPr>
        </w:r>
        <w:r>
          <w:rPr>
            <w:noProof/>
            <w:webHidden/>
          </w:rPr>
          <w:fldChar w:fldCharType="separate"/>
        </w:r>
        <w:r w:rsidR="00DF6B0F">
          <w:rPr>
            <w:noProof/>
            <w:webHidden/>
          </w:rPr>
          <w:t>58</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54" w:history="1">
        <w:r w:rsidR="00DF6B0F" w:rsidRPr="004C1345">
          <w:rPr>
            <w:rStyle w:val="ac"/>
          </w:rPr>
          <w:t>Статья 46. Основания и право инициативы  внесения изменений и (или) дополнений в Правила.</w:t>
        </w:r>
        <w:r w:rsidR="00DF6B0F">
          <w:rPr>
            <w:webHidden/>
          </w:rPr>
          <w:tab/>
        </w:r>
        <w:r>
          <w:rPr>
            <w:webHidden/>
          </w:rPr>
          <w:fldChar w:fldCharType="begin"/>
        </w:r>
        <w:r w:rsidR="00DF6B0F">
          <w:rPr>
            <w:webHidden/>
          </w:rPr>
          <w:instrText xml:space="preserve"> PAGEREF _Toc375565954 \h </w:instrText>
        </w:r>
        <w:r>
          <w:rPr>
            <w:webHidden/>
          </w:rPr>
        </w:r>
        <w:r>
          <w:rPr>
            <w:webHidden/>
          </w:rPr>
          <w:fldChar w:fldCharType="separate"/>
        </w:r>
        <w:r w:rsidR="00DF6B0F">
          <w:rPr>
            <w:webHidden/>
          </w:rPr>
          <w:t>58</w:t>
        </w:r>
        <w:r>
          <w:rPr>
            <w:webHidden/>
          </w:rPr>
          <w:fldChar w:fldCharType="end"/>
        </w:r>
      </w:hyperlink>
    </w:p>
    <w:p w:rsidR="00DF6B0F" w:rsidRDefault="00686E7F" w:rsidP="00DF6B0F">
      <w:pPr>
        <w:pStyle w:val="23"/>
        <w:rPr>
          <w:rFonts w:ascii="Calibri" w:eastAsia="Times New Roman" w:hAnsi="Calibri"/>
          <w:sz w:val="22"/>
          <w:szCs w:val="22"/>
        </w:rPr>
      </w:pPr>
      <w:hyperlink w:anchor="_Toc375565955" w:history="1">
        <w:r w:rsidR="00DF6B0F" w:rsidRPr="004C1345">
          <w:rPr>
            <w:rStyle w:val="ac"/>
          </w:rPr>
          <w:t>Статья 47. Порядок внесения изменений и (или) дополнений в Правила.</w:t>
        </w:r>
        <w:r w:rsidR="00DF6B0F">
          <w:rPr>
            <w:webHidden/>
          </w:rPr>
          <w:tab/>
        </w:r>
        <w:r>
          <w:rPr>
            <w:webHidden/>
          </w:rPr>
          <w:fldChar w:fldCharType="begin"/>
        </w:r>
        <w:r w:rsidR="00DF6B0F">
          <w:rPr>
            <w:webHidden/>
          </w:rPr>
          <w:instrText xml:space="preserve"> PAGEREF _Toc375565955 \h </w:instrText>
        </w:r>
        <w:r>
          <w:rPr>
            <w:webHidden/>
          </w:rPr>
        </w:r>
        <w:r>
          <w:rPr>
            <w:webHidden/>
          </w:rPr>
          <w:fldChar w:fldCharType="separate"/>
        </w:r>
        <w:r w:rsidR="00DF6B0F">
          <w:rPr>
            <w:webHidden/>
          </w:rPr>
          <w:t>58</w:t>
        </w:r>
        <w:r>
          <w:rPr>
            <w:webHidden/>
          </w:rPr>
          <w:fldChar w:fldCharType="end"/>
        </w:r>
      </w:hyperlink>
    </w:p>
    <w:p w:rsidR="00DF6B0F" w:rsidRDefault="00686E7F" w:rsidP="00DF6B0F">
      <w:pPr>
        <w:pStyle w:val="23"/>
        <w:rPr>
          <w:rFonts w:ascii="Calibri" w:eastAsia="Times New Roman" w:hAnsi="Calibri"/>
          <w:sz w:val="22"/>
          <w:szCs w:val="22"/>
        </w:rPr>
      </w:pPr>
      <w:hyperlink w:anchor="_Toc375565956" w:history="1">
        <w:r w:rsidR="00DF6B0F" w:rsidRPr="004C1345">
          <w:rPr>
            <w:rStyle w:val="ac"/>
          </w:rPr>
          <w:t>Статья 48. Действие Правил по отношению к генеральному плану, документации по планировке территории, ранее возникшим правам.</w:t>
        </w:r>
        <w:r w:rsidR="00DF6B0F">
          <w:rPr>
            <w:webHidden/>
          </w:rPr>
          <w:tab/>
        </w:r>
        <w:r>
          <w:rPr>
            <w:webHidden/>
          </w:rPr>
          <w:fldChar w:fldCharType="begin"/>
        </w:r>
        <w:r w:rsidR="00DF6B0F">
          <w:rPr>
            <w:webHidden/>
          </w:rPr>
          <w:instrText xml:space="preserve"> PAGEREF _Toc375565956 \h </w:instrText>
        </w:r>
        <w:r>
          <w:rPr>
            <w:webHidden/>
          </w:rPr>
        </w:r>
        <w:r>
          <w:rPr>
            <w:webHidden/>
          </w:rPr>
          <w:fldChar w:fldCharType="separate"/>
        </w:r>
        <w:r w:rsidR="00DF6B0F">
          <w:rPr>
            <w:webHidden/>
          </w:rPr>
          <w:t>60</w:t>
        </w:r>
        <w:r>
          <w:rPr>
            <w:webHidden/>
          </w:rPr>
          <w:fldChar w:fldCharType="end"/>
        </w:r>
      </w:hyperlink>
    </w:p>
    <w:p w:rsidR="00DF6B0F" w:rsidRDefault="00686E7F" w:rsidP="00DF6B0F">
      <w:pPr>
        <w:pStyle w:val="23"/>
        <w:rPr>
          <w:rFonts w:ascii="Calibri" w:eastAsia="Times New Roman" w:hAnsi="Calibri"/>
          <w:sz w:val="22"/>
          <w:szCs w:val="22"/>
        </w:rPr>
      </w:pPr>
      <w:hyperlink w:anchor="_Toc375565957" w:history="1">
        <w:r w:rsidR="00DF6B0F" w:rsidRPr="004C1345">
          <w:rPr>
            <w:rStyle w:val="ac"/>
          </w:rPr>
          <w:t>Статья 49. Использование объектов недвижимости, не соответствующих Правилам.</w:t>
        </w:r>
        <w:r w:rsidR="00DF6B0F">
          <w:rPr>
            <w:webHidden/>
          </w:rPr>
          <w:tab/>
        </w:r>
        <w:r>
          <w:rPr>
            <w:webHidden/>
          </w:rPr>
          <w:fldChar w:fldCharType="begin"/>
        </w:r>
        <w:r w:rsidR="00DF6B0F">
          <w:rPr>
            <w:webHidden/>
          </w:rPr>
          <w:instrText xml:space="preserve"> PAGEREF _Toc375565957 \h </w:instrText>
        </w:r>
        <w:r>
          <w:rPr>
            <w:webHidden/>
          </w:rPr>
        </w:r>
        <w:r>
          <w:rPr>
            <w:webHidden/>
          </w:rPr>
          <w:fldChar w:fldCharType="separate"/>
        </w:r>
        <w:r w:rsidR="00DF6B0F">
          <w:rPr>
            <w:webHidden/>
          </w:rPr>
          <w:t>61</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58" w:history="1">
        <w:r w:rsidR="00DF6B0F" w:rsidRPr="004C1345">
          <w:rPr>
            <w:rStyle w:val="ac"/>
            <w:rFonts w:eastAsia="Calibri"/>
            <w:noProof/>
          </w:rPr>
          <w:t xml:space="preserve">ГЛАВА </w:t>
        </w:r>
        <w:r w:rsidR="00DF6B0F" w:rsidRPr="004C1345">
          <w:rPr>
            <w:rStyle w:val="ac"/>
            <w:rFonts w:eastAsia="Calibri"/>
            <w:noProof/>
            <w:lang w:val="en-US"/>
          </w:rPr>
          <w:t>VIII</w:t>
        </w:r>
        <w:r w:rsidR="00DF6B0F" w:rsidRPr="004C1345">
          <w:rPr>
            <w:rStyle w:val="ac"/>
            <w:rFonts w:eastAsia="Calibri"/>
            <w:noProof/>
          </w:rPr>
          <w:t>.</w:t>
        </w:r>
        <w:r w:rsidR="00DF6B0F" w:rsidRPr="004C1345">
          <w:rPr>
            <w:rStyle w:val="ac"/>
            <w:noProof/>
          </w:rPr>
          <w:t xml:space="preserve"> Градостроительное зонирование</w:t>
        </w:r>
        <w:r w:rsidR="00DF6B0F">
          <w:rPr>
            <w:noProof/>
            <w:webHidden/>
          </w:rPr>
          <w:tab/>
        </w:r>
        <w:r>
          <w:rPr>
            <w:noProof/>
            <w:webHidden/>
          </w:rPr>
          <w:fldChar w:fldCharType="begin"/>
        </w:r>
        <w:r w:rsidR="00DF6B0F">
          <w:rPr>
            <w:noProof/>
            <w:webHidden/>
          </w:rPr>
          <w:instrText xml:space="preserve"> PAGEREF _Toc375565958 \h </w:instrText>
        </w:r>
        <w:r>
          <w:rPr>
            <w:noProof/>
            <w:webHidden/>
          </w:rPr>
        </w:r>
        <w:r>
          <w:rPr>
            <w:noProof/>
            <w:webHidden/>
          </w:rPr>
          <w:fldChar w:fldCharType="separate"/>
        </w:r>
        <w:r w:rsidR="00DF6B0F">
          <w:rPr>
            <w:noProof/>
            <w:webHidden/>
          </w:rPr>
          <w:t>62</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59" w:history="1">
        <w:r w:rsidR="00DF6B0F" w:rsidRPr="004C1345">
          <w:rPr>
            <w:rStyle w:val="ac"/>
          </w:rPr>
          <w:t>Статья 50. Территориальные зоны и градостроительные регламенты.</w:t>
        </w:r>
        <w:r w:rsidR="00DF6B0F">
          <w:rPr>
            <w:webHidden/>
          </w:rPr>
          <w:tab/>
        </w:r>
        <w:r>
          <w:rPr>
            <w:webHidden/>
          </w:rPr>
          <w:fldChar w:fldCharType="begin"/>
        </w:r>
        <w:r w:rsidR="00DF6B0F">
          <w:rPr>
            <w:webHidden/>
          </w:rPr>
          <w:instrText xml:space="preserve"> PAGEREF _Toc375565959 \h </w:instrText>
        </w:r>
        <w:r>
          <w:rPr>
            <w:webHidden/>
          </w:rPr>
        </w:r>
        <w:r>
          <w:rPr>
            <w:webHidden/>
          </w:rPr>
          <w:fldChar w:fldCharType="separate"/>
        </w:r>
        <w:r w:rsidR="00DF6B0F">
          <w:rPr>
            <w:webHidden/>
          </w:rPr>
          <w:t>62</w:t>
        </w:r>
        <w:r>
          <w:rPr>
            <w:webHidden/>
          </w:rPr>
          <w:fldChar w:fldCharType="end"/>
        </w:r>
      </w:hyperlink>
    </w:p>
    <w:p w:rsidR="00DF6B0F" w:rsidRDefault="00686E7F" w:rsidP="00DF6B0F">
      <w:pPr>
        <w:pStyle w:val="23"/>
        <w:rPr>
          <w:rFonts w:ascii="Calibri" w:eastAsia="Times New Roman" w:hAnsi="Calibri"/>
          <w:sz w:val="22"/>
          <w:szCs w:val="22"/>
        </w:rPr>
      </w:pPr>
      <w:hyperlink w:anchor="_Toc375565960" w:history="1">
        <w:r w:rsidR="00DF6B0F" w:rsidRPr="004C1345">
          <w:rPr>
            <w:rStyle w:val="ac"/>
          </w:rPr>
          <w:t>Статья 51.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F6B0F">
          <w:rPr>
            <w:webHidden/>
          </w:rPr>
          <w:tab/>
        </w:r>
        <w:r>
          <w:rPr>
            <w:webHidden/>
          </w:rPr>
          <w:fldChar w:fldCharType="begin"/>
        </w:r>
        <w:r w:rsidR="00DF6B0F">
          <w:rPr>
            <w:webHidden/>
          </w:rPr>
          <w:instrText xml:space="preserve"> PAGEREF _Toc375565960 \h </w:instrText>
        </w:r>
        <w:r>
          <w:rPr>
            <w:webHidden/>
          </w:rPr>
        </w:r>
        <w:r>
          <w:rPr>
            <w:webHidden/>
          </w:rPr>
          <w:fldChar w:fldCharType="separate"/>
        </w:r>
        <w:r w:rsidR="00DF6B0F">
          <w:rPr>
            <w:webHidden/>
          </w:rPr>
          <w:t>64</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61" w:history="1">
        <w:r w:rsidR="00DF6B0F" w:rsidRPr="004C1345">
          <w:rPr>
            <w:rStyle w:val="ac"/>
            <w:noProof/>
          </w:rPr>
          <w:t xml:space="preserve">ГЛАВА   </w:t>
        </w:r>
        <w:r w:rsidR="00DF6B0F" w:rsidRPr="004C1345">
          <w:rPr>
            <w:rStyle w:val="ac"/>
            <w:noProof/>
            <w:lang w:val="en-US"/>
          </w:rPr>
          <w:t>IX</w:t>
        </w:r>
        <w:r w:rsidR="00DF6B0F" w:rsidRPr="004C1345">
          <w:rPr>
            <w:rStyle w:val="ac"/>
            <w:noProof/>
          </w:rPr>
          <w:t>. Порядок осуществления проектирования строительства, реконструкции  и капитального ремонта объектов капитального строительства.</w:t>
        </w:r>
        <w:r w:rsidR="00DF6B0F">
          <w:rPr>
            <w:noProof/>
            <w:webHidden/>
          </w:rPr>
          <w:tab/>
        </w:r>
        <w:r>
          <w:rPr>
            <w:noProof/>
            <w:webHidden/>
          </w:rPr>
          <w:fldChar w:fldCharType="begin"/>
        </w:r>
        <w:r w:rsidR="00DF6B0F">
          <w:rPr>
            <w:noProof/>
            <w:webHidden/>
          </w:rPr>
          <w:instrText xml:space="preserve"> PAGEREF _Toc375565961 \h </w:instrText>
        </w:r>
        <w:r>
          <w:rPr>
            <w:noProof/>
            <w:webHidden/>
          </w:rPr>
        </w:r>
        <w:r>
          <w:rPr>
            <w:noProof/>
            <w:webHidden/>
          </w:rPr>
          <w:fldChar w:fldCharType="separate"/>
        </w:r>
        <w:r w:rsidR="00DF6B0F">
          <w:rPr>
            <w:noProof/>
            <w:webHidden/>
          </w:rPr>
          <w:t>65</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62" w:history="1">
        <w:r w:rsidR="00DF6B0F" w:rsidRPr="004C1345">
          <w:rPr>
            <w:rStyle w:val="ac"/>
          </w:rPr>
          <w:t>Статья 52. Подготовка проектной документации.</w:t>
        </w:r>
        <w:r w:rsidR="00DF6B0F">
          <w:rPr>
            <w:webHidden/>
          </w:rPr>
          <w:tab/>
        </w:r>
        <w:r>
          <w:rPr>
            <w:webHidden/>
          </w:rPr>
          <w:fldChar w:fldCharType="begin"/>
        </w:r>
        <w:r w:rsidR="00DF6B0F">
          <w:rPr>
            <w:webHidden/>
          </w:rPr>
          <w:instrText xml:space="preserve"> PAGEREF _Toc375565962 \h </w:instrText>
        </w:r>
        <w:r>
          <w:rPr>
            <w:webHidden/>
          </w:rPr>
        </w:r>
        <w:r>
          <w:rPr>
            <w:webHidden/>
          </w:rPr>
          <w:fldChar w:fldCharType="separate"/>
        </w:r>
        <w:r w:rsidR="00DF6B0F">
          <w:rPr>
            <w:webHidden/>
          </w:rPr>
          <w:t>65</w:t>
        </w:r>
        <w:r>
          <w:rPr>
            <w:webHidden/>
          </w:rPr>
          <w:fldChar w:fldCharType="end"/>
        </w:r>
      </w:hyperlink>
    </w:p>
    <w:p w:rsidR="00DF6B0F" w:rsidRDefault="00686E7F" w:rsidP="00DF6B0F">
      <w:pPr>
        <w:pStyle w:val="23"/>
        <w:rPr>
          <w:rFonts w:ascii="Calibri" w:eastAsia="Times New Roman" w:hAnsi="Calibri"/>
          <w:sz w:val="22"/>
          <w:szCs w:val="22"/>
        </w:rPr>
      </w:pPr>
      <w:hyperlink w:anchor="_Toc375565963" w:history="1">
        <w:r w:rsidR="00DF6B0F" w:rsidRPr="004C1345">
          <w:rPr>
            <w:rStyle w:val="ac"/>
          </w:rPr>
          <w:t>Статья  53. Разрешение на строительство.</w:t>
        </w:r>
        <w:r w:rsidR="00DF6B0F">
          <w:rPr>
            <w:webHidden/>
          </w:rPr>
          <w:tab/>
        </w:r>
        <w:r>
          <w:rPr>
            <w:webHidden/>
          </w:rPr>
          <w:fldChar w:fldCharType="begin"/>
        </w:r>
        <w:r w:rsidR="00DF6B0F">
          <w:rPr>
            <w:webHidden/>
          </w:rPr>
          <w:instrText xml:space="preserve"> PAGEREF _Toc375565963 \h </w:instrText>
        </w:r>
        <w:r>
          <w:rPr>
            <w:webHidden/>
          </w:rPr>
        </w:r>
        <w:r>
          <w:rPr>
            <w:webHidden/>
          </w:rPr>
          <w:fldChar w:fldCharType="separate"/>
        </w:r>
        <w:r w:rsidR="00DF6B0F">
          <w:rPr>
            <w:webHidden/>
          </w:rPr>
          <w:t>67</w:t>
        </w:r>
        <w:r>
          <w:rPr>
            <w:webHidden/>
          </w:rPr>
          <w:fldChar w:fldCharType="end"/>
        </w:r>
      </w:hyperlink>
    </w:p>
    <w:p w:rsidR="00DF6B0F" w:rsidRDefault="00686E7F" w:rsidP="00DF6B0F">
      <w:pPr>
        <w:pStyle w:val="23"/>
        <w:rPr>
          <w:rFonts w:ascii="Calibri" w:eastAsia="Times New Roman" w:hAnsi="Calibri"/>
          <w:sz w:val="22"/>
          <w:szCs w:val="22"/>
        </w:rPr>
      </w:pPr>
      <w:hyperlink w:anchor="_Toc375565964" w:history="1">
        <w:r w:rsidR="00DF6B0F" w:rsidRPr="004C1345">
          <w:rPr>
            <w:rStyle w:val="ac"/>
          </w:rPr>
          <w:t>Статья 54. Осуществление строительства, реконструкции, капитального ремонта объекта капитального строительства</w:t>
        </w:r>
        <w:r w:rsidR="00DF6B0F">
          <w:rPr>
            <w:webHidden/>
          </w:rPr>
          <w:tab/>
        </w:r>
        <w:r>
          <w:rPr>
            <w:webHidden/>
          </w:rPr>
          <w:fldChar w:fldCharType="begin"/>
        </w:r>
        <w:r w:rsidR="00DF6B0F">
          <w:rPr>
            <w:webHidden/>
          </w:rPr>
          <w:instrText xml:space="preserve"> PAGEREF _Toc375565964 \h </w:instrText>
        </w:r>
        <w:r>
          <w:rPr>
            <w:webHidden/>
          </w:rPr>
        </w:r>
        <w:r>
          <w:rPr>
            <w:webHidden/>
          </w:rPr>
          <w:fldChar w:fldCharType="separate"/>
        </w:r>
        <w:r w:rsidR="00DF6B0F">
          <w:rPr>
            <w:webHidden/>
          </w:rPr>
          <w:t>73</w:t>
        </w:r>
        <w:r>
          <w:rPr>
            <w:webHidden/>
          </w:rPr>
          <w:fldChar w:fldCharType="end"/>
        </w:r>
      </w:hyperlink>
    </w:p>
    <w:p w:rsidR="00DF6B0F" w:rsidRDefault="00686E7F" w:rsidP="00DF6B0F">
      <w:pPr>
        <w:pStyle w:val="23"/>
        <w:rPr>
          <w:rFonts w:ascii="Calibri" w:eastAsia="Times New Roman" w:hAnsi="Calibri"/>
          <w:sz w:val="22"/>
          <w:szCs w:val="22"/>
        </w:rPr>
      </w:pPr>
      <w:hyperlink w:anchor="_Toc375565965" w:history="1">
        <w:r w:rsidR="00DF6B0F" w:rsidRPr="004C1345">
          <w:rPr>
            <w:rStyle w:val="ac"/>
          </w:rPr>
          <w:t>Статья 55. Строительный контроль. Государственный строительный надзор.</w:t>
        </w:r>
        <w:r w:rsidR="00DF6B0F">
          <w:rPr>
            <w:webHidden/>
          </w:rPr>
          <w:tab/>
        </w:r>
        <w:r>
          <w:rPr>
            <w:webHidden/>
          </w:rPr>
          <w:fldChar w:fldCharType="begin"/>
        </w:r>
        <w:r w:rsidR="00DF6B0F">
          <w:rPr>
            <w:webHidden/>
          </w:rPr>
          <w:instrText xml:space="preserve"> PAGEREF _Toc375565965 \h </w:instrText>
        </w:r>
        <w:r>
          <w:rPr>
            <w:webHidden/>
          </w:rPr>
        </w:r>
        <w:r>
          <w:rPr>
            <w:webHidden/>
          </w:rPr>
          <w:fldChar w:fldCharType="separate"/>
        </w:r>
        <w:r w:rsidR="00DF6B0F">
          <w:rPr>
            <w:webHidden/>
          </w:rPr>
          <w:t>76</w:t>
        </w:r>
        <w:r>
          <w:rPr>
            <w:webHidden/>
          </w:rPr>
          <w:fldChar w:fldCharType="end"/>
        </w:r>
      </w:hyperlink>
    </w:p>
    <w:p w:rsidR="00DF6B0F" w:rsidRDefault="00686E7F" w:rsidP="00DF6B0F">
      <w:pPr>
        <w:pStyle w:val="23"/>
        <w:rPr>
          <w:rFonts w:ascii="Calibri" w:eastAsia="Times New Roman" w:hAnsi="Calibri"/>
          <w:sz w:val="22"/>
          <w:szCs w:val="22"/>
        </w:rPr>
      </w:pPr>
      <w:hyperlink w:anchor="_Toc375565966" w:history="1">
        <w:r w:rsidR="00DF6B0F" w:rsidRPr="004C1345">
          <w:rPr>
            <w:rStyle w:val="ac"/>
          </w:rPr>
          <w:t>Статья 56. Выдача разрешения на ввод объекта в эксплуатацию.</w:t>
        </w:r>
        <w:r w:rsidR="00DF6B0F">
          <w:rPr>
            <w:webHidden/>
          </w:rPr>
          <w:tab/>
        </w:r>
        <w:r>
          <w:rPr>
            <w:webHidden/>
          </w:rPr>
          <w:fldChar w:fldCharType="begin"/>
        </w:r>
        <w:r w:rsidR="00DF6B0F">
          <w:rPr>
            <w:webHidden/>
          </w:rPr>
          <w:instrText xml:space="preserve"> PAGEREF _Toc375565966 \h </w:instrText>
        </w:r>
        <w:r>
          <w:rPr>
            <w:webHidden/>
          </w:rPr>
        </w:r>
        <w:r>
          <w:rPr>
            <w:webHidden/>
          </w:rPr>
          <w:fldChar w:fldCharType="separate"/>
        </w:r>
        <w:r w:rsidR="00DF6B0F">
          <w:rPr>
            <w:webHidden/>
          </w:rPr>
          <w:t>78</w:t>
        </w:r>
        <w:r>
          <w:rPr>
            <w:webHidden/>
          </w:rPr>
          <w:fldChar w:fldCharType="end"/>
        </w:r>
      </w:hyperlink>
    </w:p>
    <w:p w:rsidR="00DF6B0F" w:rsidRDefault="00686E7F" w:rsidP="00DF6B0F">
      <w:pPr>
        <w:pStyle w:val="23"/>
        <w:rPr>
          <w:rFonts w:ascii="Calibri" w:eastAsia="Times New Roman" w:hAnsi="Calibri"/>
          <w:sz w:val="22"/>
          <w:szCs w:val="22"/>
        </w:rPr>
      </w:pPr>
      <w:hyperlink w:anchor="_Toc375565967" w:history="1">
        <w:r w:rsidR="00DF6B0F" w:rsidRPr="004C1345">
          <w:rPr>
            <w:rStyle w:val="ac"/>
          </w:rPr>
          <w:t>Статья 57. Присвоение названий улицам, адресов зданиям, строениям и сооружениям.</w:t>
        </w:r>
        <w:r w:rsidR="00DF6B0F">
          <w:rPr>
            <w:webHidden/>
          </w:rPr>
          <w:tab/>
        </w:r>
        <w:r>
          <w:rPr>
            <w:webHidden/>
          </w:rPr>
          <w:fldChar w:fldCharType="begin"/>
        </w:r>
        <w:r w:rsidR="00DF6B0F">
          <w:rPr>
            <w:webHidden/>
          </w:rPr>
          <w:instrText xml:space="preserve"> PAGEREF _Toc375565967 \h </w:instrText>
        </w:r>
        <w:r>
          <w:rPr>
            <w:webHidden/>
          </w:rPr>
        </w:r>
        <w:r>
          <w:rPr>
            <w:webHidden/>
          </w:rPr>
          <w:fldChar w:fldCharType="separate"/>
        </w:r>
        <w:r w:rsidR="00DF6B0F">
          <w:rPr>
            <w:webHidden/>
          </w:rPr>
          <w:t>82</w:t>
        </w:r>
        <w:r>
          <w:rPr>
            <w:webHidden/>
          </w:rPr>
          <w:fldChar w:fldCharType="end"/>
        </w:r>
      </w:hyperlink>
    </w:p>
    <w:p w:rsidR="00DF6B0F" w:rsidRDefault="00686E7F" w:rsidP="00DF6B0F">
      <w:pPr>
        <w:pStyle w:val="23"/>
        <w:rPr>
          <w:rFonts w:ascii="Calibri" w:eastAsia="Times New Roman" w:hAnsi="Calibri"/>
          <w:sz w:val="22"/>
          <w:szCs w:val="22"/>
        </w:rPr>
      </w:pPr>
      <w:hyperlink w:anchor="_Toc375565968" w:history="1">
        <w:r w:rsidR="00DF6B0F" w:rsidRPr="004C1345">
          <w:rPr>
            <w:rStyle w:val="ac"/>
          </w:rPr>
          <w:t>Статья 58. Ограждение земельных участков.</w:t>
        </w:r>
        <w:r w:rsidR="00DF6B0F">
          <w:rPr>
            <w:webHidden/>
          </w:rPr>
          <w:tab/>
        </w:r>
        <w:r>
          <w:rPr>
            <w:webHidden/>
          </w:rPr>
          <w:fldChar w:fldCharType="begin"/>
        </w:r>
        <w:r w:rsidR="00DF6B0F">
          <w:rPr>
            <w:webHidden/>
          </w:rPr>
          <w:instrText xml:space="preserve"> PAGEREF _Toc375565968 \h </w:instrText>
        </w:r>
        <w:r>
          <w:rPr>
            <w:webHidden/>
          </w:rPr>
        </w:r>
        <w:r>
          <w:rPr>
            <w:webHidden/>
          </w:rPr>
          <w:fldChar w:fldCharType="separate"/>
        </w:r>
        <w:r w:rsidR="00DF6B0F">
          <w:rPr>
            <w:webHidden/>
          </w:rPr>
          <w:t>82</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69" w:history="1">
        <w:r w:rsidR="00DF6B0F" w:rsidRPr="004C1345">
          <w:rPr>
            <w:rStyle w:val="ac"/>
            <w:noProof/>
          </w:rPr>
          <w:t xml:space="preserve">ЧАСТЬ </w:t>
        </w:r>
        <w:r w:rsidR="00DF6B0F" w:rsidRPr="004C1345">
          <w:rPr>
            <w:rStyle w:val="ac"/>
            <w:noProof/>
            <w:lang w:val="en-US"/>
          </w:rPr>
          <w:t>II</w:t>
        </w:r>
        <w:r w:rsidR="00DF6B0F" w:rsidRPr="004C1345">
          <w:rPr>
            <w:rStyle w:val="ac"/>
            <w:noProof/>
          </w:rPr>
          <w:t>. ГРАДОСТРОИТЕЛЬНОЕ ЗОНИРОВАНИЕ. СХЕМЫ ЗОН С ОСОБЫМИ УСЛОВИЯМИ  ИСПОЛЬЗОВАНИЯ ТЕРИИТОРИИ.</w:t>
        </w:r>
        <w:r w:rsidR="00DF6B0F">
          <w:rPr>
            <w:noProof/>
            <w:webHidden/>
          </w:rPr>
          <w:tab/>
        </w:r>
        <w:r>
          <w:rPr>
            <w:noProof/>
            <w:webHidden/>
          </w:rPr>
          <w:fldChar w:fldCharType="begin"/>
        </w:r>
        <w:r w:rsidR="00DF6B0F">
          <w:rPr>
            <w:noProof/>
            <w:webHidden/>
          </w:rPr>
          <w:instrText xml:space="preserve"> PAGEREF _Toc375565969 \h </w:instrText>
        </w:r>
        <w:r>
          <w:rPr>
            <w:noProof/>
            <w:webHidden/>
          </w:rPr>
        </w:r>
        <w:r>
          <w:rPr>
            <w:noProof/>
            <w:webHidden/>
          </w:rPr>
          <w:fldChar w:fldCharType="separate"/>
        </w:r>
        <w:r w:rsidR="00DF6B0F">
          <w:rPr>
            <w:noProof/>
            <w:webHidden/>
          </w:rPr>
          <w:t>83</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70" w:history="1">
        <w:r w:rsidR="00DF6B0F" w:rsidRPr="004C1345">
          <w:rPr>
            <w:rStyle w:val="ac"/>
          </w:rPr>
          <w:t>Статья 59. Карта градостроительного зонирования Кировского сельсовета: существующее положение и перспектива развития.</w:t>
        </w:r>
        <w:r w:rsidR="00DF6B0F">
          <w:rPr>
            <w:webHidden/>
          </w:rPr>
          <w:tab/>
        </w:r>
        <w:r>
          <w:rPr>
            <w:webHidden/>
          </w:rPr>
          <w:fldChar w:fldCharType="begin"/>
        </w:r>
        <w:r w:rsidR="00DF6B0F">
          <w:rPr>
            <w:webHidden/>
          </w:rPr>
          <w:instrText xml:space="preserve"> PAGEREF _Toc375565970 \h </w:instrText>
        </w:r>
        <w:r>
          <w:rPr>
            <w:webHidden/>
          </w:rPr>
        </w:r>
        <w:r>
          <w:rPr>
            <w:webHidden/>
          </w:rPr>
          <w:fldChar w:fldCharType="separate"/>
        </w:r>
        <w:r w:rsidR="00DF6B0F">
          <w:rPr>
            <w:webHidden/>
          </w:rPr>
          <w:t>83</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71" w:history="1">
        <w:r w:rsidR="00DF6B0F" w:rsidRPr="004C1345">
          <w:rPr>
            <w:rStyle w:val="ac"/>
            <w:noProof/>
          </w:rPr>
          <w:t xml:space="preserve">ЧАСТЬ </w:t>
        </w:r>
        <w:r w:rsidR="00DF6B0F" w:rsidRPr="004C1345">
          <w:rPr>
            <w:rStyle w:val="ac"/>
            <w:noProof/>
            <w:lang w:val="en-US"/>
          </w:rPr>
          <w:t>III</w:t>
        </w:r>
        <w:r w:rsidR="00DF6B0F" w:rsidRPr="004C1345">
          <w:rPr>
            <w:rStyle w:val="ac"/>
            <w:noProof/>
          </w:rPr>
          <w:t>. ГРАДОСТРОИТЕЛЬНЫЕ РЕГЛАМЕНТЫ</w:t>
        </w:r>
        <w:r w:rsidR="00DF6B0F">
          <w:rPr>
            <w:noProof/>
            <w:webHidden/>
          </w:rPr>
          <w:tab/>
        </w:r>
        <w:r>
          <w:rPr>
            <w:noProof/>
            <w:webHidden/>
          </w:rPr>
          <w:fldChar w:fldCharType="begin"/>
        </w:r>
        <w:r w:rsidR="00DF6B0F">
          <w:rPr>
            <w:noProof/>
            <w:webHidden/>
          </w:rPr>
          <w:instrText xml:space="preserve"> PAGEREF _Toc375565971 \h </w:instrText>
        </w:r>
        <w:r>
          <w:rPr>
            <w:noProof/>
            <w:webHidden/>
          </w:rPr>
        </w:r>
        <w:r>
          <w:rPr>
            <w:noProof/>
            <w:webHidden/>
          </w:rPr>
          <w:fldChar w:fldCharType="separate"/>
        </w:r>
        <w:r w:rsidR="00DF6B0F">
          <w:rPr>
            <w:noProof/>
            <w:webHidden/>
          </w:rPr>
          <w:t>83</w:t>
        </w:r>
        <w:r>
          <w:rPr>
            <w:noProof/>
            <w:webHidden/>
          </w:rPr>
          <w:fldChar w:fldCharType="end"/>
        </w:r>
      </w:hyperlink>
    </w:p>
    <w:p w:rsidR="00DF6B0F" w:rsidRDefault="00686E7F" w:rsidP="00DF6B0F">
      <w:pPr>
        <w:pStyle w:val="23"/>
        <w:rPr>
          <w:rFonts w:ascii="Calibri" w:eastAsia="Times New Roman" w:hAnsi="Calibri"/>
          <w:sz w:val="22"/>
          <w:szCs w:val="22"/>
        </w:rPr>
      </w:pPr>
      <w:hyperlink w:anchor="_Toc375565972" w:history="1">
        <w:r w:rsidR="00DF6B0F" w:rsidRPr="004C1345">
          <w:rPr>
            <w:rStyle w:val="ac"/>
          </w:rPr>
          <w:t>Статья 60. Виды и состав территориальных зон, выделенных на карте градостроительного зонирования Кировского сельсовета.</w:t>
        </w:r>
        <w:r w:rsidR="00DF6B0F">
          <w:rPr>
            <w:webHidden/>
          </w:rPr>
          <w:tab/>
        </w:r>
        <w:r>
          <w:rPr>
            <w:webHidden/>
          </w:rPr>
          <w:fldChar w:fldCharType="begin"/>
        </w:r>
        <w:r w:rsidR="00DF6B0F">
          <w:rPr>
            <w:webHidden/>
          </w:rPr>
          <w:instrText xml:space="preserve"> PAGEREF _Toc375565972 \h </w:instrText>
        </w:r>
        <w:r>
          <w:rPr>
            <w:webHidden/>
          </w:rPr>
        </w:r>
        <w:r>
          <w:rPr>
            <w:webHidden/>
          </w:rPr>
          <w:fldChar w:fldCharType="separate"/>
        </w:r>
        <w:r w:rsidR="00DF6B0F">
          <w:rPr>
            <w:webHidden/>
          </w:rPr>
          <w:t>83</w:t>
        </w:r>
        <w:r>
          <w:rPr>
            <w:webHidden/>
          </w:rPr>
          <w:fldChar w:fldCharType="end"/>
        </w:r>
      </w:hyperlink>
    </w:p>
    <w:p w:rsidR="00DF6B0F" w:rsidRDefault="00686E7F" w:rsidP="00DF6B0F">
      <w:pPr>
        <w:pStyle w:val="23"/>
        <w:rPr>
          <w:rFonts w:ascii="Calibri" w:eastAsia="Times New Roman" w:hAnsi="Calibri"/>
          <w:sz w:val="22"/>
          <w:szCs w:val="22"/>
        </w:rPr>
      </w:pPr>
      <w:hyperlink w:anchor="_Toc375565973" w:history="1">
        <w:r w:rsidR="00DF6B0F" w:rsidRPr="004C1345">
          <w:rPr>
            <w:rStyle w:val="ac"/>
          </w:rPr>
          <w:t>Статья 61. Жилые зоны (Ж)</w:t>
        </w:r>
        <w:r w:rsidR="00DF6B0F">
          <w:rPr>
            <w:webHidden/>
          </w:rPr>
          <w:tab/>
        </w:r>
        <w:r>
          <w:rPr>
            <w:webHidden/>
          </w:rPr>
          <w:fldChar w:fldCharType="begin"/>
        </w:r>
        <w:r w:rsidR="00DF6B0F">
          <w:rPr>
            <w:webHidden/>
          </w:rPr>
          <w:instrText xml:space="preserve"> PAGEREF _Toc375565973 \h </w:instrText>
        </w:r>
        <w:r>
          <w:rPr>
            <w:webHidden/>
          </w:rPr>
        </w:r>
        <w:r>
          <w:rPr>
            <w:webHidden/>
          </w:rPr>
          <w:fldChar w:fldCharType="separate"/>
        </w:r>
        <w:r w:rsidR="00DF6B0F">
          <w:rPr>
            <w:webHidden/>
          </w:rPr>
          <w:t>83</w:t>
        </w:r>
        <w:r>
          <w:rPr>
            <w:webHidden/>
          </w:rPr>
          <w:fldChar w:fldCharType="end"/>
        </w:r>
      </w:hyperlink>
    </w:p>
    <w:p w:rsidR="00DF6B0F" w:rsidRDefault="00686E7F" w:rsidP="00DF6B0F">
      <w:pPr>
        <w:pStyle w:val="23"/>
        <w:rPr>
          <w:rFonts w:ascii="Calibri" w:eastAsia="Times New Roman" w:hAnsi="Calibri"/>
          <w:sz w:val="22"/>
          <w:szCs w:val="22"/>
        </w:rPr>
      </w:pPr>
      <w:hyperlink w:anchor="_Toc375565974" w:history="1">
        <w:r w:rsidR="00DF6B0F" w:rsidRPr="004C1345">
          <w:rPr>
            <w:rStyle w:val="ac"/>
          </w:rPr>
          <w:t>Статья 62. Зона делового общественного и коммерческого назначения  (О1)</w:t>
        </w:r>
        <w:r w:rsidR="00DF6B0F">
          <w:rPr>
            <w:webHidden/>
          </w:rPr>
          <w:tab/>
        </w:r>
        <w:r>
          <w:rPr>
            <w:webHidden/>
          </w:rPr>
          <w:fldChar w:fldCharType="begin"/>
        </w:r>
        <w:r w:rsidR="00DF6B0F">
          <w:rPr>
            <w:webHidden/>
          </w:rPr>
          <w:instrText xml:space="preserve"> PAGEREF _Toc375565974 \h </w:instrText>
        </w:r>
        <w:r>
          <w:rPr>
            <w:webHidden/>
          </w:rPr>
        </w:r>
        <w:r>
          <w:rPr>
            <w:webHidden/>
          </w:rPr>
          <w:fldChar w:fldCharType="separate"/>
        </w:r>
        <w:r w:rsidR="00DF6B0F">
          <w:rPr>
            <w:webHidden/>
          </w:rPr>
          <w:t>86</w:t>
        </w:r>
        <w:r>
          <w:rPr>
            <w:webHidden/>
          </w:rPr>
          <w:fldChar w:fldCharType="end"/>
        </w:r>
      </w:hyperlink>
    </w:p>
    <w:p w:rsidR="00DF6B0F" w:rsidRDefault="00686E7F" w:rsidP="00DF6B0F">
      <w:pPr>
        <w:pStyle w:val="23"/>
        <w:rPr>
          <w:rFonts w:ascii="Calibri" w:eastAsia="Times New Roman" w:hAnsi="Calibri"/>
          <w:sz w:val="22"/>
          <w:szCs w:val="22"/>
        </w:rPr>
      </w:pPr>
      <w:hyperlink w:anchor="_Toc375565975" w:history="1">
        <w:r w:rsidR="00DF6B0F" w:rsidRPr="004C1345">
          <w:rPr>
            <w:rStyle w:val="ac"/>
          </w:rPr>
          <w:t>Статья 63. Производственная, коммунально-складская  зона,  зона инженерной и транспортной инфраструктуры</w:t>
        </w:r>
        <w:r w:rsidR="00DF6B0F">
          <w:rPr>
            <w:webHidden/>
          </w:rPr>
          <w:tab/>
        </w:r>
        <w:r>
          <w:rPr>
            <w:webHidden/>
          </w:rPr>
          <w:fldChar w:fldCharType="begin"/>
        </w:r>
        <w:r w:rsidR="00DF6B0F">
          <w:rPr>
            <w:webHidden/>
          </w:rPr>
          <w:instrText xml:space="preserve"> PAGEREF _Toc375565975 \h </w:instrText>
        </w:r>
        <w:r>
          <w:rPr>
            <w:webHidden/>
          </w:rPr>
        </w:r>
        <w:r>
          <w:rPr>
            <w:webHidden/>
          </w:rPr>
          <w:fldChar w:fldCharType="separate"/>
        </w:r>
        <w:r w:rsidR="00DF6B0F">
          <w:rPr>
            <w:webHidden/>
          </w:rPr>
          <w:t>88</w:t>
        </w:r>
        <w:r>
          <w:rPr>
            <w:webHidden/>
          </w:rPr>
          <w:fldChar w:fldCharType="end"/>
        </w:r>
      </w:hyperlink>
    </w:p>
    <w:p w:rsidR="00DF6B0F" w:rsidRDefault="00686E7F" w:rsidP="00DF6B0F">
      <w:pPr>
        <w:pStyle w:val="23"/>
        <w:rPr>
          <w:rFonts w:ascii="Calibri" w:eastAsia="Times New Roman" w:hAnsi="Calibri"/>
          <w:sz w:val="22"/>
          <w:szCs w:val="22"/>
        </w:rPr>
      </w:pPr>
      <w:hyperlink w:anchor="_Toc375565976" w:history="1">
        <w:r w:rsidR="00DF6B0F" w:rsidRPr="004C1345">
          <w:rPr>
            <w:rStyle w:val="ac"/>
          </w:rPr>
          <w:t>Статья 64. Зона  рекреационного назначения (Р)</w:t>
        </w:r>
        <w:r w:rsidR="00DF6B0F">
          <w:rPr>
            <w:webHidden/>
          </w:rPr>
          <w:tab/>
        </w:r>
        <w:r>
          <w:rPr>
            <w:webHidden/>
          </w:rPr>
          <w:fldChar w:fldCharType="begin"/>
        </w:r>
        <w:r w:rsidR="00DF6B0F">
          <w:rPr>
            <w:webHidden/>
          </w:rPr>
          <w:instrText xml:space="preserve"> PAGEREF _Toc375565976 \h </w:instrText>
        </w:r>
        <w:r>
          <w:rPr>
            <w:webHidden/>
          </w:rPr>
        </w:r>
        <w:r>
          <w:rPr>
            <w:webHidden/>
          </w:rPr>
          <w:fldChar w:fldCharType="separate"/>
        </w:r>
        <w:r w:rsidR="00DF6B0F">
          <w:rPr>
            <w:webHidden/>
          </w:rPr>
          <w:t>90</w:t>
        </w:r>
        <w:r>
          <w:rPr>
            <w:webHidden/>
          </w:rPr>
          <w:fldChar w:fldCharType="end"/>
        </w:r>
      </w:hyperlink>
    </w:p>
    <w:p w:rsidR="00DF6B0F" w:rsidRDefault="00686E7F" w:rsidP="00DF6B0F">
      <w:pPr>
        <w:pStyle w:val="23"/>
        <w:rPr>
          <w:rFonts w:ascii="Calibri" w:eastAsia="Times New Roman" w:hAnsi="Calibri"/>
          <w:sz w:val="22"/>
          <w:szCs w:val="22"/>
        </w:rPr>
      </w:pPr>
      <w:hyperlink w:anchor="_Toc375565977" w:history="1">
        <w:r w:rsidR="00DF6B0F" w:rsidRPr="004C1345">
          <w:rPr>
            <w:rStyle w:val="ac"/>
          </w:rPr>
          <w:t>Статья 65. Зона специального назначения (С)</w:t>
        </w:r>
        <w:r w:rsidR="00DF6B0F">
          <w:rPr>
            <w:webHidden/>
          </w:rPr>
          <w:tab/>
        </w:r>
        <w:r>
          <w:rPr>
            <w:webHidden/>
          </w:rPr>
          <w:fldChar w:fldCharType="begin"/>
        </w:r>
        <w:r w:rsidR="00DF6B0F">
          <w:rPr>
            <w:webHidden/>
          </w:rPr>
          <w:instrText xml:space="preserve"> PAGEREF _Toc375565977 \h </w:instrText>
        </w:r>
        <w:r>
          <w:rPr>
            <w:webHidden/>
          </w:rPr>
        </w:r>
        <w:r>
          <w:rPr>
            <w:webHidden/>
          </w:rPr>
          <w:fldChar w:fldCharType="separate"/>
        </w:r>
        <w:r w:rsidR="00DF6B0F">
          <w:rPr>
            <w:webHidden/>
          </w:rPr>
          <w:t>91</w:t>
        </w:r>
        <w:r>
          <w:rPr>
            <w:webHidden/>
          </w:rPr>
          <w:fldChar w:fldCharType="end"/>
        </w:r>
      </w:hyperlink>
    </w:p>
    <w:p w:rsidR="00DF6B0F" w:rsidRDefault="00686E7F" w:rsidP="00DF6B0F">
      <w:pPr>
        <w:pStyle w:val="23"/>
        <w:rPr>
          <w:rFonts w:ascii="Calibri" w:eastAsia="Times New Roman" w:hAnsi="Calibri"/>
          <w:sz w:val="22"/>
          <w:szCs w:val="22"/>
        </w:rPr>
      </w:pPr>
      <w:hyperlink w:anchor="_Toc375565978" w:history="1">
        <w:r w:rsidR="00DF6B0F" w:rsidRPr="004C1345">
          <w:rPr>
            <w:rStyle w:val="ac"/>
          </w:rPr>
          <w:t>Статья 66. Зоны сельскохозяйственного использования (Сх)</w:t>
        </w:r>
        <w:r w:rsidR="00DF6B0F">
          <w:rPr>
            <w:webHidden/>
          </w:rPr>
          <w:tab/>
        </w:r>
        <w:r>
          <w:rPr>
            <w:webHidden/>
          </w:rPr>
          <w:fldChar w:fldCharType="begin"/>
        </w:r>
        <w:r w:rsidR="00DF6B0F">
          <w:rPr>
            <w:webHidden/>
          </w:rPr>
          <w:instrText xml:space="preserve"> PAGEREF _Toc375565978 \h </w:instrText>
        </w:r>
        <w:r>
          <w:rPr>
            <w:webHidden/>
          </w:rPr>
        </w:r>
        <w:r>
          <w:rPr>
            <w:webHidden/>
          </w:rPr>
          <w:fldChar w:fldCharType="separate"/>
        </w:r>
        <w:r w:rsidR="00DF6B0F">
          <w:rPr>
            <w:webHidden/>
          </w:rPr>
          <w:t>92</w:t>
        </w:r>
        <w:r>
          <w:rPr>
            <w:webHidden/>
          </w:rPr>
          <w:fldChar w:fldCharType="end"/>
        </w:r>
      </w:hyperlink>
    </w:p>
    <w:p w:rsidR="00DF6B0F" w:rsidRDefault="00686E7F" w:rsidP="00DF6B0F">
      <w:pPr>
        <w:pStyle w:val="23"/>
        <w:rPr>
          <w:rFonts w:ascii="Calibri" w:eastAsia="Times New Roman" w:hAnsi="Calibri"/>
          <w:sz w:val="22"/>
          <w:szCs w:val="22"/>
        </w:rPr>
      </w:pPr>
      <w:hyperlink w:anchor="_Toc375565979" w:history="1">
        <w:r w:rsidR="00DF6B0F" w:rsidRPr="004C1345">
          <w:rPr>
            <w:rStyle w:val="ac"/>
          </w:rPr>
          <w:t>Статья 67. Ограничения использования земельных участков и объектов капитального строительства на территории зон охраны водных объектов.</w:t>
        </w:r>
        <w:r w:rsidR="00DF6B0F">
          <w:rPr>
            <w:webHidden/>
          </w:rPr>
          <w:tab/>
        </w:r>
        <w:r>
          <w:rPr>
            <w:webHidden/>
          </w:rPr>
          <w:fldChar w:fldCharType="begin"/>
        </w:r>
        <w:r w:rsidR="00DF6B0F">
          <w:rPr>
            <w:webHidden/>
          </w:rPr>
          <w:instrText xml:space="preserve"> PAGEREF _Toc375565979 \h </w:instrText>
        </w:r>
        <w:r>
          <w:rPr>
            <w:webHidden/>
          </w:rPr>
        </w:r>
        <w:r>
          <w:rPr>
            <w:webHidden/>
          </w:rPr>
          <w:fldChar w:fldCharType="separate"/>
        </w:r>
        <w:r w:rsidR="00DF6B0F">
          <w:rPr>
            <w:webHidden/>
          </w:rPr>
          <w:t>92</w:t>
        </w:r>
        <w:r>
          <w:rPr>
            <w:webHidden/>
          </w:rPr>
          <w:fldChar w:fldCharType="end"/>
        </w:r>
      </w:hyperlink>
    </w:p>
    <w:p w:rsidR="00DF6B0F" w:rsidRDefault="00686E7F" w:rsidP="00DF6B0F">
      <w:pPr>
        <w:pStyle w:val="23"/>
        <w:rPr>
          <w:rFonts w:ascii="Calibri" w:eastAsia="Times New Roman" w:hAnsi="Calibri"/>
          <w:sz w:val="22"/>
          <w:szCs w:val="22"/>
        </w:rPr>
      </w:pPr>
      <w:hyperlink w:anchor="_Toc375565980" w:history="1">
        <w:r w:rsidR="00DF6B0F" w:rsidRPr="004C1345">
          <w:rPr>
            <w:rStyle w:val="ac"/>
          </w:rPr>
          <w:t>Статья 68. Правовой режим использования земель лесного фонда</w:t>
        </w:r>
        <w:r w:rsidR="00DF6B0F">
          <w:rPr>
            <w:webHidden/>
          </w:rPr>
          <w:tab/>
        </w:r>
        <w:r>
          <w:rPr>
            <w:webHidden/>
          </w:rPr>
          <w:fldChar w:fldCharType="begin"/>
        </w:r>
        <w:r w:rsidR="00DF6B0F">
          <w:rPr>
            <w:webHidden/>
          </w:rPr>
          <w:instrText xml:space="preserve"> PAGEREF _Toc375565980 \h </w:instrText>
        </w:r>
        <w:r>
          <w:rPr>
            <w:webHidden/>
          </w:rPr>
        </w:r>
        <w:r>
          <w:rPr>
            <w:webHidden/>
          </w:rPr>
          <w:fldChar w:fldCharType="separate"/>
        </w:r>
        <w:r w:rsidR="00DF6B0F">
          <w:rPr>
            <w:webHidden/>
          </w:rPr>
          <w:t>94</w:t>
        </w:r>
        <w:r>
          <w:rPr>
            <w:webHidden/>
          </w:rPr>
          <w:fldChar w:fldCharType="end"/>
        </w:r>
      </w:hyperlink>
    </w:p>
    <w:p w:rsidR="00DF6B0F" w:rsidRDefault="00686E7F" w:rsidP="00DF6B0F">
      <w:pPr>
        <w:pStyle w:val="23"/>
        <w:rPr>
          <w:rFonts w:ascii="Calibri" w:eastAsia="Times New Roman" w:hAnsi="Calibri"/>
          <w:sz w:val="22"/>
          <w:szCs w:val="22"/>
        </w:rPr>
      </w:pPr>
      <w:hyperlink w:anchor="_Toc375565981" w:history="1">
        <w:r w:rsidR="00DF6B0F" w:rsidRPr="004C1345">
          <w:rPr>
            <w:rStyle w:val="ac"/>
          </w:rPr>
          <w:t>Статья 69. Правовой режим использования территорий объектов культурного наследия</w:t>
        </w:r>
        <w:r w:rsidR="00DF6B0F">
          <w:rPr>
            <w:webHidden/>
          </w:rPr>
          <w:tab/>
        </w:r>
        <w:r>
          <w:rPr>
            <w:webHidden/>
          </w:rPr>
          <w:fldChar w:fldCharType="begin"/>
        </w:r>
        <w:r w:rsidR="00DF6B0F">
          <w:rPr>
            <w:webHidden/>
          </w:rPr>
          <w:instrText xml:space="preserve"> PAGEREF _Toc375565981 \h </w:instrText>
        </w:r>
        <w:r>
          <w:rPr>
            <w:webHidden/>
          </w:rPr>
        </w:r>
        <w:r>
          <w:rPr>
            <w:webHidden/>
          </w:rPr>
          <w:fldChar w:fldCharType="separate"/>
        </w:r>
        <w:r w:rsidR="00DF6B0F">
          <w:rPr>
            <w:webHidden/>
          </w:rPr>
          <w:t>94</w:t>
        </w:r>
        <w:r>
          <w:rPr>
            <w:webHidden/>
          </w:rPr>
          <w:fldChar w:fldCharType="end"/>
        </w:r>
      </w:hyperlink>
    </w:p>
    <w:p w:rsidR="00DF6B0F" w:rsidRDefault="00686E7F" w:rsidP="00DF6B0F">
      <w:pPr>
        <w:pStyle w:val="23"/>
        <w:rPr>
          <w:rFonts w:ascii="Calibri" w:eastAsia="Times New Roman" w:hAnsi="Calibri"/>
          <w:sz w:val="22"/>
          <w:szCs w:val="22"/>
        </w:rPr>
      </w:pPr>
      <w:hyperlink w:anchor="_Toc375565982" w:history="1">
        <w:r w:rsidR="00DF6B0F" w:rsidRPr="004C1345">
          <w:rPr>
            <w:rStyle w:val="ac"/>
          </w:rPr>
          <w:t>Статья 70. Предельные параметры земельных участков и объектов капитального строительства в части размеров земельных участков, отступов зданий от границ участков и коэффициентов застройки. Иные параметры.</w:t>
        </w:r>
        <w:r w:rsidR="00DF6B0F">
          <w:rPr>
            <w:webHidden/>
          </w:rPr>
          <w:tab/>
        </w:r>
        <w:r>
          <w:rPr>
            <w:webHidden/>
          </w:rPr>
          <w:fldChar w:fldCharType="begin"/>
        </w:r>
        <w:r w:rsidR="00DF6B0F">
          <w:rPr>
            <w:webHidden/>
          </w:rPr>
          <w:instrText xml:space="preserve"> PAGEREF _Toc375565982 \h </w:instrText>
        </w:r>
        <w:r>
          <w:rPr>
            <w:webHidden/>
          </w:rPr>
        </w:r>
        <w:r>
          <w:rPr>
            <w:webHidden/>
          </w:rPr>
          <w:fldChar w:fldCharType="separate"/>
        </w:r>
        <w:r w:rsidR="00DF6B0F">
          <w:rPr>
            <w:webHidden/>
          </w:rPr>
          <w:t>95</w:t>
        </w:r>
        <w:r>
          <w:rPr>
            <w:webHidden/>
          </w:rPr>
          <w:fldChar w:fldCharType="end"/>
        </w:r>
      </w:hyperlink>
    </w:p>
    <w:p w:rsidR="00DF6B0F" w:rsidRDefault="00686E7F" w:rsidP="00DF6B0F">
      <w:pPr>
        <w:pStyle w:val="23"/>
        <w:rPr>
          <w:rFonts w:ascii="Calibri" w:eastAsia="Times New Roman" w:hAnsi="Calibri"/>
          <w:sz w:val="22"/>
          <w:szCs w:val="22"/>
        </w:rPr>
      </w:pPr>
      <w:hyperlink w:anchor="_Toc375565983" w:history="1">
        <w:r w:rsidR="00DF6B0F" w:rsidRPr="004C1345">
          <w:rPr>
            <w:rStyle w:val="ac"/>
          </w:rPr>
          <w:t>Статья 71. Ответственность за нарушение настоящих Правил.</w:t>
        </w:r>
        <w:r w:rsidR="00DF6B0F">
          <w:rPr>
            <w:webHidden/>
          </w:rPr>
          <w:tab/>
        </w:r>
        <w:r>
          <w:rPr>
            <w:webHidden/>
          </w:rPr>
          <w:fldChar w:fldCharType="begin"/>
        </w:r>
        <w:r w:rsidR="00DF6B0F">
          <w:rPr>
            <w:webHidden/>
          </w:rPr>
          <w:instrText xml:space="preserve"> PAGEREF _Toc375565983 \h </w:instrText>
        </w:r>
        <w:r>
          <w:rPr>
            <w:webHidden/>
          </w:rPr>
        </w:r>
        <w:r>
          <w:rPr>
            <w:webHidden/>
          </w:rPr>
          <w:fldChar w:fldCharType="separate"/>
        </w:r>
        <w:r w:rsidR="00DF6B0F">
          <w:rPr>
            <w:webHidden/>
          </w:rPr>
          <w:t>104</w:t>
        </w:r>
        <w:r>
          <w:rPr>
            <w:webHidden/>
          </w:rPr>
          <w:fldChar w:fldCharType="end"/>
        </w:r>
      </w:hyperlink>
    </w:p>
    <w:p w:rsidR="00DF6B0F" w:rsidRDefault="00686E7F" w:rsidP="00DF6B0F">
      <w:pPr>
        <w:pStyle w:val="23"/>
        <w:rPr>
          <w:rFonts w:ascii="Calibri" w:eastAsia="Times New Roman" w:hAnsi="Calibri"/>
          <w:sz w:val="22"/>
          <w:szCs w:val="22"/>
        </w:rPr>
      </w:pPr>
      <w:hyperlink w:anchor="_Toc375565984" w:history="1">
        <w:r w:rsidR="00DF6B0F" w:rsidRPr="004C1345">
          <w:rPr>
            <w:rStyle w:val="ac"/>
          </w:rPr>
          <w:t>Статья 72. Вступление в силу Правил землепользования и застройки сельсовета.</w:t>
        </w:r>
        <w:r w:rsidR="00DF6B0F">
          <w:rPr>
            <w:webHidden/>
          </w:rPr>
          <w:tab/>
        </w:r>
        <w:r>
          <w:rPr>
            <w:webHidden/>
          </w:rPr>
          <w:fldChar w:fldCharType="begin"/>
        </w:r>
        <w:r w:rsidR="00DF6B0F">
          <w:rPr>
            <w:webHidden/>
          </w:rPr>
          <w:instrText xml:space="preserve"> PAGEREF _Toc375565984 \h </w:instrText>
        </w:r>
        <w:r>
          <w:rPr>
            <w:webHidden/>
          </w:rPr>
        </w:r>
        <w:r>
          <w:rPr>
            <w:webHidden/>
          </w:rPr>
          <w:fldChar w:fldCharType="separate"/>
        </w:r>
        <w:r w:rsidR="00DF6B0F">
          <w:rPr>
            <w:webHidden/>
          </w:rPr>
          <w:t>105</w:t>
        </w:r>
        <w:r>
          <w:rPr>
            <w:webHidden/>
          </w:rPr>
          <w:fldChar w:fldCharType="end"/>
        </w:r>
      </w:hyperlink>
    </w:p>
    <w:p w:rsidR="00DF6B0F" w:rsidRDefault="00686E7F" w:rsidP="00DF6B0F">
      <w:pPr>
        <w:pStyle w:val="10"/>
        <w:tabs>
          <w:tab w:val="right" w:leader="dot" w:pos="8656"/>
        </w:tabs>
        <w:rPr>
          <w:rFonts w:ascii="Calibri" w:hAnsi="Calibri"/>
          <w:b w:val="0"/>
          <w:bCs w:val="0"/>
          <w:caps w:val="0"/>
          <w:noProof/>
          <w:sz w:val="22"/>
          <w:szCs w:val="22"/>
        </w:rPr>
      </w:pPr>
      <w:hyperlink w:anchor="_Toc375565985" w:history="1">
        <w:r w:rsidR="00DF6B0F" w:rsidRPr="004C1345">
          <w:rPr>
            <w:rStyle w:val="ac"/>
            <w:noProof/>
          </w:rPr>
          <w:t>ЛИТЕРАТУРА:</w:t>
        </w:r>
        <w:r w:rsidR="00DF6B0F">
          <w:rPr>
            <w:noProof/>
            <w:webHidden/>
          </w:rPr>
          <w:tab/>
        </w:r>
        <w:r>
          <w:rPr>
            <w:noProof/>
            <w:webHidden/>
          </w:rPr>
          <w:fldChar w:fldCharType="begin"/>
        </w:r>
        <w:r w:rsidR="00DF6B0F">
          <w:rPr>
            <w:noProof/>
            <w:webHidden/>
          </w:rPr>
          <w:instrText xml:space="preserve"> PAGEREF _Toc375565985 \h </w:instrText>
        </w:r>
        <w:r>
          <w:rPr>
            <w:noProof/>
            <w:webHidden/>
          </w:rPr>
        </w:r>
        <w:r>
          <w:rPr>
            <w:noProof/>
            <w:webHidden/>
          </w:rPr>
          <w:fldChar w:fldCharType="separate"/>
        </w:r>
        <w:r w:rsidR="00DF6B0F">
          <w:rPr>
            <w:noProof/>
            <w:webHidden/>
          </w:rPr>
          <w:t>106</w:t>
        </w:r>
        <w:r>
          <w:rPr>
            <w:noProof/>
            <w:webHidden/>
          </w:rPr>
          <w:fldChar w:fldCharType="end"/>
        </w:r>
      </w:hyperlink>
    </w:p>
    <w:p w:rsidR="00DF6B0F" w:rsidRPr="001E175F" w:rsidRDefault="00686E7F" w:rsidP="00DF6B0F">
      <w:pPr>
        <w:pStyle w:val="ConsTitle"/>
        <w:outlineLvl w:val="0"/>
        <w:rPr>
          <w:sz w:val="24"/>
          <w:szCs w:val="24"/>
        </w:rPr>
      </w:pPr>
      <w:r>
        <w:rPr>
          <w:rFonts w:ascii="Times New Roman" w:hAnsi="Times New Roman" w:cs="Times New Roman"/>
          <w:caps/>
          <w:sz w:val="24"/>
          <w:szCs w:val="24"/>
        </w:rPr>
        <w:fldChar w:fldCharType="end"/>
      </w:r>
      <w:r w:rsidR="00DF6B0F">
        <w:rPr>
          <w:sz w:val="24"/>
          <w:szCs w:val="24"/>
        </w:rPr>
        <w:br w:type="page"/>
      </w:r>
      <w:bookmarkStart w:id="1" w:name="_Toc375565900"/>
      <w:r w:rsidR="00DF6B0F" w:rsidRPr="001E175F">
        <w:rPr>
          <w:sz w:val="24"/>
          <w:szCs w:val="24"/>
        </w:rPr>
        <w:lastRenderedPageBreak/>
        <w:t>ВВЕДЕНИЕ</w:t>
      </w:r>
      <w:bookmarkEnd w:id="1"/>
    </w:p>
    <w:p w:rsidR="00DF6B0F" w:rsidRDefault="00DF6B0F" w:rsidP="00DF6B0F">
      <w:pPr>
        <w:ind w:firstLine="540"/>
        <w:jc w:val="both"/>
      </w:pPr>
    </w:p>
    <w:p w:rsidR="00DF6B0F" w:rsidRPr="001E175F" w:rsidRDefault="00DF6B0F" w:rsidP="00DF6B0F">
      <w:pPr>
        <w:ind w:firstLine="540"/>
        <w:jc w:val="both"/>
        <w:rPr>
          <w:b/>
        </w:rPr>
      </w:pPr>
      <w:r w:rsidRPr="001E175F">
        <w:t xml:space="preserve">Правила землепользования и застройки </w:t>
      </w:r>
      <w:r>
        <w:t>муниципального образования Киров</w:t>
      </w:r>
      <w:r w:rsidRPr="00EF2B10">
        <w:t>ск</w:t>
      </w:r>
      <w:r>
        <w:t>ий   сельсовет Смоленс</w:t>
      </w:r>
      <w:r w:rsidRPr="001E175F">
        <w:t xml:space="preserve">кого района </w:t>
      </w:r>
      <w:r>
        <w:t>Алтайского края</w:t>
      </w:r>
      <w:r w:rsidRPr="001E175F">
        <w:t xml:space="preserve"> (далее – Правила землепользования и застройки, Правила) разработаны ООО «КАРИАТИДА»» (153051 Россия, г. Иваново, Кохомское шоссе, 1)</w:t>
      </w:r>
      <w:r w:rsidRPr="001E175F">
        <w:rPr>
          <w:b/>
        </w:rPr>
        <w:t>.</w:t>
      </w:r>
    </w:p>
    <w:p w:rsidR="00DF6B0F" w:rsidRPr="001E175F" w:rsidRDefault="00DF6B0F" w:rsidP="00DF6B0F">
      <w:pPr>
        <w:pStyle w:val="a3"/>
        <w:tabs>
          <w:tab w:val="decimal" w:pos="0"/>
        </w:tabs>
        <w:ind w:firstLine="540"/>
        <w:jc w:val="both"/>
        <w:rPr>
          <w:b w:val="0"/>
          <w:sz w:val="24"/>
          <w:szCs w:val="24"/>
        </w:rPr>
      </w:pPr>
      <w:r w:rsidRPr="001E175F">
        <w:rPr>
          <w:sz w:val="24"/>
          <w:szCs w:val="24"/>
        </w:rPr>
        <w:t xml:space="preserve"> </w:t>
      </w:r>
      <w:r w:rsidRPr="001E175F">
        <w:rPr>
          <w:b w:val="0"/>
          <w:sz w:val="24"/>
          <w:szCs w:val="24"/>
        </w:rPr>
        <w:t xml:space="preserve">Правила разработаны на основании действующих положений Конституции Российской Федерации, Градостроительного, Земельного, Водного и Жилищного Кодексов Российской Федерации, Федерального Закона «Об общих принципах организации местного самоуправления в Российской Федерации», </w:t>
      </w:r>
      <w:r>
        <w:rPr>
          <w:b w:val="0"/>
          <w:sz w:val="24"/>
          <w:szCs w:val="24"/>
        </w:rPr>
        <w:t xml:space="preserve">Региональных нормативов градостроительного проектирования Алтайского края, </w:t>
      </w:r>
      <w:r w:rsidRPr="001E175F">
        <w:rPr>
          <w:b w:val="0"/>
          <w:sz w:val="24"/>
          <w:szCs w:val="24"/>
        </w:rPr>
        <w:t xml:space="preserve">иных федеральных законов и нормативных правовых актов Российской Федерации, нормативных правовых актов </w:t>
      </w:r>
      <w:r>
        <w:rPr>
          <w:b w:val="0"/>
          <w:sz w:val="24"/>
          <w:szCs w:val="24"/>
        </w:rPr>
        <w:t>Алтайского края</w:t>
      </w:r>
      <w:r w:rsidRPr="001E175F">
        <w:rPr>
          <w:b w:val="0"/>
          <w:sz w:val="24"/>
          <w:szCs w:val="24"/>
        </w:rPr>
        <w:t xml:space="preserve">, </w:t>
      </w:r>
      <w:r>
        <w:rPr>
          <w:b w:val="0"/>
          <w:sz w:val="24"/>
          <w:szCs w:val="24"/>
        </w:rPr>
        <w:t>Смолен</w:t>
      </w:r>
      <w:r w:rsidRPr="001E175F">
        <w:rPr>
          <w:b w:val="0"/>
          <w:sz w:val="24"/>
          <w:szCs w:val="24"/>
        </w:rPr>
        <w:t>ского муниципального района.</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Графическая и текстовая часть правил по составу и содержанию соответствует требованиям Градостроительного Кодекса Российской Федерации (№ 190-ФЗ) и технического задания на проектирование и отвечают действующим нормам и правилам.</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Все материалы выполнены в электронном и бумажном виде.</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 xml:space="preserve">Правила являются нормативным правовым актом </w:t>
      </w:r>
      <w:r w:rsidRPr="00CD344B">
        <w:rPr>
          <w:b w:val="0"/>
          <w:sz w:val="24"/>
          <w:szCs w:val="24"/>
        </w:rPr>
        <w:t>Кировского</w:t>
      </w:r>
      <w:r>
        <w:rPr>
          <w:b w:val="0"/>
          <w:sz w:val="24"/>
          <w:szCs w:val="24"/>
        </w:rPr>
        <w:t xml:space="preserve"> сельсовета</w:t>
      </w:r>
      <w:r w:rsidRPr="001E175F">
        <w:rPr>
          <w:b w:val="0"/>
          <w:sz w:val="24"/>
          <w:szCs w:val="24"/>
        </w:rPr>
        <w:t xml:space="preserve"> и, учитывая местную специфику, регламентируют градостроительную деятельность на территории </w:t>
      </w:r>
      <w:r>
        <w:rPr>
          <w:b w:val="0"/>
          <w:sz w:val="24"/>
          <w:szCs w:val="24"/>
        </w:rPr>
        <w:t>сельсовета</w:t>
      </w:r>
      <w:r w:rsidRPr="001E175F">
        <w:rPr>
          <w:b w:val="0"/>
          <w:sz w:val="24"/>
          <w:szCs w:val="24"/>
        </w:rPr>
        <w:t>, основные направления и принципы которой определены в рамках реализуемой градостроительной политики, формируемой на базе реализации утвержденной градостроительной документации.</w:t>
      </w:r>
    </w:p>
    <w:p w:rsidR="00DF6B0F" w:rsidRPr="001E175F" w:rsidRDefault="00DF6B0F" w:rsidP="00DF6B0F">
      <w:pPr>
        <w:pStyle w:val="a3"/>
        <w:tabs>
          <w:tab w:val="decimal" w:pos="0"/>
        </w:tabs>
        <w:ind w:firstLine="540"/>
        <w:jc w:val="both"/>
        <w:rPr>
          <w:b w:val="0"/>
          <w:sz w:val="24"/>
          <w:szCs w:val="24"/>
        </w:rPr>
      </w:pPr>
      <w:r w:rsidRPr="006404A6">
        <w:rPr>
          <w:b w:val="0"/>
          <w:sz w:val="24"/>
          <w:szCs w:val="24"/>
        </w:rPr>
        <w:t xml:space="preserve">Правила разработаны с учетом положений о территориальном планировании, содержащихся в Генеральном плане </w:t>
      </w:r>
      <w:r w:rsidRPr="00CD344B">
        <w:rPr>
          <w:b w:val="0"/>
          <w:sz w:val="24"/>
          <w:szCs w:val="24"/>
        </w:rPr>
        <w:t>Кировского</w:t>
      </w:r>
      <w:r w:rsidRPr="006404A6">
        <w:rPr>
          <w:b w:val="0"/>
          <w:sz w:val="24"/>
          <w:szCs w:val="24"/>
        </w:rPr>
        <w:t xml:space="preserve"> сель</w:t>
      </w:r>
      <w:r>
        <w:rPr>
          <w:b w:val="0"/>
          <w:sz w:val="24"/>
          <w:szCs w:val="24"/>
        </w:rPr>
        <w:t>совета</w:t>
      </w:r>
      <w:r w:rsidRPr="006404A6">
        <w:rPr>
          <w:b w:val="0"/>
          <w:sz w:val="24"/>
          <w:szCs w:val="24"/>
        </w:rPr>
        <w:t xml:space="preserve"> (далее - Генплан).</w:t>
      </w:r>
    </w:p>
    <w:p w:rsidR="00DF6B0F" w:rsidRPr="00F235EF" w:rsidRDefault="00DF6B0F" w:rsidP="00DF6B0F">
      <w:pPr>
        <w:pStyle w:val="a3"/>
        <w:tabs>
          <w:tab w:val="decimal" w:pos="0"/>
        </w:tabs>
        <w:ind w:firstLine="540"/>
        <w:jc w:val="both"/>
        <w:rPr>
          <w:b w:val="0"/>
          <w:sz w:val="24"/>
          <w:szCs w:val="24"/>
        </w:rPr>
      </w:pPr>
      <w:r w:rsidRPr="001E175F">
        <w:rPr>
          <w:b w:val="0"/>
          <w:sz w:val="24"/>
          <w:szCs w:val="24"/>
        </w:rPr>
        <w:t>Правила действуют</w:t>
      </w:r>
      <w:r>
        <w:rPr>
          <w:b w:val="0"/>
          <w:sz w:val="24"/>
          <w:szCs w:val="24"/>
        </w:rPr>
        <w:t xml:space="preserve"> на </w:t>
      </w:r>
      <w:r w:rsidRPr="006404A6">
        <w:rPr>
          <w:b w:val="0"/>
          <w:sz w:val="24"/>
          <w:szCs w:val="24"/>
        </w:rPr>
        <w:t>всей</w:t>
      </w:r>
      <w:r>
        <w:rPr>
          <w:b w:val="0"/>
          <w:sz w:val="24"/>
          <w:szCs w:val="24"/>
        </w:rPr>
        <w:t xml:space="preserve"> территории</w:t>
      </w:r>
      <w:r w:rsidRPr="001E175F">
        <w:rPr>
          <w:b w:val="0"/>
          <w:sz w:val="24"/>
          <w:szCs w:val="24"/>
        </w:rPr>
        <w:t xml:space="preserve"> </w:t>
      </w:r>
      <w:r w:rsidRPr="00CD344B">
        <w:rPr>
          <w:b w:val="0"/>
          <w:sz w:val="24"/>
          <w:szCs w:val="24"/>
        </w:rPr>
        <w:t>Кировского</w:t>
      </w:r>
      <w:r w:rsidRPr="006404A6">
        <w:rPr>
          <w:b w:val="0"/>
          <w:sz w:val="24"/>
          <w:szCs w:val="24"/>
        </w:rPr>
        <w:t xml:space="preserve"> сель</w:t>
      </w:r>
      <w:r>
        <w:rPr>
          <w:b w:val="0"/>
          <w:sz w:val="24"/>
          <w:szCs w:val="24"/>
        </w:rPr>
        <w:t>совета</w:t>
      </w:r>
      <w:r w:rsidRPr="00F235EF">
        <w:rPr>
          <w:b w:val="0"/>
          <w:sz w:val="24"/>
          <w:szCs w:val="24"/>
        </w:rPr>
        <w:t>.</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Они 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DF6B0F" w:rsidRPr="001E175F" w:rsidRDefault="00DF6B0F" w:rsidP="00DF6B0F">
      <w:pPr>
        <w:pStyle w:val="a3"/>
        <w:tabs>
          <w:tab w:val="decimal" w:pos="0"/>
        </w:tabs>
        <w:ind w:firstLine="540"/>
        <w:jc w:val="both"/>
        <w:rPr>
          <w:b w:val="0"/>
          <w:sz w:val="24"/>
          <w:szCs w:val="24"/>
        </w:rPr>
      </w:pPr>
    </w:p>
    <w:p w:rsidR="00DF6B0F" w:rsidRPr="001E175F" w:rsidRDefault="00DF6B0F" w:rsidP="00DF6B0F">
      <w:pPr>
        <w:pStyle w:val="a3"/>
        <w:tabs>
          <w:tab w:val="decimal" w:pos="0"/>
        </w:tabs>
        <w:ind w:firstLine="540"/>
        <w:jc w:val="both"/>
        <w:rPr>
          <w:b w:val="0"/>
          <w:sz w:val="24"/>
          <w:szCs w:val="24"/>
        </w:rPr>
      </w:pPr>
    </w:p>
    <w:p w:rsidR="00DF6B0F" w:rsidRPr="001E175F" w:rsidRDefault="00DF6B0F" w:rsidP="00DF6B0F">
      <w:pPr>
        <w:pStyle w:val="a3"/>
        <w:tabs>
          <w:tab w:val="decimal" w:pos="0"/>
        </w:tabs>
        <w:ind w:firstLine="540"/>
        <w:jc w:val="both"/>
        <w:rPr>
          <w:b w:val="0"/>
          <w:sz w:val="24"/>
          <w:szCs w:val="24"/>
        </w:rPr>
      </w:pPr>
    </w:p>
    <w:p w:rsidR="00DF6B0F" w:rsidRPr="001E175F" w:rsidRDefault="00DF6B0F" w:rsidP="00DF6B0F">
      <w:pPr>
        <w:pStyle w:val="a3"/>
        <w:tabs>
          <w:tab w:val="decimal" w:pos="0"/>
        </w:tabs>
        <w:ind w:firstLine="540"/>
        <w:jc w:val="both"/>
        <w:rPr>
          <w:b w:val="0"/>
          <w:sz w:val="24"/>
          <w:szCs w:val="24"/>
        </w:rPr>
      </w:pPr>
    </w:p>
    <w:p w:rsidR="00DF6B0F" w:rsidRPr="001E175F" w:rsidRDefault="00DF6B0F" w:rsidP="00DF6B0F">
      <w:pPr>
        <w:pStyle w:val="a3"/>
        <w:tabs>
          <w:tab w:val="decimal" w:pos="0"/>
        </w:tabs>
        <w:ind w:firstLine="540"/>
        <w:jc w:val="both"/>
        <w:rPr>
          <w:b w:val="0"/>
          <w:sz w:val="24"/>
          <w:szCs w:val="24"/>
        </w:rPr>
      </w:pPr>
    </w:p>
    <w:p w:rsidR="00DF6B0F" w:rsidRPr="001E175F" w:rsidRDefault="00DF6B0F" w:rsidP="00DF6B0F">
      <w:pPr>
        <w:pStyle w:val="a3"/>
        <w:tabs>
          <w:tab w:val="decimal" w:pos="0"/>
        </w:tabs>
        <w:ind w:firstLine="540"/>
        <w:jc w:val="both"/>
        <w:rPr>
          <w:b w:val="0"/>
          <w:sz w:val="24"/>
          <w:szCs w:val="24"/>
        </w:rPr>
      </w:pPr>
    </w:p>
    <w:p w:rsidR="00DF6B0F" w:rsidRPr="002E699E" w:rsidRDefault="00DF6B0F" w:rsidP="00DF6B0F">
      <w:pPr>
        <w:pStyle w:val="ConsNonformat"/>
        <w:jc w:val="both"/>
        <w:outlineLvl w:val="0"/>
        <w:rPr>
          <w:rFonts w:ascii="Times New Roman" w:hAnsi="Times New Roman" w:cs="Times New Roman"/>
          <w:b/>
          <w:sz w:val="24"/>
          <w:szCs w:val="24"/>
        </w:rPr>
      </w:pPr>
      <w:bookmarkStart w:id="2" w:name="_Toc154142012"/>
      <w:r w:rsidRPr="001E175F">
        <w:rPr>
          <w:rFonts w:ascii="Times New Roman" w:hAnsi="Times New Roman" w:cs="Times New Roman"/>
          <w:b/>
          <w:sz w:val="24"/>
          <w:szCs w:val="24"/>
        </w:rPr>
        <w:br w:type="page"/>
      </w:r>
      <w:bookmarkStart w:id="3" w:name="_Toc375565901"/>
      <w:r w:rsidRPr="002E699E">
        <w:rPr>
          <w:rFonts w:ascii="Times New Roman" w:hAnsi="Times New Roman" w:cs="Times New Roman"/>
          <w:b/>
          <w:sz w:val="24"/>
          <w:szCs w:val="24"/>
        </w:rPr>
        <w:lastRenderedPageBreak/>
        <w:t xml:space="preserve">ЧАСТЬ </w:t>
      </w:r>
      <w:r w:rsidRPr="002E699E">
        <w:rPr>
          <w:rFonts w:ascii="Times New Roman" w:hAnsi="Times New Roman" w:cs="Times New Roman"/>
          <w:b/>
          <w:sz w:val="24"/>
          <w:szCs w:val="24"/>
          <w:lang w:val="en-US"/>
        </w:rPr>
        <w:t>I</w:t>
      </w:r>
      <w:r w:rsidRPr="002E699E">
        <w:rPr>
          <w:rFonts w:ascii="Times New Roman" w:hAnsi="Times New Roman" w:cs="Times New Roman"/>
          <w:b/>
          <w:sz w:val="24"/>
          <w:szCs w:val="24"/>
        </w:rPr>
        <w:t>. П</w:t>
      </w:r>
      <w:r>
        <w:rPr>
          <w:rFonts w:ascii="Times New Roman" w:hAnsi="Times New Roman" w:cs="Times New Roman"/>
          <w:b/>
          <w:sz w:val="24"/>
          <w:szCs w:val="24"/>
        </w:rPr>
        <w:t>ОРЯДОК ПРИМЕНЕНИЯ</w:t>
      </w:r>
      <w:r w:rsidRPr="002E699E">
        <w:rPr>
          <w:rFonts w:ascii="Times New Roman" w:hAnsi="Times New Roman" w:cs="Times New Roman"/>
          <w:b/>
          <w:sz w:val="24"/>
          <w:szCs w:val="24"/>
        </w:rPr>
        <w:t xml:space="preserve"> </w:t>
      </w:r>
      <w:r>
        <w:rPr>
          <w:rFonts w:ascii="Times New Roman" w:hAnsi="Times New Roman" w:cs="Times New Roman"/>
          <w:b/>
          <w:sz w:val="24"/>
          <w:szCs w:val="24"/>
        </w:rPr>
        <w:t>ПРАВИЛ</w:t>
      </w:r>
      <w:r w:rsidRPr="002E699E">
        <w:rPr>
          <w:rFonts w:ascii="Times New Roman" w:hAnsi="Times New Roman" w:cs="Times New Roman"/>
          <w:b/>
          <w:sz w:val="24"/>
          <w:szCs w:val="24"/>
        </w:rPr>
        <w:t xml:space="preserve"> </w:t>
      </w:r>
      <w:r>
        <w:rPr>
          <w:rFonts w:ascii="Times New Roman" w:hAnsi="Times New Roman" w:cs="Times New Roman"/>
          <w:b/>
          <w:sz w:val="24"/>
          <w:szCs w:val="24"/>
        </w:rPr>
        <w:t>ЗЕМЛЕПОЛЬЗОВАНИЯ И ЗАСТРОЙКИ</w:t>
      </w:r>
      <w:r w:rsidRPr="002E699E">
        <w:rPr>
          <w:rFonts w:ascii="Times New Roman" w:hAnsi="Times New Roman" w:cs="Times New Roman"/>
          <w:b/>
          <w:sz w:val="24"/>
          <w:szCs w:val="24"/>
        </w:rPr>
        <w:t>.</w:t>
      </w:r>
      <w:bookmarkEnd w:id="3"/>
    </w:p>
    <w:p w:rsidR="00DF6B0F" w:rsidRPr="002E699E" w:rsidRDefault="00DF6B0F" w:rsidP="00DF6B0F">
      <w:pPr>
        <w:pStyle w:val="ConsNonformat"/>
        <w:spacing w:before="240" w:after="240"/>
        <w:jc w:val="both"/>
        <w:outlineLvl w:val="0"/>
        <w:rPr>
          <w:rFonts w:ascii="Times New Roman" w:hAnsi="Times New Roman" w:cs="Times New Roman"/>
          <w:b/>
          <w:sz w:val="28"/>
          <w:szCs w:val="28"/>
        </w:rPr>
      </w:pPr>
      <w:bookmarkStart w:id="4" w:name="_Toc375565902"/>
      <w:r w:rsidRPr="002E699E">
        <w:rPr>
          <w:rFonts w:ascii="Times New Roman" w:hAnsi="Times New Roman" w:cs="Times New Roman"/>
          <w:b/>
          <w:sz w:val="28"/>
          <w:szCs w:val="28"/>
        </w:rPr>
        <w:t xml:space="preserve">ГЛАВА </w:t>
      </w:r>
      <w:r w:rsidRPr="002E699E">
        <w:rPr>
          <w:rFonts w:ascii="Times New Roman" w:hAnsi="Times New Roman" w:cs="Times New Roman"/>
          <w:b/>
          <w:sz w:val="28"/>
          <w:szCs w:val="28"/>
          <w:lang w:val="en-US"/>
        </w:rPr>
        <w:t>I</w:t>
      </w:r>
      <w:r w:rsidRPr="002E699E">
        <w:rPr>
          <w:rFonts w:ascii="Times New Roman" w:hAnsi="Times New Roman" w:cs="Times New Roman"/>
          <w:b/>
          <w:sz w:val="28"/>
          <w:szCs w:val="28"/>
        </w:rPr>
        <w:t>. Общие положения.</w:t>
      </w:r>
      <w:bookmarkEnd w:id="4"/>
    </w:p>
    <w:p w:rsidR="00DF6B0F" w:rsidRPr="00F235EF" w:rsidRDefault="00DF6B0F" w:rsidP="00DF6B0F">
      <w:pPr>
        <w:pStyle w:val="2"/>
        <w:rPr>
          <w:rFonts w:ascii="Times New Roman" w:hAnsi="Times New Roman" w:cs="Times New Roman"/>
          <w:i w:val="0"/>
          <w:sz w:val="24"/>
          <w:szCs w:val="24"/>
        </w:rPr>
      </w:pPr>
      <w:bookmarkStart w:id="5" w:name="_Toc375565903"/>
      <w:r w:rsidRPr="00370B07">
        <w:rPr>
          <w:rFonts w:ascii="Times New Roman" w:hAnsi="Times New Roman" w:cs="Times New Roman"/>
          <w:i w:val="0"/>
          <w:sz w:val="24"/>
          <w:szCs w:val="24"/>
        </w:rPr>
        <w:t xml:space="preserve">Статья 1. Назначение и содержание Правил землепользования и застройки </w:t>
      </w:r>
      <w:r w:rsidRPr="00CD344B">
        <w:rPr>
          <w:rFonts w:ascii="Times New Roman" w:hAnsi="Times New Roman" w:cs="Times New Roman"/>
          <w:i w:val="0"/>
          <w:sz w:val="24"/>
          <w:szCs w:val="24"/>
        </w:rPr>
        <w:t>Кировского</w:t>
      </w:r>
      <w:r w:rsidRPr="000D2AF6">
        <w:rPr>
          <w:rFonts w:ascii="Times New Roman" w:hAnsi="Times New Roman" w:cs="Times New Roman"/>
          <w:i w:val="0"/>
          <w:sz w:val="24"/>
          <w:szCs w:val="24"/>
        </w:rPr>
        <w:t xml:space="preserve"> сельсовета</w:t>
      </w:r>
      <w:r w:rsidRPr="00F235EF">
        <w:rPr>
          <w:rFonts w:ascii="Times New Roman" w:hAnsi="Times New Roman" w:cs="Times New Roman"/>
          <w:i w:val="0"/>
          <w:sz w:val="24"/>
          <w:szCs w:val="24"/>
        </w:rPr>
        <w:t>.</w:t>
      </w:r>
      <w:bookmarkEnd w:id="5"/>
    </w:p>
    <w:p w:rsidR="00DF6B0F" w:rsidRPr="001E175F" w:rsidRDefault="00DF6B0F" w:rsidP="00DF6B0F">
      <w:pPr>
        <w:ind w:firstLine="540"/>
        <w:jc w:val="both"/>
        <w:rPr>
          <w:color w:val="000000"/>
        </w:rPr>
      </w:pPr>
      <w:r w:rsidRPr="001E175F">
        <w:rPr>
          <w:color w:val="000000"/>
        </w:rPr>
        <w:t xml:space="preserve">1. Правила землепользования и застройки </w:t>
      </w:r>
      <w:r>
        <w:t>Киро</w:t>
      </w:r>
      <w:r w:rsidRPr="00EE2F8B">
        <w:t>вского</w:t>
      </w:r>
      <w:r w:rsidRPr="000D2AF6">
        <w:t xml:space="preserve"> сельсовета</w:t>
      </w:r>
      <w:r w:rsidRPr="001E175F">
        <w:rPr>
          <w:color w:val="000000"/>
        </w:rPr>
        <w:t xml:space="preserve"> определяют компетенцию органов местного самоуправления и должностных лиц МО в сфере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w:t>
      </w:r>
      <w:r>
        <w:rPr>
          <w:color w:val="000000"/>
        </w:rPr>
        <w:t>сельсовета</w:t>
      </w:r>
      <w:r w:rsidRPr="001E175F">
        <w:rPr>
          <w:color w:val="000000"/>
        </w:rPr>
        <w:t xml:space="preserve">, порядок предоставления земельных участков физическим  и юридическим лицам, порядок изъятия земельных участков для государственных и муниципальных нужд. </w:t>
      </w:r>
    </w:p>
    <w:p w:rsidR="00DF6B0F" w:rsidRPr="001E175F" w:rsidRDefault="00DF6B0F" w:rsidP="00DF6B0F">
      <w:pPr>
        <w:pStyle w:val="ConsNormal"/>
        <w:ind w:firstLine="540"/>
        <w:jc w:val="both"/>
        <w:rPr>
          <w:rFonts w:ascii="Times New Roman" w:hAnsi="Times New Roman" w:cs="Times New Roman"/>
          <w:color w:val="000000"/>
          <w:sz w:val="24"/>
          <w:szCs w:val="24"/>
        </w:rPr>
      </w:pPr>
      <w:r w:rsidRPr="001E175F">
        <w:rPr>
          <w:rFonts w:ascii="Times New Roman" w:hAnsi="Times New Roman" w:cs="Times New Roman"/>
          <w:sz w:val="24"/>
          <w:szCs w:val="24"/>
        </w:rPr>
        <w:t xml:space="preserve">2. Настоящие Правила в соответствии с Градостроительным  и Земельным Кодексами Российской Федерации вводят </w:t>
      </w:r>
      <w:r w:rsidRPr="008C2034">
        <w:rPr>
          <w:rFonts w:ascii="Times New Roman" w:hAnsi="Times New Roman" w:cs="Times New Roman"/>
          <w:sz w:val="24"/>
          <w:szCs w:val="24"/>
        </w:rPr>
        <w:t>на территории</w:t>
      </w:r>
      <w:r w:rsidRPr="008C2034">
        <w:rPr>
          <w:rFonts w:ascii="Times New Roman" w:hAnsi="Times New Roman" w:cs="Times New Roman"/>
          <w:color w:val="FF0000"/>
          <w:sz w:val="24"/>
          <w:szCs w:val="24"/>
        </w:rPr>
        <w:t xml:space="preserve"> </w:t>
      </w:r>
      <w:r>
        <w:rPr>
          <w:rFonts w:ascii="Times New Roman" w:hAnsi="Times New Roman" w:cs="Times New Roman"/>
          <w:sz w:val="24"/>
          <w:szCs w:val="24"/>
        </w:rPr>
        <w:t>сельсовета</w:t>
      </w:r>
      <w:r w:rsidRPr="00176191">
        <w:rPr>
          <w:rFonts w:ascii="Times New Roman" w:hAnsi="Times New Roman" w:cs="Times New Roman"/>
          <w:sz w:val="24"/>
          <w:szCs w:val="24"/>
        </w:rPr>
        <w:t xml:space="preserve"> </w:t>
      </w:r>
      <w:r w:rsidRPr="001E175F">
        <w:rPr>
          <w:rFonts w:ascii="Times New Roman" w:hAnsi="Times New Roman" w:cs="Times New Roman"/>
          <w:sz w:val="24"/>
          <w:szCs w:val="24"/>
        </w:rPr>
        <w:t xml:space="preserve"> </w:t>
      </w:r>
      <w:r w:rsidRPr="001E175F">
        <w:rPr>
          <w:rFonts w:ascii="Times New Roman" w:hAnsi="Times New Roman" w:cs="Times New Roman"/>
          <w:color w:val="000000"/>
          <w:sz w:val="24"/>
          <w:szCs w:val="24"/>
        </w:rPr>
        <w:t xml:space="preserve">систему регулирования землепользования и застройки, которая основана на градостроительном зонировании – делении всей территории в границах </w:t>
      </w:r>
      <w:r>
        <w:rPr>
          <w:rFonts w:ascii="Times New Roman" w:hAnsi="Times New Roman" w:cs="Times New Roman"/>
          <w:color w:val="000000"/>
          <w:sz w:val="24"/>
          <w:szCs w:val="24"/>
        </w:rPr>
        <w:t xml:space="preserve">сельсовета </w:t>
      </w:r>
      <w:r w:rsidRPr="001E175F">
        <w:rPr>
          <w:rFonts w:ascii="Times New Roman" w:hAnsi="Times New Roman" w:cs="Times New Roman"/>
          <w:color w:val="000000"/>
          <w:sz w:val="24"/>
          <w:szCs w:val="24"/>
        </w:rPr>
        <w:t xml:space="preserve"> на территориальные зоны, с установлением для каждой из них единого градостроительного регламента, который определяет правовой режим земельных участков, в границах каждой территориальной зоны.</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color w:val="000000"/>
          <w:sz w:val="24"/>
          <w:szCs w:val="24"/>
        </w:rPr>
        <w:t>3.</w:t>
      </w:r>
      <w:r w:rsidRPr="001E175F">
        <w:rPr>
          <w:rFonts w:ascii="Times New Roman" w:hAnsi="Times New Roman" w:cs="Times New Roman"/>
          <w:sz w:val="24"/>
          <w:szCs w:val="24"/>
        </w:rPr>
        <w:t xml:space="preserve"> Целями Правил  являются:</w:t>
      </w:r>
    </w:p>
    <w:p w:rsidR="00DF6B0F" w:rsidRPr="001E175F" w:rsidRDefault="00DF6B0F" w:rsidP="00DF6B0F">
      <w:pPr>
        <w:pStyle w:val="ConsNormal"/>
        <w:numPr>
          <w:ilvl w:val="0"/>
          <w:numId w:val="1"/>
        </w:numPr>
        <w:jc w:val="both"/>
        <w:rPr>
          <w:rFonts w:ascii="Times New Roman" w:hAnsi="Times New Roman" w:cs="Times New Roman"/>
          <w:color w:val="000000"/>
          <w:sz w:val="24"/>
          <w:szCs w:val="24"/>
        </w:rPr>
      </w:pPr>
      <w:r w:rsidRPr="001E175F">
        <w:rPr>
          <w:rFonts w:ascii="Times New Roman" w:hAnsi="Times New Roman" w:cs="Times New Roman"/>
          <w:sz w:val="24"/>
          <w:szCs w:val="24"/>
        </w:rPr>
        <w:t xml:space="preserve">создание условий для устойчивого развития </w:t>
      </w:r>
      <w:r>
        <w:rPr>
          <w:rFonts w:ascii="Times New Roman" w:hAnsi="Times New Roman" w:cs="Times New Roman"/>
          <w:sz w:val="24"/>
          <w:szCs w:val="24"/>
        </w:rPr>
        <w:t>сельсовета</w:t>
      </w:r>
      <w:r w:rsidRPr="00A0746D">
        <w:rPr>
          <w:rFonts w:ascii="Times New Roman" w:hAnsi="Times New Roman" w:cs="Times New Roman"/>
          <w:color w:val="000000"/>
          <w:sz w:val="24"/>
          <w:szCs w:val="24"/>
        </w:rPr>
        <w:t>,</w:t>
      </w:r>
      <w:r w:rsidRPr="001E175F">
        <w:rPr>
          <w:rFonts w:ascii="Times New Roman" w:hAnsi="Times New Roman" w:cs="Times New Roman"/>
          <w:color w:val="000000"/>
          <w:sz w:val="24"/>
          <w:szCs w:val="24"/>
        </w:rPr>
        <w:t xml:space="preserve"> сохранения окружающей среды и объектов культурного наследия;</w:t>
      </w:r>
    </w:p>
    <w:p w:rsidR="00DF6B0F" w:rsidRPr="001E175F" w:rsidRDefault="00DF6B0F" w:rsidP="00DF6B0F">
      <w:pPr>
        <w:pStyle w:val="ConsNormal"/>
        <w:numPr>
          <w:ilvl w:val="0"/>
          <w:numId w:val="1"/>
        </w:numPr>
        <w:jc w:val="both"/>
        <w:rPr>
          <w:rFonts w:ascii="Times New Roman" w:hAnsi="Times New Roman" w:cs="Times New Roman"/>
          <w:color w:val="000000"/>
          <w:sz w:val="24"/>
          <w:szCs w:val="24"/>
        </w:rPr>
      </w:pPr>
      <w:r w:rsidRPr="001E175F">
        <w:rPr>
          <w:rFonts w:ascii="Times New Roman" w:hAnsi="Times New Roman" w:cs="Times New Roman"/>
          <w:color w:val="000000"/>
          <w:sz w:val="24"/>
          <w:szCs w:val="24"/>
        </w:rPr>
        <w:t xml:space="preserve">создание условий для планировки </w:t>
      </w:r>
      <w:r w:rsidRPr="00A0746D">
        <w:rPr>
          <w:rFonts w:ascii="Times New Roman" w:hAnsi="Times New Roman" w:cs="Times New Roman"/>
          <w:sz w:val="24"/>
          <w:szCs w:val="24"/>
        </w:rPr>
        <w:t xml:space="preserve">территории </w:t>
      </w:r>
      <w:r>
        <w:rPr>
          <w:rFonts w:ascii="Times New Roman" w:hAnsi="Times New Roman" w:cs="Times New Roman"/>
          <w:sz w:val="24"/>
          <w:szCs w:val="24"/>
        </w:rPr>
        <w:t>сельсовета</w:t>
      </w:r>
      <w:r w:rsidRPr="00A0746D">
        <w:rPr>
          <w:rFonts w:ascii="Times New Roman" w:hAnsi="Times New Roman" w:cs="Times New Roman"/>
          <w:color w:val="000000"/>
          <w:sz w:val="24"/>
          <w:szCs w:val="24"/>
        </w:rPr>
        <w:t>;</w:t>
      </w:r>
    </w:p>
    <w:p w:rsidR="00DF6B0F" w:rsidRPr="001E175F" w:rsidRDefault="00DF6B0F" w:rsidP="00DF6B0F">
      <w:pPr>
        <w:pStyle w:val="ConsNormal"/>
        <w:numPr>
          <w:ilvl w:val="0"/>
          <w:numId w:val="1"/>
        </w:numPr>
        <w:jc w:val="both"/>
        <w:rPr>
          <w:rFonts w:ascii="Times New Roman" w:hAnsi="Times New Roman" w:cs="Times New Roman"/>
          <w:sz w:val="24"/>
          <w:szCs w:val="24"/>
        </w:rPr>
      </w:pPr>
      <w:r w:rsidRPr="001E175F">
        <w:rPr>
          <w:rFonts w:ascii="Times New Roman" w:hAnsi="Times New Roman" w:cs="Times New Roman"/>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F6B0F" w:rsidRPr="001E175F" w:rsidRDefault="00DF6B0F" w:rsidP="00DF6B0F">
      <w:pPr>
        <w:pStyle w:val="ConsNormal"/>
        <w:numPr>
          <w:ilvl w:val="0"/>
          <w:numId w:val="1"/>
        </w:numPr>
        <w:jc w:val="both"/>
        <w:rPr>
          <w:rFonts w:ascii="Times New Roman" w:hAnsi="Times New Roman" w:cs="Times New Roman"/>
          <w:sz w:val="24"/>
          <w:szCs w:val="24"/>
        </w:rPr>
      </w:pPr>
      <w:r w:rsidRPr="001E175F">
        <w:rPr>
          <w:rFonts w:ascii="Times New Roman" w:hAnsi="Times New Roman" w:cs="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DF6B0F" w:rsidRPr="001E175F" w:rsidRDefault="00DF6B0F" w:rsidP="00DF6B0F">
      <w:pPr>
        <w:numPr>
          <w:ilvl w:val="0"/>
          <w:numId w:val="1"/>
        </w:numPr>
        <w:spacing w:after="0" w:line="240" w:lineRule="auto"/>
        <w:jc w:val="both"/>
        <w:rPr>
          <w:color w:val="000000"/>
        </w:rPr>
      </w:pPr>
      <w:r w:rsidRPr="001E175F">
        <w:rPr>
          <w:color w:val="000000"/>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DF6B0F" w:rsidRPr="001E175F" w:rsidRDefault="00DF6B0F" w:rsidP="00DF6B0F">
      <w:pPr>
        <w:numPr>
          <w:ilvl w:val="0"/>
          <w:numId w:val="1"/>
        </w:numPr>
        <w:spacing w:after="0" w:line="240" w:lineRule="auto"/>
        <w:jc w:val="both"/>
      </w:pPr>
      <w:r w:rsidRPr="001E175F">
        <w:t>обеспечение открыто</w:t>
      </w:r>
      <w:r w:rsidRPr="001E175F">
        <w:rPr>
          <w:color w:val="000000"/>
        </w:rPr>
        <w:t>сти</w:t>
      </w:r>
      <w:r w:rsidRPr="001E175F">
        <w:t xml:space="preserve"> информации о правовом режиме земельных участков, в том числе осуществления на них строительства и реконструкции;</w:t>
      </w:r>
    </w:p>
    <w:p w:rsidR="00DF6B0F" w:rsidRPr="001E175F" w:rsidRDefault="00DF6B0F" w:rsidP="00DF6B0F">
      <w:pPr>
        <w:numPr>
          <w:ilvl w:val="0"/>
          <w:numId w:val="1"/>
        </w:numPr>
        <w:spacing w:after="0" w:line="240" w:lineRule="auto"/>
        <w:jc w:val="both"/>
      </w:pPr>
      <w:r w:rsidRPr="001E175F">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DF6B0F" w:rsidRPr="001E175F" w:rsidRDefault="00DF6B0F" w:rsidP="00DF6B0F">
      <w:pPr>
        <w:pStyle w:val="ConsNormal"/>
        <w:ind w:firstLine="540"/>
        <w:jc w:val="both"/>
        <w:rPr>
          <w:rFonts w:ascii="Times New Roman" w:hAnsi="Times New Roman" w:cs="Times New Roman"/>
          <w:sz w:val="24"/>
          <w:szCs w:val="24"/>
        </w:rPr>
      </w:pPr>
    </w:p>
    <w:p w:rsidR="00DF6B0F" w:rsidRPr="001E175F" w:rsidRDefault="00DF6B0F" w:rsidP="00DF6B0F">
      <w:pPr>
        <w:ind w:firstLine="540"/>
        <w:jc w:val="both"/>
        <w:rPr>
          <w:color w:val="000000"/>
        </w:rPr>
      </w:pPr>
      <w:r w:rsidRPr="001E175F">
        <w:t xml:space="preserve">4. Настоящие Правила регламентируют деятельность органов и должностных лиц местного самоуправления </w:t>
      </w:r>
      <w:r>
        <w:t>Киро</w:t>
      </w:r>
      <w:r w:rsidRPr="00EE2F8B">
        <w:t>вского</w:t>
      </w:r>
      <w:r w:rsidRPr="000D2AF6">
        <w:t xml:space="preserve"> сельсовета</w:t>
      </w:r>
      <w:r w:rsidRPr="001E175F">
        <w:rPr>
          <w:color w:val="000000"/>
        </w:rPr>
        <w:t>, физических и юридических лиц в области землепользования и застройки:</w:t>
      </w:r>
    </w:p>
    <w:p w:rsidR="00DF6B0F" w:rsidRPr="001E175F" w:rsidRDefault="00DF6B0F" w:rsidP="00DF6B0F">
      <w:pPr>
        <w:pStyle w:val="a4"/>
        <w:numPr>
          <w:ilvl w:val="0"/>
          <w:numId w:val="2"/>
        </w:numPr>
        <w:spacing w:after="0"/>
        <w:jc w:val="both"/>
      </w:pPr>
      <w:r w:rsidRPr="001E175F">
        <w:t>предоставление разрешения на условно разрешённый вид использования земельного участка или объекта капитального строительства;</w:t>
      </w:r>
    </w:p>
    <w:p w:rsidR="00DF6B0F" w:rsidRPr="001E175F" w:rsidRDefault="00DF6B0F" w:rsidP="00DF6B0F">
      <w:pPr>
        <w:pStyle w:val="a4"/>
        <w:numPr>
          <w:ilvl w:val="0"/>
          <w:numId w:val="2"/>
        </w:numPr>
        <w:spacing w:after="0"/>
        <w:jc w:val="both"/>
      </w:pPr>
      <w:r w:rsidRPr="001E175F">
        <w:t>предоставление разрешения на отклонение от предельных параметров разрешённого строительства, реконструкции объектов капитального строительства;</w:t>
      </w:r>
    </w:p>
    <w:p w:rsidR="00DF6B0F" w:rsidRPr="001E175F" w:rsidRDefault="00DF6B0F" w:rsidP="00DF6B0F">
      <w:pPr>
        <w:pStyle w:val="a4"/>
        <w:numPr>
          <w:ilvl w:val="0"/>
          <w:numId w:val="2"/>
        </w:numPr>
        <w:spacing w:after="0"/>
        <w:jc w:val="both"/>
      </w:pPr>
      <w:r w:rsidRPr="001E175F">
        <w:t>организацию и проведение публичных слушаний по вопросам землепользования и застройки;</w:t>
      </w:r>
    </w:p>
    <w:p w:rsidR="00DF6B0F" w:rsidRPr="001E175F" w:rsidRDefault="00DF6B0F" w:rsidP="00DF6B0F">
      <w:pPr>
        <w:pStyle w:val="a4"/>
        <w:numPr>
          <w:ilvl w:val="0"/>
          <w:numId w:val="2"/>
        </w:numPr>
        <w:spacing w:after="0"/>
        <w:jc w:val="both"/>
      </w:pPr>
      <w:r w:rsidRPr="001E175F">
        <w:t>разработку, согласование и утверждение проектной документации;</w:t>
      </w:r>
    </w:p>
    <w:p w:rsidR="00DF6B0F" w:rsidRPr="001E175F" w:rsidRDefault="00DF6B0F" w:rsidP="00DF6B0F">
      <w:pPr>
        <w:pStyle w:val="a4"/>
        <w:numPr>
          <w:ilvl w:val="0"/>
          <w:numId w:val="2"/>
        </w:numPr>
        <w:spacing w:after="0"/>
        <w:jc w:val="both"/>
      </w:pPr>
      <w:r w:rsidRPr="001E175F">
        <w:t>выдачу разрешений на строительство, разрешений на ввод объекта в эксплуатацию;</w:t>
      </w:r>
    </w:p>
    <w:p w:rsidR="00DF6B0F" w:rsidRPr="001E175F" w:rsidRDefault="00DF6B0F" w:rsidP="00DF6B0F">
      <w:pPr>
        <w:pStyle w:val="a4"/>
        <w:numPr>
          <w:ilvl w:val="0"/>
          <w:numId w:val="2"/>
        </w:numPr>
        <w:spacing w:after="0"/>
        <w:jc w:val="both"/>
      </w:pPr>
      <w:r w:rsidRPr="001E175F">
        <w:t>подготовку документации по планировке территории;</w:t>
      </w:r>
    </w:p>
    <w:p w:rsidR="00DF6B0F" w:rsidRPr="001E175F" w:rsidRDefault="00DF6B0F" w:rsidP="00DF6B0F">
      <w:pPr>
        <w:pStyle w:val="a4"/>
        <w:numPr>
          <w:ilvl w:val="0"/>
          <w:numId w:val="2"/>
        </w:numPr>
        <w:spacing w:after="0"/>
        <w:jc w:val="both"/>
      </w:pPr>
      <w:r w:rsidRPr="001E175F">
        <w:t>внесение изменений в настоящие Правила.</w:t>
      </w:r>
    </w:p>
    <w:p w:rsidR="00DF6B0F" w:rsidRPr="001E175F" w:rsidRDefault="00DF6B0F" w:rsidP="00DF6B0F">
      <w:pPr>
        <w:pStyle w:val="a3"/>
        <w:tabs>
          <w:tab w:val="decimal" w:pos="0"/>
        </w:tabs>
        <w:ind w:firstLine="540"/>
        <w:jc w:val="both"/>
        <w:rPr>
          <w:b w:val="0"/>
          <w:sz w:val="24"/>
          <w:szCs w:val="24"/>
        </w:rPr>
      </w:pPr>
      <w:r w:rsidRPr="001E175F">
        <w:rPr>
          <w:b w:val="0"/>
          <w:color w:val="000000"/>
          <w:sz w:val="24"/>
          <w:szCs w:val="24"/>
        </w:rPr>
        <w:t>5</w:t>
      </w:r>
      <w:r w:rsidRPr="001E175F">
        <w:rPr>
          <w:b w:val="0"/>
          <w:sz w:val="24"/>
          <w:szCs w:val="24"/>
        </w:rPr>
        <w:t xml:space="preserve">. Настоящие Правила обязательны для исполнения органами государственной власти, органами местного самоуправления, физическими и юридическими лицами, а также </w:t>
      </w:r>
      <w:r w:rsidRPr="001E175F">
        <w:rPr>
          <w:b w:val="0"/>
          <w:sz w:val="24"/>
          <w:szCs w:val="24"/>
        </w:rPr>
        <w:lastRenderedPageBreak/>
        <w:t xml:space="preserve">должностными лицами, осуществляющими и контролирующими градостроительную деятельность на территории </w:t>
      </w:r>
      <w:r>
        <w:rPr>
          <w:b w:val="0"/>
          <w:sz w:val="24"/>
          <w:szCs w:val="24"/>
        </w:rPr>
        <w:t>сельсовета</w:t>
      </w:r>
      <w:r w:rsidRPr="001E175F">
        <w:rPr>
          <w:b w:val="0"/>
          <w:sz w:val="24"/>
          <w:szCs w:val="24"/>
        </w:rPr>
        <w:t>.</w:t>
      </w:r>
    </w:p>
    <w:p w:rsidR="00DF6B0F" w:rsidRPr="001E175F" w:rsidRDefault="00DF6B0F" w:rsidP="00DF6B0F">
      <w:pPr>
        <w:pStyle w:val="2"/>
        <w:spacing w:before="0" w:after="0"/>
        <w:ind w:firstLine="540"/>
        <w:jc w:val="both"/>
        <w:rPr>
          <w:rFonts w:ascii="Times New Roman" w:hAnsi="Times New Roman" w:cs="Times New Roman"/>
          <w:i w:val="0"/>
          <w:sz w:val="24"/>
          <w:szCs w:val="24"/>
        </w:rPr>
      </w:pPr>
    </w:p>
    <w:p w:rsidR="00DF6B0F" w:rsidRPr="001E175F" w:rsidRDefault="00DF6B0F" w:rsidP="00DF6B0F">
      <w:pPr>
        <w:pStyle w:val="2"/>
        <w:spacing w:after="240"/>
        <w:rPr>
          <w:rFonts w:ascii="Times New Roman" w:hAnsi="Times New Roman" w:cs="Times New Roman"/>
          <w:i w:val="0"/>
          <w:sz w:val="24"/>
          <w:szCs w:val="24"/>
        </w:rPr>
      </w:pPr>
      <w:bookmarkStart w:id="6" w:name="_Toc375565904"/>
      <w:r w:rsidRPr="001E175F">
        <w:rPr>
          <w:rFonts w:ascii="Times New Roman" w:hAnsi="Times New Roman" w:cs="Times New Roman"/>
          <w:i w:val="0"/>
          <w:sz w:val="24"/>
          <w:szCs w:val="24"/>
        </w:rPr>
        <w:t>Статья 2. Основные понятия, используемые в Правилах.</w:t>
      </w:r>
      <w:bookmarkEnd w:id="6"/>
    </w:p>
    <w:bookmarkEnd w:id="2"/>
    <w:p w:rsidR="00DF6B0F" w:rsidRPr="001E175F" w:rsidRDefault="00DF6B0F" w:rsidP="00DF6B0F">
      <w:pPr>
        <w:ind w:firstLine="567"/>
        <w:jc w:val="both"/>
      </w:pPr>
      <w:r w:rsidRPr="001E175F">
        <w:t>Для целей настоящих Правил используются следующие основные понятия:</w:t>
      </w:r>
    </w:p>
    <w:p w:rsidR="00DF6B0F" w:rsidRPr="001E175F" w:rsidRDefault="00DF6B0F" w:rsidP="00DF6B0F">
      <w:pPr>
        <w:ind w:firstLine="567"/>
        <w:jc w:val="both"/>
        <w:rPr>
          <w:i/>
        </w:rPr>
      </w:pPr>
      <w:r w:rsidRPr="001E175F">
        <w:rPr>
          <w:b/>
        </w:rPr>
        <w:t>Акт выбора земельного</w:t>
      </w:r>
      <w:r w:rsidRPr="001E175F">
        <w:t xml:space="preserve"> </w:t>
      </w:r>
      <w:r w:rsidRPr="001E175F">
        <w:rPr>
          <w:b/>
        </w:rPr>
        <w:t>участка для строительства</w:t>
      </w:r>
      <w:r w:rsidRPr="001E175F">
        <w:t xml:space="preserve"> – правовой документ о выборе земельного участка и предварительном согласовании места размещения объекта на земельном участке на основе документов государственного кадастра недвижимости с учетом экологических, градостроительных и иных условий использования соответствующей территории и недр в ее границах посредством определения вариантов размещения объекта и проведения согласования в случаях, предусмотренных федеральными законами, с соответствующими государственными органами, органами местного самоупра</w:t>
      </w:r>
      <w:r>
        <w:t>в</w:t>
      </w:r>
      <w:r w:rsidRPr="001E175F">
        <w:t>ления и муниципальными организациями.</w:t>
      </w:r>
    </w:p>
    <w:p w:rsidR="00DF6B0F" w:rsidRPr="001E175F" w:rsidRDefault="00DF6B0F" w:rsidP="00DF6B0F">
      <w:pPr>
        <w:ind w:firstLine="567"/>
        <w:jc w:val="both"/>
      </w:pPr>
      <w:r w:rsidRPr="001E175F">
        <w:rPr>
          <w:b/>
          <w:bCs/>
        </w:rPr>
        <w:t>Арендаторы земельных участков</w:t>
      </w:r>
      <w:r w:rsidRPr="001E175F">
        <w:t xml:space="preserve"> - лица, владеющие и пользующиеся земельными участками по договору аренды, договору субаренды.</w:t>
      </w:r>
    </w:p>
    <w:p w:rsidR="00DF6B0F" w:rsidRPr="001E175F" w:rsidRDefault="00DF6B0F" w:rsidP="00DF6B0F">
      <w:pPr>
        <w:ind w:firstLine="567"/>
        <w:jc w:val="both"/>
      </w:pPr>
      <w:r w:rsidRPr="001E175F">
        <w:rPr>
          <w:b/>
        </w:rPr>
        <w:t xml:space="preserve">Блокированный жилой дом </w:t>
      </w:r>
      <w:r w:rsidRPr="001E175F">
        <w:t>– здание квартирного типа, состоящее из двух и более квартир, каждая из которых имеет доступ на отдельный земельный участок с выходом на территорию общего пользования (улицу, проезд).</w:t>
      </w:r>
    </w:p>
    <w:p w:rsidR="00DF6B0F" w:rsidRDefault="00DF6B0F" w:rsidP="00DF6B0F">
      <w:pPr>
        <w:ind w:firstLine="567"/>
        <w:jc w:val="both"/>
      </w:pPr>
      <w:bookmarkStart w:id="7" w:name="sub_6501"/>
      <w:r w:rsidRPr="001E175F">
        <w:rPr>
          <w:b/>
        </w:rPr>
        <w:t>Водоохранная зона -</w:t>
      </w:r>
      <w:r w:rsidRPr="001E175F">
        <w:t xml:space="preserve"> территория, которая примыкает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bookmarkStart w:id="8" w:name="sub_6502"/>
      <w:bookmarkEnd w:id="7"/>
      <w:r w:rsidRPr="001E175F">
        <w:t xml:space="preserve"> </w:t>
      </w:r>
      <w:bookmarkEnd w:id="8"/>
    </w:p>
    <w:p w:rsidR="00DF6B0F" w:rsidRPr="001E175F" w:rsidRDefault="00DF6B0F" w:rsidP="00DF6B0F">
      <w:pPr>
        <w:ind w:firstLine="567"/>
        <w:jc w:val="both"/>
      </w:pPr>
      <w:r w:rsidRPr="001E175F">
        <w:rPr>
          <w:b/>
        </w:rPr>
        <w:t xml:space="preserve">Виды разрешенного использования земельных участков и объектов капитального строительства </w:t>
      </w:r>
      <w:r w:rsidRPr="001E175F">
        <w:t xml:space="preserve"> - виды деятельности, осуществлять которые на земельных участках разрешено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DF6B0F" w:rsidRPr="001E175F" w:rsidRDefault="00DF6B0F" w:rsidP="00DF6B0F">
      <w:pPr>
        <w:ind w:firstLine="567"/>
        <w:jc w:val="both"/>
      </w:pPr>
      <w:r w:rsidRPr="001E175F">
        <w:rPr>
          <w:b/>
        </w:rPr>
        <w:t>Временное сооружение (объект)</w:t>
      </w:r>
      <w:r w:rsidRPr="001E175F">
        <w:t xml:space="preserve"> – отдельное нежилое здание, строение или сооружение, установка которого не требует производства земляных и строительно-монтажных работ и при перемещении которого не причиняется несоразмерный его назначению ущерб, а также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обслуживания занятых на производстве работников.</w:t>
      </w:r>
    </w:p>
    <w:p w:rsidR="00DF6B0F" w:rsidRPr="001E175F" w:rsidRDefault="00DF6B0F" w:rsidP="00DF6B0F">
      <w:pPr>
        <w:ind w:firstLine="567"/>
        <w:jc w:val="both"/>
      </w:pPr>
      <w:r w:rsidRPr="001E175F">
        <w:rPr>
          <w:b/>
        </w:rPr>
        <w:t>Высота здания, строения, сооружения</w:t>
      </w:r>
      <w:r w:rsidRPr="001E175F">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или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F6B0F" w:rsidRPr="001E175F" w:rsidRDefault="00DF6B0F" w:rsidP="00DF6B0F">
      <w:pPr>
        <w:ind w:firstLine="567"/>
        <w:jc w:val="both"/>
      </w:pPr>
      <w:r w:rsidRPr="001E175F">
        <w:rPr>
          <w:b/>
        </w:rPr>
        <w:t>Генеральный план поселения, городского округа</w:t>
      </w:r>
      <w:r w:rsidRPr="001E175F">
        <w:t xml:space="preserve"> –документ территориального планирования поселения, городского округа, определяющий назначение территорий исходя из совокупности социальных, </w:t>
      </w:r>
      <w:r>
        <w:t xml:space="preserve">экономических, экологических и </w:t>
      </w:r>
      <w:r w:rsidRPr="001E175F">
        <w:t xml:space="preserve"> </w:t>
      </w:r>
      <w:r>
        <w:t>и</w:t>
      </w:r>
      <w:r w:rsidRPr="001E175F">
        <w:t xml:space="preserve">ных факторов в целях обеспечения устойчивого </w:t>
      </w:r>
      <w:r w:rsidRPr="001E175F">
        <w:lastRenderedPageBreak/>
        <w:t>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F6B0F" w:rsidRPr="001E175F" w:rsidRDefault="00DF6B0F" w:rsidP="00DF6B0F">
      <w:pPr>
        <w:ind w:firstLine="567"/>
        <w:jc w:val="both"/>
      </w:pPr>
      <w:r w:rsidRPr="001E175F">
        <w:rPr>
          <w:b/>
        </w:rPr>
        <w:t>Градостроительная деятельность</w:t>
      </w:r>
      <w:r w:rsidRPr="001E175F">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DF6B0F" w:rsidRPr="001E175F" w:rsidRDefault="00DF6B0F" w:rsidP="00DF6B0F">
      <w:pPr>
        <w:ind w:firstLine="567"/>
        <w:jc w:val="both"/>
      </w:pPr>
      <w:r w:rsidRPr="001E175F">
        <w:rPr>
          <w:b/>
        </w:rPr>
        <w:t>Градостроительное зонирование</w:t>
      </w:r>
      <w:r w:rsidRPr="001E175F">
        <w:t xml:space="preserve"> – зонирование территории поселения в целях определения территориальных зон и установления градостроительных регламентов.</w:t>
      </w:r>
    </w:p>
    <w:p w:rsidR="00DF6B0F" w:rsidRPr="001E175F" w:rsidRDefault="00DF6B0F" w:rsidP="00DF6B0F">
      <w:pPr>
        <w:ind w:firstLine="567"/>
        <w:jc w:val="both"/>
      </w:pPr>
      <w:r w:rsidRPr="001E175F">
        <w:rPr>
          <w:b/>
        </w:rPr>
        <w:t>Градостроительный план земельного участка</w:t>
      </w:r>
      <w:r w:rsidRPr="001E175F">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DF6B0F" w:rsidRPr="001E175F" w:rsidRDefault="00DF6B0F" w:rsidP="00DF6B0F">
      <w:pPr>
        <w:ind w:firstLine="567"/>
        <w:jc w:val="both"/>
      </w:pPr>
      <w:r w:rsidRPr="001E175F">
        <w:rPr>
          <w:b/>
        </w:rPr>
        <w:t>Градостроительный регламент</w:t>
      </w:r>
      <w:r w:rsidRPr="001E175F">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F6B0F" w:rsidRPr="001E175F" w:rsidRDefault="00DF6B0F" w:rsidP="00DF6B0F">
      <w:pPr>
        <w:ind w:firstLine="567"/>
        <w:jc w:val="both"/>
      </w:pPr>
      <w:r w:rsidRPr="001E175F">
        <w:rPr>
          <w:b/>
        </w:rPr>
        <w:t xml:space="preserve">Документация по планировке территории </w:t>
      </w:r>
      <w:r w:rsidRPr="001E175F">
        <w:t>– особый вид документации, регулирующей градостроительную деятельность, разрабатываемой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к документации по планировке территории относятся проекты планировки территории, проекты межевания территории, градостроительные планы земельных участков.</w:t>
      </w:r>
    </w:p>
    <w:p w:rsidR="00DF6B0F" w:rsidRPr="001E175F" w:rsidRDefault="00DF6B0F" w:rsidP="00DF6B0F">
      <w:pPr>
        <w:ind w:firstLine="567"/>
        <w:jc w:val="both"/>
      </w:pPr>
      <w:r w:rsidRPr="001E175F">
        <w:rPr>
          <w:b/>
        </w:rPr>
        <w:t>Законодательство о градостроительной деятельности</w:t>
      </w:r>
      <w:r w:rsidRPr="001E175F">
        <w:t xml:space="preserve"> – Градостроительный кодекс Российской Федерации, федеральные и региональные законы, иные нормативные правовые акты Российской Федерации и </w:t>
      </w:r>
      <w:r>
        <w:t>Алтайского края</w:t>
      </w:r>
      <w:r w:rsidRPr="001E175F">
        <w:t>, содержащие нормы, регулирующие отношения в области градостроительной деятельности.</w:t>
      </w:r>
    </w:p>
    <w:p w:rsidR="00DF6B0F" w:rsidRPr="001E175F" w:rsidRDefault="00DF6B0F" w:rsidP="00DF6B0F">
      <w:pPr>
        <w:ind w:firstLine="567"/>
        <w:jc w:val="both"/>
      </w:pPr>
      <w:r w:rsidRPr="001E175F">
        <w:rPr>
          <w:b/>
        </w:rPr>
        <w:t xml:space="preserve">Застройщик </w:t>
      </w:r>
      <w:r w:rsidRPr="001E175F">
        <w:t xml:space="preserve">-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w:t>
      </w:r>
      <w:r w:rsidRPr="001E175F">
        <w:lastRenderedPageBreak/>
        <w:t>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F6B0F" w:rsidRPr="001E175F" w:rsidRDefault="00DF6B0F" w:rsidP="00DF6B0F">
      <w:pPr>
        <w:ind w:firstLine="567"/>
        <w:jc w:val="both"/>
      </w:pPr>
      <w:r w:rsidRPr="001E175F">
        <w:rPr>
          <w:b/>
        </w:rPr>
        <w:t xml:space="preserve">Заказчик </w:t>
      </w:r>
      <w:r w:rsidRPr="001E175F">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DF6B0F" w:rsidRPr="001E175F" w:rsidRDefault="00DF6B0F" w:rsidP="00DF6B0F">
      <w:pPr>
        <w:ind w:firstLine="567"/>
        <w:jc w:val="both"/>
        <w:rPr>
          <w:color w:val="FF0000"/>
        </w:rPr>
      </w:pPr>
      <w:r w:rsidRPr="001E175F">
        <w:rPr>
          <w:b/>
          <w:bCs/>
        </w:rPr>
        <w:t>Земельный участок</w:t>
      </w:r>
      <w:r w:rsidRPr="001E175F">
        <w:t xml:space="preserve"> - часть земной поверхности, границы которой определены в соответствии с федеральными законами</w:t>
      </w:r>
      <w:r>
        <w:t xml:space="preserve">. </w:t>
      </w:r>
    </w:p>
    <w:p w:rsidR="00DF6B0F" w:rsidRPr="001E175F" w:rsidRDefault="00DF6B0F" w:rsidP="00DF6B0F">
      <w:pPr>
        <w:ind w:firstLine="567"/>
        <w:jc w:val="both"/>
      </w:pPr>
      <w:bookmarkStart w:id="9" w:name="sub_5302"/>
      <w:r w:rsidRPr="001E175F">
        <w:rPr>
          <w:b/>
          <w:bCs/>
        </w:rPr>
        <w:t>Землепользователи</w:t>
      </w:r>
      <w:r w:rsidRPr="001E175F">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F6B0F" w:rsidRPr="001E175F" w:rsidRDefault="00DF6B0F" w:rsidP="00DF6B0F">
      <w:pPr>
        <w:ind w:firstLine="567"/>
        <w:jc w:val="both"/>
      </w:pPr>
      <w:bookmarkStart w:id="10" w:name="sub_5303"/>
      <w:bookmarkEnd w:id="9"/>
      <w:r w:rsidRPr="001E175F">
        <w:t>З</w:t>
      </w:r>
      <w:r w:rsidRPr="001E175F">
        <w:rPr>
          <w:b/>
          <w:bCs/>
        </w:rPr>
        <w:t>емлевладельцы</w:t>
      </w:r>
      <w:r w:rsidRPr="001E175F">
        <w:t xml:space="preserve"> - лица, владеющие и пользующиеся земельными участками на праве пожизненного наследуемого владения.</w:t>
      </w:r>
    </w:p>
    <w:p w:rsidR="00DF6B0F" w:rsidRPr="001E175F" w:rsidRDefault="00DF6B0F" w:rsidP="00DF6B0F">
      <w:pPr>
        <w:ind w:firstLine="567"/>
        <w:jc w:val="both"/>
      </w:pPr>
      <w:r w:rsidRPr="001E175F">
        <w:rPr>
          <w:b/>
          <w:bCs/>
        </w:rPr>
        <w:t xml:space="preserve">Зоны с особыми условиями использования территорий </w:t>
      </w:r>
      <w:r w:rsidRPr="001E175F">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w:t>
      </w:r>
      <w:r w:rsidRPr="001E175F">
        <w:rPr>
          <w:iCs/>
        </w:rPr>
        <w:t>иные зоны,</w:t>
      </w:r>
      <w:r w:rsidRPr="001E175F">
        <w:t xml:space="preserve"> устанавливаемые в соответствии с законодательством Российской Федерации.</w:t>
      </w:r>
    </w:p>
    <w:p w:rsidR="00DF6B0F" w:rsidRPr="001E175F" w:rsidRDefault="00DF6B0F" w:rsidP="00DF6B0F">
      <w:pPr>
        <w:ind w:firstLine="567"/>
        <w:jc w:val="both"/>
      </w:pPr>
      <w:r w:rsidRPr="001E175F">
        <w:rPr>
          <w:b/>
        </w:rPr>
        <w:t>Инженерная, транспортная и социальная инфраструктуры</w:t>
      </w:r>
      <w:r w:rsidRPr="001E175F">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территории.</w:t>
      </w:r>
    </w:p>
    <w:p w:rsidR="00DF6B0F" w:rsidRPr="001E175F" w:rsidRDefault="00DF6B0F" w:rsidP="00DF6B0F">
      <w:pPr>
        <w:ind w:firstLine="567"/>
        <w:jc w:val="both"/>
      </w:pPr>
      <w:r w:rsidRPr="001E175F">
        <w:rPr>
          <w:b/>
          <w:bCs/>
        </w:rPr>
        <w:t>Инженерные изыскания</w:t>
      </w:r>
      <w:r w:rsidRPr="001E175F">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F6B0F" w:rsidRPr="001E175F" w:rsidRDefault="00DF6B0F" w:rsidP="00DF6B0F">
      <w:pPr>
        <w:ind w:firstLine="567"/>
        <w:jc w:val="both"/>
      </w:pPr>
      <w:r w:rsidRPr="001E175F">
        <w:rPr>
          <w:b/>
          <w:bCs/>
          <w:color w:val="000000"/>
        </w:rPr>
        <w:t>Коэффициент застройки (КЗ)</w:t>
      </w:r>
      <w:r w:rsidRPr="001E175F">
        <w:t xml:space="preserve"> - отношение территории земельного участка, которая может быть занята зданиями, ко всей площади участка (в процентах).</w:t>
      </w:r>
    </w:p>
    <w:p w:rsidR="00DF6B0F" w:rsidRPr="001E175F" w:rsidRDefault="00DF6B0F" w:rsidP="00DF6B0F">
      <w:pPr>
        <w:ind w:firstLine="567"/>
        <w:jc w:val="both"/>
      </w:pPr>
      <w:r w:rsidRPr="001E175F">
        <w:rPr>
          <w:b/>
          <w:bCs/>
          <w:color w:val="000000"/>
        </w:rPr>
        <w:t>Коэффициент плотности застройки или коэффициент строительного использования земельного участка (КПЗ)</w:t>
      </w:r>
      <w:r w:rsidRPr="001E175F">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DF6B0F" w:rsidRPr="001E175F" w:rsidRDefault="00DF6B0F" w:rsidP="00DF6B0F">
      <w:pPr>
        <w:ind w:firstLine="567"/>
        <w:jc w:val="both"/>
      </w:pPr>
      <w:bookmarkStart w:id="11" w:name="sub_5304"/>
      <w:bookmarkEnd w:id="10"/>
      <w:bookmarkEnd w:id="11"/>
      <w:r w:rsidRPr="001E175F">
        <w:rPr>
          <w:b/>
        </w:rPr>
        <w:t>Красные линии</w:t>
      </w:r>
      <w:r w:rsidRPr="001E175F">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
    <w:p w:rsidR="00DF6B0F" w:rsidRPr="001E175F" w:rsidRDefault="00DF6B0F" w:rsidP="00DF6B0F">
      <w:pPr>
        <w:ind w:firstLine="567"/>
        <w:jc w:val="both"/>
      </w:pPr>
      <w:r w:rsidRPr="001E175F">
        <w:rPr>
          <w:b/>
        </w:rPr>
        <w:t>Линии регулирования застройки</w:t>
      </w:r>
      <w:r w:rsidRPr="001E175F">
        <w:t xml:space="preserve"> – линии, устанавливаемые в документации по планировке территории (в том числе в градостроительных планах земельных участков) ограничивающие </w:t>
      </w:r>
      <w:r w:rsidRPr="001E175F">
        <w:lastRenderedPageBreak/>
        <w:t>расположение внешних контуров проектируемых зданий, строений, сооружений в границах элемента планировочной структуры.</w:t>
      </w:r>
    </w:p>
    <w:p w:rsidR="00DF6B0F" w:rsidRPr="001E175F" w:rsidRDefault="00DF6B0F" w:rsidP="00DF6B0F">
      <w:pPr>
        <w:ind w:firstLine="567"/>
        <w:jc w:val="both"/>
      </w:pPr>
      <w:r w:rsidRPr="001E175F">
        <w:rPr>
          <w:b/>
        </w:rPr>
        <w:t>Линии градостроительного регулирования</w:t>
      </w:r>
      <w:r w:rsidRPr="001E175F">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DF6B0F" w:rsidRPr="001E175F" w:rsidRDefault="00DF6B0F" w:rsidP="00DF6B0F">
      <w:pPr>
        <w:ind w:firstLine="567"/>
        <w:jc w:val="both"/>
      </w:pPr>
      <w:r w:rsidRPr="001E175F">
        <w:rPr>
          <w:b/>
        </w:rPr>
        <w:t>Максимальный процент застройки участка</w:t>
      </w:r>
      <w:r w:rsidRPr="001E175F">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DF6B0F" w:rsidRPr="001E175F" w:rsidRDefault="00DF6B0F" w:rsidP="00DF6B0F">
      <w:pPr>
        <w:ind w:firstLine="567"/>
        <w:jc w:val="both"/>
      </w:pPr>
      <w:r w:rsidRPr="001E175F">
        <w:rPr>
          <w:b/>
        </w:rPr>
        <w:t>Многоквартирный жилой дом</w:t>
      </w:r>
      <w:r w:rsidRPr="001E175F">
        <w:t xml:space="preserve"> - жилой дом, имеющий две или более квартир.</w:t>
      </w:r>
    </w:p>
    <w:p w:rsidR="00DF6B0F" w:rsidRPr="001E175F" w:rsidRDefault="00DF6B0F" w:rsidP="00DF6B0F">
      <w:pPr>
        <w:ind w:firstLine="567"/>
        <w:jc w:val="both"/>
      </w:pPr>
      <w:r w:rsidRPr="001E175F">
        <w:rPr>
          <w:b/>
          <w:bCs/>
          <w:color w:val="000000"/>
        </w:rPr>
        <w:t>Малоэтажная жилая застройка</w:t>
      </w:r>
      <w:r w:rsidRPr="001E175F">
        <w:t xml:space="preserve"> - жилая застройка этажностью от  1 </w:t>
      </w:r>
      <w:r w:rsidRPr="001E175F">
        <w:rPr>
          <w:color w:val="000000"/>
        </w:rPr>
        <w:t>до 3 этажей</w:t>
      </w:r>
      <w:r w:rsidRPr="001E175F">
        <w:t xml:space="preserve"> включительно.</w:t>
      </w:r>
    </w:p>
    <w:p w:rsidR="00DF6B0F" w:rsidRPr="001E175F" w:rsidRDefault="00DF6B0F" w:rsidP="00DF6B0F">
      <w:pPr>
        <w:ind w:firstLine="567"/>
        <w:jc w:val="both"/>
      </w:pPr>
      <w:r w:rsidRPr="001E175F">
        <w:rPr>
          <w:b/>
          <w:bCs/>
          <w:color w:val="000000"/>
        </w:rPr>
        <w:t>Населенный пункт</w:t>
      </w:r>
      <w:r w:rsidRPr="001E175F">
        <w:t xml:space="preserve"> - территории,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проживания и жизнедеятельности населения.</w:t>
      </w:r>
      <w:r w:rsidRPr="001E175F">
        <w:rPr>
          <w:highlight w:val="yellow"/>
        </w:rPr>
        <w:t xml:space="preserve"> </w:t>
      </w:r>
    </w:p>
    <w:p w:rsidR="00DF6B0F" w:rsidRPr="001E175F" w:rsidRDefault="00DF6B0F" w:rsidP="00DF6B0F">
      <w:pPr>
        <w:ind w:firstLine="567"/>
        <w:jc w:val="both"/>
      </w:pPr>
      <w:bookmarkStart w:id="12" w:name="sub_5305"/>
      <w:r w:rsidRPr="001E175F">
        <w:rPr>
          <w:b/>
          <w:bCs/>
          <w:color w:val="000000"/>
        </w:rPr>
        <w:t>Обладатели сервитута</w:t>
      </w:r>
      <w:r w:rsidRPr="001E175F">
        <w:t xml:space="preserve"> - лица, имеющие право ограниченного пользования чужими земельными участками (сервитутом).</w:t>
      </w:r>
    </w:p>
    <w:bookmarkEnd w:id="12"/>
    <w:p w:rsidR="00DF6B0F" w:rsidRPr="001E175F" w:rsidRDefault="00DF6B0F" w:rsidP="00DF6B0F">
      <w:pPr>
        <w:ind w:firstLine="567"/>
        <w:jc w:val="both"/>
        <w:rPr>
          <w:b/>
          <w:bCs/>
        </w:rPr>
      </w:pPr>
      <w:r w:rsidRPr="001E175F">
        <w:rPr>
          <w:b/>
        </w:rPr>
        <w:t>Объект индивидуального жилищного строительства</w:t>
      </w:r>
      <w:r w:rsidRPr="001E175F">
        <w:t xml:space="preserve"> – отдельно стоящие жилые дома с количеством этажей не более трех, предназначенные для проживания одной семьи.</w:t>
      </w:r>
    </w:p>
    <w:p w:rsidR="00DF6B0F" w:rsidRPr="001E175F" w:rsidRDefault="00DF6B0F" w:rsidP="00DF6B0F">
      <w:pPr>
        <w:ind w:firstLine="567"/>
        <w:jc w:val="both"/>
      </w:pPr>
      <w:r w:rsidRPr="001E175F">
        <w:rPr>
          <w:b/>
        </w:rPr>
        <w:t>Объект капитального строительства</w:t>
      </w:r>
      <w:r w:rsidRPr="001E175F">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DF6B0F" w:rsidRDefault="00DF6B0F" w:rsidP="00DF6B0F">
      <w:pPr>
        <w:ind w:firstLine="567"/>
        <w:jc w:val="both"/>
      </w:pPr>
      <w:r w:rsidRPr="001E175F">
        <w:rPr>
          <w:b/>
        </w:rPr>
        <w:t>Объекты культурного наследия</w:t>
      </w:r>
      <w:r w:rsidRPr="001E175F">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F6B0F" w:rsidRDefault="00DF6B0F" w:rsidP="00DF6B0F">
      <w:pPr>
        <w:ind w:firstLine="567"/>
        <w:jc w:val="both"/>
      </w:pPr>
      <w:r w:rsidRPr="005B7A40">
        <w:rPr>
          <w:b/>
        </w:rPr>
        <w:t>Парковка</w:t>
      </w:r>
      <w:r>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F6B0F" w:rsidRPr="001E175F" w:rsidRDefault="00DF6B0F" w:rsidP="00DF6B0F">
      <w:pPr>
        <w:ind w:firstLine="567"/>
        <w:jc w:val="both"/>
      </w:pPr>
      <w:r w:rsidRPr="001E175F">
        <w:rPr>
          <w:b/>
        </w:rPr>
        <w:lastRenderedPageBreak/>
        <w:t>Подрядчик</w:t>
      </w:r>
      <w:r w:rsidRPr="001E175F">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F6B0F" w:rsidRPr="001E175F" w:rsidRDefault="00DF6B0F" w:rsidP="00DF6B0F">
      <w:pPr>
        <w:ind w:firstLine="567"/>
        <w:jc w:val="both"/>
        <w:rPr>
          <w:b/>
        </w:rPr>
      </w:pPr>
      <w:r w:rsidRPr="001E175F">
        <w:rPr>
          <w:b/>
        </w:rPr>
        <w:t>Правила землепользования и застройки</w:t>
      </w:r>
      <w:r w:rsidRPr="001E175F">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F6B0F" w:rsidRPr="001E175F" w:rsidRDefault="00DF6B0F" w:rsidP="00DF6B0F">
      <w:pPr>
        <w:ind w:firstLine="567"/>
        <w:jc w:val="both"/>
        <w:rPr>
          <w:b/>
        </w:rPr>
      </w:pPr>
      <w:r w:rsidRPr="001E175F">
        <w:rPr>
          <w:b/>
        </w:rPr>
        <w:t>Прибрежная защитная полоса</w:t>
      </w:r>
      <w:r w:rsidRPr="001E175F">
        <w:t xml:space="preserve"> - часть водоохранной зоны, для которой вводятся дополнительные ограничения хозяйственной и иной деятельности.</w:t>
      </w:r>
    </w:p>
    <w:p w:rsidR="00DF6B0F" w:rsidRPr="001E175F" w:rsidRDefault="00DF6B0F" w:rsidP="00DF6B0F">
      <w:pPr>
        <w:ind w:firstLine="567"/>
        <w:jc w:val="both"/>
      </w:pPr>
      <w:r w:rsidRPr="001E175F">
        <w:rPr>
          <w:b/>
        </w:rPr>
        <w:t>Проектная документация</w:t>
      </w:r>
      <w:r w:rsidRPr="001E175F">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w:t>
      </w:r>
      <w:r>
        <w:t>х частей, капитального ремонта.</w:t>
      </w:r>
    </w:p>
    <w:p w:rsidR="00DF6B0F" w:rsidRPr="001E175F" w:rsidRDefault="00DF6B0F" w:rsidP="00DF6B0F">
      <w:pPr>
        <w:ind w:firstLine="567"/>
        <w:jc w:val="both"/>
      </w:pPr>
      <w:r w:rsidRPr="001E175F">
        <w:rPr>
          <w:b/>
        </w:rPr>
        <w:t>Планировка территории</w:t>
      </w:r>
      <w:r w:rsidRPr="001E175F">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rsidR="00DF6B0F" w:rsidRPr="001E175F" w:rsidRDefault="00DF6B0F" w:rsidP="00DF6B0F">
      <w:pPr>
        <w:ind w:firstLine="567"/>
        <w:jc w:val="both"/>
      </w:pPr>
      <w:r w:rsidRPr="001E175F">
        <w:rPr>
          <w:b/>
        </w:rPr>
        <w:t>Публичный сервитут</w:t>
      </w:r>
      <w:r w:rsidRPr="001E175F">
        <w:t xml:space="preserve"> - право ограниченного пользования </w:t>
      </w:r>
      <w:r>
        <w:t xml:space="preserve">чужой </w:t>
      </w:r>
      <w:r w:rsidRPr="001E175F">
        <w:t xml:space="preserve">недвижимостью, установленное </w:t>
      </w:r>
      <w:r w:rsidRPr="00A45BAF">
        <w:t>законом</w:t>
      </w:r>
      <w:r w:rsidRPr="001E175F">
        <w:t xml:space="preserve">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DF6B0F" w:rsidRPr="001E175F" w:rsidRDefault="00DF6B0F" w:rsidP="00DF6B0F">
      <w:pPr>
        <w:ind w:firstLine="567"/>
        <w:jc w:val="both"/>
      </w:pPr>
      <w:r w:rsidRPr="001E175F">
        <w:rPr>
          <w:b/>
        </w:rPr>
        <w:t>Разрешение на строительство</w:t>
      </w:r>
      <w:r w:rsidRPr="001E175F">
        <w:t xml:space="preserve"> - документ, подтверждающий соответствие проектной документации требованиям градостроительного плана земельного участка </w:t>
      </w:r>
      <w:r w:rsidRPr="00A45BAF">
        <w:t>или проекту планировки территории и проекту межевания территории (в случае строительства, реконструкции линейных объектов)</w:t>
      </w:r>
      <w:r>
        <w:t xml:space="preserve"> </w:t>
      </w:r>
      <w:r w:rsidRPr="001E175F">
        <w:t>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DF6B0F" w:rsidRPr="001E175F" w:rsidRDefault="00DF6B0F" w:rsidP="00DF6B0F">
      <w:pPr>
        <w:ind w:firstLine="567"/>
        <w:jc w:val="both"/>
      </w:pPr>
      <w:r w:rsidRPr="001E175F">
        <w:rPr>
          <w:b/>
        </w:rPr>
        <w:t xml:space="preserve">Разрешенное использование земельных участков и иных объектов недвижимости </w:t>
      </w:r>
      <w:r w:rsidRPr="001E175F">
        <w:t>-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DF6B0F" w:rsidRPr="00606D2C" w:rsidRDefault="00DF6B0F" w:rsidP="00DF6B0F">
      <w:pPr>
        <w:ind w:firstLine="567"/>
        <w:jc w:val="both"/>
        <w:rPr>
          <w:bCs/>
        </w:rPr>
      </w:pPr>
      <w:r w:rsidRPr="00606D2C">
        <w:rPr>
          <w:b/>
          <w:bCs/>
        </w:rPr>
        <w:t>Разрешение на ввод объекта в эксплуатацию</w:t>
      </w:r>
      <w:r>
        <w:rPr>
          <w:bCs/>
        </w:rPr>
        <w:t xml:space="preserve"> -</w:t>
      </w:r>
      <w:r w:rsidRPr="00606D2C">
        <w:rPr>
          <w:bCs/>
        </w:rP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F6B0F" w:rsidRPr="001E175F" w:rsidRDefault="00DF6B0F" w:rsidP="00DF6B0F">
      <w:pPr>
        <w:ind w:firstLine="567"/>
        <w:jc w:val="both"/>
      </w:pPr>
      <w:r w:rsidRPr="001E175F">
        <w:rPr>
          <w:b/>
        </w:rPr>
        <w:t>Резервирование земельных участков</w:t>
      </w:r>
      <w:r w:rsidRPr="001E175F">
        <w:t xml:space="preserve"> – ограничение прав собственников, владельцев и пользователей этих земельных участков в целях последующего их изъятия (выкупа) для государственных или муниципальных нужд.</w:t>
      </w:r>
    </w:p>
    <w:p w:rsidR="00DF6B0F" w:rsidRDefault="00DF6B0F" w:rsidP="00DF6B0F">
      <w:pPr>
        <w:ind w:firstLine="567"/>
        <w:jc w:val="both"/>
      </w:pPr>
      <w:r w:rsidRPr="004F46B3">
        <w:rPr>
          <w:b/>
        </w:rPr>
        <w:lastRenderedPageBreak/>
        <w:t>Реконструкция объектов капительного строительства</w:t>
      </w:r>
      <w: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F6B0F" w:rsidRDefault="00DF6B0F" w:rsidP="00DF6B0F">
      <w:pPr>
        <w:ind w:firstLine="567"/>
        <w:jc w:val="both"/>
      </w:pPr>
      <w:r w:rsidRPr="004F46B3">
        <w:rPr>
          <w:b/>
        </w:rPr>
        <w:t>Реконструкция линейных объектов</w:t>
      </w:r>
      <w: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F6B0F" w:rsidRDefault="00DF6B0F" w:rsidP="00DF6B0F">
      <w:pPr>
        <w:ind w:firstLine="567"/>
        <w:jc w:val="both"/>
      </w:pPr>
      <w:r w:rsidRPr="004F46B3">
        <w:rPr>
          <w:b/>
        </w:rPr>
        <w:t>Капитальный ремонт объектов капитального строительства</w:t>
      </w:r>
      <w: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F6B0F" w:rsidRDefault="00DF6B0F" w:rsidP="00DF6B0F">
      <w:pPr>
        <w:ind w:firstLine="567"/>
        <w:jc w:val="both"/>
      </w:pPr>
      <w:r w:rsidRPr="004F46B3">
        <w:rPr>
          <w:b/>
        </w:rPr>
        <w:t>Капитальный ремонт линейных объектов</w:t>
      </w:r>
      <w: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F6B0F" w:rsidRPr="001E175F" w:rsidRDefault="00DF6B0F" w:rsidP="00DF6B0F">
      <w:pPr>
        <w:ind w:firstLine="567"/>
        <w:jc w:val="both"/>
      </w:pPr>
      <w:r w:rsidRPr="001E175F">
        <w:rPr>
          <w:b/>
          <w:bCs/>
          <w:color w:val="000000"/>
        </w:rPr>
        <w:t>Санитарно-защитная зона</w:t>
      </w:r>
      <w:r w:rsidRPr="001E175F">
        <w:t xml:space="preserve"> – </w:t>
      </w:r>
      <w:r w:rsidRPr="001E175F">
        <w:rPr>
          <w:bCs/>
        </w:rPr>
        <w:t>специальная территория с особым режимом использования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DF6B0F" w:rsidRPr="001E175F" w:rsidRDefault="00DF6B0F" w:rsidP="00DF6B0F">
      <w:pPr>
        <w:ind w:firstLine="567"/>
        <w:jc w:val="both"/>
      </w:pPr>
      <w:r w:rsidRPr="001E175F">
        <w:rPr>
          <w:b/>
          <w:bCs/>
          <w:color w:val="000000"/>
          <w:lang w:val="en-US"/>
        </w:rPr>
        <w:t>C</w:t>
      </w:r>
      <w:r w:rsidRPr="001E175F">
        <w:rPr>
          <w:b/>
          <w:bCs/>
          <w:color w:val="000000"/>
        </w:rPr>
        <w:t>обственник земельного участка</w:t>
      </w:r>
      <w:r w:rsidRPr="001E175F">
        <w:t xml:space="preserve"> - лицо, имеющие право собственности на земельный участок, зарегистрированное в установленном порядке.</w:t>
      </w:r>
    </w:p>
    <w:p w:rsidR="00DF6B0F" w:rsidRPr="001E175F" w:rsidRDefault="00DF6B0F" w:rsidP="00DF6B0F">
      <w:pPr>
        <w:ind w:firstLine="567"/>
        <w:jc w:val="both"/>
      </w:pPr>
      <w:bookmarkStart w:id="13" w:name="sub_5301"/>
      <w:r w:rsidRPr="001E175F">
        <w:rPr>
          <w:b/>
          <w:bCs/>
          <w:color w:val="000000"/>
        </w:rPr>
        <w:t>Среднеэтажная жилая застройка</w:t>
      </w:r>
      <w:r w:rsidRPr="001E175F">
        <w:t xml:space="preserve"> - жилая застройка этажностью от 4 до 5 этажей включительно.</w:t>
      </w:r>
    </w:p>
    <w:bookmarkEnd w:id="13"/>
    <w:p w:rsidR="00DF6B0F" w:rsidRPr="001E175F" w:rsidRDefault="00DF6B0F" w:rsidP="00DF6B0F">
      <w:pPr>
        <w:ind w:firstLine="567"/>
        <w:jc w:val="both"/>
      </w:pPr>
      <w:r w:rsidRPr="001E175F">
        <w:rPr>
          <w:b/>
        </w:rPr>
        <w:t xml:space="preserve">Строения и сооружения вспомогательного использования </w:t>
      </w:r>
      <w:r w:rsidRPr="001E175F">
        <w:t>- любые постройки, за исключением основного здания, которые предназначены для обслуживания основного здания либо имеют вспомогательный характер (в том числе дворовые сооружения, бани, сараи, навесы и другие).</w:t>
      </w:r>
    </w:p>
    <w:p w:rsidR="00DF6B0F" w:rsidRPr="001E175F" w:rsidRDefault="00DF6B0F" w:rsidP="00DF6B0F">
      <w:pPr>
        <w:ind w:firstLine="567"/>
        <w:jc w:val="both"/>
      </w:pPr>
      <w:r w:rsidRPr="001E175F">
        <w:rPr>
          <w:b/>
        </w:rPr>
        <w:t>Строительство</w:t>
      </w:r>
      <w:r w:rsidRPr="001E175F">
        <w:t xml:space="preserve"> – создание зданий, строений, сооружений (в том числе на месте сносимых объектов капитального строительства).</w:t>
      </w:r>
    </w:p>
    <w:p w:rsidR="00DF6B0F" w:rsidRPr="001E175F" w:rsidRDefault="00DF6B0F" w:rsidP="00DF6B0F">
      <w:pPr>
        <w:ind w:firstLine="567"/>
        <w:jc w:val="both"/>
      </w:pPr>
      <w:r w:rsidRPr="001E175F">
        <w:rPr>
          <w:b/>
        </w:rPr>
        <w:t>Территориальные зоны</w:t>
      </w:r>
      <w:r w:rsidRPr="001E175F">
        <w:t xml:space="preserve"> – зоны, для которых в Правилах землепользования и застройки определены границы и установлены градостроительные регламенты.</w:t>
      </w:r>
    </w:p>
    <w:p w:rsidR="00DF6B0F" w:rsidRPr="001E175F" w:rsidRDefault="00DF6B0F" w:rsidP="00DF6B0F">
      <w:pPr>
        <w:ind w:firstLine="567"/>
        <w:jc w:val="both"/>
      </w:pPr>
      <w:r w:rsidRPr="001E175F">
        <w:rPr>
          <w:b/>
        </w:rPr>
        <w:lastRenderedPageBreak/>
        <w:t xml:space="preserve">Территории общего пользования </w:t>
      </w:r>
      <w:r w:rsidRPr="001E175F">
        <w:t>– территории, которыми беспрепятственно пользуется неограниченный круг лиц (в том числе площади, улицы, проезды, набережные</w:t>
      </w:r>
      <w:r>
        <w:t>, береговые полосы водных объектов общего пользования,</w:t>
      </w:r>
      <w:r w:rsidRPr="001E175F">
        <w:t xml:space="preserve"> скверы, бульвары).</w:t>
      </w:r>
    </w:p>
    <w:p w:rsidR="00DF6B0F" w:rsidRPr="001E175F" w:rsidRDefault="00DF6B0F" w:rsidP="00DF6B0F">
      <w:pPr>
        <w:ind w:firstLine="567"/>
        <w:jc w:val="both"/>
      </w:pPr>
      <w:r w:rsidRPr="001E175F">
        <w:rPr>
          <w:b/>
        </w:rPr>
        <w:t>Технические условия</w:t>
      </w:r>
      <w:r w:rsidRPr="001E175F">
        <w:t xml:space="preserve"> – информация о технических условиях подключения объектов капитального строительства к сетям инженерно-технического обеспечения.</w:t>
      </w:r>
    </w:p>
    <w:p w:rsidR="00DF6B0F" w:rsidRDefault="00DF6B0F" w:rsidP="00DF6B0F">
      <w:pPr>
        <w:ind w:firstLine="567"/>
        <w:jc w:val="both"/>
      </w:pPr>
      <w:r>
        <w:rPr>
          <w:b/>
        </w:rPr>
        <w:t>Т</w:t>
      </w:r>
      <w:r w:rsidRPr="00864DDA">
        <w:rPr>
          <w:b/>
        </w:rPr>
        <w:t>ехнический регламент</w:t>
      </w:r>
      <w:r>
        <w:t xml:space="preserve"> - документ, который принят международным договором Российской Федерации, ратифицированным в порядке, установленном </w:t>
      </w:r>
      <w:r w:rsidRPr="001E175F">
        <w:t>законодательством</w:t>
      </w:r>
      <w: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DF6B0F" w:rsidRPr="001E175F" w:rsidRDefault="00DF6B0F" w:rsidP="00DF6B0F">
      <w:pPr>
        <w:ind w:firstLine="567"/>
        <w:jc w:val="both"/>
      </w:pPr>
      <w:r w:rsidRPr="001E175F">
        <w:rPr>
          <w:b/>
        </w:rPr>
        <w:t>Частный сервитут</w:t>
      </w:r>
      <w:r w:rsidRPr="001E175F">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DF6B0F" w:rsidRDefault="00DF6B0F" w:rsidP="00DF6B0F">
      <w:pPr>
        <w:ind w:firstLine="567"/>
        <w:jc w:val="both"/>
      </w:pPr>
      <w:r w:rsidRPr="001E175F">
        <w:rPr>
          <w:b/>
        </w:rPr>
        <w:t>Целевое назначение земельных участков</w:t>
      </w:r>
      <w:r w:rsidRPr="001E175F">
        <w:t xml:space="preserve"> – назначение земельных участков, определяемое их принадлежностью к одной из категорий земель</w:t>
      </w:r>
      <w:r>
        <w:t>.</w:t>
      </w:r>
      <w:r w:rsidRPr="001E175F">
        <w:t xml:space="preserve"> </w:t>
      </w:r>
    </w:p>
    <w:p w:rsidR="00DF6B0F" w:rsidRDefault="00DF6B0F" w:rsidP="00DF6B0F">
      <w:pPr>
        <w:ind w:firstLine="567"/>
        <w:jc w:val="both"/>
      </w:pPr>
      <w:r w:rsidRPr="001E175F">
        <w:rPr>
          <w:b/>
        </w:rPr>
        <w:t>Формирование земельного участка</w:t>
      </w:r>
      <w:r>
        <w:rPr>
          <w:b/>
        </w:rPr>
        <w:t>:</w:t>
      </w:r>
      <w:r w:rsidRPr="001E175F">
        <w:t xml:space="preserve"> </w:t>
      </w:r>
    </w:p>
    <w:p w:rsidR="00DF6B0F" w:rsidRPr="00A45BAF" w:rsidRDefault="00DF6B0F" w:rsidP="00DF6B0F">
      <w:pPr>
        <w:ind w:firstLine="567"/>
        <w:jc w:val="both"/>
      </w:pPr>
      <w:r w:rsidRPr="00A45BAF">
        <w:t>- выполнение в отношении земельного участка в соответствии с требованиями, установленными Федеральным законом от 24 июля 2007 года N 221-ФЗ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(далее - кадастровые работы), осуществление государственного кадастрового учета такого земельного участка;</w:t>
      </w:r>
    </w:p>
    <w:p w:rsidR="00DF6B0F" w:rsidRPr="00A45BAF" w:rsidRDefault="00DF6B0F" w:rsidP="00DF6B0F">
      <w:pPr>
        <w:ind w:firstLine="567"/>
        <w:jc w:val="both"/>
      </w:pPr>
      <w:r w:rsidRPr="00A45BAF">
        <w:t>- определение разрешённого   использования   земельного   участка   в   соответствии    с градостроительным регламентом той зоны, в которой этот участок расположен;</w:t>
      </w:r>
    </w:p>
    <w:p w:rsidR="00DF6B0F" w:rsidRDefault="00DF6B0F" w:rsidP="00DF6B0F">
      <w:pPr>
        <w:ind w:firstLine="567"/>
        <w:jc w:val="both"/>
      </w:pPr>
      <w:r w:rsidRPr="00A45BAF">
        <w:t xml:space="preserve">- </w:t>
      </w:r>
      <w:hyperlink r:id="rId8" w:history="1">
        <w:r w:rsidRPr="00A45BAF">
          <w:t>определение</w:t>
        </w:r>
      </w:hyperlink>
      <w:r w:rsidRPr="00A45BAF">
        <w:t xml:space="preserve"> технических условий подключения объектов к сетям инженерно-технического обеспечения и платы за подключение объектов к сетям инженерно-технического обеспечения.</w:t>
      </w:r>
    </w:p>
    <w:p w:rsidR="00DF6B0F" w:rsidRPr="001E175F" w:rsidRDefault="00DF6B0F" w:rsidP="00DF6B0F">
      <w:pPr>
        <w:pStyle w:val="2"/>
        <w:spacing w:after="240"/>
        <w:rPr>
          <w:rFonts w:ascii="Times New Roman" w:hAnsi="Times New Roman" w:cs="Times New Roman"/>
          <w:i w:val="0"/>
          <w:sz w:val="24"/>
          <w:szCs w:val="24"/>
        </w:rPr>
      </w:pPr>
      <w:bookmarkStart w:id="14" w:name="_Toc375565905"/>
      <w:r w:rsidRPr="001E175F">
        <w:rPr>
          <w:rFonts w:ascii="Times New Roman" w:hAnsi="Times New Roman" w:cs="Times New Roman"/>
          <w:i w:val="0"/>
          <w:sz w:val="24"/>
          <w:szCs w:val="24"/>
        </w:rPr>
        <w:t>Статья 3. Открытость и доступность информации о Правилах.</w:t>
      </w:r>
      <w:bookmarkEnd w:id="14"/>
    </w:p>
    <w:p w:rsidR="00DF6B0F" w:rsidRPr="001E175F" w:rsidRDefault="00DF6B0F" w:rsidP="00DF6B0F">
      <w:pPr>
        <w:pStyle w:val="a4"/>
        <w:tabs>
          <w:tab w:val="left" w:pos="360"/>
        </w:tabs>
        <w:spacing w:after="0"/>
        <w:ind w:left="0" w:firstLine="540"/>
        <w:jc w:val="both"/>
      </w:pPr>
      <w:r w:rsidRPr="001E175F">
        <w:t>1. Настоящие Правила являются открытыми для физических и юридических лиц.</w:t>
      </w:r>
    </w:p>
    <w:p w:rsidR="00DF6B0F" w:rsidRPr="001E175F" w:rsidRDefault="00DF6B0F" w:rsidP="00DF6B0F">
      <w:pPr>
        <w:pStyle w:val="a4"/>
        <w:tabs>
          <w:tab w:val="left" w:pos="360"/>
        </w:tabs>
        <w:spacing w:after="0"/>
        <w:ind w:left="0" w:firstLine="540"/>
        <w:jc w:val="both"/>
      </w:pPr>
      <w:r w:rsidRPr="001E175F">
        <w:t xml:space="preserve">2. Администрация </w:t>
      </w:r>
      <w:r>
        <w:t>Киро</w:t>
      </w:r>
      <w:r w:rsidRPr="00EE2F8B">
        <w:t>вского</w:t>
      </w:r>
      <w:r>
        <w:t xml:space="preserve"> сель</w:t>
      </w:r>
      <w:r w:rsidRPr="000D2AF6">
        <w:t>совета</w:t>
      </w:r>
      <w:r w:rsidRPr="001E175F">
        <w:t xml:space="preserve"> обеспечивает возможность ознакомления с Правилами путём:</w:t>
      </w:r>
    </w:p>
    <w:p w:rsidR="00DF6B0F" w:rsidRPr="009A68BD" w:rsidRDefault="00DF6B0F" w:rsidP="00DF6B0F">
      <w:pPr>
        <w:ind w:firstLine="567"/>
        <w:jc w:val="both"/>
      </w:pPr>
      <w:r>
        <w:t xml:space="preserve">- </w:t>
      </w:r>
      <w:r w:rsidRPr="001E175F">
        <w:t xml:space="preserve">публикации Правил в порядке, установленном для официального опубликования муниципальных  правовых актов органов местного самоуправления </w:t>
      </w:r>
      <w:r>
        <w:t>Киро</w:t>
      </w:r>
      <w:r w:rsidRPr="00EE2F8B">
        <w:t>вского</w:t>
      </w:r>
      <w:r w:rsidRPr="000D2AF6">
        <w:t xml:space="preserve"> сельсовета</w:t>
      </w:r>
      <w:r w:rsidRPr="001E175F">
        <w:t xml:space="preserve">; </w:t>
      </w:r>
    </w:p>
    <w:p w:rsidR="00DF6B0F" w:rsidRPr="001E175F" w:rsidRDefault="00DF6B0F" w:rsidP="00DF6B0F">
      <w:pPr>
        <w:ind w:firstLine="567"/>
        <w:jc w:val="both"/>
      </w:pPr>
      <w:r>
        <w:t xml:space="preserve">- </w:t>
      </w:r>
      <w:r w:rsidRPr="001E175F">
        <w:t xml:space="preserve">размещение Правил на официальном сайте </w:t>
      </w:r>
      <w:r>
        <w:t>сельсовета</w:t>
      </w:r>
      <w:r w:rsidRPr="001E175F">
        <w:t xml:space="preserve"> в сети «Интернет»;</w:t>
      </w:r>
    </w:p>
    <w:p w:rsidR="00DF6B0F" w:rsidRPr="001E175F" w:rsidRDefault="00DF6B0F" w:rsidP="00DF6B0F">
      <w:pPr>
        <w:ind w:firstLine="567"/>
        <w:jc w:val="both"/>
      </w:pPr>
      <w:r>
        <w:lastRenderedPageBreak/>
        <w:t xml:space="preserve">- </w:t>
      </w:r>
      <w:r w:rsidRPr="001E175F">
        <w:t xml:space="preserve">создания условий для ознакомления с Правилами и градостроительной документацией  в администрации </w:t>
      </w:r>
      <w:r>
        <w:t>сельсовета</w:t>
      </w:r>
      <w:r w:rsidRPr="001E175F">
        <w:t xml:space="preserve">; </w:t>
      </w:r>
    </w:p>
    <w:p w:rsidR="00DF6B0F" w:rsidRPr="001E175F" w:rsidRDefault="00DF6B0F" w:rsidP="00DF6B0F">
      <w:pPr>
        <w:ind w:firstLine="567"/>
        <w:jc w:val="both"/>
      </w:pPr>
      <w:r>
        <w:t xml:space="preserve">- </w:t>
      </w:r>
      <w:r w:rsidRPr="001E175F">
        <w:t>обеспечения возможности предоставления на платной основе физическим и юридическим лицам выписок из настоящих Правил, а также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DF6B0F" w:rsidRPr="001E175F" w:rsidRDefault="00DF6B0F" w:rsidP="00DF6B0F">
      <w:pPr>
        <w:pStyle w:val="a4"/>
        <w:tabs>
          <w:tab w:val="left" w:pos="360"/>
        </w:tabs>
        <w:spacing w:after="0"/>
        <w:ind w:left="0" w:firstLine="540"/>
        <w:jc w:val="both"/>
        <w:rPr>
          <w:color w:val="000000"/>
        </w:rPr>
      </w:pPr>
      <w:r w:rsidRPr="001E175F">
        <w:t xml:space="preserve">3. Граждане имеют право участвовать в принятии решений по вопросам землепользования и застройки </w:t>
      </w:r>
      <w:r>
        <w:t>Киро</w:t>
      </w:r>
      <w:r w:rsidRPr="00EE2F8B">
        <w:t>вского</w:t>
      </w:r>
      <w:r w:rsidRPr="00822F96">
        <w:t xml:space="preserve"> сельсовета</w:t>
      </w:r>
      <w:r w:rsidRPr="00176191">
        <w:t xml:space="preserve"> </w:t>
      </w:r>
      <w:r w:rsidRPr="001E175F">
        <w:t xml:space="preserve"> в соответствии с действующим законодательством Российской Федерации, </w:t>
      </w:r>
      <w:r>
        <w:t>Алтайского края</w:t>
      </w:r>
      <w:r w:rsidRPr="001E175F">
        <w:t xml:space="preserve">,  нормативными правовыми актами органов местного самоуправления </w:t>
      </w:r>
      <w:r>
        <w:t>Смоленск</w:t>
      </w:r>
      <w:r w:rsidRPr="001E175F">
        <w:t xml:space="preserve">ого   муниципального района и </w:t>
      </w:r>
      <w:r>
        <w:t>Киро</w:t>
      </w:r>
      <w:r w:rsidRPr="00EE2F8B">
        <w:t>вского</w:t>
      </w:r>
      <w:r>
        <w:t xml:space="preserve"> сельсовета</w:t>
      </w:r>
      <w:r w:rsidRPr="001E175F">
        <w:rPr>
          <w:color w:val="000000"/>
        </w:rPr>
        <w:t>.</w:t>
      </w:r>
    </w:p>
    <w:p w:rsidR="00DF6B0F" w:rsidRPr="001E175F" w:rsidRDefault="00DF6B0F" w:rsidP="00DF6B0F">
      <w:bookmarkStart w:id="15" w:name="_Toc154142022"/>
    </w:p>
    <w:p w:rsidR="00DF6B0F" w:rsidRPr="002E699E" w:rsidRDefault="00DF6B0F" w:rsidP="00DF6B0F">
      <w:pPr>
        <w:pStyle w:val="a3"/>
        <w:tabs>
          <w:tab w:val="decimal" w:pos="0"/>
        </w:tabs>
        <w:spacing w:before="240" w:after="240"/>
        <w:jc w:val="both"/>
        <w:outlineLvl w:val="0"/>
        <w:rPr>
          <w:b w:val="0"/>
          <w:sz w:val="28"/>
          <w:szCs w:val="28"/>
        </w:rPr>
      </w:pPr>
      <w:bookmarkStart w:id="16" w:name="_Toc375565906"/>
      <w:r w:rsidRPr="002E699E">
        <w:rPr>
          <w:sz w:val="28"/>
          <w:szCs w:val="28"/>
        </w:rPr>
        <w:t>ГЛАВА</w:t>
      </w:r>
      <w:r w:rsidRPr="002E699E">
        <w:rPr>
          <w:b w:val="0"/>
          <w:sz w:val="28"/>
          <w:szCs w:val="28"/>
        </w:rPr>
        <w:t xml:space="preserve"> </w:t>
      </w:r>
      <w:r w:rsidRPr="002E699E">
        <w:rPr>
          <w:sz w:val="28"/>
          <w:szCs w:val="28"/>
          <w:lang w:val="en-US"/>
        </w:rPr>
        <w:t>II</w:t>
      </w:r>
      <w:r w:rsidRPr="002E699E">
        <w:rPr>
          <w:sz w:val="28"/>
          <w:szCs w:val="28"/>
        </w:rPr>
        <w:t>. Участники отношений в области землепользования и застройки.</w:t>
      </w:r>
      <w:bookmarkEnd w:id="16"/>
    </w:p>
    <w:p w:rsidR="00DF6B0F" w:rsidRPr="00D34657" w:rsidRDefault="00DF6B0F" w:rsidP="00DF6B0F">
      <w:pPr>
        <w:pStyle w:val="2"/>
        <w:spacing w:after="240"/>
        <w:rPr>
          <w:rFonts w:ascii="Times New Roman" w:hAnsi="Times New Roman" w:cs="Times New Roman"/>
          <w:i w:val="0"/>
          <w:sz w:val="24"/>
          <w:szCs w:val="24"/>
        </w:rPr>
      </w:pPr>
      <w:bookmarkStart w:id="17" w:name="_Toc375565907"/>
      <w:r w:rsidRPr="001E175F">
        <w:rPr>
          <w:rFonts w:ascii="Times New Roman" w:hAnsi="Times New Roman" w:cs="Times New Roman"/>
          <w:i w:val="0"/>
          <w:sz w:val="24"/>
          <w:szCs w:val="24"/>
        </w:rPr>
        <w:t xml:space="preserve">Статья 4. Полномочия органов местного самоуправления </w:t>
      </w:r>
      <w:r w:rsidRPr="00CD344B">
        <w:rPr>
          <w:rFonts w:ascii="Times New Roman" w:hAnsi="Times New Roman" w:cs="Times New Roman"/>
          <w:i w:val="0"/>
          <w:sz w:val="24"/>
          <w:szCs w:val="24"/>
        </w:rPr>
        <w:t>Кировского</w:t>
      </w:r>
      <w:r w:rsidRPr="00822F96">
        <w:rPr>
          <w:rFonts w:ascii="Times New Roman" w:hAnsi="Times New Roman" w:cs="Times New Roman"/>
          <w:i w:val="0"/>
          <w:sz w:val="24"/>
          <w:szCs w:val="24"/>
        </w:rPr>
        <w:t xml:space="preserve"> сельсовета</w:t>
      </w:r>
      <w:r w:rsidRPr="001E175F">
        <w:rPr>
          <w:rFonts w:ascii="Times New Roman" w:hAnsi="Times New Roman" w:cs="Times New Roman"/>
          <w:i w:val="0"/>
          <w:sz w:val="24"/>
          <w:szCs w:val="24"/>
        </w:rPr>
        <w:t xml:space="preserve">  в области землепользования и застройки </w:t>
      </w:r>
      <w:r w:rsidRPr="00CD344B">
        <w:rPr>
          <w:rFonts w:ascii="Times New Roman" w:hAnsi="Times New Roman" w:cs="Times New Roman"/>
          <w:i w:val="0"/>
          <w:sz w:val="24"/>
          <w:szCs w:val="24"/>
        </w:rPr>
        <w:t>Кировского</w:t>
      </w:r>
      <w:r w:rsidRPr="008A0AF5">
        <w:rPr>
          <w:rFonts w:ascii="Times New Roman" w:hAnsi="Times New Roman" w:cs="Times New Roman"/>
          <w:i w:val="0"/>
          <w:sz w:val="24"/>
          <w:szCs w:val="24"/>
        </w:rPr>
        <w:t xml:space="preserve"> сельсовета.</w:t>
      </w:r>
      <w:bookmarkEnd w:id="17"/>
    </w:p>
    <w:p w:rsidR="00DF6B0F" w:rsidRPr="001E175F" w:rsidRDefault="00DF6B0F" w:rsidP="00DF6B0F">
      <w:pPr>
        <w:ind w:firstLine="851"/>
        <w:jc w:val="both"/>
      </w:pPr>
      <w:bookmarkStart w:id="18" w:name="_Toc107645098"/>
      <w:bookmarkStart w:id="19" w:name="_Toc157238770"/>
      <w:bookmarkStart w:id="20" w:name="_Toc107645097"/>
      <w:bookmarkStart w:id="21" w:name="_Toc157238769"/>
      <w:r w:rsidRPr="001E175F">
        <w:t xml:space="preserve">1. К полномочиям </w:t>
      </w:r>
      <w:r>
        <w:t>Собрания депутатов Киро</w:t>
      </w:r>
      <w:r w:rsidRPr="00EE2F8B">
        <w:t>вского</w:t>
      </w:r>
      <w:r w:rsidRPr="008A0AF5">
        <w:t xml:space="preserve"> сельс</w:t>
      </w:r>
      <w:r>
        <w:t xml:space="preserve">овета </w:t>
      </w:r>
      <w:r w:rsidRPr="001E175F">
        <w:t>в области землепользования и застройки относятся:</w:t>
      </w:r>
    </w:p>
    <w:p w:rsidR="00DF6B0F" w:rsidRPr="00B72330" w:rsidRDefault="00DF6B0F" w:rsidP="00D2165C">
      <w:pPr>
        <w:numPr>
          <w:ilvl w:val="0"/>
          <w:numId w:val="36"/>
        </w:numPr>
        <w:spacing w:after="0" w:line="240" w:lineRule="auto"/>
        <w:ind w:left="567" w:firstLine="0"/>
        <w:jc w:val="both"/>
      </w:pPr>
      <w:r w:rsidRPr="00B72330">
        <w:t xml:space="preserve">принятие решения об утверждении генерального плана (или внесения в ранее утвержденный генеральный план изменений) или об отклонении проекта генерального плана (или внесения в ранее утвержденный генеральный план изменений) и о направлении его главе местной администрации </w:t>
      </w:r>
      <w:r>
        <w:t>сельсовета</w:t>
      </w:r>
      <w:r w:rsidRPr="00B72330">
        <w:t xml:space="preserve"> на доработку;</w:t>
      </w:r>
    </w:p>
    <w:p w:rsidR="00DF6B0F" w:rsidRPr="00B72330" w:rsidRDefault="00DF6B0F" w:rsidP="00D2165C">
      <w:pPr>
        <w:numPr>
          <w:ilvl w:val="0"/>
          <w:numId w:val="36"/>
        </w:numPr>
        <w:spacing w:after="0" w:line="240" w:lineRule="auto"/>
        <w:ind w:left="567" w:firstLine="0"/>
        <w:jc w:val="both"/>
      </w:pPr>
      <w:r w:rsidRPr="00B72330">
        <w:t>определение в уставе муниципального образования и (или) нормативных правовых актах  порядка организации и проведения публичных слушаний по проектам генеральных планов и проектам правил землепользования и застройки, а также проектам внесения в них изменений;</w:t>
      </w:r>
    </w:p>
    <w:p w:rsidR="00DF6B0F" w:rsidRPr="00B72330" w:rsidRDefault="00DF6B0F" w:rsidP="00D2165C">
      <w:pPr>
        <w:numPr>
          <w:ilvl w:val="0"/>
          <w:numId w:val="36"/>
        </w:numPr>
        <w:spacing w:after="0" w:line="240" w:lineRule="auto"/>
        <w:ind w:left="567" w:firstLine="0"/>
        <w:jc w:val="both"/>
      </w:pPr>
      <w:r w:rsidRPr="00B72330">
        <w:t>принятие нормативных правовых актов, устанавливающих состав, порядок подготовки и утверждения местных нормативов градостроительного проектирования</w:t>
      </w:r>
    </w:p>
    <w:p w:rsidR="00DF6B0F" w:rsidRPr="00B72330" w:rsidRDefault="00DF6B0F" w:rsidP="00D2165C">
      <w:pPr>
        <w:numPr>
          <w:ilvl w:val="0"/>
          <w:numId w:val="36"/>
        </w:numPr>
        <w:spacing w:after="0" w:line="240" w:lineRule="auto"/>
        <w:ind w:left="567" w:firstLine="0"/>
        <w:jc w:val="both"/>
      </w:pPr>
      <w:r w:rsidRPr="00B72330">
        <w:t xml:space="preserve">принятие решения об утверждении правил землепользования и застройки (или внесения в них изменений) или об отклонении проекта Правил (или внесения в них изменений) и о направлении их главе местной администрации </w:t>
      </w:r>
      <w:r>
        <w:t>сельсовета</w:t>
      </w:r>
      <w:r w:rsidRPr="00B72330">
        <w:t xml:space="preserve"> на доработку;</w:t>
      </w:r>
    </w:p>
    <w:p w:rsidR="00DF6B0F" w:rsidRPr="00B72330" w:rsidRDefault="00DF6B0F" w:rsidP="00D2165C">
      <w:pPr>
        <w:numPr>
          <w:ilvl w:val="0"/>
          <w:numId w:val="36"/>
        </w:numPr>
        <w:spacing w:after="0" w:line="240" w:lineRule="auto"/>
        <w:ind w:left="567" w:firstLine="0"/>
        <w:jc w:val="both"/>
      </w:pPr>
      <w:r w:rsidRPr="00B72330">
        <w:t>принятие нормативных правовых актов, устанавливающих порядок подготовки документации по планировке территории, разрабатываемой на основании предложений органов местного самоуправления;</w:t>
      </w:r>
    </w:p>
    <w:p w:rsidR="00DF6B0F" w:rsidRPr="00B72330" w:rsidRDefault="00DF6B0F" w:rsidP="00D2165C">
      <w:pPr>
        <w:numPr>
          <w:ilvl w:val="0"/>
          <w:numId w:val="36"/>
        </w:numPr>
        <w:spacing w:after="0" w:line="240" w:lineRule="auto"/>
        <w:ind w:left="567" w:firstLine="0"/>
        <w:jc w:val="both"/>
      </w:pPr>
      <w:r w:rsidRPr="00B72330">
        <w:t xml:space="preserve">установление, изменение и отмена местных налогов и сборов в соответствии с </w:t>
      </w:r>
      <w:hyperlink r:id="rId9" w:history="1">
        <w:r w:rsidRPr="00B72330">
          <w:rPr>
            <w:color w:val="000000"/>
          </w:rPr>
          <w:t>законодательством</w:t>
        </w:r>
      </w:hyperlink>
      <w:r w:rsidRPr="00B72330">
        <w:t xml:space="preserve"> Российской Федерации о налогах и сборах;</w:t>
      </w:r>
    </w:p>
    <w:p w:rsidR="00DF6B0F" w:rsidRPr="001E175F" w:rsidRDefault="00DF6B0F" w:rsidP="00D2165C">
      <w:pPr>
        <w:numPr>
          <w:ilvl w:val="0"/>
          <w:numId w:val="36"/>
        </w:numPr>
        <w:spacing w:after="0" w:line="240" w:lineRule="auto"/>
        <w:ind w:left="567" w:firstLine="0"/>
        <w:jc w:val="both"/>
      </w:pPr>
      <w:r w:rsidRPr="001E175F">
        <w:t>установление ставок арендной платы за земли</w:t>
      </w:r>
      <w:r>
        <w:t>, находящиеся в муниципальной собственности,</w:t>
      </w:r>
      <w:r w:rsidRPr="001E175F">
        <w:t xml:space="preserve"> </w:t>
      </w:r>
      <w:r>
        <w:t>сельсовета</w:t>
      </w:r>
      <w:r w:rsidRPr="001E175F">
        <w:t>;</w:t>
      </w:r>
    </w:p>
    <w:p w:rsidR="00DF6B0F" w:rsidRPr="001E175F" w:rsidRDefault="00DF6B0F" w:rsidP="00D2165C">
      <w:pPr>
        <w:numPr>
          <w:ilvl w:val="0"/>
          <w:numId w:val="36"/>
        </w:numPr>
        <w:spacing w:after="0" w:line="240" w:lineRule="auto"/>
        <w:ind w:left="567" w:firstLine="0"/>
        <w:jc w:val="both"/>
      </w:pPr>
      <w:r w:rsidRPr="001E175F">
        <w:t xml:space="preserve">регулирование земельных и градостроительных отношений в пределах полномочий, предоставленных законодательством Российской Федерации и </w:t>
      </w:r>
      <w:r>
        <w:t>Алтайского края</w:t>
      </w:r>
      <w:r w:rsidRPr="001E175F">
        <w:t>;</w:t>
      </w:r>
    </w:p>
    <w:p w:rsidR="00DF6B0F" w:rsidRPr="001E175F" w:rsidRDefault="00DF6B0F" w:rsidP="00D2165C">
      <w:pPr>
        <w:numPr>
          <w:ilvl w:val="0"/>
          <w:numId w:val="36"/>
        </w:numPr>
        <w:spacing w:after="0" w:line="240" w:lineRule="auto"/>
        <w:ind w:left="567" w:firstLine="0"/>
        <w:jc w:val="both"/>
      </w:pPr>
      <w:r w:rsidRPr="001E175F">
        <w:t xml:space="preserve">иные полномочия, отнесенные к компетенции представительного органа Уставом МО, в соответствии с федеральным законодательством и законодательством  </w:t>
      </w:r>
      <w:r>
        <w:t>Алтайского края</w:t>
      </w:r>
      <w:r w:rsidRPr="001E175F">
        <w:t>.</w:t>
      </w:r>
    </w:p>
    <w:p w:rsidR="00DF6B0F" w:rsidRPr="001E175F" w:rsidRDefault="00DF6B0F" w:rsidP="00DF6B0F">
      <w:pPr>
        <w:ind w:firstLine="851"/>
        <w:jc w:val="both"/>
      </w:pPr>
      <w:r w:rsidRPr="001E175F">
        <w:t xml:space="preserve">По указанным вопросам </w:t>
      </w:r>
      <w:r>
        <w:t>Собрание депутатов Киро</w:t>
      </w:r>
      <w:r w:rsidRPr="00EE2F8B">
        <w:t>вского</w:t>
      </w:r>
      <w:r w:rsidRPr="008A0AF5">
        <w:t xml:space="preserve"> сельс</w:t>
      </w:r>
      <w:r>
        <w:t xml:space="preserve">овета </w:t>
      </w:r>
      <w:r w:rsidRPr="001E175F">
        <w:t xml:space="preserve"> принимает решения.</w:t>
      </w:r>
    </w:p>
    <w:p w:rsidR="00DF6B0F" w:rsidRPr="00B72330" w:rsidRDefault="00DF6B0F" w:rsidP="00DF6B0F">
      <w:pPr>
        <w:ind w:firstLine="851"/>
        <w:jc w:val="both"/>
      </w:pPr>
      <w:r>
        <w:t>2</w:t>
      </w:r>
      <w:r w:rsidRPr="001E175F">
        <w:t xml:space="preserve">. К полномочиям Администрации </w:t>
      </w:r>
      <w:r>
        <w:t>Киро</w:t>
      </w:r>
      <w:r w:rsidRPr="00EE2F8B">
        <w:t>вского</w:t>
      </w:r>
      <w:r w:rsidRPr="008A0AF5">
        <w:t xml:space="preserve"> сельсовета</w:t>
      </w:r>
      <w:r w:rsidRPr="00B72330">
        <w:t xml:space="preserve"> в</w:t>
      </w:r>
      <w:r>
        <w:t xml:space="preserve"> </w:t>
      </w:r>
      <w:r w:rsidRPr="00B72330">
        <w:t>области землепользования и застройки относится:</w:t>
      </w:r>
    </w:p>
    <w:p w:rsidR="00DF6B0F" w:rsidRPr="00B72330" w:rsidRDefault="00DF6B0F" w:rsidP="00D2165C">
      <w:pPr>
        <w:numPr>
          <w:ilvl w:val="0"/>
          <w:numId w:val="37"/>
        </w:numPr>
        <w:spacing w:after="0" w:line="240" w:lineRule="auto"/>
        <w:ind w:left="567" w:firstLine="0"/>
        <w:jc w:val="both"/>
      </w:pPr>
      <w:r w:rsidRPr="00B72330">
        <w:lastRenderedPageBreak/>
        <w:t>принятие решения о создании согласительной комиссии в целях устранения несогласованных решений по проекту генерального плана;</w:t>
      </w:r>
    </w:p>
    <w:p w:rsidR="00DF6B0F" w:rsidRPr="00B72330" w:rsidRDefault="00DF6B0F" w:rsidP="00D2165C">
      <w:pPr>
        <w:numPr>
          <w:ilvl w:val="0"/>
          <w:numId w:val="37"/>
        </w:numPr>
        <w:spacing w:after="0" w:line="240" w:lineRule="auto"/>
        <w:ind w:left="567" w:firstLine="0"/>
        <w:jc w:val="both"/>
      </w:pPr>
      <w:r w:rsidRPr="00B72330">
        <w:t xml:space="preserve">на основании документов и материалов, представленных согласительной комиссией, принятие решение о направлении согласованного или не согласованного в определенной части проекта генерального плана в </w:t>
      </w:r>
      <w:r>
        <w:t>Собрание депутатов Киро</w:t>
      </w:r>
      <w:r w:rsidRPr="00EE2F8B">
        <w:t>вского</w:t>
      </w:r>
      <w:r>
        <w:t xml:space="preserve"> сельсовета</w:t>
      </w:r>
      <w:r w:rsidRPr="00B72330">
        <w:t xml:space="preserve"> или об отклонении такого проекта и о направлении его на доработку.</w:t>
      </w:r>
    </w:p>
    <w:p w:rsidR="00DF6B0F" w:rsidRPr="00B72330" w:rsidRDefault="00DF6B0F" w:rsidP="00D2165C">
      <w:pPr>
        <w:numPr>
          <w:ilvl w:val="0"/>
          <w:numId w:val="37"/>
        </w:numPr>
        <w:spacing w:after="0" w:line="240" w:lineRule="auto"/>
        <w:ind w:left="567" w:firstLine="0"/>
        <w:jc w:val="both"/>
      </w:pPr>
      <w:r w:rsidRPr="00B72330">
        <w:t>с учетом заключения о результатах публичных слушаний принятие решения  о согласии с проектом генерального плана и направлении его в представительный орган муниципального образования или об отклонении проекта генерального плана и о направлении его на доработку.</w:t>
      </w:r>
    </w:p>
    <w:p w:rsidR="00DF6B0F" w:rsidRPr="00B72330" w:rsidRDefault="00DF6B0F" w:rsidP="00D2165C">
      <w:pPr>
        <w:numPr>
          <w:ilvl w:val="0"/>
          <w:numId w:val="37"/>
        </w:numPr>
        <w:spacing w:after="0" w:line="240" w:lineRule="auto"/>
        <w:ind w:left="567" w:firstLine="0"/>
        <w:jc w:val="both"/>
      </w:pPr>
      <w:r w:rsidRPr="00B72330">
        <w:t xml:space="preserve">принятие решения о  подготовке проектов генплана и проекта правил землепользования и застройки территории </w:t>
      </w:r>
      <w:r>
        <w:t>Киро</w:t>
      </w:r>
      <w:r w:rsidRPr="00EE2F8B">
        <w:t>вского</w:t>
      </w:r>
      <w:r w:rsidRPr="008A0AF5">
        <w:t xml:space="preserve"> сельсовета, </w:t>
      </w:r>
      <w:r w:rsidRPr="00B72330">
        <w:t>а также о подготовке предложений о внесении в них изменений;</w:t>
      </w:r>
    </w:p>
    <w:p w:rsidR="00DF6B0F" w:rsidRPr="00B72330" w:rsidRDefault="00DF6B0F" w:rsidP="00D2165C">
      <w:pPr>
        <w:numPr>
          <w:ilvl w:val="0"/>
          <w:numId w:val="37"/>
        </w:numPr>
        <w:spacing w:after="0" w:line="240" w:lineRule="auto"/>
        <w:ind w:left="567" w:firstLine="0"/>
        <w:jc w:val="both"/>
      </w:pPr>
      <w:r w:rsidRPr="00B72330">
        <w:t>принятие решения об утверждении состава и порядка деятельности комиссии по подготовке проекта правил землепользования и застройки;</w:t>
      </w:r>
    </w:p>
    <w:p w:rsidR="00DF6B0F" w:rsidRPr="00B72330" w:rsidRDefault="00DF6B0F" w:rsidP="00D2165C">
      <w:pPr>
        <w:numPr>
          <w:ilvl w:val="0"/>
          <w:numId w:val="37"/>
        </w:numPr>
        <w:spacing w:after="0" w:line="240" w:lineRule="auto"/>
        <w:ind w:left="567" w:firstLine="0"/>
        <w:jc w:val="both"/>
      </w:pPr>
      <w:r w:rsidRPr="00B72330">
        <w:t>принятие решений о развитии застроенных территорий;</w:t>
      </w:r>
    </w:p>
    <w:p w:rsidR="00DF6B0F" w:rsidRPr="00B72330" w:rsidRDefault="00DF6B0F" w:rsidP="00D2165C">
      <w:pPr>
        <w:numPr>
          <w:ilvl w:val="0"/>
          <w:numId w:val="37"/>
        </w:numPr>
        <w:spacing w:after="0" w:line="240" w:lineRule="auto"/>
        <w:ind w:left="567" w:firstLine="0"/>
        <w:jc w:val="both"/>
      </w:pPr>
      <w:r w:rsidRPr="00B72330">
        <w:t xml:space="preserve">принятие решения о предоставлении </w:t>
      </w:r>
      <w:r>
        <w:t>разрешения на условно разрешенны</w:t>
      </w:r>
      <w:r w:rsidRPr="00B72330">
        <w:t>й вид использования земельного участка или об отказе в предоставлении такого разрешения;</w:t>
      </w:r>
    </w:p>
    <w:p w:rsidR="00DF6B0F" w:rsidRPr="001E175F" w:rsidRDefault="00DF6B0F" w:rsidP="00D2165C">
      <w:pPr>
        <w:numPr>
          <w:ilvl w:val="0"/>
          <w:numId w:val="37"/>
        </w:numPr>
        <w:spacing w:after="0" w:line="240" w:lineRule="auto"/>
        <w:ind w:left="567" w:firstLine="0"/>
        <w:jc w:val="both"/>
      </w:pPr>
      <w:r w:rsidRPr="00B72330">
        <w:t>принятие решения о предоставлении разрешения на отклонение от</w:t>
      </w:r>
      <w:r>
        <w:t xml:space="preserve">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F6B0F" w:rsidRPr="001E175F" w:rsidRDefault="00DF6B0F" w:rsidP="00D2165C">
      <w:pPr>
        <w:numPr>
          <w:ilvl w:val="0"/>
          <w:numId w:val="37"/>
        </w:numPr>
        <w:spacing w:after="0" w:line="240" w:lineRule="auto"/>
        <w:ind w:left="567" w:firstLine="0"/>
        <w:jc w:val="both"/>
      </w:pPr>
      <w:r w:rsidRPr="001E175F">
        <w:t>резервирование и изъятие, в том числе путем выкупа, земельных участков для муниципальных нужд;</w:t>
      </w:r>
    </w:p>
    <w:p w:rsidR="00DF6B0F" w:rsidRPr="001E175F" w:rsidRDefault="00DF6B0F" w:rsidP="00D2165C">
      <w:pPr>
        <w:numPr>
          <w:ilvl w:val="0"/>
          <w:numId w:val="37"/>
        </w:numPr>
        <w:spacing w:after="0" w:line="240" w:lineRule="auto"/>
        <w:ind w:left="567" w:firstLine="0"/>
        <w:jc w:val="both"/>
      </w:pPr>
      <w:r w:rsidRPr="001E175F">
        <w:t>осуществление управления и распоряжения земельными участками, находящимися в муниципальной собственности;</w:t>
      </w:r>
    </w:p>
    <w:p w:rsidR="00DF6B0F" w:rsidRPr="001E175F" w:rsidRDefault="00DF6B0F" w:rsidP="00D2165C">
      <w:pPr>
        <w:numPr>
          <w:ilvl w:val="0"/>
          <w:numId w:val="37"/>
        </w:numPr>
        <w:spacing w:after="0" w:line="240" w:lineRule="auto"/>
        <w:ind w:left="567" w:firstLine="0"/>
        <w:jc w:val="both"/>
      </w:pPr>
      <w:r w:rsidRPr="001E175F">
        <w:t>разработк</w:t>
      </w:r>
      <w:r>
        <w:t>а</w:t>
      </w:r>
      <w:r w:rsidRPr="001E175F">
        <w:t xml:space="preserve"> и реализаци</w:t>
      </w:r>
      <w:r>
        <w:t xml:space="preserve">я </w:t>
      </w:r>
      <w:r w:rsidRPr="001E175F">
        <w:t>местных программ использования и охраны земель;</w:t>
      </w:r>
    </w:p>
    <w:p w:rsidR="00DF6B0F" w:rsidRPr="001E175F" w:rsidRDefault="00DF6B0F" w:rsidP="00D2165C">
      <w:pPr>
        <w:numPr>
          <w:ilvl w:val="0"/>
          <w:numId w:val="37"/>
        </w:numPr>
        <w:spacing w:after="0" w:line="240" w:lineRule="auto"/>
        <w:ind w:left="567" w:firstLine="0"/>
        <w:jc w:val="both"/>
      </w:pPr>
      <w:r w:rsidRPr="001E175F">
        <w:t xml:space="preserve">муниципальный контроль за использованием земель </w:t>
      </w:r>
      <w:r>
        <w:t>сельсовета</w:t>
      </w:r>
      <w:r w:rsidRPr="001E175F">
        <w:t>;</w:t>
      </w:r>
    </w:p>
    <w:p w:rsidR="00DF6B0F" w:rsidRPr="001E175F" w:rsidRDefault="00DF6B0F" w:rsidP="00D2165C">
      <w:pPr>
        <w:numPr>
          <w:ilvl w:val="0"/>
          <w:numId w:val="37"/>
        </w:numPr>
        <w:spacing w:after="0" w:line="240" w:lineRule="auto"/>
        <w:ind w:left="567" w:firstLine="0"/>
        <w:jc w:val="both"/>
      </w:pPr>
      <w:r>
        <w:t>подготовка</w:t>
      </w:r>
      <w:r w:rsidRPr="001E175F">
        <w:t xml:space="preserve"> проекта Генплана, а также подготовку предложений о внесении изменений в Генплан;</w:t>
      </w:r>
    </w:p>
    <w:p w:rsidR="00DF6B0F" w:rsidRPr="001E175F" w:rsidRDefault="00DF6B0F" w:rsidP="00D2165C">
      <w:pPr>
        <w:numPr>
          <w:ilvl w:val="0"/>
          <w:numId w:val="37"/>
        </w:numPr>
        <w:spacing w:after="0" w:line="240" w:lineRule="auto"/>
        <w:ind w:left="567" w:firstLine="0"/>
        <w:jc w:val="both"/>
      </w:pPr>
      <w:r w:rsidRPr="003501E1">
        <w:t xml:space="preserve">разработка </w:t>
      </w:r>
      <w:r w:rsidRPr="001E175F">
        <w:t>проект</w:t>
      </w:r>
      <w:r>
        <w:t>а</w:t>
      </w:r>
      <w:r w:rsidRPr="001E175F">
        <w:t xml:space="preserve"> Правил землепользования и застройки </w:t>
      </w:r>
      <w:r>
        <w:t>территории Киро</w:t>
      </w:r>
      <w:r w:rsidRPr="00EE2F8B">
        <w:t>вского</w:t>
      </w:r>
      <w:r w:rsidRPr="008A0AF5">
        <w:t xml:space="preserve"> сельсовета</w:t>
      </w:r>
      <w:r w:rsidRPr="001E175F">
        <w:t>;</w:t>
      </w:r>
    </w:p>
    <w:p w:rsidR="00DF6B0F" w:rsidRPr="001E175F" w:rsidRDefault="00DF6B0F" w:rsidP="00D2165C">
      <w:pPr>
        <w:numPr>
          <w:ilvl w:val="0"/>
          <w:numId w:val="37"/>
        </w:numPr>
        <w:spacing w:after="0" w:line="240" w:lineRule="auto"/>
        <w:ind w:left="567" w:firstLine="0"/>
        <w:jc w:val="both"/>
      </w:pPr>
      <w:r w:rsidRPr="003501E1">
        <w:t xml:space="preserve">разработка </w:t>
      </w:r>
      <w:r w:rsidRPr="001E175F">
        <w:t>и утвержде</w:t>
      </w:r>
      <w:r>
        <w:t>ние местных</w:t>
      </w:r>
      <w:r w:rsidRPr="001E175F">
        <w:t xml:space="preserve"> норматив</w:t>
      </w:r>
      <w:r>
        <w:t>ов</w:t>
      </w:r>
      <w:r w:rsidRPr="001E175F">
        <w:t xml:space="preserve"> градостроительного проектирования;</w:t>
      </w:r>
    </w:p>
    <w:p w:rsidR="00DF6B0F" w:rsidRPr="001E175F" w:rsidRDefault="00DF6B0F" w:rsidP="00D2165C">
      <w:pPr>
        <w:numPr>
          <w:ilvl w:val="0"/>
          <w:numId w:val="37"/>
        </w:numPr>
        <w:spacing w:after="0" w:line="240" w:lineRule="auto"/>
        <w:ind w:left="567" w:firstLine="0"/>
        <w:jc w:val="both"/>
      </w:pPr>
      <w:r w:rsidRPr="003501E1">
        <w:t xml:space="preserve">обеспечение </w:t>
      </w:r>
      <w:r w:rsidRPr="001E175F">
        <w:t>подготовк</w:t>
      </w:r>
      <w:r>
        <w:t>и</w:t>
      </w:r>
      <w:r w:rsidRPr="001E175F">
        <w:t xml:space="preserve"> документации по планировке территории;</w:t>
      </w:r>
    </w:p>
    <w:p w:rsidR="00DF6B0F" w:rsidRPr="001E175F" w:rsidRDefault="00DF6B0F" w:rsidP="00D2165C">
      <w:pPr>
        <w:numPr>
          <w:ilvl w:val="0"/>
          <w:numId w:val="37"/>
        </w:numPr>
        <w:spacing w:after="0" w:line="240" w:lineRule="auto"/>
        <w:ind w:left="567" w:firstLine="0"/>
        <w:jc w:val="both"/>
      </w:pPr>
      <w:r w:rsidRPr="003501E1">
        <w:t xml:space="preserve">осуществление </w:t>
      </w:r>
      <w:r w:rsidRPr="001E175F">
        <w:t xml:space="preserve">согласование в случаях, предусмотренных законодательством, </w:t>
      </w:r>
      <w:r w:rsidRPr="003501E1">
        <w:t xml:space="preserve">генерального плана </w:t>
      </w:r>
      <w:r>
        <w:t xml:space="preserve">сельсовета, </w:t>
      </w:r>
      <w:r w:rsidRPr="001E175F">
        <w:t xml:space="preserve">проектной документации по объектам жилищно-гражданского, производственного, коммунального и природоохранного назначения, инженерной и транспортной инфраструктур, благоустройству </w:t>
      </w:r>
      <w:r>
        <w:t>Киро</w:t>
      </w:r>
      <w:r w:rsidRPr="00EE2F8B">
        <w:t>вского</w:t>
      </w:r>
      <w:r w:rsidRPr="008A0AF5">
        <w:t xml:space="preserve"> сельсовета</w:t>
      </w:r>
      <w:r w:rsidRPr="001E175F">
        <w:t>;</w:t>
      </w:r>
    </w:p>
    <w:p w:rsidR="00DF6B0F" w:rsidRPr="001E175F" w:rsidRDefault="00DF6B0F" w:rsidP="00D2165C">
      <w:pPr>
        <w:numPr>
          <w:ilvl w:val="0"/>
          <w:numId w:val="37"/>
        </w:numPr>
        <w:spacing w:after="0" w:line="240" w:lineRule="auto"/>
        <w:ind w:left="567" w:firstLine="0"/>
        <w:jc w:val="both"/>
      </w:pPr>
      <w:r w:rsidRPr="003501E1">
        <w:t xml:space="preserve">принятие </w:t>
      </w:r>
      <w:r w:rsidRPr="001E175F">
        <w:t>в установленном порядке решения о переводе жилых помещений в нежилые  и нежилых помещений в жилые;</w:t>
      </w:r>
    </w:p>
    <w:p w:rsidR="00DF6B0F" w:rsidRPr="001E175F" w:rsidRDefault="00DF6B0F" w:rsidP="00D2165C">
      <w:pPr>
        <w:numPr>
          <w:ilvl w:val="0"/>
          <w:numId w:val="37"/>
        </w:numPr>
        <w:spacing w:after="0" w:line="240" w:lineRule="auto"/>
        <w:ind w:left="567" w:firstLine="0"/>
        <w:jc w:val="both"/>
      </w:pPr>
      <w:r w:rsidRPr="001E175F">
        <w:t>переустройство и перепланировку жилых помещений;</w:t>
      </w:r>
    </w:p>
    <w:p w:rsidR="00DF6B0F" w:rsidRPr="001E175F" w:rsidRDefault="00DF6B0F" w:rsidP="00D2165C">
      <w:pPr>
        <w:numPr>
          <w:ilvl w:val="0"/>
          <w:numId w:val="37"/>
        </w:numPr>
        <w:spacing w:after="0" w:line="240" w:lineRule="auto"/>
        <w:ind w:left="567" w:firstLine="0"/>
        <w:jc w:val="both"/>
      </w:pPr>
      <w:r w:rsidRPr="001E175F">
        <w:t xml:space="preserve">иные полномочия, отнесенные к компетенции Администрации Уставом </w:t>
      </w:r>
      <w:r>
        <w:t>Киро</w:t>
      </w:r>
      <w:r w:rsidRPr="00EE2F8B">
        <w:t>вского</w:t>
      </w:r>
      <w:r w:rsidRPr="008A0AF5">
        <w:t xml:space="preserve"> сельсовета</w:t>
      </w:r>
      <w:r w:rsidRPr="001E175F">
        <w:t>.</w:t>
      </w:r>
    </w:p>
    <w:p w:rsidR="00DF6B0F" w:rsidRPr="008A0AF5" w:rsidRDefault="00DF6B0F" w:rsidP="00DF6B0F">
      <w:pPr>
        <w:ind w:firstLine="851"/>
        <w:jc w:val="both"/>
      </w:pPr>
      <w:r w:rsidRPr="001E175F">
        <w:t xml:space="preserve">По указанным вопросам издаются постановления или распоряжения Главы </w:t>
      </w:r>
      <w:r>
        <w:t>Киро</w:t>
      </w:r>
      <w:r w:rsidRPr="00EE2F8B">
        <w:t>вского</w:t>
      </w:r>
      <w:r w:rsidRPr="008A0AF5">
        <w:t xml:space="preserve"> сельсовета.</w:t>
      </w:r>
    </w:p>
    <w:p w:rsidR="00DF6B0F" w:rsidRPr="008A0AF5" w:rsidRDefault="00DF6B0F" w:rsidP="00DF6B0F">
      <w:pPr>
        <w:pStyle w:val="2"/>
        <w:spacing w:after="240"/>
        <w:rPr>
          <w:rFonts w:ascii="Times New Roman" w:hAnsi="Times New Roman" w:cs="Times New Roman"/>
          <w:i w:val="0"/>
          <w:sz w:val="24"/>
          <w:szCs w:val="24"/>
        </w:rPr>
      </w:pPr>
      <w:bookmarkStart w:id="22" w:name="_Toc375565908"/>
      <w:r w:rsidRPr="001E175F">
        <w:rPr>
          <w:rFonts w:ascii="Times New Roman" w:hAnsi="Times New Roman" w:cs="Times New Roman"/>
          <w:i w:val="0"/>
          <w:sz w:val="24"/>
          <w:szCs w:val="24"/>
        </w:rPr>
        <w:t xml:space="preserve">Статья 5. Комиссия по землепользованию и застройке и подготовке проекта правил землепользования и застройки </w:t>
      </w:r>
      <w:r w:rsidRPr="00CD344B">
        <w:rPr>
          <w:rFonts w:ascii="Times New Roman" w:hAnsi="Times New Roman" w:cs="Times New Roman"/>
          <w:i w:val="0"/>
          <w:sz w:val="24"/>
          <w:szCs w:val="24"/>
        </w:rPr>
        <w:t>Кировского</w:t>
      </w:r>
      <w:r w:rsidRPr="008A0AF5">
        <w:rPr>
          <w:rFonts w:ascii="Times New Roman" w:hAnsi="Times New Roman" w:cs="Times New Roman"/>
          <w:i w:val="0"/>
          <w:sz w:val="24"/>
          <w:szCs w:val="24"/>
        </w:rPr>
        <w:t xml:space="preserve"> сельсовета.</w:t>
      </w:r>
      <w:bookmarkEnd w:id="22"/>
    </w:p>
    <w:bookmarkEnd w:id="18"/>
    <w:bookmarkEnd w:id="19"/>
    <w:p w:rsidR="00DF6B0F" w:rsidRPr="00062DD5" w:rsidRDefault="00DF6B0F" w:rsidP="00DF6B0F">
      <w:pPr>
        <w:pStyle w:val="a3"/>
        <w:tabs>
          <w:tab w:val="decimal" w:pos="0"/>
        </w:tabs>
        <w:ind w:firstLine="540"/>
        <w:jc w:val="both"/>
        <w:rPr>
          <w:b w:val="0"/>
          <w:sz w:val="24"/>
          <w:szCs w:val="24"/>
        </w:rPr>
      </w:pPr>
      <w:r w:rsidRPr="001E175F">
        <w:rPr>
          <w:b w:val="0"/>
          <w:sz w:val="24"/>
          <w:szCs w:val="24"/>
        </w:rPr>
        <w:t xml:space="preserve">1. Комиссия по землепользованию и застройке и подготовке правил землепользования и застройки </w:t>
      </w:r>
      <w:r w:rsidRPr="00CD344B">
        <w:rPr>
          <w:b w:val="0"/>
          <w:sz w:val="24"/>
          <w:szCs w:val="24"/>
        </w:rPr>
        <w:t>Кировского</w:t>
      </w:r>
      <w:r w:rsidRPr="006404A6">
        <w:rPr>
          <w:b w:val="0"/>
          <w:sz w:val="24"/>
          <w:szCs w:val="24"/>
        </w:rPr>
        <w:t xml:space="preserve"> сель</w:t>
      </w:r>
      <w:r>
        <w:rPr>
          <w:b w:val="0"/>
          <w:sz w:val="24"/>
          <w:szCs w:val="24"/>
        </w:rPr>
        <w:t>совета</w:t>
      </w:r>
      <w:r w:rsidRPr="00176191">
        <w:rPr>
          <w:sz w:val="24"/>
          <w:szCs w:val="24"/>
        </w:rPr>
        <w:t xml:space="preserve"> </w:t>
      </w:r>
      <w:r w:rsidRPr="001E175F">
        <w:rPr>
          <w:sz w:val="24"/>
          <w:szCs w:val="24"/>
        </w:rPr>
        <w:t xml:space="preserve"> </w:t>
      </w:r>
      <w:r w:rsidRPr="001E175F">
        <w:rPr>
          <w:b w:val="0"/>
          <w:color w:val="000000"/>
          <w:sz w:val="24"/>
          <w:szCs w:val="24"/>
        </w:rPr>
        <w:t xml:space="preserve">(далее также – Комиссия по землепользованию и застройке, Комиссия) является постоянно действующим коллегиальным органом при Администрации </w:t>
      </w:r>
      <w:r w:rsidRPr="00CD344B">
        <w:rPr>
          <w:b w:val="0"/>
          <w:sz w:val="24"/>
          <w:szCs w:val="24"/>
        </w:rPr>
        <w:t>Кировского</w:t>
      </w:r>
      <w:r w:rsidRPr="006404A6">
        <w:rPr>
          <w:b w:val="0"/>
          <w:sz w:val="24"/>
          <w:szCs w:val="24"/>
        </w:rPr>
        <w:t xml:space="preserve"> сель</w:t>
      </w:r>
      <w:r>
        <w:rPr>
          <w:b w:val="0"/>
          <w:sz w:val="24"/>
          <w:szCs w:val="24"/>
        </w:rPr>
        <w:t>совета</w:t>
      </w:r>
      <w:r w:rsidRPr="001E175F">
        <w:rPr>
          <w:b w:val="0"/>
          <w:color w:val="000000"/>
          <w:sz w:val="24"/>
          <w:szCs w:val="24"/>
        </w:rPr>
        <w:t xml:space="preserve">, созданным для подготовки решения вопросов в </w:t>
      </w:r>
      <w:r w:rsidRPr="001E175F">
        <w:rPr>
          <w:b w:val="0"/>
          <w:color w:val="000000"/>
          <w:sz w:val="24"/>
          <w:szCs w:val="24"/>
        </w:rPr>
        <w:lastRenderedPageBreak/>
        <w:t xml:space="preserve">области землепользования и застройки </w:t>
      </w:r>
      <w:r w:rsidRPr="00CD344B">
        <w:rPr>
          <w:b w:val="0"/>
          <w:sz w:val="24"/>
          <w:szCs w:val="24"/>
        </w:rPr>
        <w:t>Кировского</w:t>
      </w:r>
      <w:r w:rsidRPr="006404A6">
        <w:rPr>
          <w:b w:val="0"/>
          <w:sz w:val="24"/>
          <w:szCs w:val="24"/>
        </w:rPr>
        <w:t xml:space="preserve"> сель</w:t>
      </w:r>
      <w:r>
        <w:rPr>
          <w:b w:val="0"/>
          <w:sz w:val="24"/>
          <w:szCs w:val="24"/>
        </w:rPr>
        <w:t>совета</w:t>
      </w:r>
      <w:r w:rsidRPr="00594469">
        <w:rPr>
          <w:b w:val="0"/>
          <w:color w:val="000000"/>
          <w:sz w:val="24"/>
          <w:szCs w:val="24"/>
        </w:rPr>
        <w:t>,</w:t>
      </w:r>
      <w:r w:rsidRPr="001E175F">
        <w:rPr>
          <w:b w:val="0"/>
          <w:color w:val="000000"/>
          <w:sz w:val="24"/>
          <w:szCs w:val="24"/>
        </w:rPr>
        <w:t xml:space="preserve"> подготовки проекта правил землепользования и застройки </w:t>
      </w:r>
      <w:r w:rsidRPr="00CD344B">
        <w:rPr>
          <w:b w:val="0"/>
          <w:sz w:val="24"/>
          <w:szCs w:val="24"/>
        </w:rPr>
        <w:t>Кировского</w:t>
      </w:r>
      <w:r w:rsidRPr="006404A6">
        <w:rPr>
          <w:b w:val="0"/>
          <w:sz w:val="24"/>
          <w:szCs w:val="24"/>
        </w:rPr>
        <w:t xml:space="preserve"> сель</w:t>
      </w:r>
      <w:r>
        <w:rPr>
          <w:b w:val="0"/>
          <w:sz w:val="24"/>
          <w:szCs w:val="24"/>
        </w:rPr>
        <w:t>совета</w:t>
      </w:r>
      <w:r w:rsidRPr="00062DD5">
        <w:rPr>
          <w:b w:val="0"/>
          <w:color w:val="000000"/>
          <w:sz w:val="24"/>
          <w:szCs w:val="24"/>
        </w:rPr>
        <w:t>.</w:t>
      </w:r>
      <w:r w:rsidRPr="00062DD5">
        <w:rPr>
          <w:b w:val="0"/>
          <w:sz w:val="24"/>
          <w:szCs w:val="24"/>
        </w:rPr>
        <w:t xml:space="preserve"> </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 xml:space="preserve">2. Комиссия в своей деятельности руководствуется Земельным Кодексом Российской Федерации, Градостроительным Кодексом Российской Федерации, нормативными правовыми актами органов государственной власти Российской Федерации, </w:t>
      </w:r>
      <w:r>
        <w:rPr>
          <w:b w:val="0"/>
          <w:sz w:val="24"/>
          <w:szCs w:val="24"/>
        </w:rPr>
        <w:t>Алтайского края</w:t>
      </w:r>
      <w:r w:rsidRPr="001E175F">
        <w:rPr>
          <w:b w:val="0"/>
          <w:sz w:val="24"/>
          <w:szCs w:val="24"/>
        </w:rPr>
        <w:t xml:space="preserve">, органов местного самоуправления </w:t>
      </w:r>
      <w:r>
        <w:rPr>
          <w:b w:val="0"/>
          <w:sz w:val="24"/>
          <w:szCs w:val="24"/>
        </w:rPr>
        <w:t>Смолен</w:t>
      </w:r>
      <w:r w:rsidRPr="001E175F">
        <w:rPr>
          <w:b w:val="0"/>
          <w:sz w:val="24"/>
          <w:szCs w:val="24"/>
        </w:rPr>
        <w:t xml:space="preserve">ского  муниципального района, </w:t>
      </w:r>
      <w:r w:rsidRPr="00CD344B">
        <w:rPr>
          <w:b w:val="0"/>
          <w:sz w:val="24"/>
          <w:szCs w:val="24"/>
        </w:rPr>
        <w:t>Кировского</w:t>
      </w:r>
      <w:r w:rsidRPr="006404A6">
        <w:rPr>
          <w:b w:val="0"/>
          <w:sz w:val="24"/>
          <w:szCs w:val="24"/>
        </w:rPr>
        <w:t xml:space="preserve"> сель</w:t>
      </w:r>
      <w:r>
        <w:rPr>
          <w:b w:val="0"/>
          <w:sz w:val="24"/>
          <w:szCs w:val="24"/>
        </w:rPr>
        <w:t>совета</w:t>
      </w:r>
      <w:r w:rsidRPr="001E175F">
        <w:rPr>
          <w:b w:val="0"/>
          <w:sz w:val="24"/>
          <w:szCs w:val="24"/>
        </w:rPr>
        <w:t>.</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3. Основными задачами Комиссии являются:</w:t>
      </w:r>
    </w:p>
    <w:p w:rsidR="00DF6B0F" w:rsidRPr="001E175F" w:rsidRDefault="00DF6B0F" w:rsidP="00DF6B0F">
      <w:pPr>
        <w:pStyle w:val="a3"/>
        <w:numPr>
          <w:ilvl w:val="0"/>
          <w:numId w:val="25"/>
        </w:numPr>
        <w:tabs>
          <w:tab w:val="decimal" w:pos="-108"/>
        </w:tabs>
        <w:jc w:val="both"/>
        <w:rPr>
          <w:b w:val="0"/>
          <w:sz w:val="24"/>
          <w:szCs w:val="24"/>
        </w:rPr>
      </w:pPr>
      <w:r w:rsidRPr="001E175F">
        <w:rPr>
          <w:b w:val="0"/>
          <w:sz w:val="24"/>
          <w:szCs w:val="24"/>
        </w:rPr>
        <w:t xml:space="preserve">создание условий для устойчивого развития </w:t>
      </w:r>
      <w:r w:rsidRPr="00CD344B">
        <w:rPr>
          <w:b w:val="0"/>
          <w:sz w:val="24"/>
          <w:szCs w:val="24"/>
        </w:rPr>
        <w:t>Кировского</w:t>
      </w:r>
      <w:r w:rsidRPr="006404A6">
        <w:rPr>
          <w:b w:val="0"/>
          <w:sz w:val="24"/>
          <w:szCs w:val="24"/>
        </w:rPr>
        <w:t xml:space="preserve"> сель</w:t>
      </w:r>
      <w:r>
        <w:rPr>
          <w:b w:val="0"/>
          <w:sz w:val="24"/>
          <w:szCs w:val="24"/>
        </w:rPr>
        <w:t>совета</w:t>
      </w:r>
      <w:r w:rsidRPr="00062DD5">
        <w:rPr>
          <w:b w:val="0"/>
          <w:sz w:val="24"/>
          <w:szCs w:val="24"/>
        </w:rPr>
        <w:t xml:space="preserve">  </w:t>
      </w:r>
      <w:r w:rsidRPr="001E175F">
        <w:rPr>
          <w:b w:val="0"/>
          <w:sz w:val="24"/>
          <w:szCs w:val="24"/>
        </w:rPr>
        <w:t>на основании документов градостроительного зонирования;</w:t>
      </w:r>
    </w:p>
    <w:p w:rsidR="00DF6B0F" w:rsidRPr="00062DD5" w:rsidRDefault="00DF6B0F" w:rsidP="00DF6B0F">
      <w:pPr>
        <w:pStyle w:val="a3"/>
        <w:numPr>
          <w:ilvl w:val="0"/>
          <w:numId w:val="25"/>
        </w:numPr>
        <w:tabs>
          <w:tab w:val="decimal" w:pos="-108"/>
        </w:tabs>
        <w:jc w:val="both"/>
        <w:rPr>
          <w:b w:val="0"/>
          <w:sz w:val="24"/>
          <w:szCs w:val="24"/>
        </w:rPr>
      </w:pPr>
      <w:r w:rsidRPr="001E175F">
        <w:rPr>
          <w:b w:val="0"/>
          <w:sz w:val="24"/>
          <w:szCs w:val="24"/>
        </w:rPr>
        <w:t xml:space="preserve">создание условий для планировки территории </w:t>
      </w:r>
      <w:r w:rsidRPr="00CD344B">
        <w:rPr>
          <w:b w:val="0"/>
          <w:sz w:val="24"/>
          <w:szCs w:val="24"/>
        </w:rPr>
        <w:t>Кировского</w:t>
      </w:r>
      <w:r w:rsidRPr="006404A6">
        <w:rPr>
          <w:b w:val="0"/>
          <w:sz w:val="24"/>
          <w:szCs w:val="24"/>
        </w:rPr>
        <w:t xml:space="preserve"> сель</w:t>
      </w:r>
      <w:r>
        <w:rPr>
          <w:b w:val="0"/>
          <w:sz w:val="24"/>
          <w:szCs w:val="24"/>
        </w:rPr>
        <w:t>совета</w:t>
      </w:r>
      <w:r w:rsidRPr="00062DD5">
        <w:rPr>
          <w:b w:val="0"/>
          <w:sz w:val="24"/>
          <w:szCs w:val="24"/>
        </w:rPr>
        <w:t>;</w:t>
      </w:r>
    </w:p>
    <w:p w:rsidR="00DF6B0F" w:rsidRPr="001E175F" w:rsidRDefault="00DF6B0F" w:rsidP="00DF6B0F">
      <w:pPr>
        <w:pStyle w:val="a3"/>
        <w:numPr>
          <w:ilvl w:val="0"/>
          <w:numId w:val="25"/>
        </w:numPr>
        <w:tabs>
          <w:tab w:val="decimal" w:pos="-108"/>
        </w:tabs>
        <w:jc w:val="both"/>
        <w:rPr>
          <w:b w:val="0"/>
          <w:strike/>
          <w:color w:val="0000FF"/>
          <w:sz w:val="24"/>
          <w:szCs w:val="24"/>
        </w:rPr>
      </w:pPr>
      <w:r w:rsidRPr="001E175F">
        <w:rPr>
          <w:b w:val="0"/>
          <w:sz w:val="24"/>
          <w:szCs w:val="24"/>
        </w:rPr>
        <w:t>реализация положений Правил землепользования и застройки;</w:t>
      </w:r>
    </w:p>
    <w:p w:rsidR="00DF6B0F" w:rsidRPr="001E175F" w:rsidRDefault="00DF6B0F" w:rsidP="00DF6B0F">
      <w:pPr>
        <w:pStyle w:val="a3"/>
        <w:numPr>
          <w:ilvl w:val="0"/>
          <w:numId w:val="25"/>
        </w:numPr>
        <w:tabs>
          <w:tab w:val="decimal" w:pos="-108"/>
        </w:tabs>
        <w:jc w:val="both"/>
        <w:rPr>
          <w:b w:val="0"/>
          <w:sz w:val="24"/>
          <w:szCs w:val="24"/>
        </w:rPr>
      </w:pPr>
      <w:r w:rsidRPr="001E175F">
        <w:rPr>
          <w:b w:val="0"/>
          <w:sz w:val="24"/>
          <w:szCs w:val="24"/>
        </w:rPr>
        <w:t>обеспечение условий для участия граждан и их объединений в осуществлении градостроительной деятельности, обеспечение свободы такого участия.</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 xml:space="preserve">4. Состав и порядок деятельности комиссии утверждается постановлением или распоряжением </w:t>
      </w:r>
      <w:r>
        <w:rPr>
          <w:b w:val="0"/>
          <w:sz w:val="24"/>
          <w:szCs w:val="24"/>
        </w:rPr>
        <w:t>Главы администрации сельсовета.</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5. В состав комиссии должны включаться специалисты в сфере градостроительства, экологии, охраны объектов культурного наследия, права и экономики; представители органов местного самоуправления соответствующего муниципального образования, осуществляющих управление в сфере архитектуры и градостроительства, управления муниципальной собственностью, регулирования земельных отношений, правового обеспечения, охраны окружающей среды, иных органов местного самоуправления, деятельность которых связана с вопросами планирования, развития и благоустройства территории соответствующего муниципального образования; представители исполнительных органов государственной власти в соответствии с их компетенцией. В комиссию могут включаться также иные заинтересованные лица.</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5. Комиссия осуществляет свою деятельность в форме заседаний, в том числе в форме публичных слушаний, проводимых в установленном порядке.</w:t>
      </w:r>
    </w:p>
    <w:p w:rsidR="00DF6B0F" w:rsidRPr="001E175F" w:rsidRDefault="00DF6B0F" w:rsidP="00DF6B0F">
      <w:pPr>
        <w:pStyle w:val="a3"/>
        <w:tabs>
          <w:tab w:val="decimal" w:pos="0"/>
        </w:tabs>
        <w:ind w:firstLine="540"/>
        <w:jc w:val="both"/>
        <w:rPr>
          <w:b w:val="0"/>
          <w:strike/>
          <w:sz w:val="24"/>
          <w:szCs w:val="24"/>
        </w:rPr>
      </w:pPr>
      <w:r w:rsidRPr="001E175F">
        <w:rPr>
          <w:b w:val="0"/>
          <w:sz w:val="24"/>
          <w:szCs w:val="24"/>
        </w:rPr>
        <w:t xml:space="preserve">6. Необходимость и периодичность проведения заседаний комиссии определяются председателем комиссии и обуславливаются сроками согласования отдельных документов и решений в области землепользования и застройки. </w:t>
      </w:r>
    </w:p>
    <w:p w:rsidR="00DF6B0F" w:rsidRPr="001E175F" w:rsidRDefault="00DF6B0F" w:rsidP="00DF6B0F">
      <w:pPr>
        <w:pStyle w:val="30"/>
        <w:spacing w:after="0"/>
        <w:ind w:left="0" w:firstLine="539"/>
        <w:jc w:val="both"/>
        <w:rPr>
          <w:sz w:val="24"/>
          <w:szCs w:val="24"/>
        </w:rPr>
      </w:pPr>
      <w:r w:rsidRPr="001E175F">
        <w:rPr>
          <w:sz w:val="24"/>
          <w:szCs w:val="24"/>
        </w:rPr>
        <w:t>7. В компетенции Комиссии по землепользованию и застройке находятся:</w:t>
      </w:r>
    </w:p>
    <w:p w:rsidR="00DF6B0F" w:rsidRPr="008813AB" w:rsidRDefault="00DF6B0F" w:rsidP="00DF6B0F">
      <w:pPr>
        <w:pStyle w:val="30"/>
        <w:numPr>
          <w:ilvl w:val="0"/>
          <w:numId w:val="3"/>
        </w:numPr>
        <w:spacing w:after="0"/>
        <w:jc w:val="both"/>
        <w:rPr>
          <w:sz w:val="24"/>
          <w:szCs w:val="24"/>
        </w:rPr>
      </w:pPr>
      <w:r w:rsidRPr="001E175F">
        <w:rPr>
          <w:sz w:val="24"/>
          <w:szCs w:val="24"/>
        </w:rPr>
        <w:t xml:space="preserve">рассмотрение заявлений на предоставление земельных участков для строительства и размещения различных объектов, зданий, сооружений на </w:t>
      </w:r>
      <w:r w:rsidRPr="008813AB">
        <w:rPr>
          <w:sz w:val="24"/>
          <w:szCs w:val="24"/>
        </w:rPr>
        <w:t xml:space="preserve">территории </w:t>
      </w:r>
      <w:r>
        <w:rPr>
          <w:sz w:val="24"/>
          <w:szCs w:val="24"/>
        </w:rPr>
        <w:t>сельсовета</w:t>
      </w:r>
      <w:r w:rsidRPr="008813AB">
        <w:rPr>
          <w:sz w:val="24"/>
          <w:szCs w:val="24"/>
        </w:rPr>
        <w:t>;</w:t>
      </w:r>
    </w:p>
    <w:p w:rsidR="00DF6B0F" w:rsidRPr="001E175F" w:rsidRDefault="00DF6B0F" w:rsidP="00DF6B0F">
      <w:pPr>
        <w:widowControl w:val="0"/>
        <w:numPr>
          <w:ilvl w:val="0"/>
          <w:numId w:val="3"/>
        </w:numPr>
        <w:autoSpaceDE w:val="0"/>
        <w:autoSpaceDN w:val="0"/>
        <w:adjustRightInd w:val="0"/>
        <w:spacing w:after="0" w:line="240" w:lineRule="auto"/>
        <w:jc w:val="both"/>
      </w:pPr>
      <w:r w:rsidRPr="001E175F">
        <w:t>рассмотрение заявлений на изменение видов разрешенного использования существующих объектов земельных участков и объектов капитального строительства;</w:t>
      </w:r>
    </w:p>
    <w:p w:rsidR="00DF6B0F" w:rsidRPr="001E175F" w:rsidRDefault="00DF6B0F" w:rsidP="00DF6B0F">
      <w:pPr>
        <w:widowControl w:val="0"/>
        <w:numPr>
          <w:ilvl w:val="0"/>
          <w:numId w:val="3"/>
        </w:numPr>
        <w:autoSpaceDE w:val="0"/>
        <w:autoSpaceDN w:val="0"/>
        <w:adjustRightInd w:val="0"/>
        <w:spacing w:after="0" w:line="240" w:lineRule="auto"/>
        <w:jc w:val="both"/>
      </w:pPr>
      <w:r w:rsidRPr="001E175F">
        <w:t>рассмотрение заявлений на предоставление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организация в связи с этим процедур публичных слушаний; подготовка рекомендаций главе муниципального образования о предоставлении такого разрешения или об отказе в предоставлени</w:t>
      </w:r>
      <w:r>
        <w:t>и</w:t>
      </w:r>
      <w:r w:rsidRPr="001E175F">
        <w:t xml:space="preserve"> такого разрешения;</w:t>
      </w:r>
    </w:p>
    <w:p w:rsidR="00DF6B0F" w:rsidRPr="001E175F" w:rsidRDefault="00DF6B0F" w:rsidP="00DF6B0F">
      <w:pPr>
        <w:widowControl w:val="0"/>
        <w:numPr>
          <w:ilvl w:val="0"/>
          <w:numId w:val="3"/>
        </w:numPr>
        <w:autoSpaceDE w:val="0"/>
        <w:autoSpaceDN w:val="0"/>
        <w:adjustRightInd w:val="0"/>
        <w:spacing w:after="0" w:line="240" w:lineRule="auto"/>
        <w:jc w:val="both"/>
      </w:pPr>
      <w:r w:rsidRPr="001E175F">
        <w:t xml:space="preserve">подготовка </w:t>
      </w:r>
      <w:r w:rsidRPr="005A3A98">
        <w:t xml:space="preserve">рекомендаций Главе </w:t>
      </w:r>
      <w:r>
        <w:t xml:space="preserve">администрации </w:t>
      </w:r>
      <w:r w:rsidRPr="008A0AF5">
        <w:t>сельсовета</w:t>
      </w:r>
      <w:r w:rsidRPr="001E175F">
        <w:t xml:space="preserve"> по результатам публичных слушаний, рекомендаций о предоставлении специальных согласований, рекомендаций по досудебному урегулированию споров в связи с обращениями физических и юридических лиц по поводу решений </w:t>
      </w:r>
      <w:r w:rsidRPr="005A3A98">
        <w:t xml:space="preserve">администрации </w:t>
      </w:r>
      <w:r>
        <w:t>Киро</w:t>
      </w:r>
      <w:r w:rsidRPr="00EE2F8B">
        <w:t>вского</w:t>
      </w:r>
      <w:r>
        <w:t xml:space="preserve"> </w:t>
      </w:r>
      <w:r w:rsidRPr="008A0AF5">
        <w:t>сельсовета</w:t>
      </w:r>
      <w:r w:rsidRPr="001E175F">
        <w:t>, касающихся вопросов землепользования и застройки;</w:t>
      </w:r>
    </w:p>
    <w:p w:rsidR="00DF6B0F" w:rsidRPr="001E175F" w:rsidRDefault="00DF6B0F" w:rsidP="00DF6B0F">
      <w:pPr>
        <w:widowControl w:val="0"/>
        <w:numPr>
          <w:ilvl w:val="0"/>
          <w:numId w:val="3"/>
        </w:numPr>
        <w:autoSpaceDE w:val="0"/>
        <w:autoSpaceDN w:val="0"/>
        <w:adjustRightInd w:val="0"/>
        <w:spacing w:after="0" w:line="240" w:lineRule="auto"/>
        <w:jc w:val="both"/>
      </w:pPr>
      <w:r w:rsidRPr="001E175F">
        <w:t>подготовка предложений о внесении изменений в настоящие Правила, а также проектов местных нормативных правовых актов, иных документов, связанных с реализацией и применением настоящих Правил;</w:t>
      </w:r>
    </w:p>
    <w:p w:rsidR="00DF6B0F" w:rsidRPr="001E175F" w:rsidRDefault="00DF6B0F" w:rsidP="00DF6B0F">
      <w:pPr>
        <w:pStyle w:val="a3"/>
        <w:numPr>
          <w:ilvl w:val="0"/>
          <w:numId w:val="3"/>
        </w:numPr>
        <w:tabs>
          <w:tab w:val="decimal" w:pos="0"/>
        </w:tabs>
        <w:jc w:val="both"/>
        <w:rPr>
          <w:b w:val="0"/>
          <w:sz w:val="24"/>
          <w:szCs w:val="24"/>
        </w:rPr>
      </w:pPr>
      <w:r w:rsidRPr="001E175F">
        <w:rPr>
          <w:b w:val="0"/>
          <w:sz w:val="24"/>
          <w:szCs w:val="24"/>
        </w:rPr>
        <w:t>рассмотрение вопросов, связанных с резервированием земельных участков для муниципальных нужд;</w:t>
      </w:r>
    </w:p>
    <w:p w:rsidR="00DF6B0F" w:rsidRPr="001E175F" w:rsidRDefault="00DF6B0F" w:rsidP="00DF6B0F">
      <w:pPr>
        <w:pStyle w:val="a3"/>
        <w:numPr>
          <w:ilvl w:val="0"/>
          <w:numId w:val="3"/>
        </w:numPr>
        <w:tabs>
          <w:tab w:val="decimal" w:pos="0"/>
        </w:tabs>
        <w:jc w:val="both"/>
        <w:rPr>
          <w:b w:val="0"/>
          <w:sz w:val="24"/>
          <w:szCs w:val="24"/>
        </w:rPr>
      </w:pPr>
      <w:r w:rsidRPr="001E175F">
        <w:rPr>
          <w:b w:val="0"/>
          <w:sz w:val="24"/>
          <w:szCs w:val="24"/>
        </w:rPr>
        <w:t>рассмотрение иных вопросов в области землепользования и застройки.</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lastRenderedPageBreak/>
        <w:t>8. Комиссия имеет право:</w:t>
      </w:r>
    </w:p>
    <w:p w:rsidR="00DF6B0F" w:rsidRPr="001E175F" w:rsidRDefault="00DF6B0F" w:rsidP="00DF6B0F">
      <w:pPr>
        <w:pStyle w:val="a3"/>
        <w:numPr>
          <w:ilvl w:val="0"/>
          <w:numId w:val="3"/>
        </w:numPr>
        <w:tabs>
          <w:tab w:val="decimal" w:pos="0"/>
        </w:tabs>
        <w:jc w:val="both"/>
        <w:rPr>
          <w:b w:val="0"/>
          <w:sz w:val="24"/>
          <w:szCs w:val="24"/>
        </w:rPr>
      </w:pPr>
      <w:r w:rsidRPr="001E175F">
        <w:rPr>
          <w:b w:val="0"/>
          <w:sz w:val="24"/>
          <w:szCs w:val="24"/>
        </w:rPr>
        <w:t>запрашивать и получать необходимую информацию и документы    по вопросам, входящим в компетенцию Комиссии;</w:t>
      </w:r>
    </w:p>
    <w:p w:rsidR="00DF6B0F" w:rsidRPr="001E175F" w:rsidRDefault="00DF6B0F" w:rsidP="00DF6B0F">
      <w:pPr>
        <w:pStyle w:val="a3"/>
        <w:numPr>
          <w:ilvl w:val="0"/>
          <w:numId w:val="3"/>
        </w:numPr>
        <w:tabs>
          <w:tab w:val="decimal" w:pos="0"/>
        </w:tabs>
        <w:jc w:val="both"/>
        <w:rPr>
          <w:b w:val="0"/>
          <w:sz w:val="24"/>
          <w:szCs w:val="24"/>
        </w:rPr>
      </w:pPr>
      <w:r w:rsidRPr="001E175F">
        <w:rPr>
          <w:b w:val="0"/>
          <w:sz w:val="24"/>
          <w:szCs w:val="24"/>
        </w:rPr>
        <w:t>приглашать на заседания Комиссии лиц, чьи интересы затрагивает планируемая градостроительная деятельность;</w:t>
      </w:r>
    </w:p>
    <w:p w:rsidR="00DF6B0F" w:rsidRPr="001E175F" w:rsidRDefault="00DF6B0F" w:rsidP="00DF6B0F">
      <w:pPr>
        <w:pStyle w:val="a3"/>
        <w:numPr>
          <w:ilvl w:val="0"/>
          <w:numId w:val="3"/>
        </w:numPr>
        <w:tabs>
          <w:tab w:val="decimal" w:pos="0"/>
        </w:tabs>
        <w:jc w:val="both"/>
        <w:rPr>
          <w:b w:val="0"/>
          <w:sz w:val="24"/>
          <w:szCs w:val="24"/>
        </w:rPr>
      </w:pPr>
      <w:r w:rsidRPr="001E175F">
        <w:rPr>
          <w:b w:val="0"/>
          <w:sz w:val="24"/>
          <w:szCs w:val="24"/>
        </w:rPr>
        <w:t xml:space="preserve">организовывать публичные слушания по вопросам землепользования и застройки в установленном порядке по поручению </w:t>
      </w:r>
      <w:r w:rsidRPr="0021707A">
        <w:rPr>
          <w:b w:val="0"/>
          <w:sz w:val="24"/>
          <w:szCs w:val="24"/>
        </w:rPr>
        <w:t xml:space="preserve">главы </w:t>
      </w:r>
      <w:r w:rsidRPr="00CD344B">
        <w:rPr>
          <w:b w:val="0"/>
          <w:sz w:val="24"/>
          <w:szCs w:val="24"/>
        </w:rPr>
        <w:t>Кировского</w:t>
      </w:r>
      <w:r w:rsidRPr="0021707A">
        <w:rPr>
          <w:b w:val="0"/>
          <w:sz w:val="24"/>
          <w:szCs w:val="24"/>
        </w:rPr>
        <w:t xml:space="preserve"> </w:t>
      </w:r>
      <w:r>
        <w:rPr>
          <w:b w:val="0"/>
          <w:sz w:val="24"/>
          <w:szCs w:val="24"/>
        </w:rPr>
        <w:t>сельсовета</w:t>
      </w:r>
      <w:r w:rsidRPr="001E175F">
        <w:rPr>
          <w:b w:val="0"/>
          <w:sz w:val="24"/>
          <w:szCs w:val="24"/>
        </w:rPr>
        <w:t xml:space="preserve"> в случаях, предусмотренных законодательством о градостроительной деятельности.</w:t>
      </w:r>
    </w:p>
    <w:p w:rsidR="00DF6B0F" w:rsidRPr="001E175F" w:rsidRDefault="00DF6B0F" w:rsidP="00DF6B0F">
      <w:pPr>
        <w:jc w:val="both"/>
        <w:rPr>
          <w:rFonts w:ascii="Arial" w:hAnsi="Arial" w:cs="Arial"/>
        </w:rPr>
      </w:pPr>
      <w:r w:rsidRPr="001E175F">
        <w:t xml:space="preserve">         9. Заседания комиссии ведет ее председатель или заместитель председателя.</w:t>
      </w:r>
      <w:r w:rsidRPr="001E175F">
        <w:rPr>
          <w:b/>
        </w:rPr>
        <w:t xml:space="preserve"> </w:t>
      </w:r>
      <w:r w:rsidRPr="001E175F">
        <w:t>При отсутствии обоих заседание ведет член Комиссии, уполномоченный председателем Комиссии.</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10. Комиссия правомочна принимать решения, если на ее заседании присутствует не менее двух третей членов комиссии.</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11. Решение Комиссии принимается большинством голосов присутствующих на заседании членов Комиссии. В случае равенства голосов решающим является голос председательствующего.</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12. Решение Комиссии оформляются протоколом, который подписывают все присутствующие на заседании члены комиссии.</w:t>
      </w:r>
    </w:p>
    <w:p w:rsidR="00DF6B0F" w:rsidRPr="001E175F" w:rsidRDefault="00DF6B0F" w:rsidP="00DF6B0F">
      <w:pPr>
        <w:pStyle w:val="a3"/>
        <w:tabs>
          <w:tab w:val="decimal" w:pos="0"/>
        </w:tabs>
        <w:ind w:firstLine="540"/>
        <w:jc w:val="both"/>
        <w:rPr>
          <w:b w:val="0"/>
          <w:sz w:val="24"/>
          <w:szCs w:val="24"/>
        </w:rPr>
      </w:pPr>
      <w:r>
        <w:rPr>
          <w:b w:val="0"/>
          <w:sz w:val="24"/>
          <w:szCs w:val="24"/>
        </w:rPr>
        <w:t>13. Решение</w:t>
      </w:r>
      <w:r w:rsidRPr="001E175F">
        <w:rPr>
          <w:b w:val="0"/>
          <w:sz w:val="24"/>
          <w:szCs w:val="24"/>
        </w:rPr>
        <w:t xml:space="preserve"> Комиссии учитыва</w:t>
      </w:r>
      <w:r>
        <w:rPr>
          <w:b w:val="0"/>
          <w:sz w:val="24"/>
          <w:szCs w:val="24"/>
        </w:rPr>
        <w:t>е</w:t>
      </w:r>
      <w:r w:rsidRPr="001E175F">
        <w:rPr>
          <w:b w:val="0"/>
          <w:sz w:val="24"/>
          <w:szCs w:val="24"/>
        </w:rPr>
        <w:t xml:space="preserve">тся при подготовке проектов правовых актов органов местного самоуправления </w:t>
      </w:r>
      <w:r>
        <w:rPr>
          <w:b w:val="0"/>
          <w:sz w:val="24"/>
          <w:szCs w:val="24"/>
        </w:rPr>
        <w:t>сельсовета</w:t>
      </w:r>
      <w:r w:rsidRPr="001E175F">
        <w:rPr>
          <w:b w:val="0"/>
          <w:sz w:val="24"/>
          <w:szCs w:val="24"/>
        </w:rPr>
        <w:t>.</w:t>
      </w:r>
    </w:p>
    <w:p w:rsidR="00DF6B0F" w:rsidRPr="00062DD5" w:rsidRDefault="00DF6B0F" w:rsidP="00DF6B0F">
      <w:pPr>
        <w:pStyle w:val="2"/>
        <w:spacing w:after="240"/>
        <w:rPr>
          <w:rFonts w:ascii="Times New Roman" w:hAnsi="Times New Roman" w:cs="Times New Roman"/>
          <w:i w:val="0"/>
          <w:sz w:val="24"/>
          <w:szCs w:val="24"/>
        </w:rPr>
      </w:pPr>
      <w:bookmarkStart w:id="23" w:name="_Toc375565909"/>
      <w:r w:rsidRPr="001E175F">
        <w:rPr>
          <w:rFonts w:ascii="Times New Roman" w:hAnsi="Times New Roman" w:cs="Times New Roman"/>
          <w:i w:val="0"/>
          <w:sz w:val="24"/>
          <w:szCs w:val="24"/>
        </w:rPr>
        <w:t xml:space="preserve">Статья 6. Лица, осуществляющие землепользование и застройку на </w:t>
      </w:r>
      <w:r w:rsidRPr="008813AB">
        <w:rPr>
          <w:rFonts w:ascii="Times New Roman" w:hAnsi="Times New Roman" w:cs="Times New Roman"/>
          <w:i w:val="0"/>
          <w:sz w:val="24"/>
          <w:szCs w:val="24"/>
        </w:rPr>
        <w:t xml:space="preserve">территории </w:t>
      </w:r>
      <w:r w:rsidRPr="00CD344B">
        <w:rPr>
          <w:rFonts w:ascii="Times New Roman" w:hAnsi="Times New Roman" w:cs="Times New Roman"/>
          <w:i w:val="0"/>
          <w:sz w:val="24"/>
          <w:szCs w:val="24"/>
        </w:rPr>
        <w:t>Кировского</w:t>
      </w:r>
      <w:r w:rsidRPr="00062DD5">
        <w:rPr>
          <w:rFonts w:ascii="Times New Roman" w:hAnsi="Times New Roman" w:cs="Times New Roman"/>
          <w:i w:val="0"/>
          <w:sz w:val="24"/>
          <w:szCs w:val="24"/>
        </w:rPr>
        <w:t xml:space="preserve"> сель</w:t>
      </w:r>
      <w:r>
        <w:rPr>
          <w:rFonts w:ascii="Times New Roman" w:hAnsi="Times New Roman" w:cs="Times New Roman"/>
          <w:i w:val="0"/>
          <w:sz w:val="24"/>
          <w:szCs w:val="24"/>
        </w:rPr>
        <w:t>совета</w:t>
      </w:r>
      <w:r w:rsidRPr="00062DD5">
        <w:rPr>
          <w:rFonts w:ascii="Times New Roman" w:hAnsi="Times New Roman" w:cs="Times New Roman"/>
          <w:i w:val="0"/>
          <w:sz w:val="24"/>
          <w:szCs w:val="24"/>
        </w:rPr>
        <w:t>.</w:t>
      </w:r>
      <w:bookmarkEnd w:id="23"/>
    </w:p>
    <w:bookmarkEnd w:id="20"/>
    <w:bookmarkEnd w:id="21"/>
    <w:p w:rsidR="00DF6B0F" w:rsidRPr="001E175F" w:rsidRDefault="00DF6B0F" w:rsidP="00DF6B0F">
      <w:pPr>
        <w:ind w:firstLine="360"/>
      </w:pPr>
      <w:r w:rsidRPr="001E175F">
        <w:rPr>
          <w:bCs/>
        </w:rPr>
        <w:t>1.</w:t>
      </w:r>
      <w:r w:rsidRPr="001E175F">
        <w:t xml:space="preserve"> Настоящие Правила регулируют действия физических и юридических лиц, которые:</w:t>
      </w:r>
    </w:p>
    <w:p w:rsidR="00DF6B0F" w:rsidRPr="001E175F" w:rsidRDefault="00DF6B0F" w:rsidP="00DF6B0F">
      <w:pPr>
        <w:pStyle w:val="a3"/>
        <w:numPr>
          <w:ilvl w:val="0"/>
          <w:numId w:val="4"/>
        </w:numPr>
        <w:tabs>
          <w:tab w:val="decimal" w:pos="-108"/>
        </w:tabs>
        <w:jc w:val="both"/>
        <w:rPr>
          <w:b w:val="0"/>
          <w:sz w:val="24"/>
          <w:szCs w:val="24"/>
        </w:rPr>
      </w:pPr>
      <w:r w:rsidRPr="001E175F">
        <w:rPr>
          <w:b w:val="0"/>
          <w:sz w:val="24"/>
          <w:szCs w:val="24"/>
        </w:rPr>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DF6B0F" w:rsidRPr="001E175F" w:rsidRDefault="00DF6B0F" w:rsidP="00DF6B0F">
      <w:pPr>
        <w:pStyle w:val="a3"/>
        <w:numPr>
          <w:ilvl w:val="0"/>
          <w:numId w:val="4"/>
        </w:numPr>
        <w:tabs>
          <w:tab w:val="decimal" w:pos="-108"/>
        </w:tabs>
        <w:jc w:val="both"/>
        <w:rPr>
          <w:b w:val="0"/>
          <w:sz w:val="24"/>
          <w:szCs w:val="24"/>
        </w:rPr>
      </w:pPr>
      <w:r w:rsidRPr="001E175F">
        <w:rPr>
          <w:b w:val="0"/>
          <w:sz w:val="24"/>
          <w:szCs w:val="24"/>
        </w:rPr>
        <w:t>переоформляют один вид ранее предоставленного права на землю на другой, в том числе оформляют земельные участки под приватизированными предприятиями, переоформляют право пожизненного наследуемого владения или право постоянного (бессрочного) пользования на право собственности или аренды;</w:t>
      </w:r>
    </w:p>
    <w:p w:rsidR="00DF6B0F" w:rsidRPr="001E175F" w:rsidRDefault="00DF6B0F" w:rsidP="00DF6B0F">
      <w:pPr>
        <w:pStyle w:val="a3"/>
        <w:numPr>
          <w:ilvl w:val="0"/>
          <w:numId w:val="4"/>
        </w:numPr>
        <w:tabs>
          <w:tab w:val="decimal" w:pos="-108"/>
        </w:tabs>
        <w:jc w:val="both"/>
        <w:rPr>
          <w:b w:val="0"/>
          <w:sz w:val="24"/>
          <w:szCs w:val="24"/>
        </w:rPr>
      </w:pPr>
      <w:r w:rsidRPr="001E175F">
        <w:rPr>
          <w:b w:val="0"/>
          <w:sz w:val="24"/>
          <w:szCs w:val="24"/>
        </w:rPr>
        <w:t>возводят строения на земельных участках, находящихся в муниципальной собственности, расположенные на землях общего пользования, не подлежащие приватизации и передаваемые в аренду посредством торгов в форме аукционов или конкурсов;</w:t>
      </w:r>
    </w:p>
    <w:p w:rsidR="00DF6B0F" w:rsidRPr="001E175F" w:rsidRDefault="00DF6B0F" w:rsidP="00DF6B0F">
      <w:pPr>
        <w:pStyle w:val="a3"/>
        <w:numPr>
          <w:ilvl w:val="0"/>
          <w:numId w:val="4"/>
        </w:numPr>
        <w:tabs>
          <w:tab w:val="decimal" w:pos="-108"/>
        </w:tabs>
        <w:jc w:val="both"/>
        <w:rPr>
          <w:b w:val="0"/>
          <w:sz w:val="24"/>
          <w:szCs w:val="24"/>
        </w:rPr>
      </w:pPr>
      <w:r w:rsidRPr="001E175F">
        <w:rPr>
          <w:b w:val="0"/>
          <w:sz w:val="24"/>
          <w:szCs w:val="24"/>
        </w:rPr>
        <w:t>разделяют (размежевывают) территории сложившейся застройки на земельные участки;</w:t>
      </w:r>
    </w:p>
    <w:p w:rsidR="00DF6B0F" w:rsidRPr="001E175F" w:rsidRDefault="00DF6B0F" w:rsidP="00DF6B0F">
      <w:pPr>
        <w:pStyle w:val="a3"/>
        <w:numPr>
          <w:ilvl w:val="0"/>
          <w:numId w:val="4"/>
        </w:numPr>
        <w:tabs>
          <w:tab w:val="decimal" w:pos="-108"/>
        </w:tabs>
        <w:jc w:val="both"/>
        <w:rPr>
          <w:b w:val="0"/>
          <w:sz w:val="24"/>
          <w:szCs w:val="24"/>
        </w:rPr>
      </w:pPr>
      <w:r w:rsidRPr="001E175F">
        <w:rPr>
          <w:b w:val="0"/>
          <w:sz w:val="24"/>
          <w:szCs w:val="24"/>
        </w:rPr>
        <w:t>осуществляют иные действия, связанные с подготовкой и реализацией общественных или частных планов по землепользованию и застройке.</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 xml:space="preserve">2. Указанные в пункте 1 настоящей статьи действия могут регулироваться также иными нормативными правовыми актами органов местного самоуправления </w:t>
      </w:r>
      <w:r>
        <w:rPr>
          <w:b w:val="0"/>
          <w:sz w:val="24"/>
          <w:szCs w:val="24"/>
        </w:rPr>
        <w:t>сельсовета</w:t>
      </w:r>
      <w:r w:rsidRPr="001E175F">
        <w:rPr>
          <w:b w:val="0"/>
          <w:sz w:val="24"/>
          <w:szCs w:val="24"/>
        </w:rPr>
        <w:t xml:space="preserve"> в порядке, установленном действующим законодательством. </w:t>
      </w:r>
    </w:p>
    <w:p w:rsidR="00DF6B0F" w:rsidRPr="001E175F" w:rsidRDefault="00DF6B0F" w:rsidP="00DF6B0F">
      <w:pPr>
        <w:pStyle w:val="a3"/>
        <w:tabs>
          <w:tab w:val="decimal" w:pos="0"/>
        </w:tabs>
        <w:spacing w:before="240" w:after="240"/>
        <w:jc w:val="both"/>
        <w:outlineLvl w:val="1"/>
        <w:rPr>
          <w:sz w:val="24"/>
          <w:szCs w:val="24"/>
        </w:rPr>
      </w:pPr>
      <w:bookmarkStart w:id="24" w:name="_Toc375565910"/>
      <w:r w:rsidRPr="001E175F">
        <w:rPr>
          <w:sz w:val="24"/>
          <w:szCs w:val="24"/>
        </w:rPr>
        <w:t>Статья 7. Права собственников, землепользователей, землевладельцев и арендаторов земельных участков на их использование.</w:t>
      </w:r>
      <w:bookmarkEnd w:id="24"/>
    </w:p>
    <w:p w:rsidR="00DF6B0F" w:rsidRPr="001E175F" w:rsidRDefault="00DF6B0F" w:rsidP="00DF6B0F">
      <w:pPr>
        <w:pStyle w:val="a3"/>
        <w:ind w:firstLine="540"/>
        <w:jc w:val="both"/>
        <w:rPr>
          <w:b w:val="0"/>
          <w:color w:val="000000"/>
          <w:sz w:val="24"/>
          <w:szCs w:val="24"/>
        </w:rPr>
      </w:pPr>
      <w:r w:rsidRPr="001E175F">
        <w:rPr>
          <w:b w:val="0"/>
          <w:color w:val="000000"/>
          <w:sz w:val="24"/>
          <w:szCs w:val="24"/>
        </w:rPr>
        <w:t xml:space="preserve">1. Собственник земельного участка </w:t>
      </w:r>
      <w:r w:rsidRPr="00A865DE">
        <w:rPr>
          <w:b w:val="0"/>
          <w:i/>
          <w:color w:val="000000"/>
          <w:sz w:val="24"/>
          <w:szCs w:val="24"/>
        </w:rPr>
        <w:t>имеет право</w:t>
      </w:r>
      <w:r w:rsidRPr="001E175F">
        <w:rPr>
          <w:b w:val="0"/>
          <w:color w:val="000000"/>
          <w:sz w:val="24"/>
          <w:szCs w:val="24"/>
        </w:rPr>
        <w:t>:</w:t>
      </w:r>
    </w:p>
    <w:p w:rsidR="00DF6B0F" w:rsidRPr="001E175F" w:rsidRDefault="00DF6B0F" w:rsidP="00DF6B0F">
      <w:pPr>
        <w:pStyle w:val="a3"/>
        <w:ind w:firstLine="540"/>
        <w:jc w:val="both"/>
        <w:rPr>
          <w:b w:val="0"/>
          <w:color w:val="000000"/>
          <w:sz w:val="24"/>
          <w:szCs w:val="24"/>
        </w:rPr>
      </w:pPr>
      <w:r w:rsidRPr="001E175F">
        <w:rPr>
          <w:b w:val="0"/>
          <w:color w:val="000000"/>
          <w:sz w:val="24"/>
          <w:szCs w:val="24"/>
        </w:rPr>
        <w:t xml:space="preserve">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w:t>
      </w:r>
      <w:r w:rsidRPr="001E175F">
        <w:rPr>
          <w:b w:val="0"/>
          <w:color w:val="000000"/>
          <w:sz w:val="24"/>
          <w:szCs w:val="24"/>
        </w:rPr>
        <w:lastRenderedPageBreak/>
        <w:t>а также пруды, обводненные карьеры в соответствии с законодательством Российской Федерации;</w:t>
      </w:r>
    </w:p>
    <w:p w:rsidR="00DF6B0F" w:rsidRPr="001E175F" w:rsidRDefault="00DF6B0F" w:rsidP="00DF6B0F">
      <w:pPr>
        <w:pStyle w:val="a3"/>
        <w:ind w:firstLine="540"/>
        <w:jc w:val="both"/>
        <w:rPr>
          <w:b w:val="0"/>
          <w:color w:val="000000"/>
          <w:sz w:val="24"/>
          <w:szCs w:val="24"/>
        </w:rPr>
      </w:pPr>
      <w:r w:rsidRPr="001E175F">
        <w:rPr>
          <w:b w:val="0"/>
          <w:color w:val="000000"/>
          <w:sz w:val="24"/>
          <w:szCs w:val="24"/>
        </w:rPr>
        <w:t>2)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DF6B0F" w:rsidRPr="001E175F" w:rsidRDefault="00DF6B0F" w:rsidP="00DF6B0F">
      <w:pPr>
        <w:pStyle w:val="a3"/>
        <w:ind w:firstLine="540"/>
        <w:jc w:val="both"/>
        <w:rPr>
          <w:b w:val="0"/>
          <w:color w:val="000000"/>
          <w:sz w:val="24"/>
          <w:szCs w:val="24"/>
        </w:rPr>
      </w:pPr>
      <w:r w:rsidRPr="001E175F">
        <w:rPr>
          <w:b w:val="0"/>
          <w:color w:val="000000"/>
          <w:sz w:val="24"/>
          <w:szCs w:val="24"/>
        </w:rPr>
        <w:t>3) проводить в соответствии с разрешенным использованием оросительные, осушительные, технические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DF6B0F" w:rsidRPr="001E175F" w:rsidRDefault="00DF6B0F" w:rsidP="00DF6B0F">
      <w:pPr>
        <w:pStyle w:val="a3"/>
        <w:ind w:firstLine="540"/>
        <w:jc w:val="both"/>
        <w:rPr>
          <w:b w:val="0"/>
          <w:color w:val="000000"/>
          <w:sz w:val="24"/>
          <w:szCs w:val="24"/>
        </w:rPr>
      </w:pPr>
      <w:bookmarkStart w:id="25" w:name="sub_4014"/>
      <w:r w:rsidRPr="001E175F">
        <w:rPr>
          <w:b w:val="0"/>
          <w:color w:val="000000"/>
          <w:sz w:val="24"/>
          <w:szCs w:val="24"/>
        </w:rPr>
        <w:t>4) осуществлять другие права на использование земельного участка, предусмотренные действующим законодательством.</w:t>
      </w:r>
    </w:p>
    <w:p w:rsidR="00DF6B0F" w:rsidRPr="001E175F" w:rsidRDefault="00DF6B0F" w:rsidP="00DF6B0F">
      <w:pPr>
        <w:pStyle w:val="a3"/>
        <w:ind w:firstLine="540"/>
        <w:jc w:val="both"/>
        <w:rPr>
          <w:b w:val="0"/>
          <w:color w:val="000000"/>
          <w:sz w:val="24"/>
          <w:szCs w:val="24"/>
        </w:rPr>
      </w:pPr>
      <w:bookmarkStart w:id="26" w:name="sub_4002"/>
      <w:bookmarkEnd w:id="25"/>
      <w:r w:rsidRPr="001E175F">
        <w:rPr>
          <w:b w:val="0"/>
          <w:color w:val="000000"/>
          <w:sz w:val="24"/>
          <w:szCs w:val="24"/>
        </w:rPr>
        <w:t xml:space="preserve">2. Собственник земельного участка имеет право собственности на </w:t>
      </w:r>
      <w:bookmarkStart w:id="27" w:name="sub_4021"/>
      <w:bookmarkEnd w:id="26"/>
      <w:r w:rsidRPr="001E175F">
        <w:rPr>
          <w:b w:val="0"/>
          <w:color w:val="000000"/>
          <w:sz w:val="24"/>
          <w:szCs w:val="24"/>
        </w:rPr>
        <w:t>посевы и посадки сельскохозяйственных культур, полученную сельскохозяйственную продукцию и доходы от ее реализации, за исключением случаев, если он передает земельный участок в аренду, постоянное (бессрочное) пользование или пожизненное наследуемое владение либо безвозмездное срочное пользование.</w:t>
      </w:r>
    </w:p>
    <w:p w:rsidR="00DF6B0F" w:rsidRPr="001E175F" w:rsidRDefault="00DF6B0F" w:rsidP="00DF6B0F">
      <w:pPr>
        <w:pStyle w:val="a3"/>
        <w:ind w:firstLine="540"/>
        <w:jc w:val="both"/>
        <w:rPr>
          <w:b w:val="0"/>
          <w:sz w:val="24"/>
          <w:szCs w:val="24"/>
        </w:rPr>
      </w:pPr>
      <w:r w:rsidRPr="001E175F">
        <w:rPr>
          <w:b w:val="0"/>
          <w:sz w:val="24"/>
          <w:szCs w:val="24"/>
        </w:rPr>
        <w:t xml:space="preserve">3. </w:t>
      </w:r>
      <w:bookmarkStart w:id="28" w:name="sub_4101"/>
      <w:bookmarkEnd w:id="27"/>
      <w:r w:rsidRPr="001E175F">
        <w:rPr>
          <w:b w:val="0"/>
          <w:sz w:val="24"/>
          <w:szCs w:val="24"/>
        </w:rPr>
        <w:t>Лица, являющиеся землепользователями, землевладельцами и арендаторами земельных участков, осуществляют права собственников земельных участков, предусмотренн</w:t>
      </w:r>
      <w:r>
        <w:rPr>
          <w:b w:val="0"/>
          <w:sz w:val="24"/>
          <w:szCs w:val="24"/>
        </w:rPr>
        <w:t>ы</w:t>
      </w:r>
      <w:r w:rsidRPr="001E175F">
        <w:rPr>
          <w:b w:val="0"/>
          <w:sz w:val="24"/>
          <w:szCs w:val="24"/>
        </w:rPr>
        <w:t>х частью 1 настоящей статьи.</w:t>
      </w:r>
    </w:p>
    <w:p w:rsidR="00DF6B0F" w:rsidRPr="001E175F" w:rsidRDefault="00DF6B0F" w:rsidP="00DF6B0F">
      <w:pPr>
        <w:pStyle w:val="a3"/>
        <w:ind w:firstLine="540"/>
        <w:jc w:val="both"/>
        <w:rPr>
          <w:b w:val="0"/>
          <w:sz w:val="24"/>
          <w:szCs w:val="24"/>
        </w:rPr>
      </w:pPr>
      <w:r w:rsidRPr="001E175F">
        <w:rPr>
          <w:b w:val="0"/>
          <w:sz w:val="24"/>
          <w:szCs w:val="24"/>
        </w:rPr>
        <w:t xml:space="preserve">4. </w:t>
      </w:r>
      <w:bookmarkStart w:id="29" w:name="sub_412"/>
      <w:bookmarkEnd w:id="28"/>
      <w:r w:rsidRPr="001E175F">
        <w:rPr>
          <w:b w:val="0"/>
          <w:sz w:val="24"/>
          <w:szCs w:val="24"/>
        </w:rPr>
        <w:t>Права лиц, использующих земельный участок на основании частного сервитута, определяются договором. 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bookmarkEnd w:id="29"/>
    </w:p>
    <w:p w:rsidR="00DF6B0F" w:rsidRPr="001E175F" w:rsidRDefault="00DF6B0F" w:rsidP="00DF6B0F">
      <w:pPr>
        <w:pStyle w:val="2"/>
        <w:spacing w:after="240"/>
        <w:rPr>
          <w:rFonts w:ascii="Times New Roman" w:hAnsi="Times New Roman" w:cs="Times New Roman"/>
          <w:i w:val="0"/>
          <w:sz w:val="24"/>
          <w:szCs w:val="24"/>
        </w:rPr>
      </w:pPr>
      <w:bookmarkStart w:id="30" w:name="_Toc375565911"/>
      <w:r w:rsidRPr="001E175F">
        <w:rPr>
          <w:rFonts w:ascii="Times New Roman" w:hAnsi="Times New Roman" w:cs="Times New Roman"/>
          <w:i w:val="0"/>
          <w:sz w:val="24"/>
          <w:szCs w:val="24"/>
        </w:rPr>
        <w:t>Статья 8. Обязанности собственников земельных участков и иных лиц по использованию земельных участков</w:t>
      </w:r>
      <w:bookmarkEnd w:id="30"/>
    </w:p>
    <w:p w:rsidR="00DF6B0F" w:rsidRPr="001E175F" w:rsidRDefault="00DF6B0F" w:rsidP="00DF6B0F">
      <w:pPr>
        <w:widowControl w:val="0"/>
        <w:autoSpaceDE w:val="0"/>
        <w:autoSpaceDN w:val="0"/>
        <w:adjustRightInd w:val="0"/>
        <w:ind w:firstLine="540"/>
        <w:jc w:val="both"/>
      </w:pPr>
      <w:r w:rsidRPr="001E175F">
        <w:t xml:space="preserve">Собственники земельных участков и лица, не являющиеся собственниками земельных участков, </w:t>
      </w:r>
      <w:r w:rsidRPr="00A865DE">
        <w:rPr>
          <w:i/>
        </w:rPr>
        <w:t>обязаны</w:t>
      </w:r>
      <w:r w:rsidRPr="001E175F">
        <w:t>:</w:t>
      </w:r>
    </w:p>
    <w:p w:rsidR="00DF6B0F" w:rsidRPr="001E175F" w:rsidRDefault="00DF6B0F" w:rsidP="00DF6B0F">
      <w:pPr>
        <w:widowControl w:val="0"/>
        <w:autoSpaceDE w:val="0"/>
        <w:autoSpaceDN w:val="0"/>
        <w:adjustRightInd w:val="0"/>
        <w:ind w:firstLine="540"/>
        <w:jc w:val="both"/>
      </w:pPr>
      <w:r w:rsidRPr="001E175F">
        <w:t>- 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DF6B0F" w:rsidRPr="001E175F" w:rsidRDefault="00DF6B0F" w:rsidP="00DF6B0F">
      <w:pPr>
        <w:widowControl w:val="0"/>
        <w:autoSpaceDE w:val="0"/>
        <w:autoSpaceDN w:val="0"/>
        <w:adjustRightInd w:val="0"/>
        <w:ind w:firstLine="540"/>
        <w:jc w:val="both"/>
      </w:pPr>
      <w:r w:rsidRPr="001E175F">
        <w:t>- сохранять межевые, геодезические и другие специальные знаки, установленные на земельных участках в соответствии с законодательством;</w:t>
      </w:r>
    </w:p>
    <w:p w:rsidR="00DF6B0F" w:rsidRPr="001E175F" w:rsidRDefault="00DF6B0F" w:rsidP="00DF6B0F">
      <w:pPr>
        <w:widowControl w:val="0"/>
        <w:autoSpaceDE w:val="0"/>
        <w:autoSpaceDN w:val="0"/>
        <w:adjustRightInd w:val="0"/>
        <w:ind w:firstLine="540"/>
        <w:jc w:val="both"/>
      </w:pPr>
      <w:r w:rsidRPr="001E175F">
        <w:t>- осуществлять мероприятия по охране земель, лесов, водных объектов и других природных ресурсов;</w:t>
      </w:r>
    </w:p>
    <w:p w:rsidR="00DF6B0F" w:rsidRPr="001E175F" w:rsidRDefault="00DF6B0F" w:rsidP="00DF6B0F">
      <w:pPr>
        <w:widowControl w:val="0"/>
        <w:autoSpaceDE w:val="0"/>
        <w:autoSpaceDN w:val="0"/>
        <w:adjustRightInd w:val="0"/>
        <w:ind w:firstLine="540"/>
        <w:jc w:val="both"/>
      </w:pPr>
      <w:r w:rsidRPr="001E175F">
        <w:t>- своевременно приступать к использованию земельных участков в случаях, если сроки освоения земельных участков предусмотрены договорами;</w:t>
      </w:r>
    </w:p>
    <w:p w:rsidR="00DF6B0F" w:rsidRPr="001E175F" w:rsidRDefault="00DF6B0F" w:rsidP="00DF6B0F">
      <w:pPr>
        <w:widowControl w:val="0"/>
        <w:autoSpaceDE w:val="0"/>
        <w:autoSpaceDN w:val="0"/>
        <w:adjustRightInd w:val="0"/>
        <w:ind w:firstLine="540"/>
        <w:jc w:val="both"/>
      </w:pPr>
      <w:r w:rsidRPr="001E175F">
        <w:t>- своевременно производить платежи за землю;</w:t>
      </w:r>
    </w:p>
    <w:p w:rsidR="00DF6B0F" w:rsidRPr="001E175F" w:rsidRDefault="00DF6B0F" w:rsidP="00DF6B0F">
      <w:pPr>
        <w:widowControl w:val="0"/>
        <w:autoSpaceDE w:val="0"/>
        <w:autoSpaceDN w:val="0"/>
        <w:adjustRightInd w:val="0"/>
        <w:ind w:firstLine="540"/>
        <w:jc w:val="both"/>
      </w:pPr>
      <w:r w:rsidRPr="001E175F">
        <w:t>-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DF6B0F" w:rsidRPr="001E175F" w:rsidRDefault="00DF6B0F" w:rsidP="00DF6B0F">
      <w:pPr>
        <w:widowControl w:val="0"/>
        <w:autoSpaceDE w:val="0"/>
        <w:autoSpaceDN w:val="0"/>
        <w:adjustRightInd w:val="0"/>
        <w:ind w:firstLine="540"/>
        <w:jc w:val="both"/>
      </w:pPr>
      <w:r w:rsidRPr="001E175F">
        <w:t>- не допускать загрязнение, захламление, деградацию и ухудшение плодородия почв на землях соответствующих категорий;</w:t>
      </w:r>
    </w:p>
    <w:p w:rsidR="00DF6B0F" w:rsidRPr="001E175F" w:rsidRDefault="00DF6B0F" w:rsidP="00DF6B0F">
      <w:pPr>
        <w:widowControl w:val="0"/>
        <w:autoSpaceDE w:val="0"/>
        <w:autoSpaceDN w:val="0"/>
        <w:adjustRightInd w:val="0"/>
        <w:ind w:firstLine="540"/>
        <w:jc w:val="both"/>
      </w:pPr>
      <w:r w:rsidRPr="001E175F">
        <w:lastRenderedPageBreak/>
        <w:t>- выполнять иные требования, предусмотренные Земельным кодексом Российской Федерации, федеральными законами.</w:t>
      </w:r>
    </w:p>
    <w:p w:rsidR="00DF6B0F" w:rsidRPr="00062DD5" w:rsidRDefault="00DF6B0F" w:rsidP="00DF6B0F">
      <w:pPr>
        <w:pStyle w:val="a3"/>
        <w:tabs>
          <w:tab w:val="decimal" w:pos="0"/>
        </w:tabs>
        <w:spacing w:before="240" w:after="240"/>
        <w:ind w:firstLine="539"/>
        <w:jc w:val="both"/>
        <w:outlineLvl w:val="0"/>
        <w:rPr>
          <w:sz w:val="28"/>
          <w:szCs w:val="28"/>
        </w:rPr>
      </w:pPr>
      <w:bookmarkStart w:id="31" w:name="_Toc375565912"/>
      <w:r w:rsidRPr="00B07183">
        <w:rPr>
          <w:sz w:val="28"/>
          <w:szCs w:val="28"/>
        </w:rPr>
        <w:t xml:space="preserve">ГЛАВА </w:t>
      </w:r>
      <w:r w:rsidRPr="00B07183">
        <w:rPr>
          <w:sz w:val="28"/>
          <w:szCs w:val="28"/>
          <w:lang w:val="en-US"/>
        </w:rPr>
        <w:t>III</w:t>
      </w:r>
      <w:r w:rsidRPr="00B07183">
        <w:rPr>
          <w:sz w:val="28"/>
          <w:szCs w:val="28"/>
        </w:rPr>
        <w:t xml:space="preserve">. Регулирование землепользования на  </w:t>
      </w:r>
      <w:r>
        <w:rPr>
          <w:sz w:val="28"/>
          <w:szCs w:val="28"/>
        </w:rPr>
        <w:t>т</w:t>
      </w:r>
      <w:r w:rsidRPr="00B07183">
        <w:rPr>
          <w:sz w:val="28"/>
          <w:szCs w:val="28"/>
        </w:rPr>
        <w:t xml:space="preserve">ерритории </w:t>
      </w:r>
      <w:r w:rsidRPr="00CD344B">
        <w:rPr>
          <w:sz w:val="28"/>
          <w:szCs w:val="28"/>
        </w:rPr>
        <w:t>Кировского</w:t>
      </w:r>
      <w:r w:rsidRPr="00062DD5">
        <w:rPr>
          <w:sz w:val="28"/>
          <w:szCs w:val="28"/>
        </w:rPr>
        <w:t xml:space="preserve"> сель</w:t>
      </w:r>
      <w:r>
        <w:rPr>
          <w:sz w:val="28"/>
          <w:szCs w:val="28"/>
        </w:rPr>
        <w:t>совета</w:t>
      </w:r>
      <w:r w:rsidRPr="00062DD5">
        <w:rPr>
          <w:sz w:val="28"/>
          <w:szCs w:val="28"/>
        </w:rPr>
        <w:t>.</w:t>
      </w:r>
      <w:bookmarkEnd w:id="31"/>
    </w:p>
    <w:p w:rsidR="00DF6B0F" w:rsidRPr="001E175F" w:rsidRDefault="00DF6B0F" w:rsidP="00DF6B0F">
      <w:pPr>
        <w:pStyle w:val="a3"/>
        <w:tabs>
          <w:tab w:val="decimal" w:pos="0"/>
        </w:tabs>
        <w:spacing w:before="240" w:after="240"/>
        <w:ind w:firstLine="539"/>
        <w:jc w:val="both"/>
        <w:outlineLvl w:val="1"/>
        <w:rPr>
          <w:sz w:val="24"/>
          <w:szCs w:val="24"/>
        </w:rPr>
      </w:pPr>
      <w:bookmarkStart w:id="32" w:name="_Toc375565913"/>
      <w:r w:rsidRPr="001E175F">
        <w:rPr>
          <w:sz w:val="24"/>
          <w:szCs w:val="24"/>
        </w:rPr>
        <w:t xml:space="preserve">Статья </w:t>
      </w:r>
      <w:r>
        <w:rPr>
          <w:sz w:val="24"/>
          <w:szCs w:val="24"/>
        </w:rPr>
        <w:t>9</w:t>
      </w:r>
      <w:r w:rsidRPr="001E175F">
        <w:rPr>
          <w:sz w:val="24"/>
          <w:szCs w:val="24"/>
        </w:rPr>
        <w:t>. Право собственности на землю.</w:t>
      </w:r>
      <w:bookmarkEnd w:id="32"/>
    </w:p>
    <w:p w:rsidR="00DF6B0F" w:rsidRPr="001E175F" w:rsidRDefault="00DF6B0F" w:rsidP="00DF6B0F">
      <w:pPr>
        <w:widowControl w:val="0"/>
        <w:autoSpaceDE w:val="0"/>
        <w:autoSpaceDN w:val="0"/>
        <w:adjustRightInd w:val="0"/>
        <w:jc w:val="both"/>
      </w:pPr>
      <w:bookmarkStart w:id="33" w:name="_Toc154142021"/>
      <w:bookmarkStart w:id="34" w:name="sub_151"/>
      <w:bookmarkEnd w:id="33"/>
      <w:r w:rsidRPr="001E175F">
        <w:t xml:space="preserve">         1. Государственной собственностью являются земли, не находящиеся в собственности граждан, юридических лиц или муниципальных образований. В соответствии с федеральным законодательством земли в границах муниципального образования, находящиеся в государственной собственности, подлежат разграничению на земли, находящиеся в собственности Российской Федерации, </w:t>
      </w:r>
      <w:r>
        <w:t>Алтайского края</w:t>
      </w:r>
      <w:r w:rsidRPr="00C64114">
        <w:t xml:space="preserve">, </w:t>
      </w:r>
      <w:r>
        <w:t>Смолен</w:t>
      </w:r>
      <w:r w:rsidRPr="00C64114">
        <w:t>ского</w:t>
      </w:r>
      <w:r>
        <w:t xml:space="preserve"> </w:t>
      </w:r>
      <w:r w:rsidRPr="001E175F">
        <w:t xml:space="preserve">муниципального района и </w:t>
      </w:r>
      <w:r>
        <w:t>Киро</w:t>
      </w:r>
      <w:r w:rsidRPr="00EE2F8B">
        <w:t>вского</w:t>
      </w:r>
      <w:r>
        <w:t xml:space="preserve"> сельсовета</w:t>
      </w:r>
      <w:r w:rsidRPr="001E175F">
        <w:t>.</w:t>
      </w:r>
    </w:p>
    <w:p w:rsidR="00DF6B0F" w:rsidRPr="001E175F" w:rsidRDefault="00DF6B0F" w:rsidP="00DF6B0F">
      <w:pPr>
        <w:widowControl w:val="0"/>
        <w:autoSpaceDE w:val="0"/>
        <w:autoSpaceDN w:val="0"/>
        <w:adjustRightInd w:val="0"/>
        <w:ind w:firstLine="540"/>
        <w:jc w:val="both"/>
      </w:pPr>
      <w:r w:rsidRPr="008C3DE1">
        <w:t>2.</w:t>
      </w:r>
      <w:r w:rsidRPr="001E175F">
        <w:t xml:space="preserve"> В собственности муниципального образования находятся земельные участки:</w:t>
      </w:r>
    </w:p>
    <w:p w:rsidR="00DF6B0F" w:rsidRPr="001E175F" w:rsidRDefault="00DF6B0F" w:rsidP="00DF6B0F">
      <w:pPr>
        <w:widowControl w:val="0"/>
        <w:numPr>
          <w:ilvl w:val="0"/>
          <w:numId w:val="6"/>
        </w:numPr>
        <w:tabs>
          <w:tab w:val="clear" w:pos="1260"/>
          <w:tab w:val="num" w:pos="0"/>
        </w:tabs>
        <w:autoSpaceDE w:val="0"/>
        <w:autoSpaceDN w:val="0"/>
        <w:adjustRightInd w:val="0"/>
        <w:spacing w:after="0" w:line="240" w:lineRule="auto"/>
        <w:ind w:left="0" w:firstLine="540"/>
        <w:jc w:val="both"/>
      </w:pPr>
      <w:r w:rsidRPr="001E175F">
        <w:t xml:space="preserve">признанные таковыми федеральными законами и принятыми в соответствии с ними законами </w:t>
      </w:r>
      <w:r>
        <w:t>Алтайского края</w:t>
      </w:r>
      <w:r w:rsidRPr="001E175F">
        <w:t>;</w:t>
      </w:r>
    </w:p>
    <w:p w:rsidR="00DF6B0F" w:rsidRPr="001E175F" w:rsidRDefault="00DF6B0F" w:rsidP="00DF6B0F">
      <w:pPr>
        <w:widowControl w:val="0"/>
        <w:numPr>
          <w:ilvl w:val="0"/>
          <w:numId w:val="6"/>
        </w:numPr>
        <w:tabs>
          <w:tab w:val="clear" w:pos="1260"/>
          <w:tab w:val="num" w:pos="0"/>
        </w:tabs>
        <w:autoSpaceDE w:val="0"/>
        <w:autoSpaceDN w:val="0"/>
        <w:adjustRightInd w:val="0"/>
        <w:spacing w:after="0" w:line="240" w:lineRule="auto"/>
        <w:ind w:left="0" w:firstLine="540"/>
        <w:jc w:val="both"/>
      </w:pPr>
      <w:r w:rsidRPr="001E175F">
        <w:t>право муниципальной собственности</w:t>
      </w:r>
      <w:r>
        <w:t>,</w:t>
      </w:r>
      <w:r w:rsidRPr="001E175F">
        <w:t xml:space="preserve"> на которые возникло при разграничении государственной собственности на землю;</w:t>
      </w:r>
    </w:p>
    <w:p w:rsidR="00DF6B0F" w:rsidRPr="001E175F" w:rsidRDefault="00DF6B0F" w:rsidP="00DF6B0F">
      <w:pPr>
        <w:widowControl w:val="0"/>
        <w:numPr>
          <w:ilvl w:val="0"/>
          <w:numId w:val="6"/>
        </w:numPr>
        <w:tabs>
          <w:tab w:val="clear" w:pos="1260"/>
          <w:tab w:val="num" w:pos="0"/>
        </w:tabs>
        <w:autoSpaceDE w:val="0"/>
        <w:autoSpaceDN w:val="0"/>
        <w:adjustRightInd w:val="0"/>
        <w:spacing w:after="0" w:line="240" w:lineRule="auto"/>
        <w:ind w:left="0" w:firstLine="540"/>
        <w:jc w:val="both"/>
      </w:pPr>
      <w:r w:rsidRPr="001E175F">
        <w:t>приобретенные по основаниям, установленным гражданским законодательством;</w:t>
      </w:r>
    </w:p>
    <w:p w:rsidR="00DF6B0F" w:rsidRPr="001E175F" w:rsidRDefault="00DF6B0F" w:rsidP="00DF6B0F">
      <w:pPr>
        <w:widowControl w:val="0"/>
        <w:numPr>
          <w:ilvl w:val="0"/>
          <w:numId w:val="6"/>
        </w:numPr>
        <w:tabs>
          <w:tab w:val="clear" w:pos="1260"/>
          <w:tab w:val="num" w:pos="0"/>
        </w:tabs>
        <w:autoSpaceDE w:val="0"/>
        <w:autoSpaceDN w:val="0"/>
        <w:adjustRightInd w:val="0"/>
        <w:spacing w:after="0" w:line="240" w:lineRule="auto"/>
        <w:ind w:left="0" w:firstLine="540"/>
        <w:jc w:val="both"/>
      </w:pPr>
      <w:r w:rsidRPr="001E175F">
        <w:t xml:space="preserve"> от права собственности</w:t>
      </w:r>
      <w:r>
        <w:t>,</w:t>
      </w:r>
      <w:r w:rsidRPr="001E175F">
        <w:t xml:space="preserve"> на которые собственник отказался в установленном порядке, если иное не предусмотрено федеральными законами.</w:t>
      </w:r>
    </w:p>
    <w:p w:rsidR="00DF6B0F" w:rsidRPr="001E175F" w:rsidRDefault="00DF6B0F" w:rsidP="00DF6B0F">
      <w:pPr>
        <w:widowControl w:val="0"/>
        <w:autoSpaceDE w:val="0"/>
        <w:autoSpaceDN w:val="0"/>
        <w:adjustRightInd w:val="0"/>
        <w:ind w:firstLine="540"/>
        <w:jc w:val="both"/>
      </w:pPr>
      <w:r w:rsidRPr="001E175F">
        <w:t>3. В собственности граждан и юридических лиц (в частной собственности) находятся земельные участки, приобретенные ими по основаниям, предусмотренным законодательством Российской Федерации.</w:t>
      </w:r>
    </w:p>
    <w:p w:rsidR="00DF6B0F" w:rsidRPr="001E175F" w:rsidRDefault="00DF6B0F" w:rsidP="00DF6B0F">
      <w:pPr>
        <w:tabs>
          <w:tab w:val="num" w:pos="0"/>
        </w:tabs>
        <w:ind w:firstLine="540"/>
        <w:jc w:val="both"/>
      </w:pPr>
      <w:bookmarkStart w:id="35" w:name="sub_26001"/>
      <w:r w:rsidRPr="001E175F">
        <w:t>4. Лица, имеющие в собственности земельный участок, вправе продать, подарить, отдать в залог, сдать его в аренду или распорядиться им иным образом, если соответствующие земли на основании закона не исключены из оборота или не ограничены в обороте.</w:t>
      </w:r>
    </w:p>
    <w:p w:rsidR="00DF6B0F" w:rsidRPr="001E175F" w:rsidRDefault="00DF6B0F" w:rsidP="00DF6B0F">
      <w:pPr>
        <w:tabs>
          <w:tab w:val="num" w:pos="0"/>
        </w:tabs>
        <w:ind w:firstLine="540"/>
        <w:jc w:val="both"/>
      </w:pPr>
      <w:r w:rsidRPr="001E175F">
        <w:t xml:space="preserve">Прекращение права собственности на земельный участок вследствие отказа от права собственности на него осуществляется на основании заявления собственника земельного участка, подаваемого в Управление регистрационной службы по </w:t>
      </w:r>
      <w:r>
        <w:t>Алтайскому краю</w:t>
      </w:r>
      <w:r w:rsidRPr="001E175F">
        <w:t>.</w:t>
      </w:r>
    </w:p>
    <w:p w:rsidR="00DF6B0F" w:rsidRPr="001E175F" w:rsidRDefault="00DF6B0F" w:rsidP="00DF6B0F">
      <w:pPr>
        <w:tabs>
          <w:tab w:val="num" w:pos="0"/>
        </w:tabs>
        <w:ind w:firstLine="540"/>
        <w:jc w:val="both"/>
      </w:pPr>
      <w:r w:rsidRPr="001E175F">
        <w:t>5.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законодательством о недрах, об использовании воздушного пространства, иными законами и не нарушает прав других лиц.</w:t>
      </w:r>
    </w:p>
    <w:p w:rsidR="00DF6B0F" w:rsidRPr="001E175F" w:rsidRDefault="00DF6B0F" w:rsidP="00DF6B0F">
      <w:pPr>
        <w:tabs>
          <w:tab w:val="num" w:pos="0"/>
        </w:tabs>
        <w:ind w:firstLine="540"/>
        <w:jc w:val="both"/>
      </w:pPr>
      <w:r w:rsidRPr="001E175F">
        <w:t>6.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гражданского, земельного законодательства и законодательства о градостроительной деятельности.</w:t>
      </w:r>
    </w:p>
    <w:p w:rsidR="00DF6B0F" w:rsidRPr="001E175F" w:rsidRDefault="00DF6B0F" w:rsidP="00DF6B0F">
      <w:pPr>
        <w:tabs>
          <w:tab w:val="num" w:pos="0"/>
        </w:tabs>
        <w:ind w:firstLine="540"/>
        <w:jc w:val="both"/>
      </w:pPr>
      <w:r w:rsidRPr="001E175F">
        <w:t>7.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w:t>
      </w:r>
      <w:bookmarkEnd w:id="34"/>
      <w:bookmarkEnd w:id="35"/>
    </w:p>
    <w:p w:rsidR="00DF6B0F" w:rsidRPr="001E175F" w:rsidRDefault="00DF6B0F" w:rsidP="00DF6B0F">
      <w:pPr>
        <w:pStyle w:val="2"/>
        <w:spacing w:after="240"/>
        <w:rPr>
          <w:rFonts w:ascii="Times New Roman" w:hAnsi="Times New Roman" w:cs="Times New Roman"/>
          <w:i w:val="0"/>
          <w:color w:val="000000"/>
          <w:sz w:val="24"/>
          <w:szCs w:val="24"/>
        </w:rPr>
      </w:pPr>
      <w:bookmarkStart w:id="36" w:name="_Toc375565914"/>
      <w:r w:rsidRPr="001E175F">
        <w:rPr>
          <w:rFonts w:ascii="Times New Roman" w:hAnsi="Times New Roman" w:cs="Times New Roman"/>
          <w:i w:val="0"/>
          <w:color w:val="000000"/>
          <w:sz w:val="24"/>
          <w:szCs w:val="24"/>
        </w:rPr>
        <w:lastRenderedPageBreak/>
        <w:t>Статья 1</w:t>
      </w:r>
      <w:r>
        <w:rPr>
          <w:rFonts w:ascii="Times New Roman" w:hAnsi="Times New Roman" w:cs="Times New Roman"/>
          <w:i w:val="0"/>
          <w:color w:val="000000"/>
          <w:sz w:val="24"/>
          <w:szCs w:val="24"/>
        </w:rPr>
        <w:t>0</w:t>
      </w:r>
      <w:r w:rsidRPr="001E175F">
        <w:rPr>
          <w:rFonts w:ascii="Times New Roman" w:hAnsi="Times New Roman" w:cs="Times New Roman"/>
          <w:i w:val="0"/>
          <w:color w:val="000000"/>
          <w:sz w:val="24"/>
          <w:szCs w:val="24"/>
        </w:rPr>
        <w:t xml:space="preserve">. </w:t>
      </w:r>
      <w:r w:rsidRPr="001E175F">
        <w:rPr>
          <w:rFonts w:ascii="Times New Roman" w:hAnsi="Times New Roman" w:cs="Times New Roman"/>
          <w:i w:val="0"/>
          <w:sz w:val="24"/>
          <w:szCs w:val="24"/>
        </w:rPr>
        <w:t>Право постоянного (бессрочного) пользования земельными участками.</w:t>
      </w:r>
      <w:bookmarkEnd w:id="36"/>
    </w:p>
    <w:p w:rsidR="00DF6B0F" w:rsidRPr="001E175F" w:rsidRDefault="00DF6B0F" w:rsidP="00DF6B0F">
      <w:pPr>
        <w:tabs>
          <w:tab w:val="num" w:pos="0"/>
        </w:tabs>
        <w:ind w:firstLine="539"/>
        <w:jc w:val="both"/>
      </w:pPr>
      <w:r w:rsidRPr="001E175F">
        <w:t>1. В постоянное (бессрочное) пользование земельные участки предоставляются государственным и муниципальным учреждениям, казенным предприятиям, а также органам государственной власти и органам местного самоуправления.</w:t>
      </w:r>
    </w:p>
    <w:p w:rsidR="00DF6B0F" w:rsidRPr="001E175F" w:rsidRDefault="00DF6B0F" w:rsidP="00DF6B0F">
      <w:pPr>
        <w:tabs>
          <w:tab w:val="num" w:pos="0"/>
        </w:tabs>
        <w:ind w:firstLine="540"/>
        <w:jc w:val="both"/>
      </w:pPr>
      <w:bookmarkStart w:id="37" w:name="sub_2002"/>
      <w:r w:rsidRPr="001E175F">
        <w:t>2. Гражданам земельные участки в постоянное (бессрочное) пользование не предоставляются.</w:t>
      </w:r>
    </w:p>
    <w:p w:rsidR="00DF6B0F" w:rsidRPr="001E175F" w:rsidRDefault="00DF6B0F" w:rsidP="00DF6B0F">
      <w:pPr>
        <w:tabs>
          <w:tab w:val="num" w:pos="0"/>
        </w:tabs>
        <w:ind w:firstLine="540"/>
        <w:jc w:val="both"/>
      </w:pPr>
      <w:bookmarkStart w:id="38" w:name="sub_2003"/>
      <w:bookmarkEnd w:id="37"/>
      <w:r>
        <w:t>Юридические лица</w:t>
      </w:r>
      <w:r w:rsidRPr="00C64114">
        <w:t>, за исключением указанных</w:t>
      </w:r>
      <w:r>
        <w:t>,</w:t>
      </w:r>
      <w:r w:rsidRPr="00C64114">
        <w:t xml:space="preserve"> в пункте 1 данной статьи, обязаны переоформить право постоянного (бессрочного) пользования земельными участками на другие виды права</w:t>
      </w:r>
      <w:r>
        <w:t xml:space="preserve"> в соответствии со ст.20 Земельного Кодекса Российской Федерации.</w:t>
      </w:r>
    </w:p>
    <w:p w:rsidR="00DF6B0F" w:rsidRPr="001E175F" w:rsidRDefault="00DF6B0F" w:rsidP="00DF6B0F">
      <w:pPr>
        <w:tabs>
          <w:tab w:val="num" w:pos="0"/>
        </w:tabs>
        <w:ind w:firstLine="540"/>
        <w:jc w:val="both"/>
      </w:pPr>
      <w:r w:rsidRPr="001E175F">
        <w:t>3.  Право постоянного (бессрочного) пользования находящимися в государственной или муниципальной собственности земельными участками, возникшее у граждан или юридических лиц до введения в действие Земельного Кодекса Российской Федерации, сохраняется.</w:t>
      </w:r>
    </w:p>
    <w:p w:rsidR="00DF6B0F" w:rsidRPr="001E175F" w:rsidRDefault="00DF6B0F" w:rsidP="00DF6B0F">
      <w:pPr>
        <w:tabs>
          <w:tab w:val="num" w:pos="0"/>
        </w:tabs>
        <w:ind w:firstLine="540"/>
        <w:jc w:val="both"/>
      </w:pPr>
      <w:bookmarkStart w:id="39" w:name="sub_2004"/>
      <w:bookmarkEnd w:id="38"/>
      <w:r w:rsidRPr="001E175F">
        <w:t>4. Граждане или юридические лица, обладающие земельными участками на праве постоянного (бессрочного) пользования, не вправе распоряжаться этими земельными участками.</w:t>
      </w:r>
    </w:p>
    <w:p w:rsidR="00DF6B0F" w:rsidRPr="001E175F" w:rsidRDefault="00DF6B0F" w:rsidP="00DF6B0F">
      <w:pPr>
        <w:pStyle w:val="2"/>
        <w:spacing w:after="240"/>
        <w:rPr>
          <w:rFonts w:ascii="Times New Roman" w:hAnsi="Times New Roman" w:cs="Times New Roman"/>
          <w:i w:val="0"/>
          <w:sz w:val="24"/>
          <w:szCs w:val="24"/>
        </w:rPr>
      </w:pPr>
      <w:bookmarkStart w:id="40" w:name="_Toc375565915"/>
      <w:r w:rsidRPr="001E175F">
        <w:rPr>
          <w:rFonts w:ascii="Times New Roman" w:hAnsi="Times New Roman" w:cs="Times New Roman"/>
          <w:i w:val="0"/>
          <w:sz w:val="24"/>
          <w:szCs w:val="24"/>
        </w:rPr>
        <w:t>Статья 1</w:t>
      </w:r>
      <w:r>
        <w:rPr>
          <w:rFonts w:ascii="Times New Roman" w:hAnsi="Times New Roman" w:cs="Times New Roman"/>
          <w:i w:val="0"/>
          <w:sz w:val="24"/>
          <w:szCs w:val="24"/>
        </w:rPr>
        <w:t>1</w:t>
      </w:r>
      <w:r w:rsidRPr="001E175F">
        <w:rPr>
          <w:rFonts w:ascii="Times New Roman" w:hAnsi="Times New Roman" w:cs="Times New Roman"/>
          <w:i w:val="0"/>
          <w:sz w:val="24"/>
          <w:szCs w:val="24"/>
        </w:rPr>
        <w:t>. Право пожизненного наследуемого владения земельными участками.</w:t>
      </w:r>
      <w:bookmarkEnd w:id="40"/>
    </w:p>
    <w:p w:rsidR="00DF6B0F" w:rsidRPr="001E175F" w:rsidRDefault="00DF6B0F" w:rsidP="00DF6B0F">
      <w:pPr>
        <w:tabs>
          <w:tab w:val="num" w:pos="0"/>
        </w:tabs>
        <w:ind w:firstLine="539"/>
        <w:jc w:val="both"/>
      </w:pPr>
      <w:bookmarkStart w:id="41" w:name="sub_2661"/>
      <w:bookmarkStart w:id="42" w:name="sub_211"/>
      <w:bookmarkEnd w:id="39"/>
      <w:r w:rsidRPr="001E175F">
        <w:t>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bookmarkEnd w:id="41"/>
    <w:p w:rsidR="00DF6B0F" w:rsidRPr="001E175F" w:rsidRDefault="00DF6B0F" w:rsidP="00DF6B0F">
      <w:pPr>
        <w:tabs>
          <w:tab w:val="num" w:pos="0"/>
        </w:tabs>
        <w:ind w:firstLine="539"/>
        <w:jc w:val="both"/>
      </w:pPr>
      <w:r w:rsidRPr="001E175F">
        <w:t>2. Право пожизненного наследуемого владения земельным участком, находящимся в государственной или муниципальной собственности, приобретенное гражданином до введения в действие Земельного Кодекса, сохраняется. Предоставление земельных участков гражданам на праве пожизненного наследуемого владения после введения в действие Земельного Кодекса не допускается.</w:t>
      </w:r>
    </w:p>
    <w:p w:rsidR="00DF6B0F" w:rsidRPr="001E175F" w:rsidRDefault="00DF6B0F" w:rsidP="00DF6B0F">
      <w:pPr>
        <w:tabs>
          <w:tab w:val="num" w:pos="0"/>
        </w:tabs>
        <w:ind w:firstLine="540"/>
        <w:jc w:val="both"/>
      </w:pPr>
      <w:bookmarkStart w:id="43" w:name="sub_222"/>
      <w:bookmarkEnd w:id="42"/>
      <w:r w:rsidRPr="001E175F">
        <w:t>3. Распоряжение земельным участком, находящимся на праве пожизненного наследуемого владения, не допускается, за исключением перехода прав на земельный участок по наследству. Государственная регистрация перехода права пожизненного наследуемого владения земельным участком по наследству проводится на основании свидетельства о праве на наследство.</w:t>
      </w:r>
    </w:p>
    <w:p w:rsidR="00DF6B0F" w:rsidRPr="001E175F" w:rsidRDefault="00DF6B0F" w:rsidP="00DF6B0F">
      <w:pPr>
        <w:pStyle w:val="2"/>
        <w:spacing w:after="240"/>
        <w:rPr>
          <w:rFonts w:ascii="Times New Roman" w:hAnsi="Times New Roman" w:cs="Times New Roman"/>
          <w:i w:val="0"/>
          <w:sz w:val="24"/>
          <w:szCs w:val="24"/>
        </w:rPr>
      </w:pPr>
      <w:bookmarkStart w:id="44" w:name="_Toc375565916"/>
      <w:bookmarkEnd w:id="43"/>
      <w:r w:rsidRPr="001E175F">
        <w:rPr>
          <w:rFonts w:ascii="Times New Roman" w:hAnsi="Times New Roman" w:cs="Times New Roman"/>
          <w:i w:val="0"/>
          <w:sz w:val="24"/>
          <w:szCs w:val="24"/>
        </w:rPr>
        <w:t>Статья 1</w:t>
      </w:r>
      <w:r>
        <w:rPr>
          <w:rFonts w:ascii="Times New Roman" w:hAnsi="Times New Roman" w:cs="Times New Roman"/>
          <w:i w:val="0"/>
          <w:sz w:val="24"/>
          <w:szCs w:val="24"/>
        </w:rPr>
        <w:t>2</w:t>
      </w:r>
      <w:r w:rsidRPr="001E175F">
        <w:rPr>
          <w:rFonts w:ascii="Times New Roman" w:hAnsi="Times New Roman" w:cs="Times New Roman"/>
          <w:i w:val="0"/>
          <w:sz w:val="24"/>
          <w:szCs w:val="24"/>
        </w:rPr>
        <w:t>. Аренда земельных участков</w:t>
      </w:r>
      <w:bookmarkEnd w:id="44"/>
    </w:p>
    <w:p w:rsidR="00DF6B0F" w:rsidRPr="001E175F" w:rsidRDefault="00DF6B0F" w:rsidP="00DF6B0F">
      <w:pPr>
        <w:tabs>
          <w:tab w:val="num" w:pos="0"/>
        </w:tabs>
        <w:ind w:firstLine="540"/>
        <w:jc w:val="both"/>
      </w:pPr>
      <w:bookmarkStart w:id="45" w:name="sub_2202"/>
      <w:bookmarkStart w:id="46" w:name="sub_6061"/>
      <w:r w:rsidRPr="001E175F">
        <w:t>1. Земельные участки, за исключением изъятых из оборота земельных участков, могут быть предоставлены их собственниками в аренду в соответствии с гражданским законодательством и Земельным Кодексом Российской Федерации.</w:t>
      </w:r>
    </w:p>
    <w:bookmarkEnd w:id="45"/>
    <w:p w:rsidR="00DF6B0F" w:rsidRPr="001E175F" w:rsidRDefault="00DF6B0F" w:rsidP="00DF6B0F">
      <w:pPr>
        <w:tabs>
          <w:tab w:val="num" w:pos="0"/>
        </w:tabs>
        <w:ind w:firstLine="540"/>
        <w:jc w:val="both"/>
      </w:pPr>
      <w:r w:rsidRPr="001E175F">
        <w:t xml:space="preserve">2. При предоставлении земельного участка в аренду его </w:t>
      </w:r>
      <w:r w:rsidRPr="008C2034">
        <w:t>фактическое использование может быть изменено</w:t>
      </w:r>
      <w:r w:rsidRPr="001E175F">
        <w:t xml:space="preserve"> в целях приведения в соответствие с требованиями и ограничениями к его использованию согласно документации, регулирующей градостроительную деятельность на территории </w:t>
      </w:r>
      <w:r>
        <w:t>сельсовета</w:t>
      </w:r>
      <w:r w:rsidRPr="001E175F">
        <w:t xml:space="preserve"> и землеустроительной документации.</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3. Основным документом, регламентирующим отношения арендодателя и арендатора, является договор аренды земельного участка. </w:t>
      </w:r>
    </w:p>
    <w:p w:rsidR="00DF6B0F" w:rsidRPr="001E175F" w:rsidRDefault="00DF6B0F" w:rsidP="00DF6B0F">
      <w:pPr>
        <w:tabs>
          <w:tab w:val="num" w:pos="0"/>
        </w:tabs>
        <w:ind w:firstLine="540"/>
        <w:jc w:val="both"/>
      </w:pPr>
      <w:r w:rsidRPr="001E175F">
        <w:t xml:space="preserve">По договору аренды арендодатель обязуется предоставить арендатору земельный участок за плату во временное владение и пользование или во временное пользование. В договоре аренды </w:t>
      </w:r>
      <w:r w:rsidRPr="001E175F">
        <w:lastRenderedPageBreak/>
        <w:t>должны быть указаны данные, позволяющие определенно установить имущество, подлежащее передаче арендатору в качестве объекта аренды.</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4. Передача земельного участка арендодателем и принятие его арендатором оформляется актом приема-передачи земельного участка, подписываемого сторонами. С момента подписания акта обязанность арендодателя по передаче земельного участка считается исполненной.</w:t>
      </w:r>
    </w:p>
    <w:bookmarkEnd w:id="46"/>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5. При передаче в аренду земельных участков,</w:t>
      </w:r>
      <w:r w:rsidRPr="001E175F">
        <w:rPr>
          <w:rFonts w:ascii="Times New Roman" w:hAnsi="Times New Roman" w:cs="Times New Roman"/>
          <w:color w:val="FF0000"/>
          <w:sz w:val="24"/>
          <w:szCs w:val="24"/>
        </w:rPr>
        <w:t xml:space="preserve"> </w:t>
      </w:r>
      <w:r w:rsidRPr="001E175F">
        <w:rPr>
          <w:rFonts w:ascii="Times New Roman" w:hAnsi="Times New Roman" w:cs="Times New Roman"/>
          <w:sz w:val="24"/>
          <w:szCs w:val="24"/>
        </w:rPr>
        <w:t xml:space="preserve">государственная собственность на которые не разграничена, арендодателем является Администрация </w:t>
      </w:r>
      <w:r>
        <w:rPr>
          <w:rFonts w:ascii="Times New Roman" w:hAnsi="Times New Roman" w:cs="Times New Roman"/>
          <w:sz w:val="24"/>
          <w:szCs w:val="24"/>
        </w:rPr>
        <w:t>Смоленс</w:t>
      </w:r>
      <w:r w:rsidRPr="001E175F">
        <w:rPr>
          <w:rFonts w:ascii="Times New Roman" w:hAnsi="Times New Roman" w:cs="Times New Roman"/>
          <w:sz w:val="24"/>
          <w:szCs w:val="24"/>
        </w:rPr>
        <w:t>кого  муниципального района.</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6. Срок аренды земельного участка устанавливается по соглашению сторон.</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Земельные участки для ведения личного подсобного хозяйства, огородничества, находящиеся в ведении Администрации </w:t>
      </w:r>
      <w:r>
        <w:rPr>
          <w:rFonts w:ascii="Times New Roman" w:hAnsi="Times New Roman" w:cs="Times New Roman"/>
          <w:sz w:val="24"/>
          <w:szCs w:val="24"/>
        </w:rPr>
        <w:t>Смолен</w:t>
      </w:r>
      <w:r w:rsidRPr="001E175F">
        <w:rPr>
          <w:rFonts w:ascii="Times New Roman" w:hAnsi="Times New Roman" w:cs="Times New Roman"/>
          <w:sz w:val="24"/>
          <w:szCs w:val="24"/>
        </w:rPr>
        <w:t>ского муниципального района, на которых расположены временные или  нестационарные объекты недвижимости, передаются в аренду на срок не более 5 лет.</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Земельные участки для огородничества, сенокошения и выпаса скота передаются в аренду на срок не более 3 лет.</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Договор аренды земельного участка с собственниками расположенных на нем капитальных строений, зданий и сооружений заключается на срок до 49 лет.</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Договор аренды земельного участка для размещения временных гаражей по месту жительства инвалидов с нарушением опорно-двигательного аппарата, имеющим в собственности легковой автомобиль и обладающим правом на его управление, заключается на неопределенный срок.</w:t>
      </w:r>
    </w:p>
    <w:p w:rsidR="00DF6B0F" w:rsidRPr="001E175F" w:rsidRDefault="00DF6B0F" w:rsidP="00DF6B0F">
      <w:pPr>
        <w:tabs>
          <w:tab w:val="num" w:pos="0"/>
        </w:tabs>
        <w:ind w:firstLine="540"/>
        <w:jc w:val="both"/>
      </w:pPr>
      <w:r w:rsidRPr="001E175F">
        <w:t>7. Договор аренды земельного участка, находящегося в государственной или муниципальной собственности и расположенного в границах земель, зарезервированных для государственных или муниципальных нужд, заключается на срок, продолжительность которого не может превышать срок резервирования таких земель.</w:t>
      </w:r>
    </w:p>
    <w:p w:rsidR="00DF6B0F" w:rsidRPr="001E175F" w:rsidRDefault="00DF6B0F" w:rsidP="00DF6B0F">
      <w:pPr>
        <w:tabs>
          <w:tab w:val="num" w:pos="0"/>
        </w:tabs>
        <w:ind w:firstLine="540"/>
        <w:jc w:val="both"/>
      </w:pPr>
      <w:bookmarkStart w:id="47" w:name="sub_223"/>
      <w:r w:rsidRPr="001E175F">
        <w:t>8. По истечении срока договора аренды земельного участка его арендатор имеет преимущественное право на заключение нового договора аренды земельного участка, за исключением случаев, предусмотренных Земельным кодексом Российской Федерации.</w:t>
      </w:r>
    </w:p>
    <w:p w:rsidR="00DF6B0F" w:rsidRPr="001E175F" w:rsidRDefault="00DF6B0F" w:rsidP="00DF6B0F">
      <w:pPr>
        <w:tabs>
          <w:tab w:val="num" w:pos="0"/>
        </w:tabs>
        <w:ind w:firstLine="540"/>
        <w:jc w:val="both"/>
      </w:pPr>
      <w:bookmarkStart w:id="48" w:name="sub_2204"/>
      <w:bookmarkEnd w:id="47"/>
      <w:r w:rsidRPr="001E175F">
        <w:t>9. Размер арендной платы определяется договором аренды.</w:t>
      </w:r>
    </w:p>
    <w:bookmarkEnd w:id="48"/>
    <w:p w:rsidR="00DF6B0F" w:rsidRPr="008C2034" w:rsidRDefault="00DF6B0F" w:rsidP="00DF6B0F">
      <w:pPr>
        <w:tabs>
          <w:tab w:val="num" w:pos="0"/>
        </w:tabs>
        <w:ind w:firstLine="540"/>
        <w:jc w:val="both"/>
      </w:pPr>
      <w:r w:rsidRPr="008C2034">
        <w:t xml:space="preserve">10.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w:t>
      </w:r>
      <w:hyperlink r:id="rId10" w:history="1">
        <w:r w:rsidRPr="008C2034">
          <w:t>актами</w:t>
        </w:r>
      </w:hyperlink>
      <w:r w:rsidRPr="008C2034">
        <w:t>.</w:t>
      </w:r>
    </w:p>
    <w:p w:rsidR="00DF6B0F" w:rsidRPr="008C2034" w:rsidRDefault="00DF6B0F" w:rsidP="00DF6B0F">
      <w:pPr>
        <w:autoSpaceDE w:val="0"/>
        <w:autoSpaceDN w:val="0"/>
        <w:adjustRightInd w:val="0"/>
        <w:ind w:firstLine="540"/>
        <w:jc w:val="both"/>
        <w:outlineLvl w:val="3"/>
      </w:pPr>
      <w:r w:rsidRPr="008C2034">
        <w:t>В указанных случаях, за исключением перенайма, ответственным по договору перед арендодателем остается арендатор. При этом заключение нового договора аренды земельного участка не требуется.</w:t>
      </w:r>
    </w:p>
    <w:p w:rsidR="00DF6B0F" w:rsidRPr="008C2034" w:rsidRDefault="00DF6B0F" w:rsidP="00DF6B0F">
      <w:pPr>
        <w:autoSpaceDE w:val="0"/>
        <w:autoSpaceDN w:val="0"/>
        <w:adjustRightInd w:val="0"/>
        <w:ind w:firstLine="540"/>
        <w:jc w:val="both"/>
        <w:outlineLvl w:val="3"/>
      </w:pPr>
      <w:r w:rsidRPr="008C2034">
        <w:t>Договор субаренды не может быть заключен на срок, превышающий срок договора аренды.</w:t>
      </w:r>
    </w:p>
    <w:p w:rsidR="00DF6B0F" w:rsidRPr="008C2034" w:rsidRDefault="00DF6B0F" w:rsidP="00DF6B0F">
      <w:pPr>
        <w:autoSpaceDE w:val="0"/>
        <w:autoSpaceDN w:val="0"/>
        <w:adjustRightInd w:val="0"/>
        <w:ind w:firstLine="540"/>
        <w:jc w:val="both"/>
        <w:outlineLvl w:val="3"/>
      </w:pPr>
      <w:r w:rsidRPr="008C2034">
        <w:t>К договорам субаренды применяются правила о договорах аренды, если иное не установлено законом или иными правовыми актами.</w:t>
      </w:r>
    </w:p>
    <w:p w:rsidR="00DF6B0F" w:rsidRDefault="00DF6B0F" w:rsidP="00DF6B0F">
      <w:pPr>
        <w:tabs>
          <w:tab w:val="num" w:pos="0"/>
        </w:tabs>
        <w:ind w:firstLine="540"/>
        <w:jc w:val="both"/>
      </w:pPr>
      <w:bookmarkStart w:id="49" w:name="sub_227"/>
      <w:r w:rsidRPr="008C2034">
        <w:t>1</w:t>
      </w:r>
      <w:r>
        <w:t>1</w:t>
      </w:r>
      <w:r w:rsidRPr="008C2034">
        <w:t xml:space="preserve">. 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При этом </w:t>
      </w:r>
      <w:r w:rsidRPr="008C2034">
        <w:lastRenderedPageBreak/>
        <w:t xml:space="preserve">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 </w:t>
      </w:r>
      <w:bookmarkStart w:id="50" w:name="sub_228"/>
      <w:bookmarkEnd w:id="49"/>
    </w:p>
    <w:p w:rsidR="00DF6B0F" w:rsidRPr="008C2034" w:rsidRDefault="00DF6B0F" w:rsidP="00DF6B0F">
      <w:pPr>
        <w:tabs>
          <w:tab w:val="num" w:pos="0"/>
        </w:tabs>
        <w:ind w:firstLine="540"/>
        <w:jc w:val="both"/>
      </w:pPr>
      <w:r w:rsidRPr="008C2034">
        <w:t>1</w:t>
      </w:r>
      <w:r>
        <w:t>2</w:t>
      </w:r>
      <w:r w:rsidRPr="008C2034">
        <w:t>. При продаже земельного участка, находящегося в государственной или муниципальной собственности, арендатор данного земельного участка имеет преимущественное право его покупки в порядке, установленном гражданским законодательством для случаев продажи доли в праве общей собственности постороннему лицу, за исключением случаев, предусмотренных З</w:t>
      </w:r>
      <w:r w:rsidRPr="008C2034">
        <w:rPr>
          <w:color w:val="000000"/>
        </w:rPr>
        <w:t>емельным кодексом</w:t>
      </w:r>
      <w:r w:rsidRPr="008C2034">
        <w:t xml:space="preserve"> Российской Федерации.</w:t>
      </w:r>
    </w:p>
    <w:bookmarkEnd w:id="50"/>
    <w:p w:rsidR="00DF6B0F" w:rsidRDefault="00DF6B0F" w:rsidP="00DF6B0F">
      <w:pPr>
        <w:tabs>
          <w:tab w:val="num" w:pos="0"/>
        </w:tabs>
        <w:ind w:firstLine="540"/>
        <w:jc w:val="both"/>
      </w:pPr>
      <w:r w:rsidRPr="008C2034">
        <w:t>1</w:t>
      </w:r>
      <w:r>
        <w:t>3</w:t>
      </w:r>
      <w:r w:rsidRPr="008C2034">
        <w:t xml:space="preserve">. При аренде земельного участка, находящегося в государственной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без согласия собственника земельного участка при условии его уведомления. Изменение условий договора аренды земельного участка без согласия его арендатора и ограничение установленных договором аренды земельного участка прав его арендатора не допускаются. </w:t>
      </w:r>
    </w:p>
    <w:p w:rsidR="00DF6B0F" w:rsidRPr="001E175F" w:rsidRDefault="00DF6B0F" w:rsidP="00DF6B0F">
      <w:pPr>
        <w:tabs>
          <w:tab w:val="num" w:pos="0"/>
        </w:tabs>
        <w:ind w:firstLine="540"/>
        <w:jc w:val="both"/>
      </w:pPr>
      <w:r w:rsidRPr="008C2034">
        <w:t>Досрочное расторжение договора аренды земельного участка, заключенного на срок более чем пять лет, по требованию арендодателя возможно только на основании решения суда при существенном нарушении договора аренды земельного участка его арендатором.</w:t>
      </w:r>
    </w:p>
    <w:p w:rsidR="00DF6B0F" w:rsidRPr="001E175F" w:rsidRDefault="00DF6B0F" w:rsidP="00DF6B0F">
      <w:pPr>
        <w:tabs>
          <w:tab w:val="num" w:pos="0"/>
        </w:tabs>
        <w:ind w:firstLine="540"/>
        <w:jc w:val="both"/>
      </w:pPr>
      <w:bookmarkStart w:id="51" w:name="sub_2210"/>
      <w:r w:rsidRPr="001E175F">
        <w:t>1</w:t>
      </w:r>
      <w:r>
        <w:t>4</w:t>
      </w:r>
      <w:r w:rsidRPr="001E175F">
        <w:t>. 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DF6B0F" w:rsidRDefault="00DF6B0F" w:rsidP="00DF6B0F">
      <w:pPr>
        <w:tabs>
          <w:tab w:val="num" w:pos="0"/>
        </w:tabs>
        <w:ind w:firstLine="540"/>
        <w:jc w:val="both"/>
      </w:pPr>
      <w:r w:rsidRPr="001E175F">
        <w:t>1</w:t>
      </w:r>
      <w:r>
        <w:t>5</w:t>
      </w:r>
      <w:r w:rsidRPr="001E175F">
        <w:t>. Договор аренды земельного участка, кроме заключенного на срок менее года, подлежит государственной регистрации.</w:t>
      </w:r>
    </w:p>
    <w:p w:rsidR="00DF6B0F" w:rsidRPr="001E175F" w:rsidRDefault="00DF6B0F" w:rsidP="00DF6B0F">
      <w:pPr>
        <w:tabs>
          <w:tab w:val="num" w:pos="0"/>
        </w:tabs>
        <w:ind w:firstLine="540"/>
        <w:jc w:val="both"/>
      </w:pPr>
      <w:r w:rsidRPr="00934D8B">
        <w:t>16. Порядок предоставления земельных участков в аренду установлен Положением о порядке предоставления и прекращения прав на земельные участки в границах муниципального образования Смоленский район Алтайского края, утвержденного решением районного Собрания депутатов 28.04.2007 №13-РС (с изменениями и дополнениями).</w:t>
      </w:r>
    </w:p>
    <w:p w:rsidR="00DF6B0F" w:rsidRPr="001E175F" w:rsidRDefault="00DF6B0F" w:rsidP="00DF6B0F">
      <w:pPr>
        <w:pStyle w:val="2"/>
        <w:spacing w:after="240"/>
        <w:rPr>
          <w:rFonts w:ascii="Times New Roman" w:hAnsi="Times New Roman" w:cs="Times New Roman"/>
          <w:i w:val="0"/>
          <w:sz w:val="24"/>
          <w:szCs w:val="24"/>
        </w:rPr>
      </w:pPr>
      <w:bookmarkStart w:id="52" w:name="sub_2211"/>
      <w:bookmarkStart w:id="53" w:name="_Toc375565917"/>
      <w:bookmarkEnd w:id="51"/>
      <w:bookmarkEnd w:id="52"/>
      <w:r w:rsidRPr="001E175F">
        <w:rPr>
          <w:rFonts w:ascii="Times New Roman" w:hAnsi="Times New Roman" w:cs="Times New Roman"/>
          <w:i w:val="0"/>
          <w:sz w:val="24"/>
          <w:szCs w:val="24"/>
        </w:rPr>
        <w:t>Статья 1</w:t>
      </w:r>
      <w:r>
        <w:rPr>
          <w:rFonts w:ascii="Times New Roman" w:hAnsi="Times New Roman" w:cs="Times New Roman"/>
          <w:i w:val="0"/>
          <w:sz w:val="24"/>
          <w:szCs w:val="24"/>
        </w:rPr>
        <w:t>3</w:t>
      </w:r>
      <w:r w:rsidRPr="001E175F">
        <w:rPr>
          <w:rFonts w:ascii="Times New Roman" w:hAnsi="Times New Roman" w:cs="Times New Roman"/>
          <w:i w:val="0"/>
          <w:sz w:val="24"/>
          <w:szCs w:val="24"/>
        </w:rPr>
        <w:t>. Право ограниченного пользования чужим земельным участком (сервитут)</w:t>
      </w:r>
      <w:bookmarkEnd w:id="53"/>
    </w:p>
    <w:p w:rsidR="00DF6B0F" w:rsidRPr="001E175F" w:rsidRDefault="00DF6B0F" w:rsidP="00DF6B0F">
      <w:pPr>
        <w:tabs>
          <w:tab w:val="num" w:pos="0"/>
        </w:tabs>
        <w:ind w:firstLine="539"/>
        <w:jc w:val="both"/>
      </w:pPr>
      <w:r w:rsidRPr="001E175F">
        <w:t xml:space="preserve">1. Публичный сервитут – право ограниченного пользования чужим земельным участком, возникающее на основании закона или иного нормативного правового акта органа государственной власти или органа местного самоуправления в случае необходимости обеспечения интересов Российской Федерации, </w:t>
      </w:r>
      <w:r>
        <w:t>Алтайского края</w:t>
      </w:r>
      <w:r w:rsidRPr="001E175F">
        <w:t xml:space="preserve">, местного самоуправления или местного населения, без изъятия земельных участков. </w:t>
      </w:r>
    </w:p>
    <w:p w:rsidR="00DF6B0F" w:rsidRPr="001E175F" w:rsidRDefault="00DF6B0F" w:rsidP="00DF6B0F">
      <w:pPr>
        <w:tabs>
          <w:tab w:val="num" w:pos="0"/>
        </w:tabs>
        <w:ind w:firstLine="540"/>
        <w:jc w:val="both"/>
      </w:pPr>
      <w:r w:rsidRPr="001E175F">
        <w:t>Установление публичного сервитута осуществляется с учетом результатов публичных слушаний.</w:t>
      </w:r>
    </w:p>
    <w:p w:rsidR="00DF6B0F" w:rsidRPr="001E175F" w:rsidRDefault="00DF6B0F" w:rsidP="00DF6B0F">
      <w:pPr>
        <w:autoSpaceDE w:val="0"/>
        <w:autoSpaceDN w:val="0"/>
        <w:adjustRightInd w:val="0"/>
        <w:ind w:firstLine="540"/>
        <w:jc w:val="both"/>
      </w:pPr>
      <w:bookmarkStart w:id="54" w:name="sub_2301"/>
      <w:r w:rsidRPr="001E175F">
        <w:t>2. Частный сервитут устанавливается в соответствии с гражданским законодательством Российской Федерации.</w:t>
      </w:r>
      <w:bookmarkStart w:id="55" w:name="sub_232"/>
      <w:bookmarkEnd w:id="54"/>
      <w:r w:rsidRPr="001E175F">
        <w:t xml:space="preserve"> Права лиц, использующих земельный участок на основании частного сервитута, определяются договором или решением суда.</w:t>
      </w:r>
    </w:p>
    <w:p w:rsidR="00DF6B0F" w:rsidRPr="001E175F" w:rsidRDefault="00DF6B0F" w:rsidP="00DF6B0F">
      <w:pPr>
        <w:tabs>
          <w:tab w:val="num" w:pos="0"/>
        </w:tabs>
        <w:ind w:firstLine="540"/>
        <w:jc w:val="both"/>
      </w:pPr>
      <w:r w:rsidRPr="001E175F">
        <w:lastRenderedPageBreak/>
        <w:t>3. Публичные сервитуты могут устанавливаться для:</w:t>
      </w:r>
    </w:p>
    <w:p w:rsidR="00DF6B0F" w:rsidRPr="001E175F" w:rsidRDefault="00DF6B0F" w:rsidP="00DF6B0F">
      <w:pPr>
        <w:tabs>
          <w:tab w:val="num" w:pos="0"/>
        </w:tabs>
        <w:autoSpaceDE w:val="0"/>
        <w:autoSpaceDN w:val="0"/>
        <w:adjustRightInd w:val="0"/>
        <w:ind w:firstLine="540"/>
        <w:jc w:val="both"/>
      </w:pPr>
      <w:r w:rsidRPr="001E175F">
        <w:t>1) прохода или проезда через земельный участок;</w:t>
      </w:r>
    </w:p>
    <w:p w:rsidR="00DF6B0F" w:rsidRPr="001E175F" w:rsidRDefault="00DF6B0F" w:rsidP="00DF6B0F">
      <w:pPr>
        <w:tabs>
          <w:tab w:val="num" w:pos="0"/>
        </w:tabs>
        <w:autoSpaceDE w:val="0"/>
        <w:autoSpaceDN w:val="0"/>
        <w:adjustRightInd w:val="0"/>
        <w:ind w:firstLine="540"/>
        <w:jc w:val="both"/>
      </w:pPr>
      <w:r w:rsidRPr="001E175F">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DF6B0F" w:rsidRPr="001E175F" w:rsidRDefault="00DF6B0F" w:rsidP="00DF6B0F">
      <w:pPr>
        <w:tabs>
          <w:tab w:val="num" w:pos="0"/>
        </w:tabs>
        <w:autoSpaceDE w:val="0"/>
        <w:autoSpaceDN w:val="0"/>
        <w:adjustRightInd w:val="0"/>
        <w:ind w:firstLine="540"/>
        <w:jc w:val="both"/>
      </w:pPr>
      <w:r w:rsidRPr="001E175F">
        <w:t>3) размещения на земельном участке межевых и геодезических знаков и подъездов к ним;</w:t>
      </w:r>
    </w:p>
    <w:p w:rsidR="00DF6B0F" w:rsidRPr="001E175F" w:rsidRDefault="00DF6B0F" w:rsidP="00DF6B0F">
      <w:pPr>
        <w:tabs>
          <w:tab w:val="num" w:pos="0"/>
        </w:tabs>
        <w:autoSpaceDE w:val="0"/>
        <w:autoSpaceDN w:val="0"/>
        <w:adjustRightInd w:val="0"/>
        <w:ind w:firstLine="540"/>
        <w:jc w:val="both"/>
      </w:pPr>
      <w:r w:rsidRPr="001E175F">
        <w:t>4) проведения дренажных работ на земельном участке;</w:t>
      </w:r>
    </w:p>
    <w:p w:rsidR="00DF6B0F" w:rsidRPr="001E175F" w:rsidRDefault="00DF6B0F" w:rsidP="00DF6B0F">
      <w:pPr>
        <w:tabs>
          <w:tab w:val="num" w:pos="0"/>
        </w:tabs>
        <w:autoSpaceDE w:val="0"/>
        <w:autoSpaceDN w:val="0"/>
        <w:adjustRightInd w:val="0"/>
        <w:ind w:firstLine="540"/>
        <w:jc w:val="both"/>
      </w:pPr>
      <w:r w:rsidRPr="001E175F">
        <w:t>5) забора (изъятия) водных ресурсов из водных объектов и водопоя;</w:t>
      </w:r>
    </w:p>
    <w:p w:rsidR="00DF6B0F" w:rsidRPr="001E175F" w:rsidRDefault="00DF6B0F" w:rsidP="00DF6B0F">
      <w:pPr>
        <w:tabs>
          <w:tab w:val="num" w:pos="0"/>
        </w:tabs>
        <w:ind w:firstLine="540"/>
        <w:jc w:val="both"/>
      </w:pPr>
      <w:r w:rsidRPr="001E175F">
        <w:t>6) прогона сельскохозяйственных животных через земельный участок;</w:t>
      </w:r>
    </w:p>
    <w:p w:rsidR="00DF6B0F" w:rsidRPr="001E175F" w:rsidRDefault="00DF6B0F" w:rsidP="00DF6B0F">
      <w:pPr>
        <w:tabs>
          <w:tab w:val="num" w:pos="0"/>
        </w:tabs>
        <w:ind w:firstLine="540"/>
        <w:jc w:val="both"/>
      </w:pPr>
      <w:r w:rsidRPr="001E175F">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F6B0F" w:rsidRPr="001E175F" w:rsidRDefault="00DF6B0F" w:rsidP="00DF6B0F">
      <w:pPr>
        <w:pStyle w:val="af1"/>
        <w:tabs>
          <w:tab w:val="num" w:pos="0"/>
        </w:tabs>
        <w:ind w:left="0" w:firstLine="540"/>
        <w:rPr>
          <w:rFonts w:ascii="Times New Roman" w:hAnsi="Times New Roman" w:cs="Times New Roman"/>
          <w:i w:val="0"/>
          <w:color w:val="auto"/>
          <w:sz w:val="24"/>
          <w:szCs w:val="24"/>
        </w:rPr>
      </w:pPr>
      <w:r w:rsidRPr="001E175F">
        <w:rPr>
          <w:rFonts w:ascii="Times New Roman" w:hAnsi="Times New Roman" w:cs="Times New Roman"/>
          <w:i w:val="0"/>
          <w:color w:val="auto"/>
          <w:sz w:val="24"/>
          <w:szCs w:val="24"/>
        </w:rPr>
        <w:t>8) использования земельного участка в целях охоты и рыболовства;</w:t>
      </w:r>
    </w:p>
    <w:p w:rsidR="00DF6B0F" w:rsidRPr="001E175F" w:rsidRDefault="00DF6B0F" w:rsidP="00DF6B0F">
      <w:pPr>
        <w:tabs>
          <w:tab w:val="num" w:pos="0"/>
        </w:tabs>
        <w:autoSpaceDE w:val="0"/>
        <w:autoSpaceDN w:val="0"/>
        <w:adjustRightInd w:val="0"/>
        <w:ind w:firstLine="540"/>
        <w:jc w:val="both"/>
      </w:pPr>
      <w:r w:rsidRPr="001E175F">
        <w:t>9) временного пользования земельным участком в целях проведения изыскательских, исследовательских и других работ;</w:t>
      </w:r>
    </w:p>
    <w:p w:rsidR="00DF6B0F" w:rsidRPr="001E175F" w:rsidRDefault="00DF6B0F" w:rsidP="00DF6B0F">
      <w:pPr>
        <w:tabs>
          <w:tab w:val="num" w:pos="0"/>
        </w:tabs>
        <w:autoSpaceDE w:val="0"/>
        <w:autoSpaceDN w:val="0"/>
        <w:adjustRightInd w:val="0"/>
        <w:ind w:firstLine="540"/>
        <w:jc w:val="both"/>
      </w:pPr>
      <w:r w:rsidRPr="001E175F">
        <w:t>10) свободного доступа к прибрежной полосе.</w:t>
      </w:r>
    </w:p>
    <w:bookmarkEnd w:id="55"/>
    <w:p w:rsidR="00DF6B0F" w:rsidRPr="001E175F" w:rsidRDefault="00DF6B0F" w:rsidP="00DF6B0F">
      <w:pPr>
        <w:tabs>
          <w:tab w:val="num" w:pos="0"/>
        </w:tabs>
        <w:ind w:firstLine="540"/>
        <w:jc w:val="both"/>
      </w:pPr>
      <w:r w:rsidRPr="001E175F">
        <w:t>4. Сервитут сохраняется в случае перехода прав на земельный участок, который обременен этим сервитутом, к другому лицу.</w:t>
      </w:r>
    </w:p>
    <w:p w:rsidR="00DF6B0F" w:rsidRPr="001E175F" w:rsidRDefault="00DF6B0F" w:rsidP="00DF6B0F">
      <w:pPr>
        <w:tabs>
          <w:tab w:val="num" w:pos="0"/>
        </w:tabs>
        <w:ind w:firstLine="540"/>
        <w:jc w:val="both"/>
      </w:pPr>
      <w:bookmarkStart w:id="56" w:name="sub_236"/>
      <w:r w:rsidRPr="001E175F">
        <w:t>5.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DF6B0F" w:rsidRPr="001E175F" w:rsidRDefault="00DF6B0F" w:rsidP="00DF6B0F">
      <w:pPr>
        <w:tabs>
          <w:tab w:val="num" w:pos="0"/>
        </w:tabs>
        <w:ind w:firstLine="540"/>
        <w:jc w:val="both"/>
      </w:pPr>
      <w:bookmarkStart w:id="57" w:name="sub_237"/>
      <w:bookmarkEnd w:id="56"/>
      <w:r w:rsidRPr="001E175F">
        <w:t>6.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DF6B0F" w:rsidRPr="001E175F" w:rsidRDefault="00DF6B0F" w:rsidP="00DF6B0F">
      <w:pPr>
        <w:tabs>
          <w:tab w:val="num" w:pos="0"/>
        </w:tabs>
        <w:ind w:firstLine="540"/>
        <w:jc w:val="both"/>
      </w:pPr>
      <w:bookmarkStart w:id="58" w:name="sub_23702"/>
      <w:bookmarkEnd w:id="57"/>
      <w:r w:rsidRPr="001E175F">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DF6B0F" w:rsidRPr="001E175F" w:rsidRDefault="00DF6B0F" w:rsidP="00DF6B0F">
      <w:pPr>
        <w:tabs>
          <w:tab w:val="num" w:pos="0"/>
        </w:tabs>
        <w:ind w:firstLine="540"/>
        <w:jc w:val="both"/>
      </w:pPr>
      <w:bookmarkStart w:id="59" w:name="sub_239"/>
      <w:bookmarkEnd w:id="58"/>
      <w:r>
        <w:t>7</w:t>
      </w:r>
      <w:r w:rsidRPr="001E175F">
        <w:t>.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DF6B0F" w:rsidRDefault="00DF6B0F" w:rsidP="00DF6B0F">
      <w:pPr>
        <w:tabs>
          <w:tab w:val="num" w:pos="0"/>
        </w:tabs>
        <w:autoSpaceDE w:val="0"/>
        <w:autoSpaceDN w:val="0"/>
        <w:adjustRightInd w:val="0"/>
        <w:ind w:firstLine="540"/>
        <w:jc w:val="both"/>
      </w:pPr>
      <w:r>
        <w:t>8</w:t>
      </w:r>
      <w:r w:rsidRPr="001E175F">
        <w:t>. Границы зон действия публичных сервитутов обозначаются на градостроительных планах земельных участков, в документах Государственного Кадастра недвижимости.</w:t>
      </w:r>
    </w:p>
    <w:p w:rsidR="00DF6B0F" w:rsidRDefault="00DF6B0F" w:rsidP="00DF6B0F">
      <w:pPr>
        <w:ind w:firstLine="540"/>
        <w:jc w:val="both"/>
      </w:pPr>
      <w:r>
        <w:t xml:space="preserve">9.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w:t>
      </w:r>
      <w:r>
        <w:lastRenderedPageBreak/>
        <w:t>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F6B0F" w:rsidRDefault="00DF6B0F" w:rsidP="00DF6B0F">
      <w:pPr>
        <w:jc w:val="both"/>
      </w:pPr>
    </w:p>
    <w:p w:rsidR="00DF6B0F" w:rsidRPr="001E175F" w:rsidRDefault="00DF6B0F" w:rsidP="00DF6B0F">
      <w:pPr>
        <w:pStyle w:val="2"/>
        <w:spacing w:after="240"/>
        <w:rPr>
          <w:rFonts w:ascii="Times New Roman" w:hAnsi="Times New Roman" w:cs="Times New Roman"/>
          <w:i w:val="0"/>
          <w:sz w:val="24"/>
          <w:szCs w:val="24"/>
        </w:rPr>
      </w:pPr>
      <w:bookmarkStart w:id="60" w:name="_Toc375565918"/>
      <w:bookmarkEnd w:id="59"/>
      <w:r w:rsidRPr="001E175F">
        <w:rPr>
          <w:rFonts w:ascii="Times New Roman" w:hAnsi="Times New Roman" w:cs="Times New Roman"/>
          <w:i w:val="0"/>
          <w:sz w:val="24"/>
          <w:szCs w:val="24"/>
        </w:rPr>
        <w:t>Статья 1</w:t>
      </w:r>
      <w:r>
        <w:rPr>
          <w:rFonts w:ascii="Times New Roman" w:hAnsi="Times New Roman" w:cs="Times New Roman"/>
          <w:i w:val="0"/>
          <w:sz w:val="24"/>
          <w:szCs w:val="24"/>
        </w:rPr>
        <w:t>4</w:t>
      </w:r>
      <w:r w:rsidRPr="001E175F">
        <w:rPr>
          <w:rFonts w:ascii="Times New Roman" w:hAnsi="Times New Roman" w:cs="Times New Roman"/>
          <w:i w:val="0"/>
          <w:sz w:val="24"/>
          <w:szCs w:val="24"/>
        </w:rPr>
        <w:t>. Право безвозмездного срочного пользования земельными участками.</w:t>
      </w:r>
      <w:bookmarkEnd w:id="60"/>
    </w:p>
    <w:p w:rsidR="00DF6B0F" w:rsidRPr="001E175F" w:rsidRDefault="00DF6B0F" w:rsidP="00DF6B0F">
      <w:pPr>
        <w:tabs>
          <w:tab w:val="num" w:pos="0"/>
        </w:tabs>
        <w:ind w:firstLine="539"/>
        <w:jc w:val="both"/>
      </w:pPr>
      <w:r w:rsidRPr="001E175F">
        <w:t>1.</w:t>
      </w:r>
      <w:r w:rsidRPr="001E175F">
        <w:rPr>
          <w:color w:val="0000FF"/>
        </w:rPr>
        <w:t xml:space="preserve"> </w:t>
      </w:r>
      <w:r w:rsidRPr="001E175F">
        <w:t>В безвозмездное срочное пользование могут предоставляться земельные участки:</w:t>
      </w:r>
    </w:p>
    <w:p w:rsidR="00DF6B0F" w:rsidRPr="001E175F" w:rsidRDefault="00DF6B0F" w:rsidP="00DF6B0F">
      <w:pPr>
        <w:tabs>
          <w:tab w:val="num" w:pos="0"/>
        </w:tabs>
        <w:ind w:firstLine="540"/>
        <w:jc w:val="both"/>
        <w:rPr>
          <w:strike/>
        </w:rPr>
      </w:pPr>
      <w:bookmarkStart w:id="61" w:name="sub_2411"/>
      <w:r w:rsidRPr="001E175F">
        <w:t xml:space="preserve">1) из земель, находящихся в государственной или муниципальной собственности, исполнительными органами государственной власти или органами местного самоуправления муниципального района: </w:t>
      </w:r>
    </w:p>
    <w:p w:rsidR="00DF6B0F" w:rsidRPr="001E175F" w:rsidRDefault="00DF6B0F" w:rsidP="00DF6B0F">
      <w:pPr>
        <w:autoSpaceDE w:val="0"/>
        <w:autoSpaceDN w:val="0"/>
        <w:adjustRightInd w:val="0"/>
        <w:ind w:firstLine="540"/>
        <w:jc w:val="both"/>
      </w:pPr>
      <w:bookmarkStart w:id="62" w:name="sub_2412"/>
      <w:bookmarkEnd w:id="61"/>
      <w:r w:rsidRPr="001E175F">
        <w:t>-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 на срок не более чем один год;</w:t>
      </w:r>
    </w:p>
    <w:p w:rsidR="00DF6B0F" w:rsidRPr="001E175F" w:rsidRDefault="00DF6B0F" w:rsidP="00DF6B0F">
      <w:pPr>
        <w:tabs>
          <w:tab w:val="num" w:pos="0"/>
        </w:tabs>
        <w:ind w:firstLine="540"/>
        <w:jc w:val="both"/>
      </w:pPr>
      <w:r w:rsidRPr="001E175F">
        <w:t>- религиозным организациям, имеющим в соответствии с федеральными законами на праве безвозмездного пользования здания, строения, сооружения религиозного и благотворительного назначения - на срок безвозмездного пользования этими зданиями, строениями, сооружениями, а также для строительства зданий, строений, сооружений религиозного и благотворительного назначения - на срок строительства этих зданий, строений, сооружений;</w:t>
      </w:r>
    </w:p>
    <w:p w:rsidR="00DF6B0F" w:rsidRPr="001E175F" w:rsidRDefault="00DF6B0F" w:rsidP="00DF6B0F">
      <w:pPr>
        <w:tabs>
          <w:tab w:val="num" w:pos="0"/>
        </w:tabs>
        <w:ind w:firstLine="540"/>
        <w:jc w:val="both"/>
      </w:pPr>
      <w:r w:rsidRPr="001E175F">
        <w:t xml:space="preserve">- лицам, с которыми заключен государственный или муниципальный контракт на строительство объекта недвижимости, осуществляемое полностью за счет бюджетных средств, на основе заказа, размещенного в соответствии с </w:t>
      </w:r>
      <w:r>
        <w:t>ф</w:t>
      </w:r>
      <w:r w:rsidRPr="001E175F">
        <w:t xml:space="preserve">едеральным </w:t>
      </w:r>
      <w:r>
        <w:t>з</w:t>
      </w:r>
      <w:r w:rsidRPr="001E175F">
        <w:t xml:space="preserve">аконом </w:t>
      </w:r>
      <w:r>
        <w:t>о</w:t>
      </w:r>
      <w:r w:rsidRPr="001E175F">
        <w:t xml:space="preserve">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DF6B0F" w:rsidRPr="001E175F" w:rsidRDefault="00DF6B0F" w:rsidP="00DF6B0F">
      <w:pPr>
        <w:tabs>
          <w:tab w:val="num" w:pos="0"/>
        </w:tabs>
        <w:ind w:firstLine="540"/>
        <w:jc w:val="both"/>
      </w:pPr>
      <w:r w:rsidRPr="001E175F">
        <w:t>2) из земель, находящихся в собственности граждан или юридических лиц, иным гражданам и юридическим лицам на основании договора;</w:t>
      </w:r>
    </w:p>
    <w:p w:rsidR="00DF6B0F" w:rsidRPr="001E175F" w:rsidRDefault="00DF6B0F" w:rsidP="00DF6B0F">
      <w:pPr>
        <w:tabs>
          <w:tab w:val="num" w:pos="0"/>
        </w:tabs>
        <w:ind w:firstLine="540"/>
        <w:jc w:val="both"/>
        <w:rPr>
          <w:strike/>
          <w:color w:val="0000FF"/>
        </w:rPr>
      </w:pPr>
      <w:bookmarkStart w:id="63" w:name="sub_2413"/>
      <w:bookmarkEnd w:id="62"/>
      <w:r w:rsidRPr="001E175F">
        <w:t xml:space="preserve">3) из земель организаций отдельных отраслей экономики, в том числе организаций транспорта, лесного хозяйства, лесной промышленности, </w:t>
      </w:r>
      <w:r>
        <w:t xml:space="preserve">организаций, осуществляющих деятельность в сфере охотничьего </w:t>
      </w:r>
      <w:r w:rsidRPr="001E175F">
        <w:t xml:space="preserve"> хозяйств</w:t>
      </w:r>
      <w:r>
        <w:t>а</w:t>
      </w:r>
      <w:r w:rsidRPr="001E175F">
        <w:t xml:space="preserve">, государственных природных заповедников и национальных парков, в виде служебного надела </w:t>
      </w:r>
      <w:bookmarkStart w:id="64" w:name="sub_242"/>
      <w:bookmarkEnd w:id="63"/>
      <w:r w:rsidRPr="001E175F">
        <w:t>работникам указанных организаций</w:t>
      </w:r>
      <w:bookmarkStart w:id="65" w:name="sub_24202"/>
      <w:bookmarkEnd w:id="64"/>
      <w:r w:rsidRPr="001E175F">
        <w:t xml:space="preserve"> </w:t>
      </w:r>
      <w:bookmarkStart w:id="66" w:name="sub_24203"/>
      <w:bookmarkEnd w:id="65"/>
      <w:r w:rsidRPr="001E175F">
        <w:t xml:space="preserve">на время установления трудовых отношений по решению соответствующих организаций. </w:t>
      </w:r>
    </w:p>
    <w:p w:rsidR="00DF6B0F" w:rsidRPr="001E175F" w:rsidRDefault="00DF6B0F" w:rsidP="00DF6B0F">
      <w:pPr>
        <w:pStyle w:val="2"/>
        <w:spacing w:after="240"/>
        <w:rPr>
          <w:rFonts w:ascii="Times New Roman" w:hAnsi="Times New Roman" w:cs="Times New Roman"/>
          <w:i w:val="0"/>
          <w:sz w:val="24"/>
          <w:szCs w:val="24"/>
        </w:rPr>
      </w:pPr>
      <w:bookmarkStart w:id="67" w:name="_Toc375565919"/>
      <w:r w:rsidRPr="001E175F">
        <w:rPr>
          <w:rFonts w:ascii="Times New Roman" w:hAnsi="Times New Roman" w:cs="Times New Roman"/>
          <w:i w:val="0"/>
          <w:sz w:val="24"/>
          <w:szCs w:val="24"/>
        </w:rPr>
        <w:t>Статья 1</w:t>
      </w:r>
      <w:r>
        <w:rPr>
          <w:rFonts w:ascii="Times New Roman" w:hAnsi="Times New Roman" w:cs="Times New Roman"/>
          <w:i w:val="0"/>
          <w:sz w:val="24"/>
          <w:szCs w:val="24"/>
        </w:rPr>
        <w:t>5</w:t>
      </w:r>
      <w:r w:rsidRPr="001E175F">
        <w:rPr>
          <w:rFonts w:ascii="Times New Roman" w:hAnsi="Times New Roman" w:cs="Times New Roman"/>
          <w:i w:val="0"/>
          <w:sz w:val="24"/>
          <w:szCs w:val="24"/>
        </w:rPr>
        <w:t xml:space="preserve">. </w:t>
      </w:r>
      <w:r w:rsidRPr="001E175F">
        <w:rPr>
          <w:rFonts w:ascii="Times New Roman" w:hAnsi="Times New Roman" w:cs="Times New Roman"/>
          <w:bCs w:val="0"/>
          <w:i w:val="0"/>
          <w:sz w:val="24"/>
          <w:szCs w:val="24"/>
        </w:rPr>
        <w:t>Основания возникновения прав на землю и документы о правах на земельные участки.</w:t>
      </w:r>
      <w:bookmarkEnd w:id="67"/>
    </w:p>
    <w:p w:rsidR="00DF6B0F" w:rsidRPr="001E175F" w:rsidRDefault="00DF6B0F" w:rsidP="00DF6B0F">
      <w:pPr>
        <w:tabs>
          <w:tab w:val="num" w:pos="0"/>
        </w:tabs>
        <w:ind w:firstLine="540"/>
        <w:jc w:val="both"/>
      </w:pPr>
      <w:bookmarkStart w:id="68" w:name="sub_251"/>
      <w:bookmarkEnd w:id="66"/>
      <w:r w:rsidRPr="001E175F">
        <w:t>1. Права на земельные участки, возникают по основаниям, установленным гражданским законодательством, федеральными законами, и подлежат государственной реги</w:t>
      </w:r>
      <w:r>
        <w:t>с</w:t>
      </w:r>
      <w:r w:rsidRPr="001E175F">
        <w:t>трации в соответствии с Федеральным Законом «О государственной регистрации прав на недвижимое имущество и сделок с ним».</w:t>
      </w:r>
    </w:p>
    <w:p w:rsidR="00DF6B0F" w:rsidRPr="001E175F" w:rsidRDefault="00DF6B0F" w:rsidP="00DF6B0F">
      <w:pPr>
        <w:tabs>
          <w:tab w:val="num" w:pos="0"/>
        </w:tabs>
        <w:ind w:firstLine="540"/>
        <w:jc w:val="both"/>
      </w:pPr>
      <w:bookmarkStart w:id="69" w:name="sub_252"/>
      <w:bookmarkEnd w:id="68"/>
      <w:r w:rsidRPr="001E175F">
        <w:t>2. Государственная регистрация сделок с земельными участками обязательна в случаях, указанных в федеральных законах.</w:t>
      </w:r>
    </w:p>
    <w:p w:rsidR="00DF6B0F" w:rsidRPr="001E175F" w:rsidRDefault="00DF6B0F" w:rsidP="00DF6B0F">
      <w:pPr>
        <w:tabs>
          <w:tab w:val="num" w:pos="0"/>
        </w:tabs>
        <w:ind w:firstLine="540"/>
        <w:jc w:val="both"/>
      </w:pPr>
      <w:bookmarkStart w:id="70" w:name="sub_262"/>
      <w:bookmarkEnd w:id="69"/>
      <w:r w:rsidRPr="001E175F">
        <w:lastRenderedPageBreak/>
        <w:t>3. Договоры аренды земельного участка, субаренды земельного участка, безвозмездного срочного пользования земельным участком, заключенные на срок менее чем один год, не подлежат государственной регистрации, за исключением случаев, установленных федеральными законами.</w:t>
      </w:r>
    </w:p>
    <w:p w:rsidR="00DF6B0F" w:rsidRPr="001E175F" w:rsidRDefault="00DF6B0F" w:rsidP="00DF6B0F">
      <w:pPr>
        <w:pStyle w:val="2"/>
        <w:spacing w:after="240"/>
        <w:rPr>
          <w:rFonts w:ascii="Times New Roman" w:hAnsi="Times New Roman" w:cs="Times New Roman"/>
          <w:i w:val="0"/>
          <w:sz w:val="24"/>
          <w:szCs w:val="24"/>
        </w:rPr>
      </w:pPr>
      <w:bookmarkStart w:id="71" w:name="_Toc375565920"/>
      <w:r w:rsidRPr="001E175F">
        <w:rPr>
          <w:rFonts w:ascii="Times New Roman" w:hAnsi="Times New Roman" w:cs="Times New Roman"/>
          <w:i w:val="0"/>
          <w:sz w:val="24"/>
          <w:szCs w:val="24"/>
        </w:rPr>
        <w:t>Статья 1</w:t>
      </w:r>
      <w:r>
        <w:rPr>
          <w:rFonts w:ascii="Times New Roman" w:hAnsi="Times New Roman" w:cs="Times New Roman"/>
          <w:i w:val="0"/>
          <w:sz w:val="24"/>
          <w:szCs w:val="24"/>
        </w:rPr>
        <w:t>6</w:t>
      </w:r>
      <w:r w:rsidRPr="001E175F">
        <w:rPr>
          <w:rFonts w:ascii="Times New Roman" w:hAnsi="Times New Roman" w:cs="Times New Roman"/>
          <w:i w:val="0"/>
          <w:sz w:val="24"/>
          <w:szCs w:val="24"/>
        </w:rPr>
        <w:t>. Ограничения оборотоспособности земельных участков</w:t>
      </w:r>
      <w:bookmarkEnd w:id="71"/>
    </w:p>
    <w:p w:rsidR="00DF6B0F" w:rsidRPr="001E175F" w:rsidRDefault="00DF6B0F" w:rsidP="00DF6B0F">
      <w:pPr>
        <w:tabs>
          <w:tab w:val="num" w:pos="0"/>
        </w:tabs>
        <w:ind w:firstLine="540"/>
        <w:jc w:val="both"/>
      </w:pPr>
      <w:bookmarkStart w:id="72" w:name="sub_271"/>
      <w:bookmarkEnd w:id="70"/>
      <w:r w:rsidRPr="001E175F">
        <w:t>1. Оборот земельных участков осуществляется в соответствии с гражданским законодательством и Земельным кодексом Российской Федерации.</w:t>
      </w:r>
    </w:p>
    <w:p w:rsidR="00DF6B0F" w:rsidRPr="001E175F" w:rsidRDefault="00DF6B0F" w:rsidP="00DF6B0F">
      <w:pPr>
        <w:tabs>
          <w:tab w:val="num" w:pos="0"/>
        </w:tabs>
        <w:ind w:firstLine="540"/>
        <w:jc w:val="both"/>
      </w:pPr>
      <w:bookmarkStart w:id="73" w:name="sub_272"/>
      <w:bookmarkEnd w:id="72"/>
      <w:r w:rsidRPr="001E175F">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DF6B0F" w:rsidRPr="001E175F" w:rsidRDefault="00DF6B0F" w:rsidP="00DF6B0F">
      <w:pPr>
        <w:tabs>
          <w:tab w:val="num" w:pos="0"/>
        </w:tabs>
        <w:ind w:firstLine="540"/>
        <w:jc w:val="both"/>
      </w:pPr>
      <w:bookmarkStart w:id="74" w:name="sub_27202"/>
      <w:bookmarkEnd w:id="73"/>
      <w:r w:rsidRPr="001E175F">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DF6B0F" w:rsidRPr="001E175F" w:rsidRDefault="00DF6B0F" w:rsidP="00DF6B0F">
      <w:pPr>
        <w:tabs>
          <w:tab w:val="num" w:pos="0"/>
        </w:tabs>
        <w:ind w:firstLine="540"/>
        <w:jc w:val="both"/>
      </w:pPr>
      <w:bookmarkStart w:id="75" w:name="sub_273"/>
      <w:bookmarkEnd w:id="74"/>
      <w:r w:rsidRPr="001E175F">
        <w:t>3. Содержание ограничений оборота земельных участков устанавливается Земельным кодексом Российской Федерации и федеральными законами.</w:t>
      </w:r>
    </w:p>
    <w:p w:rsidR="00DF6B0F" w:rsidRPr="001E175F" w:rsidRDefault="00DF6B0F" w:rsidP="00DF6B0F">
      <w:pPr>
        <w:tabs>
          <w:tab w:val="num" w:pos="0"/>
        </w:tabs>
        <w:ind w:firstLine="540"/>
        <w:jc w:val="both"/>
      </w:pPr>
      <w:bookmarkStart w:id="76" w:name="sub_276"/>
      <w:bookmarkEnd w:id="75"/>
      <w:r w:rsidRPr="001E175F">
        <w:t>4. Оборот земель сельскохозяйственного назначения регулируется Федеральным Законом «Об обороте земель сельскохозяйственного назначения»</w:t>
      </w:r>
      <w:bookmarkStart w:id="77" w:name="sub_277"/>
      <w:bookmarkEnd w:id="76"/>
      <w:r w:rsidRPr="001E175F">
        <w:t>. Данный пункт не распространяется на земельные участки, предоставленные из земель сельскохозяйственного назначения гражданам для индивидуального жилищного, гаражного строительства, ведения личного подсобного и дачного хозяйства, садоводства, животноводства и огородничества, а также на земельные участки, занятые зданиями, строениями, сооружениями.</w:t>
      </w:r>
    </w:p>
    <w:bookmarkEnd w:id="77"/>
    <w:p w:rsidR="00DF6B0F" w:rsidRPr="001E175F" w:rsidRDefault="00DF6B0F" w:rsidP="00DF6B0F">
      <w:pPr>
        <w:tabs>
          <w:tab w:val="num" w:pos="0"/>
        </w:tabs>
        <w:ind w:firstLine="540"/>
        <w:jc w:val="both"/>
      </w:pPr>
      <w:r w:rsidRPr="001E175F">
        <w:t>5.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DF6B0F" w:rsidRPr="001E175F" w:rsidRDefault="00DF6B0F" w:rsidP="00DF6B0F">
      <w:pPr>
        <w:pStyle w:val="2"/>
        <w:spacing w:after="240"/>
        <w:rPr>
          <w:rFonts w:ascii="Times New Roman" w:hAnsi="Times New Roman" w:cs="Times New Roman"/>
          <w:i w:val="0"/>
          <w:sz w:val="24"/>
          <w:szCs w:val="24"/>
        </w:rPr>
      </w:pPr>
      <w:bookmarkStart w:id="78" w:name="_Toc375565921"/>
      <w:r w:rsidRPr="001E175F">
        <w:rPr>
          <w:rFonts w:ascii="Times New Roman" w:hAnsi="Times New Roman" w:cs="Times New Roman"/>
          <w:i w:val="0"/>
          <w:sz w:val="24"/>
          <w:szCs w:val="24"/>
        </w:rPr>
        <w:t>Статья 1</w:t>
      </w:r>
      <w:r>
        <w:rPr>
          <w:rFonts w:ascii="Times New Roman" w:hAnsi="Times New Roman" w:cs="Times New Roman"/>
          <w:i w:val="0"/>
          <w:sz w:val="24"/>
          <w:szCs w:val="24"/>
        </w:rPr>
        <w:t>7</w:t>
      </w:r>
      <w:r w:rsidRPr="001E175F">
        <w:rPr>
          <w:rFonts w:ascii="Times New Roman" w:hAnsi="Times New Roman" w:cs="Times New Roman"/>
          <w:i w:val="0"/>
          <w:sz w:val="24"/>
          <w:szCs w:val="24"/>
        </w:rPr>
        <w:t xml:space="preserve">. </w:t>
      </w:r>
      <w:r w:rsidRPr="001E175F">
        <w:rPr>
          <w:rFonts w:ascii="Times New Roman" w:hAnsi="Times New Roman" w:cs="Times New Roman"/>
          <w:bCs w:val="0"/>
          <w:i w:val="0"/>
          <w:sz w:val="24"/>
          <w:szCs w:val="24"/>
        </w:rPr>
        <w:t>Приобретение права на земельные участки, находящиеся в государственной и муниципальной собственности</w:t>
      </w:r>
      <w:bookmarkEnd w:id="78"/>
    </w:p>
    <w:p w:rsidR="00DF6B0F" w:rsidRPr="001E175F" w:rsidRDefault="00DF6B0F" w:rsidP="00DF6B0F">
      <w:pPr>
        <w:tabs>
          <w:tab w:val="num" w:pos="0"/>
        </w:tabs>
        <w:ind w:firstLine="540"/>
        <w:jc w:val="both"/>
      </w:pPr>
      <w:bookmarkStart w:id="79" w:name="sub_2802"/>
      <w:r w:rsidRPr="001E175F">
        <w:t>1. Предоставление земельных участков, находящихся в государственной или муниципальной собственности, в собственность граждан и юридических лиц осуществляется за плату.</w:t>
      </w:r>
    </w:p>
    <w:p w:rsidR="00DF6B0F" w:rsidRDefault="00DF6B0F" w:rsidP="00DF6B0F">
      <w:pPr>
        <w:tabs>
          <w:tab w:val="num" w:pos="0"/>
        </w:tabs>
        <w:ind w:firstLine="540"/>
        <w:jc w:val="both"/>
      </w:pPr>
      <w:r w:rsidRPr="001E175F">
        <w:t xml:space="preserve">Предоставление земельных участков в собственность граждан и юридических лиц может осуществляться бесплатно в случаях, предусмотренных Земельным кодексом Российской Федерации, федеральными законами и законами </w:t>
      </w:r>
      <w:r>
        <w:t>Алтайского края</w:t>
      </w:r>
      <w:r w:rsidRPr="001E175F">
        <w:t>.</w:t>
      </w:r>
    </w:p>
    <w:p w:rsidR="00DF6B0F" w:rsidRDefault="00DF6B0F" w:rsidP="00DF6B0F">
      <w:pPr>
        <w:ind w:firstLine="540"/>
        <w:jc w:val="both"/>
      </w:pPr>
      <w:r>
        <w:t>Граждане, имеющие трех и более детей, имеют право приобрести бесплатно, в том числе для индивидуального жилищного строительства, без торгов и предварительного согласования мест размещения объектов находящиеся в государственной или муниципальной собственности земельные участки в случаях и в порядке, которые установлены законами субъектов Российской Федерации.</w:t>
      </w:r>
    </w:p>
    <w:bookmarkEnd w:id="79"/>
    <w:p w:rsidR="00DF6B0F" w:rsidRPr="001E175F" w:rsidRDefault="00DF6B0F" w:rsidP="00DF6B0F">
      <w:pPr>
        <w:tabs>
          <w:tab w:val="num" w:pos="0"/>
        </w:tabs>
        <w:ind w:firstLine="540"/>
        <w:jc w:val="both"/>
      </w:pPr>
      <w:r w:rsidRPr="001E175F">
        <w:t>2. 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DF6B0F" w:rsidRPr="001E175F" w:rsidRDefault="00DF6B0F" w:rsidP="00DF6B0F">
      <w:pPr>
        <w:tabs>
          <w:tab w:val="num" w:pos="0"/>
        </w:tabs>
        <w:ind w:firstLine="540"/>
        <w:jc w:val="both"/>
      </w:pPr>
      <w:r w:rsidRPr="001E175F">
        <w:lastRenderedPageBreak/>
        <w:t>- изъятия земельных участков из оборота;</w:t>
      </w:r>
    </w:p>
    <w:p w:rsidR="00DF6B0F" w:rsidRPr="001E175F" w:rsidRDefault="00DF6B0F" w:rsidP="00DF6B0F">
      <w:pPr>
        <w:tabs>
          <w:tab w:val="num" w:pos="0"/>
        </w:tabs>
        <w:ind w:firstLine="540"/>
        <w:jc w:val="both"/>
      </w:pPr>
      <w:r w:rsidRPr="001E175F">
        <w:t>- установленного федеральным Законом запрета на приватизацию земельных участков;</w:t>
      </w:r>
    </w:p>
    <w:p w:rsidR="00DF6B0F" w:rsidRPr="001E175F" w:rsidRDefault="00DF6B0F" w:rsidP="00DF6B0F">
      <w:pPr>
        <w:tabs>
          <w:tab w:val="num" w:pos="0"/>
        </w:tabs>
        <w:ind w:firstLine="540"/>
        <w:jc w:val="both"/>
      </w:pPr>
      <w:bookmarkStart w:id="80" w:name="sub_28404"/>
      <w:r w:rsidRPr="001E175F">
        <w:rPr>
          <w:color w:val="000000"/>
        </w:rPr>
        <w:t>-</w:t>
      </w:r>
      <w:hyperlink w:anchor="sub_7010" w:history="1">
        <w:r w:rsidRPr="001E175F">
          <w:rPr>
            <w:color w:val="000000"/>
          </w:rPr>
          <w:t xml:space="preserve"> резервирования земель</w:t>
        </w:r>
      </w:hyperlink>
      <w:r w:rsidRPr="001E175F">
        <w:t xml:space="preserve"> для государственных или муниципальных нужд.</w:t>
      </w:r>
    </w:p>
    <w:p w:rsidR="00DF6B0F" w:rsidRPr="001E175F" w:rsidRDefault="00DF6B0F" w:rsidP="00DF6B0F">
      <w:pPr>
        <w:tabs>
          <w:tab w:val="num" w:pos="0"/>
        </w:tabs>
        <w:ind w:firstLine="540"/>
        <w:jc w:val="both"/>
      </w:pPr>
      <w:bookmarkStart w:id="81" w:name="sub_28405"/>
      <w:bookmarkEnd w:id="80"/>
      <w:r w:rsidRPr="001E175F">
        <w:t>Не допускается отказ в предоставлении в собственность граждан и юридических лиц земельных участков, ограниченных в обороте и находящихся в государственной или муниципальной собственности, если федеральным Законом разрешено предоставлять их в собственность граждан и юридических лиц.</w:t>
      </w:r>
    </w:p>
    <w:p w:rsidR="00DF6B0F" w:rsidRPr="001E175F" w:rsidRDefault="00DF6B0F" w:rsidP="00DF6B0F">
      <w:pPr>
        <w:tabs>
          <w:tab w:val="num" w:pos="0"/>
        </w:tabs>
        <w:ind w:firstLine="540"/>
        <w:jc w:val="both"/>
      </w:pPr>
      <w:bookmarkStart w:id="82" w:name="sub_2805"/>
      <w:bookmarkEnd w:id="81"/>
      <w:r w:rsidRPr="001E175F">
        <w:t xml:space="preserve">3. Иностранным гражданам, лицам без гражданства и иностранным юридическим лицам в соответствии с настоящей статьей земельные участки предоставляются в собственность только за плату, размер которой устанавливается </w:t>
      </w:r>
      <w:r w:rsidRPr="0095527D">
        <w:t>Земельным кодексом Российской Федерации</w:t>
      </w:r>
      <w:r w:rsidRPr="001E175F">
        <w:t>.</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4. Граждане и юридические лица, имеющие в собственности, безвозмездном пользовании, хозяйственном ведении или оперативном управлении здания, строения и сооружения, расположенные на земельных участках, находящихся в государственной или муниципальной собственности, приобретают права на эти земельные участки в соответствии с Земельным кодексом Российской Федерации. </w:t>
      </w:r>
    </w:p>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Если иное не установлено федеральными законами, исключительное право на приватизацию земельных участков или приобретение права аренды земельных участков имеют граждане и юридические лица - собственники зданий, строений, сооружений.</w:t>
      </w:r>
    </w:p>
    <w:p w:rsidR="00DF6B0F" w:rsidRPr="001E175F" w:rsidRDefault="00DF6B0F" w:rsidP="00DF6B0F">
      <w:pPr>
        <w:pStyle w:val="2"/>
        <w:spacing w:after="240"/>
        <w:rPr>
          <w:rFonts w:ascii="Times New Roman" w:hAnsi="Times New Roman" w:cs="Times New Roman"/>
          <w:i w:val="0"/>
          <w:sz w:val="24"/>
          <w:szCs w:val="24"/>
        </w:rPr>
      </w:pPr>
      <w:bookmarkStart w:id="83" w:name="_Toc375565922"/>
      <w:bookmarkEnd w:id="82"/>
      <w:r w:rsidRPr="001E175F">
        <w:rPr>
          <w:rFonts w:ascii="Times New Roman" w:hAnsi="Times New Roman" w:cs="Times New Roman"/>
          <w:i w:val="0"/>
          <w:sz w:val="24"/>
          <w:szCs w:val="24"/>
        </w:rPr>
        <w:t>Статья 1</w:t>
      </w:r>
      <w:r>
        <w:rPr>
          <w:rFonts w:ascii="Times New Roman" w:hAnsi="Times New Roman" w:cs="Times New Roman"/>
          <w:i w:val="0"/>
          <w:sz w:val="24"/>
          <w:szCs w:val="24"/>
        </w:rPr>
        <w:t>8</w:t>
      </w:r>
      <w:r w:rsidRPr="001E175F">
        <w:rPr>
          <w:rFonts w:ascii="Times New Roman" w:hAnsi="Times New Roman" w:cs="Times New Roman"/>
          <w:i w:val="0"/>
          <w:sz w:val="24"/>
          <w:szCs w:val="24"/>
        </w:rPr>
        <w:t xml:space="preserve">.   </w:t>
      </w:r>
      <w:r w:rsidRPr="001E175F">
        <w:rPr>
          <w:rFonts w:ascii="Times New Roman" w:hAnsi="Times New Roman" w:cs="Times New Roman"/>
          <w:bCs w:val="0"/>
          <w:i w:val="0"/>
          <w:sz w:val="24"/>
          <w:szCs w:val="24"/>
        </w:rPr>
        <w:t>Порядок предоставления земельных участков для строительства из земель, находящихся в государственной или муниципальной собственности</w:t>
      </w:r>
      <w:bookmarkEnd w:id="83"/>
    </w:p>
    <w:p w:rsidR="00DF6B0F" w:rsidRPr="003065F7" w:rsidRDefault="00DF6B0F" w:rsidP="00DF6B0F">
      <w:pPr>
        <w:ind w:firstLine="567"/>
        <w:jc w:val="both"/>
      </w:pPr>
      <w:bookmarkStart w:id="84" w:name="sub_3001"/>
      <w:r w:rsidRPr="003065F7">
        <w:t>1. Предоставление земельных участков для строительства из земель, находящихся в государственной или муниципальной собственности, осуществляется с проведением работ по их формированию:</w:t>
      </w:r>
    </w:p>
    <w:p w:rsidR="00DF6B0F" w:rsidRPr="003065F7" w:rsidRDefault="00DF6B0F" w:rsidP="00DF6B0F">
      <w:pPr>
        <w:ind w:firstLine="567"/>
        <w:jc w:val="both"/>
      </w:pPr>
      <w:r w:rsidRPr="003065F7">
        <w:t>1) без предварительного согласования мест размещения объектов;</w:t>
      </w:r>
    </w:p>
    <w:p w:rsidR="00DF6B0F" w:rsidRPr="003065F7" w:rsidRDefault="00DF6B0F" w:rsidP="00DF6B0F">
      <w:pPr>
        <w:ind w:firstLine="567"/>
        <w:jc w:val="both"/>
      </w:pPr>
      <w:r w:rsidRPr="003065F7">
        <w:t>2) с предварительным согласованием мест размещения объектов.</w:t>
      </w:r>
    </w:p>
    <w:p w:rsidR="00DF6B0F" w:rsidRPr="003065F7" w:rsidRDefault="00DF6B0F" w:rsidP="00DF6B0F">
      <w:pPr>
        <w:ind w:firstLine="567"/>
        <w:jc w:val="both"/>
      </w:pPr>
      <w:r w:rsidRPr="00B255CC">
        <w:t>Органы местного самоуправления вправе устанавливать перечень случаев, когда предоставление находящихся в муниципальной собственности земельных участков, а также земельных участков, государственная собственность на которые не разграничена и которыми в соответствии с земельным законодательством они имеют право распоряжаться, осуществляется исключительно на торгах.</w:t>
      </w:r>
    </w:p>
    <w:p w:rsidR="00DF6B0F" w:rsidRPr="003065F7" w:rsidRDefault="00DF6B0F" w:rsidP="00DF6B0F">
      <w:pPr>
        <w:ind w:firstLine="567"/>
        <w:jc w:val="both"/>
      </w:pPr>
      <w:r w:rsidRPr="003065F7">
        <w:t xml:space="preserve">2. Предоставление земельных участков для строительства в собственность без предварительного согласования мест размещения объектов осуществляется исключительно на торгах (конкурсах, аукционах) в соответствии со </w:t>
      </w:r>
      <w:r>
        <w:t xml:space="preserve">статьей 38 Земельного </w:t>
      </w:r>
      <w:r w:rsidRPr="003065F7">
        <w:t xml:space="preserve"> Кодекса, за исключением случаев, предусмотренных</w:t>
      </w:r>
      <w:r>
        <w:t xml:space="preserve"> пунктом 3 настоящей статьи</w:t>
      </w:r>
      <w:r w:rsidRPr="003065F7">
        <w:t>.</w:t>
      </w:r>
    </w:p>
    <w:p w:rsidR="00DF6B0F" w:rsidRPr="00CC628D" w:rsidRDefault="00DF6B0F" w:rsidP="00DF6B0F">
      <w:pPr>
        <w:ind w:firstLine="567"/>
        <w:jc w:val="both"/>
      </w:pPr>
      <w:r>
        <w:t>3.</w:t>
      </w:r>
      <w:r w:rsidRPr="003065F7">
        <w:t xml:space="preserve"> Земельный участок, находящийся в муниципальной собственности, или земельный участок, государственная собственность на который не разграничена и который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 без проведения торгов лицу, с которым в установленном</w:t>
      </w:r>
      <w:r>
        <w:t xml:space="preserve"> законодательством</w:t>
      </w:r>
      <w:r w:rsidRPr="003065F7">
        <w:t xml:space="preserve"> Российской Федерации о градостроительной деятельности порядке заключен договор о развитии застроенной </w:t>
      </w:r>
      <w:r w:rsidRPr="003065F7">
        <w:lastRenderedPageBreak/>
        <w:t xml:space="preserve">территории. Указанный земельный участок по выбору лица, с которым заключен договор о развитии застроенной территории, предоставляется бесплатно в собственность или в аренду. </w:t>
      </w:r>
    </w:p>
    <w:p w:rsidR="00DF6B0F" w:rsidRPr="003065F7" w:rsidRDefault="00DF6B0F" w:rsidP="00DF6B0F">
      <w:pPr>
        <w:ind w:firstLine="567"/>
        <w:jc w:val="both"/>
      </w:pPr>
      <w:r w:rsidRPr="00CC628D">
        <w:t xml:space="preserve">Администрация </w:t>
      </w:r>
      <w:r>
        <w:t>Смоленс</w:t>
      </w:r>
      <w:r w:rsidRPr="00CC628D">
        <w:t>кого района после утверждения документации по планировке застроенной территории</w:t>
      </w:r>
      <w:r w:rsidRPr="003065F7">
        <w:t xml:space="preserve">, в отношении которой принято решение о развитии, на основании заявления о предоставлении земельного участка, указанного в абзаце первом настоящего пункта, лица, заключившего с </w:t>
      </w:r>
      <w:r>
        <w:t>администрацией Киро</w:t>
      </w:r>
      <w:r w:rsidRPr="00EE2F8B">
        <w:t>вского</w:t>
      </w:r>
      <w:r>
        <w:t xml:space="preserve"> сельсовета  </w:t>
      </w:r>
      <w:r w:rsidRPr="003065F7">
        <w:t xml:space="preserve"> договор о развитии застроенной территории, определяет технические условия подключения объектов к сетям инженерно-технического обеспечения, плату за подключение и принимает решение о предоставлении указанного земельного участка.</w:t>
      </w:r>
    </w:p>
    <w:p w:rsidR="00DF6B0F" w:rsidRDefault="00DF6B0F" w:rsidP="00DF6B0F">
      <w:pPr>
        <w:ind w:firstLine="567"/>
        <w:jc w:val="both"/>
      </w:pPr>
      <w:r w:rsidRPr="003065F7">
        <w:t>Решение о предоставлении земельного участка, указанное в абзаце втором настоящего пункта, является основанием установления в соответствии с заявлением лица, заключившего с органом местного самоуправления договор о развитии застроенной территории, и за его счет границ такого земельного участка и проведения его государственного кадастрового учета.</w:t>
      </w:r>
    </w:p>
    <w:p w:rsidR="00DF6B0F" w:rsidRPr="002F0CF6" w:rsidRDefault="00DF6B0F" w:rsidP="00DF6B0F">
      <w:pPr>
        <w:ind w:firstLine="567"/>
        <w:jc w:val="both"/>
      </w:pPr>
      <w:r>
        <w:t xml:space="preserve">4. </w:t>
      </w:r>
      <w:r w:rsidRPr="002F0CF6">
        <w:t>Предоставление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в аренду осуществляется без проведения торгов (конкурсов, аукционов). Порядок расчета размера арендной платы за указанные земельные участки определяется Правительством Российской Федерации.</w:t>
      </w:r>
    </w:p>
    <w:p w:rsidR="00DF6B0F" w:rsidRDefault="00DF6B0F" w:rsidP="00DF6B0F">
      <w:pPr>
        <w:ind w:firstLine="567"/>
        <w:jc w:val="both"/>
      </w:pPr>
      <w:r w:rsidRPr="002F0CF6">
        <w:t xml:space="preserve">5. Предоставление Государственной компании "Российские автомобильные дороги" в аренду земельных участков, необходимых для осуществления ее деятельности, из земель, которые находятся в федеральной собственности или государственная собственность на которые не разграничена, осуществляется без проведения торгов (конкурсов, аукционов) и без предварительного согласования мест размещения объектов. Федеральный орган исполнительной власти, осуществляющий функции по оказанию государственных услуг и управлению государственным имуществом в сфере дорожного хозяйства, принимает решение о предоставлении таких земельных участков Государственной компании "Российские автомобильные дороги" и заключает с указанной Государственной компанией договор аренды таких земельных участков. Порядок расчета размера арендной платы за такие земельные участки устанавливается в соответствии с Федеральным </w:t>
      </w:r>
      <w:hyperlink r:id="rId11" w:history="1">
        <w:r w:rsidRPr="002F0CF6">
          <w:t>законом</w:t>
        </w:r>
      </w:hyperlink>
      <w:r w:rsidRPr="002F0CF6">
        <w:t xml:space="preserve"> "О Государственной компании "Российские автомобильные дороги" и о внесении изменений в отдельные законодательные акты Российской Федерации".</w:t>
      </w:r>
    </w:p>
    <w:p w:rsidR="00DF6B0F" w:rsidRPr="003065F7" w:rsidRDefault="00DF6B0F" w:rsidP="00DF6B0F">
      <w:pPr>
        <w:ind w:firstLine="567"/>
        <w:jc w:val="both"/>
      </w:pPr>
      <w:r>
        <w:t>6</w:t>
      </w:r>
      <w:r w:rsidRPr="003065F7">
        <w:t>. Предоставление земельных участков для строительства с предварительным согласованием мест размещения объектов осуществляется в аренду, а лицам, указанным в пункте 1</w:t>
      </w:r>
      <w:r>
        <w:t xml:space="preserve"> статьи 20</w:t>
      </w:r>
      <w:r w:rsidRPr="003065F7">
        <w:t xml:space="preserve"> </w:t>
      </w:r>
      <w:r w:rsidRPr="002F0CF6">
        <w:t>Земельного Кодекса</w:t>
      </w:r>
      <w:r w:rsidRPr="003065F7">
        <w:t>, - в постоянное (бессрочное) пользование, религиозным организациям для строительства зданий, строений, сооружений религиозного и благотворительного назначения - в безвозмездное срочное пользование на срок строительства этих зданий, строений, сооружений.</w:t>
      </w:r>
    </w:p>
    <w:p w:rsidR="00DF6B0F" w:rsidRPr="003065F7" w:rsidRDefault="00DF6B0F" w:rsidP="00DF6B0F">
      <w:pPr>
        <w:ind w:firstLine="567"/>
        <w:jc w:val="both"/>
      </w:pPr>
      <w:r>
        <w:t>7</w:t>
      </w:r>
      <w:r w:rsidRPr="003065F7">
        <w:t xml:space="preserve">. Предоставление земельного участка для строительства </w:t>
      </w:r>
      <w:r w:rsidRPr="002F0CF6">
        <w:t>без предварительного согласования места размещения объекта осуществляетс</w:t>
      </w:r>
      <w:r w:rsidRPr="003065F7">
        <w:t>я в следующем порядке:</w:t>
      </w:r>
    </w:p>
    <w:p w:rsidR="00DF6B0F" w:rsidRPr="003065F7" w:rsidRDefault="00DF6B0F" w:rsidP="00DF6B0F">
      <w:pPr>
        <w:ind w:firstLine="567"/>
        <w:jc w:val="both"/>
      </w:pPr>
      <w:r w:rsidRPr="003065F7">
        <w:t>1) проведение работ по формированию земельного участка:</w:t>
      </w:r>
    </w:p>
    <w:p w:rsidR="00DF6B0F" w:rsidRPr="003065F7" w:rsidRDefault="00DF6B0F" w:rsidP="00DF6B0F">
      <w:pPr>
        <w:ind w:firstLine="567"/>
        <w:jc w:val="both"/>
      </w:pPr>
      <w:r w:rsidRPr="003065F7">
        <w:t xml:space="preserve">выполнение в отношении земельного участка в соответствии с требованиями, установленными Федеральным </w:t>
      </w:r>
      <w:r>
        <w:t xml:space="preserve">законом </w:t>
      </w:r>
      <w:r w:rsidRPr="003065F7">
        <w:t xml:space="preserve">от 24 июля 2007 года N 221-ФЗ "О государственном кадастре недвижимости" (далее - Федеральный закон "О государственном кадастре недвижимости"), работ, в результате которых обеспечивается подготовка документов, содержащих необходимые для осуществления </w:t>
      </w:r>
      <w:r w:rsidRPr="003065F7">
        <w:lastRenderedPageBreak/>
        <w:t>государственного кадастрового учета сведения о таком земельном участке (далее - кадастровые работы), осуществление государственного кадастрового учета такого земельного участка;</w:t>
      </w:r>
    </w:p>
    <w:p w:rsidR="00DF6B0F" w:rsidRPr="003065F7" w:rsidRDefault="00DF6B0F" w:rsidP="00DF6B0F">
      <w:pPr>
        <w:ind w:firstLine="567"/>
        <w:jc w:val="both"/>
      </w:pPr>
      <w:r w:rsidRPr="003065F7">
        <w:t xml:space="preserve">определение </w:t>
      </w:r>
      <w:r>
        <w:t>разрешенного использования з</w:t>
      </w:r>
      <w:r w:rsidRPr="003065F7">
        <w:t>емельного участка;</w:t>
      </w:r>
    </w:p>
    <w:p w:rsidR="00DF6B0F" w:rsidRPr="003065F7" w:rsidRDefault="00DF6B0F" w:rsidP="00DF6B0F">
      <w:pPr>
        <w:ind w:firstLine="567"/>
        <w:jc w:val="both"/>
      </w:pPr>
      <w:r>
        <w:t xml:space="preserve">определение </w:t>
      </w:r>
      <w:r w:rsidRPr="003065F7">
        <w:t>технических условий подключения объектов к сетям инженерно-технического обеспечения и платы за подключение объектов к сетям инженерно-технического обеспечения (далее - плата за подключение);</w:t>
      </w:r>
    </w:p>
    <w:p w:rsidR="00DF6B0F" w:rsidRPr="003065F7" w:rsidRDefault="00DF6B0F" w:rsidP="00DF6B0F">
      <w:pPr>
        <w:ind w:firstLine="567"/>
        <w:jc w:val="both"/>
      </w:pPr>
      <w:r w:rsidRPr="003065F7">
        <w:t>принятие решения о проведении торгов (конкурсов, аукционов) или предоставлении земельных участков без проведения торгов (конкурсов, аукционов);</w:t>
      </w:r>
    </w:p>
    <w:p w:rsidR="00DF6B0F" w:rsidRPr="003065F7" w:rsidRDefault="00DF6B0F" w:rsidP="00DF6B0F">
      <w:pPr>
        <w:ind w:firstLine="567"/>
        <w:jc w:val="both"/>
      </w:pPr>
      <w:r w:rsidRPr="003065F7">
        <w:t>публикация сообщения о проведении торгов (конкурсов, аукционов) или приеме заявлений о предоставлении земельных участков без проведения торгов (конкурсов, аукционов);</w:t>
      </w:r>
    </w:p>
    <w:p w:rsidR="00DF6B0F" w:rsidRPr="003065F7" w:rsidRDefault="00DF6B0F" w:rsidP="00DF6B0F">
      <w:pPr>
        <w:ind w:firstLine="567"/>
        <w:jc w:val="both"/>
      </w:pPr>
      <w:r>
        <w:t>2</w:t>
      </w:r>
      <w:r w:rsidRPr="003065F7">
        <w:t>) проведение торгов (конкурсов, аукционов) по продаже земельного участка или продаже права на заключение договора аренды земельного участка или предоставление земельного участка в аренду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DF6B0F" w:rsidRPr="003065F7" w:rsidRDefault="00DF6B0F" w:rsidP="00DF6B0F">
      <w:pPr>
        <w:ind w:firstLine="567"/>
        <w:jc w:val="both"/>
      </w:pPr>
      <w:r>
        <w:t>3</w:t>
      </w:r>
      <w:r w:rsidRPr="003065F7">
        <w:t>) подписание протокола о результатах торгов (конкурсов, аукционов) или подписание договора аренды земельного участка в результате предоставления земельного участка без проведения торгов (конкурсов, аукционов).</w:t>
      </w:r>
    </w:p>
    <w:p w:rsidR="00DF6B0F" w:rsidRPr="003065F7" w:rsidRDefault="00DF6B0F" w:rsidP="00DF6B0F">
      <w:pPr>
        <w:ind w:firstLine="567"/>
        <w:jc w:val="both"/>
      </w:pPr>
      <w:r>
        <w:t>8</w:t>
      </w:r>
      <w:r w:rsidRPr="003065F7">
        <w:t xml:space="preserve">. Предоставление земельного участка для строительства </w:t>
      </w:r>
      <w:r w:rsidRPr="002F0CF6">
        <w:t>с предварительным согласованием</w:t>
      </w:r>
      <w:r w:rsidRPr="003065F7">
        <w:t xml:space="preserve"> места размещения объекта осуществляется в следующем порядке:</w:t>
      </w:r>
    </w:p>
    <w:p w:rsidR="00DF6B0F" w:rsidRPr="003065F7" w:rsidRDefault="00DF6B0F" w:rsidP="00DF6B0F">
      <w:pPr>
        <w:ind w:firstLine="567"/>
        <w:jc w:val="both"/>
      </w:pPr>
      <w:r w:rsidRPr="003065F7">
        <w:t xml:space="preserve">1) выбор земельного участка и принятие в порядке, установленном </w:t>
      </w:r>
      <w:r>
        <w:t xml:space="preserve">статьей 31 Земельного </w:t>
      </w:r>
      <w:r w:rsidRPr="003065F7">
        <w:t xml:space="preserve"> Кодекса, решения о предварительном согласовании места размещения объекта;</w:t>
      </w:r>
    </w:p>
    <w:p w:rsidR="00DF6B0F" w:rsidRPr="003065F7" w:rsidRDefault="00DF6B0F" w:rsidP="00DF6B0F">
      <w:pPr>
        <w:ind w:firstLine="567"/>
        <w:jc w:val="both"/>
      </w:pPr>
      <w:r w:rsidRPr="003065F7">
        <w:t>2) выполнение в отношении земельного участка кадастровых работ, осуществление его государственного кадастрового учета;</w:t>
      </w:r>
    </w:p>
    <w:p w:rsidR="00DF6B0F" w:rsidRPr="003065F7" w:rsidRDefault="00DF6B0F" w:rsidP="00DF6B0F">
      <w:pPr>
        <w:ind w:firstLine="567"/>
        <w:jc w:val="both"/>
      </w:pPr>
      <w:r>
        <w:t>3</w:t>
      </w:r>
      <w:r w:rsidRPr="003065F7">
        <w:t xml:space="preserve">) принятие решения о предоставлении земельного участка для строительства в соответствии с правилами, установленными статьей </w:t>
      </w:r>
      <w:r>
        <w:t>32 Земельного</w:t>
      </w:r>
      <w:r w:rsidRPr="003065F7">
        <w:t xml:space="preserve"> Кодекса.</w:t>
      </w:r>
    </w:p>
    <w:p w:rsidR="00DF6B0F" w:rsidRPr="003065F7" w:rsidRDefault="00DF6B0F" w:rsidP="00DF6B0F">
      <w:pPr>
        <w:ind w:firstLine="567"/>
        <w:jc w:val="both"/>
      </w:pPr>
      <w:r>
        <w:t>9</w:t>
      </w:r>
      <w:r w:rsidRPr="003065F7">
        <w:t xml:space="preserve">. В случае, если земельный участок сформирован, но не закреплен за гражданином или юридическим лицом, его предоставление для строительства осуществляется в соответствии с </w:t>
      </w:r>
      <w:r>
        <w:t xml:space="preserve">подпунктами </w:t>
      </w:r>
      <w:r w:rsidRPr="002F0CF6">
        <w:t xml:space="preserve">2,3 пункта </w:t>
      </w:r>
      <w:r>
        <w:t xml:space="preserve">7 </w:t>
      </w:r>
      <w:r w:rsidRPr="003065F7">
        <w:t xml:space="preserve">настоящей статьи, если иной порядок не установлен </w:t>
      </w:r>
      <w:r>
        <w:t xml:space="preserve">Земельным </w:t>
      </w:r>
      <w:r w:rsidRPr="003065F7">
        <w:t xml:space="preserve"> Кодексом.</w:t>
      </w:r>
    </w:p>
    <w:bookmarkEnd w:id="84"/>
    <w:p w:rsidR="00DF6B0F" w:rsidRPr="001E175F" w:rsidRDefault="00DF6B0F" w:rsidP="00DF6B0F">
      <w:pPr>
        <w:ind w:firstLine="567"/>
        <w:jc w:val="both"/>
      </w:pPr>
      <w:r>
        <w:t>10</w:t>
      </w:r>
      <w:r w:rsidRPr="001E175F">
        <w:t xml:space="preserve">. Решение Администрации </w:t>
      </w:r>
      <w:r>
        <w:t xml:space="preserve"> Смоленс</w:t>
      </w:r>
      <w:r w:rsidRPr="001E175F">
        <w:t>кого муниципального района о предоставлении земельного участка для строительства или протокол о результатах торгов (конкурсов, аукционов) является основанием для:</w:t>
      </w:r>
    </w:p>
    <w:p w:rsidR="00DF6B0F" w:rsidRPr="001E175F" w:rsidRDefault="00DF6B0F" w:rsidP="00DF6B0F">
      <w:pPr>
        <w:ind w:firstLine="567"/>
        <w:jc w:val="both"/>
      </w:pPr>
      <w:bookmarkStart w:id="85" w:name="sub_3071"/>
      <w:r w:rsidRPr="001E175F">
        <w:t>1) государственной регистрации права постоянного (бессрочного) пользования при предоставлении земельного участка в постоянное (бессрочное) пользование;</w:t>
      </w:r>
    </w:p>
    <w:p w:rsidR="00DF6B0F" w:rsidRPr="001E175F" w:rsidRDefault="00DF6B0F" w:rsidP="00DF6B0F">
      <w:pPr>
        <w:ind w:firstLine="567"/>
        <w:jc w:val="both"/>
      </w:pPr>
      <w:bookmarkStart w:id="86" w:name="sub_3072"/>
      <w:bookmarkEnd w:id="85"/>
      <w:r w:rsidRPr="001E175F">
        <w:t>2)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DF6B0F" w:rsidRPr="001E175F" w:rsidRDefault="00DF6B0F" w:rsidP="00DF6B0F">
      <w:pPr>
        <w:ind w:firstLine="567"/>
        <w:jc w:val="both"/>
      </w:pPr>
      <w:bookmarkStart w:id="87" w:name="sub_3073"/>
      <w:bookmarkEnd w:id="86"/>
      <w:r w:rsidRPr="001E175F">
        <w:lastRenderedPageBreak/>
        <w:t>3) заключения договора аренды земельного участка и государственной регистрации данного договора при передаче земельного участка в аренду.</w:t>
      </w:r>
    </w:p>
    <w:p w:rsidR="00DF6B0F" w:rsidRPr="001E175F" w:rsidRDefault="00DF6B0F" w:rsidP="00DF6B0F">
      <w:pPr>
        <w:ind w:firstLine="567"/>
        <w:jc w:val="both"/>
      </w:pPr>
      <w:bookmarkStart w:id="88" w:name="sub_3008"/>
      <w:bookmarkEnd w:id="87"/>
      <w:r>
        <w:t>11</w:t>
      </w:r>
      <w:r w:rsidRPr="001E175F">
        <w:t xml:space="preserve">. Решение, указанное в 1-м абзаце части </w:t>
      </w:r>
      <w:r>
        <w:t>10</w:t>
      </w:r>
      <w:r w:rsidRPr="001E175F">
        <w:t xml:space="preserve"> настоящей статьи, или выписка из него о предоставлении земельного участка для строительства либо об отказе в его предоставлении выдается заявителю в семидневный срок со дня его принятия.</w:t>
      </w:r>
    </w:p>
    <w:p w:rsidR="00DF6B0F" w:rsidRPr="001E175F" w:rsidRDefault="00DF6B0F" w:rsidP="00DF6B0F">
      <w:pPr>
        <w:ind w:firstLine="567"/>
        <w:jc w:val="both"/>
      </w:pPr>
      <w:bookmarkStart w:id="89" w:name="sub_3009"/>
      <w:bookmarkEnd w:id="88"/>
      <w:r>
        <w:t>12</w:t>
      </w:r>
      <w:r w:rsidRPr="001E175F">
        <w:t>. Решение об отказе в предоставлении земельного участка для строительства может быть обжаловано заявителем в суд.</w:t>
      </w:r>
    </w:p>
    <w:p w:rsidR="00DF6B0F" w:rsidRPr="001E175F" w:rsidRDefault="00DF6B0F" w:rsidP="00DF6B0F">
      <w:pPr>
        <w:ind w:firstLine="567"/>
        <w:jc w:val="both"/>
      </w:pPr>
      <w:bookmarkStart w:id="90" w:name="sub_3010"/>
      <w:bookmarkEnd w:id="89"/>
      <w:r w:rsidRPr="001E175F">
        <w:t>1</w:t>
      </w:r>
      <w:r>
        <w:t>3</w:t>
      </w:r>
      <w:r w:rsidRPr="001E175F">
        <w:t xml:space="preserve">. В случае признания судом недействительным отказа в предоставлении земельного участка для строительства суд в своем решении обязывает Администрацию </w:t>
      </w:r>
      <w:r>
        <w:t>Смоленского</w:t>
      </w:r>
      <w:r w:rsidRPr="001E175F">
        <w:t xml:space="preserve">  муниципального района, предоставить земельный участок с указанием срока и условий его предоставления.</w:t>
      </w:r>
    </w:p>
    <w:p w:rsidR="00DF6B0F" w:rsidRPr="001E175F" w:rsidRDefault="00DF6B0F" w:rsidP="00DF6B0F">
      <w:pPr>
        <w:ind w:firstLine="567"/>
        <w:jc w:val="both"/>
      </w:pPr>
      <w:bookmarkStart w:id="91" w:name="sub_30011"/>
      <w:bookmarkEnd w:id="90"/>
      <w:r>
        <w:t>14</w:t>
      </w:r>
      <w:r w:rsidRPr="001E175F">
        <w:t xml:space="preserve">. Предварительное согласование места размещения объекта не проводится при размещении объекта в </w:t>
      </w:r>
      <w:r>
        <w:t>Киро</w:t>
      </w:r>
      <w:r w:rsidRPr="00EE2F8B">
        <w:t>вском</w:t>
      </w:r>
      <w:r>
        <w:t xml:space="preserve"> сельсовете</w:t>
      </w:r>
      <w:r w:rsidRPr="001E175F">
        <w:t xml:space="preserve"> в соответствии с градостроительной документацией о застройке и Правилами землепользования и застройки </w:t>
      </w:r>
      <w:r w:rsidRPr="00656049">
        <w:t xml:space="preserve">территории </w:t>
      </w:r>
      <w:r>
        <w:t>Киро</w:t>
      </w:r>
      <w:r w:rsidRPr="00EE2F8B">
        <w:t>вского</w:t>
      </w:r>
      <w:r>
        <w:t xml:space="preserve"> сельсовета  </w:t>
      </w:r>
      <w:r w:rsidRPr="001E175F">
        <w:t>(зонированием территорий), а также в случае предоставления земельного участка для нужд сельскохозяйственного производства или земельных участков из состава земель лесного фонда либо гражданину для индивидуального жилищного строительства, ведения личного подсобного хозяйства.</w:t>
      </w:r>
    </w:p>
    <w:bookmarkEnd w:id="91"/>
    <w:p w:rsidR="00DF6B0F" w:rsidRPr="002F0CF6" w:rsidRDefault="00DF6B0F" w:rsidP="00DF6B0F">
      <w:pPr>
        <w:ind w:firstLine="567"/>
        <w:jc w:val="both"/>
      </w:pPr>
      <w:r w:rsidRPr="002F0CF6">
        <w:t xml:space="preserve">15. Земельный участок, предоставленный гражданину или юридическому лицу на праве собственности, может передаваться по соглашению с исполнительным органом государственной власти или органом местного </w:t>
      </w:r>
      <w:r>
        <w:t>самоуправления, предусмотренным</w:t>
      </w:r>
      <w:r w:rsidRPr="002F0CF6">
        <w:t xml:space="preserve"> статьей 29 Земельного кодекса Российской Федерации, в государственную или муниципальную собственность в случае, если такой земельный участок:</w:t>
      </w:r>
    </w:p>
    <w:p w:rsidR="00DF6B0F" w:rsidRPr="002F0CF6" w:rsidRDefault="00DF6B0F" w:rsidP="00DF6B0F">
      <w:pPr>
        <w:ind w:firstLine="567"/>
        <w:jc w:val="both"/>
      </w:pPr>
      <w:r w:rsidRPr="002F0CF6">
        <w:t>1) занят объектами социально-культурного, коммунально-бытового назначения, объектами инженерной, транспортной инфраструктур;</w:t>
      </w:r>
    </w:p>
    <w:p w:rsidR="00DF6B0F" w:rsidRPr="002F0CF6" w:rsidRDefault="00DF6B0F" w:rsidP="00DF6B0F">
      <w:pPr>
        <w:ind w:firstLine="567"/>
        <w:jc w:val="both"/>
      </w:pPr>
      <w:r w:rsidRPr="002F0CF6">
        <w:t>2) предназначен в соответствии с документацией по планировке территории для размещения объектов, предусмотренных подпунктом 1 настоящего пункта.</w:t>
      </w:r>
    </w:p>
    <w:p w:rsidR="00DF6B0F" w:rsidRPr="002F0CF6" w:rsidRDefault="00DF6B0F" w:rsidP="00DF6B0F">
      <w:pPr>
        <w:ind w:firstLine="567"/>
        <w:jc w:val="both"/>
      </w:pPr>
      <w:r w:rsidRPr="002F0CF6">
        <w:t>16. Соглашение, указанное в пункте 15 настоящей статьи, может предусматривать передачу в государственную или муниципальную собственность земельного участка, занятого объектами социально-культурного, коммунально-бытового назначения, объектами инженерной, транспортной инфраструктур, находящимися в частной собственности, одновременно с безвозмездной передачей в государственную или муниципальную собственность таких объектов.</w:t>
      </w:r>
    </w:p>
    <w:p w:rsidR="00DF6B0F" w:rsidRDefault="00DF6B0F" w:rsidP="00DF6B0F">
      <w:pPr>
        <w:ind w:firstLine="567"/>
        <w:jc w:val="both"/>
      </w:pPr>
      <w:r w:rsidRPr="002F0CF6">
        <w:t>17. Соглашение, указанное в пункте 15 или 16 настоящей статьи, должно предусматривать предоставление безвозмездно равноценного земельного участка взамен переданного в государственную или муниципальную собственность земельного участка.</w:t>
      </w:r>
    </w:p>
    <w:p w:rsidR="00DF6B0F" w:rsidRDefault="00DF6B0F" w:rsidP="00DF6B0F">
      <w:pPr>
        <w:ind w:firstLine="567"/>
        <w:jc w:val="both"/>
      </w:pPr>
      <w:r>
        <w:t xml:space="preserve">18. Порядок предоставления земельных участков для строительства предусмотрен </w:t>
      </w:r>
      <w:r w:rsidRPr="00982C74">
        <w:t>Положением о порядке предоставления и прекращения прав на земельные участки в границах муниципального образования Смоленский район Алтайского края, утвержденным решением районного Собрания депутатов 28.04.2007 №13-РС (с изменениями и дополнениями).</w:t>
      </w:r>
    </w:p>
    <w:p w:rsidR="00DF6B0F" w:rsidRDefault="00DF6B0F" w:rsidP="00DF6B0F">
      <w:pPr>
        <w:jc w:val="both"/>
        <w:rPr>
          <w:b/>
        </w:rPr>
      </w:pPr>
    </w:p>
    <w:p w:rsidR="00DF6B0F" w:rsidRPr="009123E5" w:rsidRDefault="00DF6B0F" w:rsidP="00DF6B0F">
      <w:pPr>
        <w:pStyle w:val="2"/>
        <w:rPr>
          <w:rFonts w:ascii="Times New Roman" w:hAnsi="Times New Roman" w:cs="Times New Roman"/>
          <w:i w:val="0"/>
          <w:sz w:val="24"/>
          <w:szCs w:val="24"/>
        </w:rPr>
      </w:pPr>
      <w:bookmarkStart w:id="92" w:name="_Toc375565923"/>
      <w:r w:rsidRPr="009123E5">
        <w:rPr>
          <w:rFonts w:ascii="Times New Roman" w:hAnsi="Times New Roman" w:cs="Times New Roman"/>
          <w:i w:val="0"/>
          <w:sz w:val="24"/>
          <w:szCs w:val="24"/>
        </w:rPr>
        <w:lastRenderedPageBreak/>
        <w:t xml:space="preserve">Статья </w:t>
      </w:r>
      <w:r>
        <w:rPr>
          <w:rFonts w:ascii="Times New Roman" w:hAnsi="Times New Roman" w:cs="Times New Roman"/>
          <w:i w:val="0"/>
          <w:sz w:val="24"/>
          <w:szCs w:val="24"/>
        </w:rPr>
        <w:t>19</w:t>
      </w:r>
      <w:r w:rsidRPr="009123E5">
        <w:rPr>
          <w:rFonts w:ascii="Times New Roman" w:hAnsi="Times New Roman" w:cs="Times New Roman"/>
          <w:i w:val="0"/>
          <w:sz w:val="24"/>
          <w:szCs w:val="24"/>
        </w:rPr>
        <w:t>.  Особенности предоставления земельных участков для жилищного строительства и комплексного освоения в целях жилищного строительства.</w:t>
      </w:r>
      <w:bookmarkEnd w:id="92"/>
    </w:p>
    <w:p w:rsidR="00DF6B0F" w:rsidRDefault="00DF6B0F" w:rsidP="00DF6B0F">
      <w:pPr>
        <w:tabs>
          <w:tab w:val="num" w:pos="0"/>
        </w:tabs>
        <w:ind w:firstLine="540"/>
        <w:jc w:val="both"/>
      </w:pPr>
      <w:bookmarkStart w:id="93" w:name="sub_3101"/>
    </w:p>
    <w:p w:rsidR="00DF6B0F" w:rsidRPr="001E175F" w:rsidRDefault="00DF6B0F" w:rsidP="00DF6B0F">
      <w:pPr>
        <w:tabs>
          <w:tab w:val="num" w:pos="0"/>
        </w:tabs>
        <w:ind w:firstLine="540"/>
        <w:jc w:val="both"/>
      </w:pPr>
      <w:r w:rsidRPr="001E175F">
        <w:t xml:space="preserve">1. Земельные участки для жилищного строительства из земель, находящихся в государственной или муниципальной собственности, предоставляются в собственность или в аренду, а в случаях, установленных </w:t>
      </w:r>
      <w:hyperlink w:anchor="sub_2415" w:history="1">
        <w:r w:rsidRPr="001E175F">
          <w:t xml:space="preserve">     </w:t>
        </w:r>
        <w:r>
          <w:t xml:space="preserve">подпунктом </w:t>
        </w:r>
        <w:r w:rsidRPr="001E175F">
          <w:t>5 пункта 1 статьи 24</w:t>
        </w:r>
      </w:hyperlink>
      <w:r w:rsidRPr="001E175F">
        <w:t xml:space="preserve"> Земельного кодекса Российской Федерации - в безвозмездное срочное пользование без предварительного согласования места размещения объекта.</w:t>
      </w:r>
    </w:p>
    <w:p w:rsidR="00DF6B0F" w:rsidRPr="001E175F" w:rsidRDefault="00DF6B0F" w:rsidP="00DF6B0F">
      <w:pPr>
        <w:tabs>
          <w:tab w:val="num" w:pos="0"/>
        </w:tabs>
        <w:ind w:firstLine="540"/>
        <w:jc w:val="both"/>
      </w:pPr>
      <w:bookmarkStart w:id="94" w:name="sub_3102"/>
      <w:bookmarkEnd w:id="93"/>
      <w:r w:rsidRPr="001E175F">
        <w:t xml:space="preserve">2. Продажа земельных участков для жилищного строительства или продажа права на заключение договоров аренды земельных участков для жилищного строительства осуществляется на аукционах, за исключением случаев, установленных </w:t>
      </w:r>
      <w:hyperlink w:anchor="sub_2415" w:history="1">
        <w:r w:rsidRPr="001E175F">
          <w:t xml:space="preserve"> подпунктом 5 пункта 1 статьи 24</w:t>
        </w:r>
      </w:hyperlink>
      <w:r w:rsidRPr="001E175F">
        <w:t xml:space="preserve">, </w:t>
      </w:r>
      <w:hyperlink w:anchor="sub_3021" w:history="1">
        <w:r w:rsidRPr="001E175F">
          <w:t xml:space="preserve"> пунктом 2.1 статьи 30</w:t>
        </w:r>
      </w:hyperlink>
      <w:r w:rsidRPr="001E175F">
        <w:t xml:space="preserve"> и </w:t>
      </w:r>
      <w:hyperlink w:anchor="sub_380127" w:history="1">
        <w:r w:rsidRPr="001E175F">
          <w:t xml:space="preserve"> пунктом 27 статьи 38.1</w:t>
        </w:r>
      </w:hyperlink>
      <w:r w:rsidRPr="001E175F">
        <w:t xml:space="preserve"> Земельного Кодекса Российской Федерации.</w:t>
      </w:r>
    </w:p>
    <w:p w:rsidR="00DF6B0F" w:rsidRPr="001E175F" w:rsidRDefault="00DF6B0F" w:rsidP="00DF6B0F">
      <w:pPr>
        <w:tabs>
          <w:tab w:val="num" w:pos="0"/>
        </w:tabs>
        <w:ind w:firstLine="540"/>
        <w:jc w:val="both"/>
      </w:pPr>
      <w:bookmarkStart w:id="95" w:name="sub_31031"/>
      <w:bookmarkStart w:id="96" w:name="sub_3103"/>
      <w:bookmarkEnd w:id="94"/>
      <w:r w:rsidRPr="001E175F">
        <w:t xml:space="preserve">3. Предоставление земельного участка в аренду для индивидуального жилищного строительства </w:t>
      </w:r>
      <w:r w:rsidRPr="002F0CF6">
        <w:t>может осуществляться</w:t>
      </w:r>
      <w:r>
        <w:t xml:space="preserve"> </w:t>
      </w:r>
      <w:r w:rsidRPr="001E175F">
        <w:t>на основании заявления гражданина</w:t>
      </w:r>
      <w:r w:rsidRPr="001E175F">
        <w:rPr>
          <w:b/>
        </w:rPr>
        <w:t>,</w:t>
      </w:r>
      <w:r w:rsidRPr="001E175F">
        <w:t xml:space="preserve"> заинтересованного в предоставлении земельного участка.</w:t>
      </w:r>
    </w:p>
    <w:p w:rsidR="00DF6B0F" w:rsidRPr="001E175F" w:rsidRDefault="00DF6B0F" w:rsidP="00DF6B0F">
      <w:pPr>
        <w:tabs>
          <w:tab w:val="num" w:pos="0"/>
        </w:tabs>
        <w:ind w:firstLine="540"/>
        <w:jc w:val="both"/>
      </w:pPr>
      <w:bookmarkStart w:id="97" w:name="sub_31032"/>
      <w:bookmarkEnd w:id="95"/>
      <w:bookmarkEnd w:id="96"/>
      <w:r w:rsidRPr="001E175F">
        <w:t xml:space="preserve">В двухнедельный срок со дня получения заявления гражданина о предоставлении в аренду земельного участка Администрация </w:t>
      </w:r>
      <w:r>
        <w:t>Смоленского муниципального района</w:t>
      </w:r>
      <w:r w:rsidRPr="001E175F">
        <w:t xml:space="preserve">, может принять решение о проведении аукциона по продаже земельного участка или права на заключение договора аренды такого земельного участка либо опубликовать сообщение о приеме заявлений о предоставлении в аренду такого земельного участка с указанием местоположения земельного участка, его площади, разрешенного использования в </w:t>
      </w:r>
      <w:bookmarkStart w:id="98" w:name="sub_31033"/>
      <w:bookmarkEnd w:id="97"/>
      <w:r>
        <w:t>районной газете «Заря»</w:t>
      </w:r>
      <w:r w:rsidRPr="001E175F">
        <w:t xml:space="preserve">, </w:t>
      </w:r>
      <w:r>
        <w:t>а также разместить сообщение о приеме указанных на официальном сайте администрации района в сети «Интернет»</w:t>
      </w:r>
      <w:r w:rsidRPr="001E175F">
        <w:t>.</w:t>
      </w:r>
    </w:p>
    <w:p w:rsidR="00DF6B0F" w:rsidRPr="001E175F" w:rsidRDefault="00DF6B0F" w:rsidP="00DF6B0F">
      <w:pPr>
        <w:tabs>
          <w:tab w:val="num" w:pos="0"/>
        </w:tabs>
        <w:ind w:firstLine="540"/>
        <w:jc w:val="both"/>
      </w:pPr>
      <w:r w:rsidRPr="001E175F">
        <w:t xml:space="preserve">В случае, если по истечении месяца со дня опубликования сообщения о приеме заявлений о предоставлении в аренду земельного участка заявления не поступили, Администрацией </w:t>
      </w:r>
      <w:r>
        <w:t>муниципального района</w:t>
      </w:r>
      <w:r w:rsidRPr="001E175F">
        <w:t xml:space="preserve"> принимается решение о предоставлении такого земельного участка для жилищного строительства в аренду гражданину, указанному в </w:t>
      </w:r>
      <w:hyperlink w:anchor="sub_31031" w:history="1">
        <w:r w:rsidRPr="001E175F">
          <w:t xml:space="preserve"> абзаце первом</w:t>
        </w:r>
      </w:hyperlink>
      <w:r w:rsidRPr="001E175F">
        <w:t xml:space="preserve"> настоящего пункта.</w:t>
      </w:r>
    </w:p>
    <w:p w:rsidR="00DF6B0F" w:rsidRPr="001E175F" w:rsidRDefault="00DF6B0F" w:rsidP="00DF6B0F">
      <w:pPr>
        <w:tabs>
          <w:tab w:val="num" w:pos="0"/>
        </w:tabs>
        <w:ind w:firstLine="540"/>
        <w:jc w:val="both"/>
      </w:pPr>
      <w:r w:rsidRPr="001E175F">
        <w:t>Договор аренды земельного участка подлежит заключению с указанным гражданином в двухнедельный срок после государственного кадастрового учета такого земельного участка.</w:t>
      </w:r>
    </w:p>
    <w:bookmarkEnd w:id="98"/>
    <w:p w:rsidR="00DF6B0F" w:rsidRPr="001E175F" w:rsidRDefault="00DF6B0F" w:rsidP="00DF6B0F">
      <w:pPr>
        <w:tabs>
          <w:tab w:val="num" w:pos="0"/>
        </w:tabs>
        <w:ind w:firstLine="540"/>
        <w:jc w:val="both"/>
      </w:pPr>
      <w:r w:rsidRPr="001E175F">
        <w:t>В случае поступления заявления о предоставлении в аренду такого земельного участка проводится аукцион по продаже права на заключение договора аренды земельного участка.</w:t>
      </w:r>
    </w:p>
    <w:p w:rsidR="00DF6B0F" w:rsidRPr="001E175F" w:rsidRDefault="00DF6B0F" w:rsidP="00DF6B0F">
      <w:pPr>
        <w:tabs>
          <w:tab w:val="num" w:pos="0"/>
        </w:tabs>
        <w:ind w:firstLine="540"/>
        <w:jc w:val="both"/>
      </w:pPr>
      <w:bookmarkStart w:id="99" w:name="sub_3201"/>
      <w:r w:rsidRPr="001E175F">
        <w:t>4. Земельные участки для их комплексного освоения в целях жилищного строительства, которое включает в себя подготовку документации по планировке территории, выполнение работ по обустройству территории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из земель, находящихся в государственной или муниципальной собственности, предоставляются в аренду без предварительного согласования места размещения объекта.</w:t>
      </w:r>
    </w:p>
    <w:p w:rsidR="00DF6B0F" w:rsidRPr="001E175F" w:rsidRDefault="00DF6B0F" w:rsidP="00DF6B0F">
      <w:pPr>
        <w:pStyle w:val="af0"/>
        <w:ind w:left="0" w:firstLine="540"/>
        <w:rPr>
          <w:rFonts w:ascii="Times New Roman" w:hAnsi="Times New Roman" w:cs="Times New Roman"/>
          <w:sz w:val="24"/>
          <w:szCs w:val="24"/>
        </w:rPr>
      </w:pPr>
      <w:r w:rsidRPr="001E175F">
        <w:rPr>
          <w:rFonts w:ascii="Times New Roman" w:hAnsi="Times New Roman" w:cs="Times New Roman"/>
          <w:sz w:val="24"/>
          <w:szCs w:val="24"/>
        </w:rPr>
        <w:t>Особенности предоставления земельных участков для их комплексного освоения в целях жилищного строительства из земель, находящихся в государственной или муниципальной собственности, устанавливаются статьей 30.2 Земельного Кодекса Российской Федерации.</w:t>
      </w:r>
    </w:p>
    <w:p w:rsidR="00DF6B0F" w:rsidRPr="001E175F" w:rsidRDefault="00DF6B0F" w:rsidP="00DF6B0F">
      <w:pPr>
        <w:pStyle w:val="2"/>
        <w:spacing w:after="240"/>
        <w:rPr>
          <w:rFonts w:ascii="Times New Roman" w:hAnsi="Times New Roman" w:cs="Times New Roman"/>
          <w:i w:val="0"/>
          <w:sz w:val="24"/>
          <w:szCs w:val="24"/>
        </w:rPr>
      </w:pPr>
      <w:bookmarkStart w:id="100" w:name="_Toc375565924"/>
      <w:r w:rsidRPr="001E175F">
        <w:rPr>
          <w:rFonts w:ascii="Times New Roman" w:eastAsia="Calibri" w:hAnsi="Times New Roman" w:cs="Times New Roman"/>
          <w:i w:val="0"/>
          <w:sz w:val="24"/>
          <w:szCs w:val="24"/>
        </w:rPr>
        <w:lastRenderedPageBreak/>
        <w:t>Статья 2</w:t>
      </w:r>
      <w:r>
        <w:rPr>
          <w:rFonts w:ascii="Times New Roman" w:eastAsia="Calibri" w:hAnsi="Times New Roman" w:cs="Times New Roman"/>
          <w:i w:val="0"/>
          <w:sz w:val="24"/>
          <w:szCs w:val="24"/>
        </w:rPr>
        <w:t>0</w:t>
      </w:r>
      <w:r w:rsidRPr="001E175F">
        <w:rPr>
          <w:rFonts w:ascii="Times New Roman" w:eastAsia="Calibri" w:hAnsi="Times New Roman" w:cs="Times New Roman"/>
          <w:i w:val="0"/>
          <w:sz w:val="24"/>
          <w:szCs w:val="24"/>
        </w:rPr>
        <w:t>.</w:t>
      </w:r>
      <w:r w:rsidRPr="001E175F">
        <w:rPr>
          <w:rFonts w:ascii="Times New Roman" w:hAnsi="Times New Roman" w:cs="Times New Roman"/>
          <w:i w:val="0"/>
          <w:sz w:val="24"/>
          <w:szCs w:val="24"/>
        </w:rPr>
        <w:t xml:space="preserve"> Нормы предоставления земельных участков.</w:t>
      </w:r>
      <w:bookmarkEnd w:id="100"/>
    </w:p>
    <w:p w:rsidR="00DF6B0F" w:rsidRDefault="00DF6B0F" w:rsidP="00DF6B0F">
      <w:pPr>
        <w:ind w:firstLine="708"/>
        <w:jc w:val="both"/>
      </w:pPr>
      <w:r w:rsidRPr="00982C74">
        <w:t>Нормы предоставления земельных участков установлены Положением о порядке предоставления и прекращения прав на земельные участки в границах муниципального образования Смоленский район Алтайского края, утвержденного решением районного Собрания депутатов 28.04.2007 №13-РС (с изменениями и дополнениями).</w:t>
      </w:r>
    </w:p>
    <w:p w:rsidR="00DF6B0F" w:rsidRDefault="00DF6B0F" w:rsidP="00DF6B0F">
      <w:pPr>
        <w:ind w:firstLine="708"/>
        <w:jc w:val="both"/>
      </w:pPr>
      <w:r>
        <w:t>Минимальный размер земельных участков, предоставляемых</w:t>
      </w:r>
      <w:r w:rsidRPr="001E175F">
        <w:t xml:space="preserve"> гражданам  в собственность</w:t>
      </w:r>
      <w:r>
        <w:t xml:space="preserve"> из находящихся в государственной и муниципальной собственности земель для ведения</w:t>
      </w:r>
      <w:r w:rsidRPr="001E175F">
        <w:t xml:space="preserve"> личного подсобного хозяйства и индивидуального жилищного строительства, </w:t>
      </w:r>
      <w:r>
        <w:t xml:space="preserve">устанавливается – </w:t>
      </w:r>
      <w:smartTag w:uri="urn:schemas-microsoft-com:office:smarttags" w:element="metricconverter">
        <w:smartTagPr>
          <w:attr w:name="ProductID" w:val="0,2 га"/>
        </w:smartTagPr>
        <w:r>
          <w:t>0,2 га</w:t>
        </w:r>
      </w:smartTag>
      <w:r>
        <w:t>.</w:t>
      </w:r>
    </w:p>
    <w:p w:rsidR="00DF6B0F" w:rsidRDefault="00DF6B0F" w:rsidP="00DF6B0F">
      <w:pPr>
        <w:ind w:firstLine="708"/>
        <w:jc w:val="both"/>
      </w:pPr>
      <w:r>
        <w:t>Максимальный размер земельных участков, предоставляемых</w:t>
      </w:r>
      <w:r w:rsidRPr="001E175F">
        <w:t xml:space="preserve"> гражданам  в собственность</w:t>
      </w:r>
      <w:r>
        <w:t xml:space="preserve"> из находящихся в государственной и муниципальной собственности земель для ведения</w:t>
      </w:r>
      <w:r w:rsidRPr="001E175F">
        <w:t xml:space="preserve"> личного подсобного хозяйства и индивидуального жилищного строительства, </w:t>
      </w:r>
      <w:r>
        <w:t xml:space="preserve">устанавливается – </w:t>
      </w:r>
      <w:smartTag w:uri="urn:schemas-microsoft-com:office:smarttags" w:element="metricconverter">
        <w:smartTagPr>
          <w:attr w:name="ProductID" w:val="0,25 га"/>
        </w:smartTagPr>
        <w:r>
          <w:t>0,25 га</w:t>
        </w:r>
      </w:smartTag>
      <w:r>
        <w:t>.</w:t>
      </w:r>
    </w:p>
    <w:p w:rsidR="00DF6B0F" w:rsidRDefault="00DF6B0F" w:rsidP="00DF6B0F">
      <w:pPr>
        <w:ind w:firstLine="708"/>
        <w:jc w:val="both"/>
      </w:pPr>
      <w:r>
        <w:t>Максимальный размер земельных участков, предоставляемых</w:t>
      </w:r>
      <w:r w:rsidRPr="001E175F">
        <w:t xml:space="preserve"> гражданам  в собственность</w:t>
      </w:r>
      <w:r>
        <w:t xml:space="preserve"> бесплатно для ведения</w:t>
      </w:r>
      <w:r w:rsidRPr="001E175F">
        <w:t xml:space="preserve"> личного подсобного хозяйства и индивидуального жилищного строительства</w:t>
      </w:r>
      <w:r>
        <w:t xml:space="preserve"> из земель</w:t>
      </w:r>
      <w:r w:rsidRPr="001E175F">
        <w:t>,</w:t>
      </w:r>
      <w:r>
        <w:t xml:space="preserve"> находящихся в собственности муниципального образования,</w:t>
      </w:r>
      <w:r w:rsidRPr="001E175F">
        <w:t xml:space="preserve"> </w:t>
      </w:r>
      <w:r>
        <w:t xml:space="preserve">устанавливается – </w:t>
      </w:r>
      <w:smartTag w:uri="urn:schemas-microsoft-com:office:smarttags" w:element="metricconverter">
        <w:smartTagPr>
          <w:attr w:name="ProductID" w:val="0,2 га"/>
        </w:smartTagPr>
        <w:r>
          <w:t>0,2 га</w:t>
        </w:r>
      </w:smartTag>
      <w:r>
        <w:t>.</w:t>
      </w:r>
    </w:p>
    <w:p w:rsidR="00DF6B0F" w:rsidRDefault="00DF6B0F" w:rsidP="00DF6B0F">
      <w:pPr>
        <w:ind w:firstLine="360"/>
        <w:jc w:val="both"/>
      </w:pPr>
    </w:p>
    <w:p w:rsidR="00DF6B0F" w:rsidRPr="001E175F" w:rsidRDefault="00DF6B0F" w:rsidP="00DF6B0F">
      <w:pPr>
        <w:pStyle w:val="2"/>
        <w:spacing w:after="240"/>
        <w:rPr>
          <w:rFonts w:ascii="Times New Roman" w:hAnsi="Times New Roman" w:cs="Times New Roman"/>
          <w:i w:val="0"/>
          <w:sz w:val="24"/>
          <w:szCs w:val="24"/>
        </w:rPr>
      </w:pPr>
      <w:bookmarkStart w:id="101" w:name="_Toc375565925"/>
      <w:bookmarkEnd w:id="99"/>
      <w:r w:rsidRPr="001E175F">
        <w:rPr>
          <w:rFonts w:ascii="Times New Roman" w:eastAsia="Calibri" w:hAnsi="Times New Roman" w:cs="Times New Roman"/>
          <w:i w:val="0"/>
          <w:sz w:val="24"/>
          <w:szCs w:val="24"/>
        </w:rPr>
        <w:t>Статья 2</w:t>
      </w:r>
      <w:r>
        <w:rPr>
          <w:rFonts w:ascii="Times New Roman" w:eastAsia="Calibri" w:hAnsi="Times New Roman" w:cs="Times New Roman"/>
          <w:i w:val="0"/>
          <w:sz w:val="24"/>
          <w:szCs w:val="24"/>
        </w:rPr>
        <w:t>1</w:t>
      </w:r>
      <w:r w:rsidRPr="001E175F">
        <w:rPr>
          <w:rFonts w:ascii="Times New Roman" w:eastAsia="Calibri" w:hAnsi="Times New Roman" w:cs="Times New Roman"/>
          <w:i w:val="0"/>
          <w:sz w:val="24"/>
          <w:szCs w:val="24"/>
        </w:rPr>
        <w:t>.</w:t>
      </w:r>
      <w:r w:rsidRPr="001E175F">
        <w:rPr>
          <w:rFonts w:ascii="Times New Roman" w:hAnsi="Times New Roman" w:cs="Times New Roman"/>
          <w:i w:val="0"/>
          <w:sz w:val="24"/>
          <w:szCs w:val="24"/>
        </w:rPr>
        <w:t xml:space="preserve"> Переход права на земельный участок при переходе права собственности на здание, строение, сооружение.</w:t>
      </w:r>
      <w:bookmarkEnd w:id="101"/>
    </w:p>
    <w:p w:rsidR="00DF6B0F" w:rsidRPr="001E175F" w:rsidRDefault="00DF6B0F" w:rsidP="00DF6B0F">
      <w:pPr>
        <w:tabs>
          <w:tab w:val="num" w:pos="0"/>
        </w:tabs>
        <w:ind w:firstLine="540"/>
        <w:jc w:val="both"/>
      </w:pPr>
      <w:bookmarkStart w:id="102" w:name="sub_351"/>
      <w:r w:rsidRPr="001E175F">
        <w:t>1. При переходе права собственности на здание, строение, сооружение, находящиеся на чужом земельном участке, к другому лицу оно приобретает право на использование соответствующей части земельного участка, занятой зданием, строением, сооружением и необходимой для их использования, на тех же условиях и в том же объеме, что и прежний их собственник.</w:t>
      </w:r>
    </w:p>
    <w:p w:rsidR="00DF6B0F" w:rsidRPr="001E175F" w:rsidRDefault="00DF6B0F" w:rsidP="00DF6B0F">
      <w:pPr>
        <w:tabs>
          <w:tab w:val="num" w:pos="0"/>
        </w:tabs>
        <w:ind w:firstLine="540"/>
        <w:jc w:val="both"/>
      </w:pPr>
      <w:bookmarkStart w:id="103" w:name="sub_35102"/>
      <w:bookmarkEnd w:id="102"/>
      <w:r w:rsidRPr="001E175F">
        <w:t>В случае перехода права собственности на здание, строение, сооружение к нескольким собственникам порядок пользования земельным участком определяется с учетом долей в праве собственности на здание, строение, сооружение или сложившегося порядка пользования земельным участком.</w:t>
      </w:r>
    </w:p>
    <w:p w:rsidR="00DF6B0F" w:rsidRPr="001E175F" w:rsidRDefault="00DF6B0F" w:rsidP="00DF6B0F">
      <w:pPr>
        <w:tabs>
          <w:tab w:val="num" w:pos="0"/>
        </w:tabs>
        <w:ind w:firstLine="540"/>
        <w:jc w:val="both"/>
      </w:pPr>
      <w:bookmarkStart w:id="104" w:name="sub_3503"/>
      <w:bookmarkEnd w:id="103"/>
      <w:r w:rsidRPr="001E175F">
        <w:t xml:space="preserve">2. Собственник здания, строения, сооружения, находящихся на чужом земельном участке, имеет преимущественное право покупки или аренды земельного участка, которое осуществляется в порядке, установленном гражданским законодательством для случаев продажи доли в праве общей собственности постороннему лицу. В случае, если земельный участок находится в государственной или муниципальной собственности, применяются правила, установленные </w:t>
      </w:r>
      <w:hyperlink w:anchor="sub_3601" w:history="1">
        <w:r w:rsidRPr="001E175F">
          <w:rPr>
            <w:color w:val="000000"/>
          </w:rPr>
          <w:t xml:space="preserve"> пунктом 1 статьи 36</w:t>
        </w:r>
      </w:hyperlink>
      <w:r w:rsidRPr="001E175F">
        <w:rPr>
          <w:color w:val="000000"/>
        </w:rPr>
        <w:t xml:space="preserve"> </w:t>
      </w:r>
      <w:r w:rsidRPr="001E175F">
        <w:t>Земельного кодекса Российской Федерации.</w:t>
      </w:r>
    </w:p>
    <w:p w:rsidR="00DF6B0F" w:rsidRPr="001E175F" w:rsidRDefault="00DF6B0F" w:rsidP="00DF6B0F">
      <w:pPr>
        <w:tabs>
          <w:tab w:val="num" w:pos="0"/>
        </w:tabs>
        <w:ind w:firstLine="540"/>
        <w:jc w:val="both"/>
      </w:pPr>
      <w:bookmarkStart w:id="105" w:name="sub_354"/>
      <w:bookmarkEnd w:id="104"/>
      <w:r w:rsidRPr="001E175F">
        <w:t>3. Отчуждение здания, строения, сооружения, находящихся на земельном участке и принадлежащих одному лицу, проводится вместе с земельным участком, за исключением следующих случаев:</w:t>
      </w:r>
    </w:p>
    <w:p w:rsidR="00DF6B0F" w:rsidRPr="001E175F" w:rsidRDefault="00DF6B0F" w:rsidP="00DF6B0F">
      <w:pPr>
        <w:tabs>
          <w:tab w:val="num" w:pos="0"/>
        </w:tabs>
        <w:ind w:firstLine="540"/>
        <w:jc w:val="both"/>
      </w:pPr>
      <w:bookmarkStart w:id="106" w:name="sub_3541"/>
      <w:bookmarkEnd w:id="105"/>
      <w:r w:rsidRPr="001E175F">
        <w:t>1) отчуждение части здания, строения, сооружения, которая не может быть выделена в натуре вместе с частью земельного участка;</w:t>
      </w:r>
    </w:p>
    <w:p w:rsidR="00DF6B0F" w:rsidRPr="001E175F" w:rsidRDefault="00DF6B0F" w:rsidP="00DF6B0F">
      <w:pPr>
        <w:tabs>
          <w:tab w:val="num" w:pos="0"/>
        </w:tabs>
        <w:ind w:firstLine="540"/>
        <w:jc w:val="both"/>
      </w:pPr>
      <w:bookmarkStart w:id="107" w:name="sub_3542"/>
      <w:bookmarkEnd w:id="106"/>
      <w:r w:rsidRPr="001E175F">
        <w:t>2) отчуждение здания, строения, сооружения, находящихся на земельном участке, изъятом из оборота.</w:t>
      </w:r>
    </w:p>
    <w:p w:rsidR="00DF6B0F" w:rsidRPr="001E175F" w:rsidRDefault="00DF6B0F" w:rsidP="00DF6B0F">
      <w:pPr>
        <w:tabs>
          <w:tab w:val="num" w:pos="0"/>
        </w:tabs>
        <w:ind w:firstLine="540"/>
        <w:jc w:val="both"/>
      </w:pPr>
      <w:bookmarkStart w:id="108" w:name="sub_3543"/>
      <w:bookmarkEnd w:id="107"/>
      <w:r w:rsidRPr="001E175F">
        <w:lastRenderedPageBreak/>
        <w:t>4. Отчуждение здания, строения, сооружения, находящихся на ограниченном в обороте земельном участке и принадлежащих одному лицу, проводится вместе с земельным участком, если федеральным законом разрешено предоставлять такой земельный участок в собственность граждан и юридических лиц.</w:t>
      </w:r>
    </w:p>
    <w:p w:rsidR="00DF6B0F" w:rsidRPr="001E175F" w:rsidRDefault="00DF6B0F" w:rsidP="00DF6B0F">
      <w:pPr>
        <w:tabs>
          <w:tab w:val="num" w:pos="0"/>
        </w:tabs>
        <w:ind w:firstLine="540"/>
        <w:jc w:val="both"/>
      </w:pPr>
      <w:bookmarkStart w:id="109" w:name="sub_35403"/>
      <w:bookmarkEnd w:id="108"/>
      <w:r w:rsidRPr="001E175F">
        <w:t>Не допускается отчуждение земельного участ</w:t>
      </w:r>
      <w:r>
        <w:t>ка без находящихся на нем здания, строения</w:t>
      </w:r>
      <w:r w:rsidRPr="001E175F">
        <w:t>, сооружени</w:t>
      </w:r>
      <w:r>
        <w:t>я</w:t>
      </w:r>
      <w:r w:rsidRPr="001E175F">
        <w:t xml:space="preserve"> в случае, если они принадлежат одному лицу.</w:t>
      </w:r>
    </w:p>
    <w:p w:rsidR="00DF6B0F" w:rsidRPr="001E175F" w:rsidRDefault="00DF6B0F" w:rsidP="00DF6B0F">
      <w:pPr>
        <w:tabs>
          <w:tab w:val="num" w:pos="0"/>
        </w:tabs>
        <w:ind w:firstLine="540"/>
        <w:jc w:val="both"/>
      </w:pPr>
      <w:bookmarkStart w:id="110" w:name="sub_35404"/>
      <w:bookmarkEnd w:id="109"/>
      <w:r w:rsidRPr="001E175F">
        <w:t>5. Отчуждение доли в праве собственности на здание, строение, сооружение, находящиеся на земельном участке, принадлежащем на праве собственности нескольким лицам, влечет за собой отчуждение доли в праве собственности на земельный участок, размер которой пропорционален доле в праве собственности на здание, строение, сооружение.</w:t>
      </w:r>
    </w:p>
    <w:bookmarkEnd w:id="110"/>
    <w:p w:rsidR="00DF6B0F" w:rsidRPr="001E175F" w:rsidRDefault="00DF6B0F" w:rsidP="00DF6B0F">
      <w:pPr>
        <w:pStyle w:val="ConsNormal"/>
        <w:widowContro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6. Физические и юридические лица, заинтересованные в оформлении прав на земельный участок, на котором расположены здания, строения и сооружения, приобретенные ими в собственность, обращаются с заявлением </w:t>
      </w:r>
      <w:r w:rsidRPr="003501E1">
        <w:rPr>
          <w:rFonts w:ascii="Times New Roman" w:hAnsi="Times New Roman" w:cs="Times New Roman"/>
          <w:sz w:val="24"/>
          <w:szCs w:val="24"/>
        </w:rPr>
        <w:t xml:space="preserve">в Администрацию </w:t>
      </w:r>
      <w:r>
        <w:rPr>
          <w:rFonts w:ascii="Times New Roman" w:hAnsi="Times New Roman" w:cs="Times New Roman"/>
          <w:sz w:val="24"/>
          <w:szCs w:val="24"/>
        </w:rPr>
        <w:t>Смолен</w:t>
      </w:r>
      <w:r w:rsidRPr="003501E1">
        <w:rPr>
          <w:rFonts w:ascii="Times New Roman" w:hAnsi="Times New Roman" w:cs="Times New Roman"/>
          <w:sz w:val="24"/>
          <w:szCs w:val="24"/>
        </w:rPr>
        <w:t>ского муниципального района</w:t>
      </w:r>
      <w:r w:rsidRPr="001E175F">
        <w:rPr>
          <w:rFonts w:ascii="Times New Roman" w:hAnsi="Times New Roman" w:cs="Times New Roman"/>
          <w:sz w:val="24"/>
          <w:szCs w:val="24"/>
        </w:rPr>
        <w:t xml:space="preserve"> о приобретении земельного участка в собственность, о пользовании земельным участком на ином праве или о заключении договора аренды земельного участка.</w:t>
      </w:r>
    </w:p>
    <w:p w:rsidR="00DF6B0F" w:rsidRPr="001E175F" w:rsidRDefault="00DF6B0F" w:rsidP="00DF6B0F">
      <w:pPr>
        <w:pStyle w:val="2"/>
        <w:spacing w:after="240"/>
        <w:rPr>
          <w:rFonts w:ascii="Times New Roman" w:hAnsi="Times New Roman" w:cs="Times New Roman"/>
          <w:i w:val="0"/>
          <w:sz w:val="24"/>
          <w:szCs w:val="24"/>
        </w:rPr>
      </w:pPr>
      <w:bookmarkStart w:id="111" w:name="_Toc375565926"/>
      <w:r w:rsidRPr="001E175F">
        <w:rPr>
          <w:rFonts w:ascii="Times New Roman" w:eastAsia="Calibri" w:hAnsi="Times New Roman" w:cs="Times New Roman"/>
          <w:i w:val="0"/>
          <w:sz w:val="24"/>
          <w:szCs w:val="24"/>
        </w:rPr>
        <w:t>Статья 2</w:t>
      </w:r>
      <w:r>
        <w:rPr>
          <w:rFonts w:ascii="Times New Roman" w:eastAsia="Calibri" w:hAnsi="Times New Roman" w:cs="Times New Roman"/>
          <w:i w:val="0"/>
          <w:sz w:val="24"/>
          <w:szCs w:val="24"/>
        </w:rPr>
        <w:t>2</w:t>
      </w:r>
      <w:r w:rsidRPr="001E175F">
        <w:rPr>
          <w:rFonts w:ascii="Times New Roman" w:eastAsia="Calibri" w:hAnsi="Times New Roman" w:cs="Times New Roman"/>
          <w:i w:val="0"/>
          <w:sz w:val="24"/>
          <w:szCs w:val="24"/>
        </w:rPr>
        <w:t>.</w:t>
      </w:r>
      <w:r w:rsidRPr="001E175F">
        <w:rPr>
          <w:rFonts w:ascii="Times New Roman" w:hAnsi="Times New Roman" w:cs="Times New Roman"/>
          <w:i w:val="0"/>
          <w:sz w:val="24"/>
          <w:szCs w:val="24"/>
        </w:rPr>
        <w:t xml:space="preserve"> 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bookmarkEnd w:id="111"/>
    </w:p>
    <w:p w:rsidR="00DF6B0F" w:rsidRPr="001E175F" w:rsidRDefault="00DF6B0F" w:rsidP="00DF6B0F">
      <w:pPr>
        <w:tabs>
          <w:tab w:val="num" w:pos="0"/>
        </w:tabs>
        <w:ind w:firstLine="540"/>
        <w:jc w:val="both"/>
      </w:pPr>
      <w:bookmarkStart w:id="112" w:name="sub_3601"/>
      <w:r w:rsidRPr="001E175F">
        <w:t>1. Граждане и юридические лица, имеющие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приобретают права на эти земельные участки в соответствии с Земельным Кодексом Российской Федерации и настоящими Правилами.</w:t>
      </w:r>
    </w:p>
    <w:p w:rsidR="00DF6B0F" w:rsidRPr="001E175F" w:rsidRDefault="00DF6B0F" w:rsidP="00DF6B0F">
      <w:pPr>
        <w:tabs>
          <w:tab w:val="num" w:pos="0"/>
        </w:tabs>
        <w:ind w:firstLine="540"/>
        <w:jc w:val="both"/>
      </w:pPr>
      <w:bookmarkStart w:id="113" w:name="sub_106"/>
      <w:bookmarkEnd w:id="112"/>
      <w:r w:rsidRPr="001E175F">
        <w:t>Если иное не установлено федеральными законами, исключительное право на приватизацию земельных участков или приобретение права аренды земельных участков имеют граждане и юридические лица - собственники зданий, строений, сооружений.</w:t>
      </w:r>
      <w:bookmarkStart w:id="114" w:name="sub_360102"/>
      <w:bookmarkEnd w:id="113"/>
    </w:p>
    <w:p w:rsidR="00DF6B0F" w:rsidRPr="001E175F" w:rsidRDefault="00DF6B0F" w:rsidP="00DF6B0F">
      <w:pPr>
        <w:autoSpaceDE w:val="0"/>
        <w:autoSpaceDN w:val="0"/>
        <w:adjustRightInd w:val="0"/>
        <w:ind w:firstLine="540"/>
        <w:jc w:val="both"/>
      </w:pPr>
      <w:bookmarkStart w:id="115" w:name="sub_36011"/>
      <w:bookmarkEnd w:id="114"/>
      <w:r w:rsidRPr="001E175F">
        <w:t>2. Продажа земельных участков, находящихся в государственной или муниципальной собственности, собственникам зданий, строений, сооружений, расположенных на этих земельных участках, осуществляется по цене, установленной соответственно органами исполнительной власти и органами местного самоуправления. Порядок определения цены этих земельных участков, их оплаты устанавливается в отношении:</w:t>
      </w:r>
    </w:p>
    <w:p w:rsidR="00DF6B0F" w:rsidRPr="001E175F" w:rsidRDefault="00DF6B0F" w:rsidP="00DF6B0F">
      <w:pPr>
        <w:autoSpaceDE w:val="0"/>
        <w:autoSpaceDN w:val="0"/>
        <w:adjustRightInd w:val="0"/>
        <w:ind w:firstLine="540"/>
        <w:jc w:val="both"/>
      </w:pPr>
      <w:r w:rsidRPr="001E175F">
        <w:t>1) земельных участков, находящихся в федеральной собственности, - уполномоченным Правительством Российской Федерации федеральным органом исполнительной власти;</w:t>
      </w:r>
    </w:p>
    <w:p w:rsidR="00DF6B0F" w:rsidRPr="001E175F" w:rsidRDefault="00DF6B0F" w:rsidP="00DF6B0F">
      <w:pPr>
        <w:autoSpaceDE w:val="0"/>
        <w:autoSpaceDN w:val="0"/>
        <w:adjustRightInd w:val="0"/>
        <w:ind w:firstLine="540"/>
        <w:jc w:val="both"/>
      </w:pPr>
      <w:r w:rsidRPr="001E175F">
        <w:t>2) земельных участков, которые находятся в собственности субъектов Российской Федерации или государственная собственность</w:t>
      </w:r>
      <w:r>
        <w:t>,</w:t>
      </w:r>
      <w:r w:rsidRPr="001E175F">
        <w:t xml:space="preserve"> на которые не разграничена, - органами государственной власти субъектов Российской Федерации;</w:t>
      </w:r>
    </w:p>
    <w:p w:rsidR="00DF6B0F" w:rsidRPr="001E175F" w:rsidRDefault="00DF6B0F" w:rsidP="00DF6B0F">
      <w:pPr>
        <w:autoSpaceDE w:val="0"/>
        <w:autoSpaceDN w:val="0"/>
        <w:adjustRightInd w:val="0"/>
        <w:ind w:firstLine="540"/>
        <w:jc w:val="both"/>
      </w:pPr>
      <w:r w:rsidRPr="001E175F">
        <w:t>3) земельных участков, находящихся в муниципальной собственности, - органами местного самоуправления.</w:t>
      </w:r>
    </w:p>
    <w:p w:rsidR="00DF6B0F" w:rsidRPr="001E175F" w:rsidRDefault="00DF6B0F" w:rsidP="00DF6B0F">
      <w:pPr>
        <w:autoSpaceDE w:val="0"/>
        <w:autoSpaceDN w:val="0"/>
        <w:adjustRightInd w:val="0"/>
        <w:ind w:firstLine="540"/>
        <w:jc w:val="both"/>
      </w:pPr>
      <w:bookmarkStart w:id="116" w:name="sub_36012"/>
      <w:bookmarkEnd w:id="115"/>
      <w:r w:rsidRPr="001E175F">
        <w:lastRenderedPageBreak/>
        <w:t>3. Цена земельных участков, указанных в пункте 2 настоящей статьи, не может превышать их кадастровую стоимость.</w:t>
      </w:r>
      <w:bookmarkStart w:id="117" w:name="sub_362"/>
      <w:bookmarkEnd w:id="116"/>
      <w:r w:rsidRPr="001E175F">
        <w:t xml:space="preserve"> До установления уполномоченным Правительством Российской Федерации федеральным органом исполнительной власти, органом государственной власти субъекта Российской Федерации или органом местного самоуправления порядка определения цены земельного участка</w:t>
      </w:r>
      <w:r>
        <w:t>,</w:t>
      </w:r>
      <w:r w:rsidRPr="001E175F">
        <w:t xml:space="preserve"> эта цена устанавливается в размере его кадастровой стоимости.</w:t>
      </w:r>
    </w:p>
    <w:bookmarkEnd w:id="117"/>
    <w:p w:rsidR="00DF6B0F" w:rsidRPr="001E175F" w:rsidRDefault="00DF6B0F" w:rsidP="00DF6B0F">
      <w:pPr>
        <w:autoSpaceDE w:val="0"/>
        <w:autoSpaceDN w:val="0"/>
        <w:adjustRightInd w:val="0"/>
        <w:ind w:firstLine="540"/>
        <w:jc w:val="both"/>
      </w:pPr>
      <w:r w:rsidRPr="001E175F">
        <w:t>4. В существующей застройке земельные участки, на которых находятся сооружения, входящие в состав общего имущества многоквартирного дома, жилые здания и иные строения, предоставляются в качестве общего имущества в общую долевую собственность домовладельцев в порядке и на условиях, которые установлены жилищным законодательством.</w:t>
      </w:r>
    </w:p>
    <w:p w:rsidR="00DF6B0F" w:rsidRPr="001E175F" w:rsidRDefault="00DF6B0F" w:rsidP="00DF6B0F">
      <w:pPr>
        <w:autoSpaceDE w:val="0"/>
        <w:autoSpaceDN w:val="0"/>
        <w:adjustRightInd w:val="0"/>
        <w:ind w:firstLine="540"/>
        <w:jc w:val="both"/>
      </w:pPr>
      <w:r w:rsidRPr="001E175F">
        <w:t>5. В случае, если здание (помещения в нем), находящееся на неделимом земельном участке, принадлежит нескольким лицам на праве собственности, эти лица имеют право на приобретение данного земельного участка в общую долевую собственность или в аренду с множественностью лиц на стороне арендатора, если иное не предусмотрено Земельным кодексом Российской Федерации, федеральными законами, с учетом долей в праве собственности на здание.</w:t>
      </w:r>
    </w:p>
    <w:p w:rsidR="00DF6B0F" w:rsidRPr="001E175F" w:rsidRDefault="00DF6B0F" w:rsidP="00DF6B0F">
      <w:pPr>
        <w:autoSpaceDE w:val="0"/>
        <w:autoSpaceDN w:val="0"/>
        <w:adjustRightInd w:val="0"/>
        <w:ind w:firstLine="540"/>
        <w:jc w:val="both"/>
      </w:pPr>
      <w:r w:rsidRPr="001E175F">
        <w:t>В случае, если в здании, находящемся на неделимом земельном участке, помещения принадлежат одним лицам на праве собственности, другим лицам на праве хозяйственного ведения либо оперативного управления или всем лицам на праве хозяйственного ведения, эти лица имеют право на приобретение данного земельного участка в аренду с множественностью лиц на стороне арендатора, если иное не предусмотрено Земельным кодексом Российской Федерации, федеральными законами. При этом договор аренды земельного участка заключается с условием согласия сторон на вступление в этот договор иных правообладателей помещений в этом здании.</w:t>
      </w:r>
    </w:p>
    <w:p w:rsidR="00DF6B0F" w:rsidRPr="001E175F" w:rsidRDefault="00DF6B0F" w:rsidP="00DF6B0F">
      <w:pPr>
        <w:autoSpaceDE w:val="0"/>
        <w:autoSpaceDN w:val="0"/>
        <w:adjustRightInd w:val="0"/>
        <w:ind w:firstLine="540"/>
        <w:jc w:val="both"/>
      </w:pPr>
      <w:r w:rsidRPr="001E175F">
        <w:t>Казенные предприятия и государственные или муниципальные учреждения - правообладатели помещений в этом здании обладают правом ограниченного пользования земельным участком для осуществления своих прав на принадлежащие им помещения.</w:t>
      </w:r>
    </w:p>
    <w:p w:rsidR="00DF6B0F" w:rsidRPr="001E175F" w:rsidRDefault="00DF6B0F" w:rsidP="00DF6B0F">
      <w:pPr>
        <w:autoSpaceDE w:val="0"/>
        <w:autoSpaceDN w:val="0"/>
        <w:adjustRightInd w:val="0"/>
        <w:ind w:firstLine="540"/>
        <w:jc w:val="both"/>
      </w:pPr>
      <w:r w:rsidRPr="001E175F">
        <w:t>6. В случае, если помещения в здании, расположенном на неделимом земельном участке, закреплены за несколькими казенными предприятиями и государственными или муниципальными учреждениями, данный земельный участок предоставляется лицу, во владении которого находится большая площадь помещений в здании, в постоянное (бессрочное) пользование, а другие из этих лиц обладают правом ограниченного пользования земельным участком для осуществления своих прав на закрепленные за ними помещения.</w:t>
      </w:r>
    </w:p>
    <w:p w:rsidR="00DF6B0F" w:rsidRDefault="00DF6B0F" w:rsidP="00DF6B0F">
      <w:pPr>
        <w:autoSpaceDE w:val="0"/>
        <w:autoSpaceDN w:val="0"/>
        <w:adjustRightInd w:val="0"/>
        <w:ind w:firstLine="540"/>
        <w:jc w:val="both"/>
      </w:pPr>
      <w:r w:rsidRPr="001E175F">
        <w:t xml:space="preserve">7. Для приобретения прав на земельный участок граждане или юридические лица, указанные в настоящей статье, совместно </w:t>
      </w:r>
      <w:r>
        <w:t xml:space="preserve">обращаются в </w:t>
      </w:r>
      <w:r w:rsidRPr="001E175F">
        <w:t xml:space="preserve"> </w:t>
      </w:r>
      <w:r>
        <w:t>администрацию Смоленского муниципального района</w:t>
      </w:r>
      <w:bookmarkStart w:id="118" w:name="sub_36051"/>
      <w:r>
        <w:t xml:space="preserve"> </w:t>
      </w:r>
      <w:r w:rsidRPr="001E175F">
        <w:t>с заявлением о приобретении прав на земельный участок.</w:t>
      </w:r>
    </w:p>
    <w:p w:rsidR="00DF6B0F" w:rsidRDefault="00DF6B0F" w:rsidP="00DF6B0F">
      <w:pPr>
        <w:ind w:firstLine="540"/>
        <w:jc w:val="both"/>
      </w:pPr>
      <w:r>
        <w:t>Перечень документов, необходимых для приобретения прав на земельный участок,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DF6B0F" w:rsidRDefault="00DF6B0F" w:rsidP="00DF6B0F">
      <w:pPr>
        <w:ind w:firstLine="540"/>
        <w:jc w:val="both"/>
      </w:pPr>
      <w:r>
        <w:t>Администрация муниципального района не вправе требовать от заявителя представления дополнительных документов, за исключением документов, предусмотренных указанным перечнем.</w:t>
      </w:r>
    </w:p>
    <w:p w:rsidR="00DF6B0F" w:rsidRDefault="00DF6B0F" w:rsidP="00DF6B0F">
      <w:pPr>
        <w:ind w:firstLine="540"/>
        <w:jc w:val="both"/>
      </w:pPr>
      <w:r>
        <w:t xml:space="preserve">Администрация  муниципального района не вправе требовать от заявителя представления документов, которые находятся в их распоряжении, распоряжении иных государственных органов, </w:t>
      </w:r>
      <w:r>
        <w:lastRenderedPageBreak/>
        <w:t>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случаев, если такие документы включены в определенный Федеральным законом от 27 июля 2010 года N 210-ФЗ "Об организации предоставления государственных и муниципальных услуг" перечень документов.</w:t>
      </w:r>
    </w:p>
    <w:p w:rsidR="00DF6B0F" w:rsidRPr="001E175F" w:rsidRDefault="00DF6B0F" w:rsidP="00DF6B0F">
      <w:pPr>
        <w:autoSpaceDE w:val="0"/>
        <w:autoSpaceDN w:val="0"/>
        <w:adjustRightInd w:val="0"/>
        <w:ind w:firstLine="540"/>
        <w:jc w:val="both"/>
      </w:pPr>
      <w:r w:rsidRPr="001E175F">
        <w:t xml:space="preserve">В месячный срок со дня поступления указанного в пункте 7 настоящей статьи заявления </w:t>
      </w:r>
      <w:r>
        <w:t>администрация Смоленского муниципального района</w:t>
      </w:r>
      <w:r w:rsidRPr="001E175F">
        <w:t xml:space="preserve"> принимает решение о предоставлении земельного участка на праве собственности, в аренду или в случаях, указанных в пункте 1 статьи 20 </w:t>
      </w:r>
      <w:r>
        <w:t>Зем</w:t>
      </w:r>
      <w:r w:rsidRPr="001E175F">
        <w:t>ельного Кодекса, на праве постоянного (бессрочного) пользования. В месячный срок</w:t>
      </w:r>
      <w:r>
        <w:t>,</w:t>
      </w:r>
      <w:r w:rsidRPr="001E175F">
        <w:t xml:space="preserve"> с даты принятия</w:t>
      </w:r>
      <w:r>
        <w:t>,</w:t>
      </w:r>
      <w:r w:rsidRPr="001E175F">
        <w:t xml:space="preserve"> решения о предоставлении земельного участка на праве собственности или в аренду исполнительный орган государственной власти или орган местного самоуправления, предусмотренные статьей 29 </w:t>
      </w:r>
      <w:r>
        <w:t>Зем</w:t>
      </w:r>
      <w:r w:rsidRPr="001E175F">
        <w:t>ельного кодекса, осуществляет подготовку проекта договора купли-продажи или аренды земельного участка и направляет его заявителю с предложением о заключении соответствующего договора.</w:t>
      </w:r>
    </w:p>
    <w:p w:rsidR="00DF6B0F" w:rsidRPr="001E175F" w:rsidRDefault="00DF6B0F" w:rsidP="00DF6B0F">
      <w:pPr>
        <w:autoSpaceDE w:val="0"/>
        <w:autoSpaceDN w:val="0"/>
        <w:adjustRightInd w:val="0"/>
        <w:ind w:firstLine="540"/>
        <w:jc w:val="both"/>
      </w:pPr>
      <w:r w:rsidRPr="001E175F">
        <w:t xml:space="preserve">8. В случае, если не осуществлен государственный кадастровый учет земельного участка или в государственном кадастре недвижимости отсутствуют сведения о земельном участке, необходимые для выдачи кадастрового паспорта земельного участка, орган местного самоуправления на основании заявления гражданина или юридического лица либо обращения предусмотренного статьей 29 </w:t>
      </w:r>
      <w:r>
        <w:t>Зем</w:t>
      </w:r>
      <w:r w:rsidRPr="001E175F">
        <w:t>ельного кодекса исполнительного органа государственной власти в месячный срок со дня поступления указанных заявления или обращения утверждает и выдает заявителю схему расположения земельного участка на кадастровом плане или кадастровой карте соответствующей территории. Лицо, которое обратилось с заявлением о предоставлении земельного участка, обеспечивает за свой счет выполнение в отношении этого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 государственном кадастре недвижимости".</w:t>
      </w:r>
    </w:p>
    <w:p w:rsidR="00DF6B0F" w:rsidRPr="001E175F" w:rsidRDefault="00DF6B0F" w:rsidP="00DF6B0F">
      <w:pPr>
        <w:autoSpaceDE w:val="0"/>
        <w:autoSpaceDN w:val="0"/>
        <w:adjustRightInd w:val="0"/>
        <w:ind w:firstLine="540"/>
        <w:jc w:val="both"/>
      </w:pPr>
      <w:r w:rsidRPr="001E175F">
        <w:t>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Местоположение границ земельного участка определяется с учетом красных линий, местоположения границ смежных земельных участков (при их наличии), естественных границ земельного участка.</w:t>
      </w:r>
    </w:p>
    <w:p w:rsidR="00DF6B0F" w:rsidRPr="001E175F" w:rsidRDefault="00DF6B0F" w:rsidP="00DF6B0F">
      <w:pPr>
        <w:autoSpaceDE w:val="0"/>
        <w:autoSpaceDN w:val="0"/>
        <w:adjustRightInd w:val="0"/>
        <w:ind w:firstLine="540"/>
        <w:jc w:val="both"/>
      </w:pPr>
      <w:r>
        <w:t>9</w:t>
      </w:r>
      <w:r w:rsidRPr="001E175F">
        <w:t xml:space="preserve">. </w:t>
      </w:r>
      <w:r>
        <w:t>Администрация Смоленского муниципального района</w:t>
      </w:r>
      <w:r w:rsidRPr="001E175F">
        <w:t xml:space="preserve"> в двухнедельный срок со дня представления кадастрового паспорта земельного участка принимает решение о предоставлении этого земельного участка лицам, указанным в пункте 7 настоящей статьи, и направляет им копию такого решения с приложением кадастрового паспорта этого земельного участка.</w:t>
      </w:r>
    </w:p>
    <w:p w:rsidR="00DF6B0F" w:rsidRPr="001E175F" w:rsidRDefault="00DF6B0F" w:rsidP="00DF6B0F">
      <w:pPr>
        <w:pStyle w:val="2"/>
        <w:spacing w:after="240"/>
        <w:rPr>
          <w:rFonts w:ascii="Times New Roman" w:hAnsi="Times New Roman" w:cs="Times New Roman"/>
          <w:i w:val="0"/>
          <w:sz w:val="24"/>
          <w:szCs w:val="24"/>
        </w:rPr>
      </w:pPr>
      <w:bookmarkStart w:id="119" w:name="_Toc375565927"/>
      <w:bookmarkStart w:id="120" w:name="sub_49"/>
      <w:bookmarkEnd w:id="118"/>
      <w:r w:rsidRPr="001E175F">
        <w:rPr>
          <w:rFonts w:ascii="Times New Roman" w:hAnsi="Times New Roman" w:cs="Times New Roman"/>
          <w:i w:val="0"/>
          <w:sz w:val="24"/>
          <w:szCs w:val="24"/>
        </w:rPr>
        <w:t>Статья 2</w:t>
      </w:r>
      <w:r>
        <w:rPr>
          <w:rFonts w:ascii="Times New Roman" w:hAnsi="Times New Roman" w:cs="Times New Roman"/>
          <w:i w:val="0"/>
          <w:sz w:val="24"/>
          <w:szCs w:val="24"/>
        </w:rPr>
        <w:t>3</w:t>
      </w:r>
      <w:r w:rsidRPr="001E175F">
        <w:rPr>
          <w:rFonts w:ascii="Times New Roman" w:hAnsi="Times New Roman" w:cs="Times New Roman"/>
          <w:i w:val="0"/>
          <w:sz w:val="24"/>
          <w:szCs w:val="24"/>
        </w:rPr>
        <w:t xml:space="preserve">. </w:t>
      </w:r>
      <w:r w:rsidRPr="001E175F">
        <w:rPr>
          <w:rFonts w:ascii="Times New Roman" w:hAnsi="Times New Roman" w:cs="Times New Roman"/>
          <w:bCs w:val="0"/>
          <w:i w:val="0"/>
          <w:sz w:val="24"/>
          <w:szCs w:val="24"/>
        </w:rPr>
        <w:t>Изъятие, в том числе путем выкупа, земельных участков для государственных или муниципальных нужд.</w:t>
      </w:r>
      <w:bookmarkEnd w:id="119"/>
    </w:p>
    <w:p w:rsidR="00DF6B0F" w:rsidRDefault="00DF6B0F" w:rsidP="00DF6B0F">
      <w:pPr>
        <w:ind w:firstLine="567"/>
        <w:jc w:val="both"/>
      </w:pPr>
      <w:bookmarkStart w:id="121" w:name="sub_56"/>
      <w:bookmarkEnd w:id="120"/>
      <w:r>
        <w:t>1. Изъятие, в том числе путем выкупа, земельных участков для государственных или муниципальных нужд осуществляется по основаниям, установленным статьей 49 Земельного Кодекса.</w:t>
      </w:r>
    </w:p>
    <w:p w:rsidR="00DF6B0F" w:rsidRDefault="00DF6B0F" w:rsidP="00DF6B0F">
      <w:pPr>
        <w:ind w:firstLine="567"/>
        <w:jc w:val="both"/>
      </w:pPr>
      <w:r>
        <w:lastRenderedPageBreak/>
        <w:t>2. 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DF6B0F" w:rsidRDefault="00DF6B0F" w:rsidP="00DF6B0F">
      <w:pPr>
        <w:ind w:firstLine="567"/>
        <w:jc w:val="both"/>
      </w:pPr>
      <w:r>
        <w:t>3. Порядок выкупа земельного участка для государственных или муниципальных нужд у его собственника</w:t>
      </w:r>
      <w:r w:rsidRPr="002F0CF6">
        <w:t>,</w:t>
      </w:r>
      <w:r>
        <w:t xml:space="preserve"> порядок определения выкупной цены земельного участка, выкупаемого для государственных или муниципальных нужд, порядок прекращения прав владения и пользования земельным участком при его изъятии для государственных или муниципальных нужд, права собственника земельного участка, подлежащего выкупу для государственных или муниципальных нужд, устанавливаются гражданским законодательством.</w:t>
      </w:r>
    </w:p>
    <w:p w:rsidR="00DF6B0F" w:rsidRPr="009123E5" w:rsidRDefault="00DF6B0F" w:rsidP="00DF6B0F">
      <w:pPr>
        <w:pStyle w:val="2"/>
        <w:rPr>
          <w:rFonts w:ascii="Times New Roman" w:hAnsi="Times New Roman" w:cs="Times New Roman"/>
          <w:i w:val="0"/>
          <w:sz w:val="24"/>
          <w:szCs w:val="24"/>
        </w:rPr>
      </w:pPr>
      <w:bookmarkStart w:id="122" w:name="_Toc375565928"/>
      <w:r w:rsidRPr="009123E5">
        <w:rPr>
          <w:rFonts w:ascii="Times New Roman" w:hAnsi="Times New Roman" w:cs="Times New Roman"/>
          <w:i w:val="0"/>
          <w:sz w:val="24"/>
          <w:szCs w:val="24"/>
        </w:rPr>
        <w:t>Статья 2</w:t>
      </w:r>
      <w:r>
        <w:rPr>
          <w:rFonts w:ascii="Times New Roman" w:hAnsi="Times New Roman" w:cs="Times New Roman"/>
          <w:i w:val="0"/>
          <w:sz w:val="24"/>
          <w:szCs w:val="24"/>
        </w:rPr>
        <w:t>4</w:t>
      </w:r>
      <w:r w:rsidRPr="009123E5">
        <w:rPr>
          <w:rFonts w:ascii="Times New Roman" w:hAnsi="Times New Roman" w:cs="Times New Roman"/>
          <w:i w:val="0"/>
          <w:sz w:val="24"/>
          <w:szCs w:val="24"/>
        </w:rPr>
        <w:t>. Ограничение прав на землю.</w:t>
      </w:r>
      <w:bookmarkEnd w:id="122"/>
    </w:p>
    <w:p w:rsidR="00DF6B0F" w:rsidRPr="001E175F" w:rsidRDefault="00DF6B0F" w:rsidP="00DF6B0F">
      <w:pPr>
        <w:tabs>
          <w:tab w:val="num" w:pos="0"/>
        </w:tabs>
        <w:ind w:firstLine="540"/>
        <w:jc w:val="both"/>
      </w:pPr>
      <w:bookmarkStart w:id="123" w:name="sub_561"/>
      <w:bookmarkEnd w:id="121"/>
      <w:r w:rsidRPr="001E175F">
        <w:t>1. Права на землю могут быть ограничены по основаниям, установленным Земельным кодексом Российской Федерации и  федеральными законами.</w:t>
      </w:r>
    </w:p>
    <w:p w:rsidR="00DF6B0F" w:rsidRPr="001E175F" w:rsidRDefault="00DF6B0F" w:rsidP="00DF6B0F">
      <w:pPr>
        <w:tabs>
          <w:tab w:val="num" w:pos="0"/>
        </w:tabs>
        <w:ind w:firstLine="540"/>
        <w:jc w:val="both"/>
      </w:pPr>
      <w:r w:rsidRPr="001E175F">
        <w:t>2. Виды ограничений прав на землю устанавливаются статьей 56 Земельного Кодекса Российской Федерации.</w:t>
      </w:r>
    </w:p>
    <w:p w:rsidR="00DF6B0F" w:rsidRPr="001E175F" w:rsidRDefault="00DF6B0F" w:rsidP="00DF6B0F">
      <w:pPr>
        <w:tabs>
          <w:tab w:val="num" w:pos="0"/>
        </w:tabs>
        <w:ind w:firstLine="540"/>
        <w:jc w:val="both"/>
      </w:pPr>
      <w:bookmarkStart w:id="124" w:name="sub_563"/>
      <w:bookmarkEnd w:id="123"/>
      <w:r w:rsidRPr="001E175F">
        <w:t xml:space="preserve">3. Ограничения прав на землю устанавливаются актами исполнительных органов государственной власти </w:t>
      </w:r>
      <w:r>
        <w:t>Алтайского края</w:t>
      </w:r>
      <w:r w:rsidRPr="001E175F">
        <w:t>, постановлени</w:t>
      </w:r>
      <w:r>
        <w:t>ем Главы муниципального района</w:t>
      </w:r>
      <w:r w:rsidRPr="001E175F">
        <w:t xml:space="preserve"> или решением суда.</w:t>
      </w:r>
    </w:p>
    <w:p w:rsidR="00DF6B0F" w:rsidRPr="001E175F" w:rsidRDefault="00DF6B0F" w:rsidP="00DF6B0F">
      <w:pPr>
        <w:tabs>
          <w:tab w:val="num" w:pos="0"/>
        </w:tabs>
        <w:ind w:firstLine="540"/>
        <w:jc w:val="both"/>
      </w:pPr>
      <w:bookmarkStart w:id="125" w:name="sub_564"/>
      <w:bookmarkEnd w:id="124"/>
      <w:r w:rsidRPr="001E175F">
        <w:t>4. Ограничения прав на землю устанавливаются бессрочно или на определенный срок.</w:t>
      </w:r>
    </w:p>
    <w:p w:rsidR="00DF6B0F" w:rsidRPr="001E175F" w:rsidRDefault="00DF6B0F" w:rsidP="00DF6B0F">
      <w:pPr>
        <w:tabs>
          <w:tab w:val="num" w:pos="0"/>
        </w:tabs>
        <w:ind w:firstLine="540"/>
        <w:jc w:val="both"/>
      </w:pPr>
      <w:bookmarkStart w:id="126" w:name="sub_565"/>
      <w:bookmarkEnd w:id="125"/>
      <w:r w:rsidRPr="001E175F">
        <w:t>5. Ограничения прав на землю сохраняются при переходе права собственности на земельный участок к другому лицу.</w:t>
      </w:r>
    </w:p>
    <w:p w:rsidR="00DF6B0F" w:rsidRPr="001E175F" w:rsidRDefault="00DF6B0F" w:rsidP="00DF6B0F">
      <w:pPr>
        <w:tabs>
          <w:tab w:val="num" w:pos="0"/>
        </w:tabs>
        <w:ind w:firstLine="540"/>
        <w:jc w:val="both"/>
      </w:pPr>
      <w:bookmarkStart w:id="127" w:name="sub_566"/>
      <w:bookmarkEnd w:id="126"/>
      <w:r w:rsidRPr="001E175F">
        <w:t>6. Ограничение прав на землю подлежит государственной регистрации в порядке, установленном Федеральным Законом от 21.07.1997г. № 122-ФЗ «О государственной регистрации прав на недвижимое имущество и сделок с ним» (с учетом изменений и дополнений).</w:t>
      </w:r>
    </w:p>
    <w:p w:rsidR="00DF6B0F" w:rsidRPr="001E175F" w:rsidRDefault="00DF6B0F" w:rsidP="00DF6B0F">
      <w:pPr>
        <w:tabs>
          <w:tab w:val="num" w:pos="0"/>
        </w:tabs>
        <w:ind w:firstLine="540"/>
        <w:jc w:val="both"/>
      </w:pPr>
      <w:bookmarkStart w:id="128" w:name="sub_567"/>
      <w:bookmarkEnd w:id="127"/>
      <w:r w:rsidRPr="001E175F">
        <w:t>7. Ограничение прав на землю может быть обжаловано лицом, чьи права ограничены, в судебном порядке.</w:t>
      </w:r>
    </w:p>
    <w:p w:rsidR="00DF6B0F" w:rsidRPr="001E175F" w:rsidRDefault="00DF6B0F" w:rsidP="00DF6B0F">
      <w:pPr>
        <w:pStyle w:val="2"/>
        <w:spacing w:after="240"/>
        <w:rPr>
          <w:rFonts w:ascii="Times New Roman" w:hAnsi="Times New Roman" w:cs="Times New Roman"/>
          <w:i w:val="0"/>
          <w:sz w:val="24"/>
          <w:szCs w:val="24"/>
        </w:rPr>
      </w:pPr>
      <w:bookmarkStart w:id="129" w:name="_Toc375565929"/>
      <w:bookmarkEnd w:id="128"/>
      <w:r w:rsidRPr="001E175F">
        <w:rPr>
          <w:rFonts w:ascii="Times New Roman" w:hAnsi="Times New Roman" w:cs="Times New Roman"/>
          <w:i w:val="0"/>
          <w:sz w:val="24"/>
          <w:szCs w:val="24"/>
        </w:rPr>
        <w:t>Статья 2</w:t>
      </w:r>
      <w:r>
        <w:rPr>
          <w:rFonts w:ascii="Times New Roman" w:hAnsi="Times New Roman" w:cs="Times New Roman"/>
          <w:i w:val="0"/>
          <w:sz w:val="24"/>
          <w:szCs w:val="24"/>
        </w:rPr>
        <w:t>5</w:t>
      </w:r>
      <w:r w:rsidRPr="001E175F">
        <w:rPr>
          <w:rFonts w:ascii="Times New Roman" w:hAnsi="Times New Roman" w:cs="Times New Roman"/>
          <w:i w:val="0"/>
          <w:sz w:val="24"/>
          <w:szCs w:val="24"/>
        </w:rPr>
        <w:t xml:space="preserve">. </w:t>
      </w:r>
      <w:r w:rsidRPr="001E175F">
        <w:rPr>
          <w:rFonts w:ascii="Times New Roman" w:hAnsi="Times New Roman" w:cs="Times New Roman"/>
          <w:bCs w:val="0"/>
          <w:i w:val="0"/>
          <w:sz w:val="24"/>
          <w:szCs w:val="24"/>
        </w:rPr>
        <w:t>Резервирование земель для государственных или муниципальных нужд.</w:t>
      </w:r>
      <w:bookmarkEnd w:id="129"/>
    </w:p>
    <w:p w:rsidR="00DF6B0F" w:rsidRPr="001E175F" w:rsidRDefault="00DF6B0F" w:rsidP="00DF6B0F">
      <w:pPr>
        <w:tabs>
          <w:tab w:val="num" w:pos="0"/>
        </w:tabs>
        <w:ind w:firstLine="540"/>
        <w:jc w:val="both"/>
      </w:pPr>
      <w:bookmarkStart w:id="130" w:name="sub_70101"/>
      <w:r w:rsidRPr="001E175F">
        <w:t>1. 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DF6B0F" w:rsidRPr="001E175F" w:rsidRDefault="00DF6B0F" w:rsidP="00DF6B0F">
      <w:pPr>
        <w:autoSpaceDE w:val="0"/>
        <w:autoSpaceDN w:val="0"/>
        <w:adjustRightInd w:val="0"/>
        <w:ind w:firstLine="540"/>
        <w:jc w:val="both"/>
      </w:pPr>
      <w:bookmarkStart w:id="131" w:name="sub_70103"/>
      <w:bookmarkEnd w:id="130"/>
      <w:r w:rsidRPr="001E175F">
        <w:t>2. Резервирование земель допускается в</w:t>
      </w:r>
      <w:r>
        <w:t xml:space="preserve"> установленных документацией по планировке территории</w:t>
      </w:r>
      <w:r w:rsidRPr="001E175F">
        <w:t xml:space="preserve"> зонах планируемого размещения объектов </w:t>
      </w:r>
      <w:r>
        <w:t>федерального значения, объектов регионального значения, объектов местного значения</w:t>
      </w:r>
      <w:r w:rsidRPr="001E175F">
        <w:t>,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DF6B0F" w:rsidRPr="001E175F" w:rsidRDefault="00DF6B0F" w:rsidP="00DF6B0F">
      <w:pPr>
        <w:tabs>
          <w:tab w:val="num" w:pos="0"/>
        </w:tabs>
        <w:ind w:firstLine="540"/>
        <w:jc w:val="both"/>
      </w:pPr>
      <w:r w:rsidRPr="001E175F">
        <w:lastRenderedPageBreak/>
        <w:t xml:space="preserve">3. Земли для государственных или муниципальных нужд могут резервироваться на срок не более чем на семь лет.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w:t>
      </w:r>
      <w:r>
        <w:t xml:space="preserve">до </w:t>
      </w:r>
      <w:r w:rsidRPr="001E175F">
        <w:t xml:space="preserve"> двадцати лет. </w:t>
      </w:r>
    </w:p>
    <w:p w:rsidR="00DF6B0F" w:rsidRPr="001E175F" w:rsidRDefault="00DF6B0F" w:rsidP="00DF6B0F">
      <w:pPr>
        <w:tabs>
          <w:tab w:val="num" w:pos="0"/>
        </w:tabs>
        <w:ind w:firstLine="540"/>
        <w:jc w:val="both"/>
      </w:pPr>
      <w:bookmarkStart w:id="132" w:name="sub_70104"/>
      <w:bookmarkEnd w:id="131"/>
      <w:r w:rsidRPr="001E175F">
        <w:t>4. Порядок резервирования земель для государственных или муниципальных нужд определен Положением о резервировании земель для государственных или муниципальных нужд, утвержденным Постановлением Правительства Российской Федерации от 22.07.2008г.   №  561.</w:t>
      </w:r>
    </w:p>
    <w:bookmarkEnd w:id="132"/>
    <w:p w:rsidR="00DF6B0F" w:rsidRPr="001E175F" w:rsidRDefault="00DF6B0F" w:rsidP="00DF6B0F">
      <w:pPr>
        <w:autoSpaceDE w:val="0"/>
        <w:autoSpaceDN w:val="0"/>
        <w:adjustRightInd w:val="0"/>
        <w:ind w:firstLine="540"/>
        <w:jc w:val="both"/>
      </w:pPr>
      <w:r w:rsidRPr="001E175F">
        <w:t>5. Решение о резервировании земель принимается в соответствии со следующими документами:</w:t>
      </w:r>
    </w:p>
    <w:p w:rsidR="00DF6B0F" w:rsidRPr="001E175F" w:rsidRDefault="00DF6B0F" w:rsidP="00DF6B0F">
      <w:pPr>
        <w:autoSpaceDE w:val="0"/>
        <w:autoSpaceDN w:val="0"/>
        <w:adjustRightInd w:val="0"/>
        <w:ind w:firstLine="540"/>
        <w:jc w:val="both"/>
      </w:pPr>
      <w:r w:rsidRPr="001E175F">
        <w:t>а) документы территориального планирования. При наличии документации по планировке территории решение о резервировании земель принимается в соответствии с такой документацией;</w:t>
      </w:r>
    </w:p>
    <w:p w:rsidR="00DF6B0F" w:rsidRPr="001E175F" w:rsidRDefault="00DF6B0F" w:rsidP="00DF6B0F">
      <w:pPr>
        <w:autoSpaceDE w:val="0"/>
        <w:autoSpaceDN w:val="0"/>
        <w:adjustRightInd w:val="0"/>
        <w:ind w:firstLine="540"/>
        <w:jc w:val="both"/>
      </w:pPr>
      <w:r w:rsidRPr="001E175F">
        <w:t>б) решения об утверждении границ зон планируемого размещения объектов капитального строительства федерального, регионального или местного значения;</w:t>
      </w:r>
    </w:p>
    <w:p w:rsidR="00DF6B0F" w:rsidRPr="001E175F" w:rsidRDefault="00DF6B0F" w:rsidP="00DF6B0F">
      <w:pPr>
        <w:autoSpaceDE w:val="0"/>
        <w:autoSpaceDN w:val="0"/>
        <w:adjustRightInd w:val="0"/>
        <w:ind w:firstLine="540"/>
        <w:jc w:val="both"/>
      </w:pPr>
      <w:r w:rsidRPr="001E175F">
        <w:t>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порядке.</w:t>
      </w:r>
    </w:p>
    <w:p w:rsidR="00DF6B0F" w:rsidRPr="001E175F" w:rsidRDefault="00DF6B0F" w:rsidP="00DF6B0F">
      <w:pPr>
        <w:autoSpaceDE w:val="0"/>
        <w:autoSpaceDN w:val="0"/>
        <w:adjustRightInd w:val="0"/>
        <w:ind w:firstLine="540"/>
        <w:jc w:val="both"/>
      </w:pPr>
      <w:r w:rsidRPr="001E175F">
        <w:t>6. Подготовка решения о резервировании земель осуществляется на основании сведений государственного кадастра недвижимости.</w:t>
      </w:r>
    </w:p>
    <w:p w:rsidR="00DF6B0F" w:rsidRPr="001E175F" w:rsidRDefault="00DF6B0F" w:rsidP="00DF6B0F">
      <w:pPr>
        <w:autoSpaceDE w:val="0"/>
        <w:autoSpaceDN w:val="0"/>
        <w:adjustRightInd w:val="0"/>
        <w:ind w:firstLine="540"/>
        <w:jc w:val="both"/>
      </w:pPr>
      <w:r w:rsidRPr="001E175F">
        <w:t>7. Решение о резервировании земель должно содержать:</w:t>
      </w:r>
    </w:p>
    <w:p w:rsidR="00DF6B0F" w:rsidRPr="001E175F" w:rsidRDefault="00DF6B0F" w:rsidP="00DF6B0F">
      <w:pPr>
        <w:autoSpaceDE w:val="0"/>
        <w:autoSpaceDN w:val="0"/>
        <w:adjustRightInd w:val="0"/>
        <w:ind w:firstLine="540"/>
        <w:jc w:val="both"/>
      </w:pPr>
      <w:r w:rsidRPr="001E175F">
        <w:t>а) цели и сроки резервирования земель;</w:t>
      </w:r>
    </w:p>
    <w:p w:rsidR="00DF6B0F" w:rsidRPr="001E175F" w:rsidRDefault="00DF6B0F" w:rsidP="00DF6B0F">
      <w:pPr>
        <w:autoSpaceDE w:val="0"/>
        <w:autoSpaceDN w:val="0"/>
        <w:adjustRightInd w:val="0"/>
        <w:ind w:firstLine="540"/>
        <w:jc w:val="both"/>
      </w:pPr>
      <w:r w:rsidRPr="001E175F">
        <w:t>б) реквизиты документов, в соответствии с которыми осуществляется резервирование земель;</w:t>
      </w:r>
    </w:p>
    <w:p w:rsidR="00DF6B0F" w:rsidRPr="001E175F" w:rsidRDefault="00DF6B0F" w:rsidP="00DF6B0F">
      <w:pPr>
        <w:autoSpaceDE w:val="0"/>
        <w:autoSpaceDN w:val="0"/>
        <w:adjustRightInd w:val="0"/>
        <w:ind w:firstLine="540"/>
        <w:jc w:val="both"/>
      </w:pPr>
      <w:r w:rsidRPr="001E175F">
        <w:t>в) ограничения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DF6B0F" w:rsidRPr="001E175F" w:rsidRDefault="00DF6B0F" w:rsidP="00DF6B0F">
      <w:pPr>
        <w:autoSpaceDE w:val="0"/>
        <w:autoSpaceDN w:val="0"/>
        <w:adjustRightInd w:val="0"/>
        <w:ind w:firstLine="540"/>
        <w:jc w:val="both"/>
      </w:pPr>
      <w:r w:rsidRPr="001E175F">
        <w:t>г)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DF6B0F" w:rsidRPr="001E175F" w:rsidRDefault="00DF6B0F" w:rsidP="00DF6B0F">
      <w:pPr>
        <w:autoSpaceDE w:val="0"/>
        <w:autoSpaceDN w:val="0"/>
        <w:adjustRightInd w:val="0"/>
        <w:ind w:firstLine="540"/>
        <w:jc w:val="both"/>
      </w:pPr>
      <w:r w:rsidRPr="001E175F">
        <w:t>8. 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DF6B0F" w:rsidRPr="001E175F" w:rsidRDefault="00DF6B0F" w:rsidP="00DF6B0F">
      <w:pPr>
        <w:autoSpaceDE w:val="0"/>
        <w:autoSpaceDN w:val="0"/>
        <w:adjustRightInd w:val="0"/>
        <w:ind w:firstLine="540"/>
        <w:jc w:val="both"/>
      </w:pPr>
      <w:r w:rsidRPr="001E175F">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DF6B0F" w:rsidRPr="001E175F" w:rsidRDefault="00DF6B0F" w:rsidP="00DF6B0F">
      <w:pPr>
        <w:autoSpaceDE w:val="0"/>
        <w:autoSpaceDN w:val="0"/>
        <w:adjustRightInd w:val="0"/>
        <w:ind w:firstLine="540"/>
        <w:jc w:val="both"/>
      </w:pPr>
      <w:r w:rsidRPr="001E175F">
        <w:t>Решение о резервировании земель принимается по отношению к земельным участкам, находящимся в пределах одного кадастрового округа.</w:t>
      </w:r>
    </w:p>
    <w:p w:rsidR="00DF6B0F" w:rsidRPr="001E175F" w:rsidRDefault="00DF6B0F" w:rsidP="00DF6B0F">
      <w:pPr>
        <w:autoSpaceDE w:val="0"/>
        <w:autoSpaceDN w:val="0"/>
        <w:adjustRightInd w:val="0"/>
        <w:ind w:firstLine="540"/>
        <w:jc w:val="both"/>
      </w:pPr>
      <w:r w:rsidRPr="001E175F">
        <w:lastRenderedPageBreak/>
        <w:t>9. Решение о резервировании земель, принятое органами местного самоуправления, подлежит опубликованию в официальных средствах массовой информации органов местного самоуправления по месту нахождения резервируемых земельных участков.</w:t>
      </w:r>
    </w:p>
    <w:p w:rsidR="00DF6B0F" w:rsidRDefault="00DF6B0F" w:rsidP="00DF6B0F">
      <w:pPr>
        <w:autoSpaceDE w:val="0"/>
        <w:autoSpaceDN w:val="0"/>
        <w:adjustRightInd w:val="0"/>
        <w:ind w:firstLine="540"/>
        <w:jc w:val="both"/>
      </w:pPr>
      <w:r w:rsidRPr="001E175F">
        <w:t>Решение о резервировании земель вступает в силу не ранее его опубликования.</w:t>
      </w:r>
    </w:p>
    <w:p w:rsidR="00DF6B0F" w:rsidRPr="001E175F" w:rsidRDefault="00DF6B0F" w:rsidP="00DF6B0F">
      <w:pPr>
        <w:pStyle w:val="2"/>
        <w:spacing w:after="240"/>
        <w:rPr>
          <w:rFonts w:ascii="Times New Roman" w:hAnsi="Times New Roman" w:cs="Times New Roman"/>
          <w:i w:val="0"/>
          <w:sz w:val="24"/>
          <w:szCs w:val="24"/>
        </w:rPr>
      </w:pPr>
      <w:bookmarkStart w:id="133" w:name="_Toc375565930"/>
      <w:r w:rsidRPr="001E175F">
        <w:rPr>
          <w:rFonts w:ascii="Times New Roman" w:hAnsi="Times New Roman" w:cs="Times New Roman"/>
          <w:i w:val="0"/>
          <w:sz w:val="24"/>
          <w:szCs w:val="24"/>
        </w:rPr>
        <w:t>Статья 2</w:t>
      </w:r>
      <w:r>
        <w:rPr>
          <w:rFonts w:ascii="Times New Roman" w:hAnsi="Times New Roman" w:cs="Times New Roman"/>
          <w:i w:val="0"/>
          <w:sz w:val="24"/>
          <w:szCs w:val="24"/>
        </w:rPr>
        <w:t>6</w:t>
      </w:r>
      <w:r w:rsidRPr="001E175F">
        <w:rPr>
          <w:rFonts w:ascii="Times New Roman" w:hAnsi="Times New Roman" w:cs="Times New Roman"/>
          <w:i w:val="0"/>
          <w:sz w:val="24"/>
          <w:szCs w:val="24"/>
        </w:rPr>
        <w:t>. Признание права на земельный участок</w:t>
      </w:r>
      <w:bookmarkEnd w:id="133"/>
    </w:p>
    <w:p w:rsidR="00DF6B0F" w:rsidRPr="001E175F" w:rsidRDefault="00DF6B0F" w:rsidP="00DF6B0F">
      <w:pPr>
        <w:autoSpaceDE w:val="0"/>
        <w:autoSpaceDN w:val="0"/>
        <w:adjustRightInd w:val="0"/>
        <w:ind w:firstLine="540"/>
        <w:jc w:val="both"/>
        <w:rPr>
          <w:bCs/>
        </w:rPr>
      </w:pPr>
      <w:r w:rsidRPr="001E175F">
        <w:rPr>
          <w:bCs/>
        </w:rPr>
        <w:t>1. Признание права на земельный участок осуществляется в судебном порядке.</w:t>
      </w:r>
    </w:p>
    <w:p w:rsidR="00DF6B0F" w:rsidRPr="001E175F" w:rsidRDefault="00DF6B0F" w:rsidP="00DF6B0F">
      <w:pPr>
        <w:tabs>
          <w:tab w:val="num" w:pos="0"/>
        </w:tabs>
        <w:ind w:firstLine="540"/>
        <w:jc w:val="both"/>
      </w:pPr>
      <w:r w:rsidRPr="001E175F">
        <w:rPr>
          <w:bCs/>
        </w:rPr>
        <w:t>2. Судебное решение, установившее право на землю, является юридическим основанием, при наличии которого органы государственной регистрации прав на недвижимое имущество и сделок с ним обязаны осуществить государственную регистрацию права на землю или сделки с землей в порядке, установленном Федеральным законом "О государственной регистрации прав на недвижимое имущество и сделок с ним"</w:t>
      </w:r>
      <w:r w:rsidRPr="001E175F">
        <w:t xml:space="preserve"> от 21.07.1997 № 122-ФЗ</w:t>
      </w:r>
      <w:r>
        <w:t xml:space="preserve"> </w:t>
      </w:r>
      <w:r w:rsidRPr="001E175F">
        <w:t>(с учетом изменений и дополнений).</w:t>
      </w:r>
    </w:p>
    <w:p w:rsidR="00DF6B0F" w:rsidRPr="001E175F" w:rsidRDefault="00DF6B0F" w:rsidP="00DF6B0F">
      <w:pPr>
        <w:pStyle w:val="2"/>
        <w:spacing w:after="240"/>
        <w:rPr>
          <w:rFonts w:ascii="Times New Roman" w:hAnsi="Times New Roman" w:cs="Times New Roman"/>
          <w:i w:val="0"/>
          <w:sz w:val="24"/>
          <w:szCs w:val="24"/>
        </w:rPr>
      </w:pPr>
      <w:bookmarkStart w:id="134" w:name="_Toc375565931"/>
      <w:bookmarkStart w:id="135" w:name="sub_642"/>
      <w:r w:rsidRPr="001E175F">
        <w:rPr>
          <w:rFonts w:ascii="Times New Roman" w:hAnsi="Times New Roman" w:cs="Times New Roman"/>
          <w:i w:val="0"/>
          <w:sz w:val="24"/>
          <w:szCs w:val="24"/>
        </w:rPr>
        <w:t>Статья 2</w:t>
      </w:r>
      <w:r>
        <w:rPr>
          <w:rFonts w:ascii="Times New Roman" w:hAnsi="Times New Roman" w:cs="Times New Roman"/>
          <w:i w:val="0"/>
          <w:sz w:val="24"/>
          <w:szCs w:val="24"/>
        </w:rPr>
        <w:t>7</w:t>
      </w:r>
      <w:r w:rsidRPr="001E175F">
        <w:rPr>
          <w:rFonts w:ascii="Times New Roman" w:hAnsi="Times New Roman" w:cs="Times New Roman"/>
          <w:i w:val="0"/>
          <w:sz w:val="24"/>
          <w:szCs w:val="24"/>
        </w:rPr>
        <w:t>. Восстановление положения, существовавшего до нарушения права на земельный участок, и пресечение действий, нарушающих право на земельный участок или создающих угрозу его нарушения</w:t>
      </w:r>
      <w:bookmarkEnd w:id="134"/>
    </w:p>
    <w:p w:rsidR="00DF6B0F" w:rsidRPr="001E175F" w:rsidRDefault="00DF6B0F" w:rsidP="00DF6B0F">
      <w:pPr>
        <w:autoSpaceDE w:val="0"/>
        <w:autoSpaceDN w:val="0"/>
        <w:adjustRightInd w:val="0"/>
        <w:ind w:firstLine="540"/>
        <w:jc w:val="both"/>
      </w:pPr>
      <w:r w:rsidRPr="001E175F">
        <w:t>1. Нарушенное право на земельный участок подлежит восстановлению в случаях:</w:t>
      </w:r>
    </w:p>
    <w:p w:rsidR="00DF6B0F" w:rsidRPr="001E175F" w:rsidRDefault="00DF6B0F" w:rsidP="00DF6B0F">
      <w:pPr>
        <w:autoSpaceDE w:val="0"/>
        <w:autoSpaceDN w:val="0"/>
        <w:adjustRightInd w:val="0"/>
        <w:ind w:firstLine="540"/>
        <w:jc w:val="both"/>
      </w:pPr>
      <w:r w:rsidRPr="001E175F">
        <w:t>1) признания судом недействительным акта исполнительного органа государственной власти или акта органа местного самоуправления, повлекших за собой нарушение права на земельный участок;</w:t>
      </w:r>
    </w:p>
    <w:p w:rsidR="00DF6B0F" w:rsidRPr="001E175F" w:rsidRDefault="00DF6B0F" w:rsidP="00DF6B0F">
      <w:pPr>
        <w:autoSpaceDE w:val="0"/>
        <w:autoSpaceDN w:val="0"/>
        <w:adjustRightInd w:val="0"/>
        <w:ind w:firstLine="540"/>
        <w:jc w:val="both"/>
      </w:pPr>
      <w:r w:rsidRPr="001E175F">
        <w:t>2) самовольного занятия земельного участка;</w:t>
      </w:r>
    </w:p>
    <w:p w:rsidR="00DF6B0F" w:rsidRPr="001E175F" w:rsidRDefault="00DF6B0F" w:rsidP="00DF6B0F">
      <w:pPr>
        <w:autoSpaceDE w:val="0"/>
        <w:autoSpaceDN w:val="0"/>
        <w:adjustRightInd w:val="0"/>
        <w:ind w:firstLine="540"/>
        <w:jc w:val="both"/>
      </w:pPr>
      <w:r w:rsidRPr="001E175F">
        <w:t>3) в иных предусмотренных федеральными законами случаях.</w:t>
      </w:r>
    </w:p>
    <w:p w:rsidR="00DF6B0F" w:rsidRPr="001E175F" w:rsidRDefault="00DF6B0F" w:rsidP="00DF6B0F">
      <w:pPr>
        <w:autoSpaceDE w:val="0"/>
        <w:autoSpaceDN w:val="0"/>
        <w:adjustRightInd w:val="0"/>
        <w:ind w:firstLine="540"/>
        <w:jc w:val="both"/>
      </w:pPr>
      <w:r w:rsidRPr="001E175F">
        <w:t>2. Действия, нарушающие права на землю граждан и юридических лиц или создающие угрозу их нарушения, могут быть пресечены путем:</w:t>
      </w:r>
    </w:p>
    <w:p w:rsidR="00DF6B0F" w:rsidRPr="001E175F" w:rsidRDefault="00DF6B0F" w:rsidP="00DF6B0F">
      <w:pPr>
        <w:autoSpaceDE w:val="0"/>
        <w:autoSpaceDN w:val="0"/>
        <w:adjustRightInd w:val="0"/>
        <w:ind w:firstLine="540"/>
        <w:jc w:val="both"/>
      </w:pPr>
      <w:r w:rsidRPr="001E175F">
        <w:t>1) признания недействительными в судебном порядке в соответствии со статьей 61 Земельного кодекса Российской Федерации не соответствующих законодательству актов исполнительных органов государственной власти или актов органов местного самоуправления;</w:t>
      </w:r>
    </w:p>
    <w:p w:rsidR="00DF6B0F" w:rsidRPr="001E175F" w:rsidRDefault="00DF6B0F" w:rsidP="00DF6B0F">
      <w:pPr>
        <w:autoSpaceDE w:val="0"/>
        <w:autoSpaceDN w:val="0"/>
        <w:adjustRightInd w:val="0"/>
        <w:ind w:firstLine="540"/>
        <w:jc w:val="both"/>
      </w:pPr>
      <w:r w:rsidRPr="001E175F">
        <w:t>2) приостановления исполнения не соответствующих законодательству актов исполнительных органов государственной власти или актов органов местного самоуправления;</w:t>
      </w:r>
    </w:p>
    <w:p w:rsidR="00DF6B0F" w:rsidRPr="001E175F" w:rsidRDefault="00DF6B0F" w:rsidP="00DF6B0F">
      <w:pPr>
        <w:autoSpaceDE w:val="0"/>
        <w:autoSpaceDN w:val="0"/>
        <w:adjustRightInd w:val="0"/>
        <w:ind w:firstLine="540"/>
        <w:jc w:val="both"/>
      </w:pPr>
      <w:r w:rsidRPr="001E175F">
        <w:t>3) приостановления промышленного, гражданско-жилищного и другого строительства, разработки месторождений полезных ископаемых и торфа, эксплуатации объектов, проведения агрохимичес</w:t>
      </w:r>
      <w:r>
        <w:t>ких, лесомелиоративных, геолого</w:t>
      </w:r>
      <w:r w:rsidRPr="001E175F">
        <w:t>разведочных, поисковых, геодезических и иных работ в порядке, установленном Правительством Российской Федерации;</w:t>
      </w:r>
    </w:p>
    <w:p w:rsidR="00DF6B0F" w:rsidRPr="001E175F" w:rsidRDefault="00DF6B0F" w:rsidP="00DF6B0F">
      <w:pPr>
        <w:autoSpaceDE w:val="0"/>
        <w:autoSpaceDN w:val="0"/>
        <w:adjustRightInd w:val="0"/>
        <w:ind w:firstLine="540"/>
        <w:jc w:val="both"/>
      </w:pPr>
      <w:r w:rsidRPr="001E175F">
        <w:t>4) восстановления положения, существовавшего до нарушения права, и пресечения действий, нарушающих право или создающих угрозу его нарушения.</w:t>
      </w:r>
    </w:p>
    <w:p w:rsidR="00DF6B0F" w:rsidRPr="001E175F" w:rsidRDefault="00DF6B0F" w:rsidP="00DF6B0F">
      <w:pPr>
        <w:pStyle w:val="2"/>
        <w:spacing w:after="240"/>
        <w:rPr>
          <w:rFonts w:ascii="Times New Roman" w:hAnsi="Times New Roman" w:cs="Times New Roman"/>
          <w:i w:val="0"/>
          <w:sz w:val="24"/>
          <w:szCs w:val="24"/>
        </w:rPr>
      </w:pPr>
      <w:bookmarkStart w:id="136" w:name="_Toc375565932"/>
      <w:r w:rsidRPr="001E175F">
        <w:rPr>
          <w:rFonts w:ascii="Times New Roman" w:hAnsi="Times New Roman" w:cs="Times New Roman"/>
          <w:i w:val="0"/>
          <w:sz w:val="24"/>
          <w:szCs w:val="24"/>
        </w:rPr>
        <w:lastRenderedPageBreak/>
        <w:t>Статья 2</w:t>
      </w:r>
      <w:r>
        <w:rPr>
          <w:rFonts w:ascii="Times New Roman" w:hAnsi="Times New Roman" w:cs="Times New Roman"/>
          <w:i w:val="0"/>
          <w:sz w:val="24"/>
          <w:szCs w:val="24"/>
        </w:rPr>
        <w:t>8</w:t>
      </w:r>
      <w:r w:rsidRPr="001E175F">
        <w:rPr>
          <w:rFonts w:ascii="Times New Roman" w:hAnsi="Times New Roman" w:cs="Times New Roman"/>
          <w:i w:val="0"/>
          <w:sz w:val="24"/>
          <w:szCs w:val="24"/>
        </w:rPr>
        <w:t>. Признание недействительным акта исполнительного органа государственной власти или акта органа местного самоуправления</w:t>
      </w:r>
      <w:bookmarkEnd w:id="136"/>
    </w:p>
    <w:p w:rsidR="00DF6B0F" w:rsidRPr="001E175F" w:rsidRDefault="00DF6B0F" w:rsidP="00DF6B0F">
      <w:pPr>
        <w:autoSpaceDE w:val="0"/>
        <w:autoSpaceDN w:val="0"/>
        <w:adjustRightInd w:val="0"/>
        <w:ind w:firstLine="540"/>
        <w:jc w:val="both"/>
      </w:pPr>
      <w:r w:rsidRPr="001E175F">
        <w:t>1. Ненормативный акт исполнительного органа государственной власти или ненормативный акт органа местного самоуправления, а в случаях, предусмотренных законом, также нормативный акт, не соответствующий закону или иным нормативным правовым актам и нарушающий права и охраняемые законом интересы гражданина или юридического лица в области использования и охраны земель, может быть признан судом недействительным.</w:t>
      </w:r>
    </w:p>
    <w:p w:rsidR="00DF6B0F" w:rsidRPr="001E175F" w:rsidRDefault="00DF6B0F" w:rsidP="00DF6B0F">
      <w:pPr>
        <w:autoSpaceDE w:val="0"/>
        <w:autoSpaceDN w:val="0"/>
        <w:adjustRightInd w:val="0"/>
        <w:ind w:firstLine="540"/>
        <w:jc w:val="both"/>
      </w:pPr>
      <w:r w:rsidRPr="001E175F">
        <w:t>2. Убытки, причиненные гражданину или юридическому лицу в результате издания не соответствующего закону или иному правовому акту и нарушающего права на землю и охраняемые законом интересы гражданина или юридического лица акта исполнительного органа государственной власти или акта органа местного самоуправления, подлежат возмещению в соответствии с гражданским законодательством.</w:t>
      </w:r>
    </w:p>
    <w:p w:rsidR="00DF6B0F" w:rsidRPr="003375AA" w:rsidRDefault="00DF6B0F" w:rsidP="00DF6B0F">
      <w:pPr>
        <w:pStyle w:val="2"/>
        <w:rPr>
          <w:rFonts w:ascii="Times New Roman" w:hAnsi="Times New Roman" w:cs="Times New Roman"/>
          <w:i w:val="0"/>
          <w:sz w:val="24"/>
          <w:szCs w:val="24"/>
        </w:rPr>
      </w:pPr>
      <w:bookmarkStart w:id="137" w:name="_Toc375565933"/>
      <w:r w:rsidRPr="003375AA">
        <w:rPr>
          <w:rFonts w:ascii="Times New Roman" w:hAnsi="Times New Roman" w:cs="Times New Roman"/>
          <w:i w:val="0"/>
          <w:sz w:val="24"/>
          <w:szCs w:val="24"/>
        </w:rPr>
        <w:t xml:space="preserve">Статья </w:t>
      </w:r>
      <w:r>
        <w:rPr>
          <w:rFonts w:ascii="Times New Roman" w:hAnsi="Times New Roman" w:cs="Times New Roman"/>
          <w:i w:val="0"/>
          <w:sz w:val="24"/>
          <w:szCs w:val="24"/>
        </w:rPr>
        <w:t>29</w:t>
      </w:r>
      <w:r w:rsidRPr="003375AA">
        <w:rPr>
          <w:rFonts w:ascii="Times New Roman" w:hAnsi="Times New Roman" w:cs="Times New Roman"/>
          <w:i w:val="0"/>
          <w:sz w:val="24"/>
          <w:szCs w:val="24"/>
        </w:rPr>
        <w:t>. Возмещение убытков</w:t>
      </w:r>
      <w:bookmarkEnd w:id="137"/>
    </w:p>
    <w:p w:rsidR="00DF6B0F" w:rsidRPr="001E175F" w:rsidRDefault="00DF6B0F" w:rsidP="00DF6B0F">
      <w:pPr>
        <w:autoSpaceDE w:val="0"/>
        <w:autoSpaceDN w:val="0"/>
        <w:adjustRightInd w:val="0"/>
        <w:ind w:firstLine="540"/>
        <w:jc w:val="both"/>
      </w:pPr>
      <w:r w:rsidRPr="001E175F">
        <w:t>1. Убытки, причиненные нарушением прав собственников земельных участков, землепользователей, землевладельцев и арендаторов земельных участков, подлежат возмещению в полном объеме, в том числе упущенная выгода, в порядке, предусмотренном гражданским законодательством.</w:t>
      </w:r>
    </w:p>
    <w:p w:rsidR="00DF6B0F" w:rsidRPr="001E175F" w:rsidRDefault="00DF6B0F" w:rsidP="00DF6B0F">
      <w:pPr>
        <w:autoSpaceDE w:val="0"/>
        <w:autoSpaceDN w:val="0"/>
        <w:adjustRightInd w:val="0"/>
        <w:ind w:firstLine="540"/>
        <w:jc w:val="both"/>
      </w:pPr>
      <w:r w:rsidRPr="001E175F">
        <w:t>2. На основании решения суда лицо, виновное в нарушении прав собственников земельных участков, землепользователей, землевладельцев и арендаторов земельных участков, может быть принуждено к исполнению обязанности в натуре (восстановлению плодородия почв, восстановлению земельных участков в прежних границах, возведению снесенных зданий, строений, сооружений или сносу незаконно возведенных зданий, строений, сооружений, восстановлению межевых и информационных знаков, устранению других земельных правонарушений и исполнению возникших обязательств).</w:t>
      </w:r>
    </w:p>
    <w:p w:rsidR="00DF6B0F" w:rsidRPr="001E175F" w:rsidRDefault="00DF6B0F" w:rsidP="00DF6B0F">
      <w:pPr>
        <w:pStyle w:val="ConsNormal"/>
        <w:widowControl/>
        <w:ind w:firstLine="539"/>
        <w:jc w:val="both"/>
        <w:rPr>
          <w:rFonts w:ascii="Times New Roman" w:hAnsi="Times New Roman" w:cs="Times New Roman"/>
          <w:sz w:val="24"/>
          <w:szCs w:val="24"/>
        </w:rPr>
      </w:pPr>
    </w:p>
    <w:p w:rsidR="00DF6B0F" w:rsidRPr="003375AA" w:rsidRDefault="00DF6B0F" w:rsidP="00DF6B0F">
      <w:pPr>
        <w:pStyle w:val="2"/>
        <w:rPr>
          <w:rFonts w:ascii="Times New Roman" w:hAnsi="Times New Roman" w:cs="Times New Roman"/>
          <w:i w:val="0"/>
          <w:sz w:val="24"/>
          <w:szCs w:val="24"/>
        </w:rPr>
      </w:pPr>
      <w:bookmarkStart w:id="138" w:name="_Toc375565934"/>
      <w:r w:rsidRPr="003375AA">
        <w:rPr>
          <w:rFonts w:ascii="Times New Roman" w:hAnsi="Times New Roman" w:cs="Times New Roman"/>
          <w:i w:val="0"/>
          <w:sz w:val="24"/>
          <w:szCs w:val="24"/>
        </w:rPr>
        <w:t>Статья  3</w:t>
      </w:r>
      <w:r>
        <w:rPr>
          <w:rFonts w:ascii="Times New Roman" w:hAnsi="Times New Roman" w:cs="Times New Roman"/>
          <w:i w:val="0"/>
          <w:sz w:val="24"/>
          <w:szCs w:val="24"/>
        </w:rPr>
        <w:t>0</w:t>
      </w:r>
      <w:r w:rsidRPr="003375AA">
        <w:rPr>
          <w:rFonts w:ascii="Times New Roman" w:hAnsi="Times New Roman" w:cs="Times New Roman"/>
          <w:i w:val="0"/>
          <w:sz w:val="24"/>
          <w:szCs w:val="24"/>
        </w:rPr>
        <w:t>. Рассмотрение земельных споров</w:t>
      </w:r>
      <w:bookmarkEnd w:id="138"/>
    </w:p>
    <w:p w:rsidR="00DF6B0F" w:rsidRPr="001E175F" w:rsidRDefault="00DF6B0F" w:rsidP="00DF6B0F">
      <w:pPr>
        <w:autoSpaceDE w:val="0"/>
        <w:autoSpaceDN w:val="0"/>
        <w:adjustRightInd w:val="0"/>
        <w:ind w:firstLine="540"/>
        <w:jc w:val="both"/>
        <w:rPr>
          <w:bCs/>
        </w:rPr>
      </w:pPr>
    </w:p>
    <w:p w:rsidR="00DF6B0F" w:rsidRPr="001E175F" w:rsidRDefault="00DF6B0F" w:rsidP="00DF6B0F">
      <w:pPr>
        <w:autoSpaceDE w:val="0"/>
        <w:autoSpaceDN w:val="0"/>
        <w:adjustRightInd w:val="0"/>
        <w:ind w:firstLine="540"/>
        <w:jc w:val="both"/>
        <w:rPr>
          <w:bCs/>
        </w:rPr>
      </w:pPr>
      <w:r w:rsidRPr="001E175F">
        <w:rPr>
          <w:bCs/>
        </w:rPr>
        <w:t>1. Земельные споры рассматриваются в судебном порядке.</w:t>
      </w:r>
    </w:p>
    <w:p w:rsidR="00DF6B0F" w:rsidRPr="001E175F" w:rsidRDefault="00DF6B0F" w:rsidP="00DF6B0F">
      <w:pPr>
        <w:autoSpaceDE w:val="0"/>
        <w:autoSpaceDN w:val="0"/>
        <w:adjustRightInd w:val="0"/>
        <w:ind w:firstLine="540"/>
        <w:jc w:val="both"/>
        <w:rPr>
          <w:bCs/>
        </w:rPr>
      </w:pPr>
      <w:r w:rsidRPr="001E175F">
        <w:rPr>
          <w:bCs/>
        </w:rPr>
        <w:t>2. До принятия дела к производству судом земельный спор может быть передан сторонами на разрешение в третейский суд.</w:t>
      </w:r>
    </w:p>
    <w:p w:rsidR="00DF6B0F" w:rsidRPr="001E175F" w:rsidRDefault="00DF6B0F" w:rsidP="00DF6B0F">
      <w:pPr>
        <w:pStyle w:val="2"/>
        <w:spacing w:after="240"/>
        <w:rPr>
          <w:rFonts w:ascii="Times New Roman" w:hAnsi="Times New Roman" w:cs="Times New Roman"/>
          <w:i w:val="0"/>
          <w:sz w:val="24"/>
          <w:szCs w:val="24"/>
        </w:rPr>
      </w:pPr>
      <w:bookmarkStart w:id="139" w:name="_Toc375565935"/>
      <w:r w:rsidRPr="001E175F">
        <w:rPr>
          <w:rFonts w:ascii="Times New Roman" w:hAnsi="Times New Roman" w:cs="Times New Roman"/>
          <w:i w:val="0"/>
          <w:sz w:val="24"/>
          <w:szCs w:val="24"/>
        </w:rPr>
        <w:t>Статья 3</w:t>
      </w:r>
      <w:r>
        <w:rPr>
          <w:rFonts w:ascii="Times New Roman" w:hAnsi="Times New Roman" w:cs="Times New Roman"/>
          <w:i w:val="0"/>
          <w:sz w:val="24"/>
          <w:szCs w:val="24"/>
        </w:rPr>
        <w:t>1</w:t>
      </w:r>
      <w:r w:rsidRPr="001E175F">
        <w:rPr>
          <w:rFonts w:ascii="Times New Roman" w:hAnsi="Times New Roman" w:cs="Times New Roman"/>
          <w:i w:val="0"/>
          <w:sz w:val="24"/>
          <w:szCs w:val="24"/>
        </w:rPr>
        <w:t>. Платность использования земли.</w:t>
      </w:r>
      <w:bookmarkEnd w:id="139"/>
    </w:p>
    <w:p w:rsidR="00DF6B0F" w:rsidRPr="001E175F" w:rsidRDefault="00DF6B0F" w:rsidP="00DF6B0F">
      <w:pPr>
        <w:pStyle w:val="30"/>
        <w:spacing w:after="0"/>
        <w:ind w:left="0" w:firstLine="540"/>
        <w:jc w:val="both"/>
        <w:rPr>
          <w:sz w:val="24"/>
          <w:szCs w:val="24"/>
        </w:rPr>
      </w:pPr>
      <w:bookmarkStart w:id="140" w:name="sub_651"/>
      <w:bookmarkEnd w:id="135"/>
      <w:r w:rsidRPr="001E175F">
        <w:rPr>
          <w:sz w:val="24"/>
          <w:szCs w:val="24"/>
        </w:rPr>
        <w:t xml:space="preserve">1. Использование земли в Российской Федерации является платным. Формами платы за использование земли являются земельный налог (до введения в действие налога на недвижимость) и арендная плата. </w:t>
      </w:r>
    </w:p>
    <w:p w:rsidR="00DF6B0F" w:rsidRPr="001E175F" w:rsidRDefault="00DF6B0F" w:rsidP="00DF6B0F">
      <w:pPr>
        <w:tabs>
          <w:tab w:val="num" w:pos="0"/>
        </w:tabs>
        <w:ind w:firstLine="540"/>
        <w:jc w:val="both"/>
      </w:pPr>
      <w:bookmarkStart w:id="141" w:name="sub_652"/>
      <w:bookmarkEnd w:id="140"/>
      <w:r w:rsidRPr="001E175F">
        <w:t>2. Порядок исчисления и уплаты земельного налога устанавливается законодательством Российской Федерации о налогах и сборах.</w:t>
      </w:r>
      <w:bookmarkEnd w:id="141"/>
    </w:p>
    <w:p w:rsidR="00DF6B0F" w:rsidRDefault="00DF6B0F" w:rsidP="00DF6B0F">
      <w:pPr>
        <w:tabs>
          <w:tab w:val="num" w:pos="0"/>
        </w:tabs>
        <w:ind w:firstLine="540"/>
        <w:jc w:val="both"/>
      </w:pPr>
      <w:r w:rsidRPr="001E175F">
        <w:rPr>
          <w:color w:val="000000"/>
        </w:rPr>
        <w:t xml:space="preserve">3. </w:t>
      </w:r>
      <w:bookmarkStart w:id="142" w:name="sub_65302"/>
      <w:r>
        <w:t>За земли, переданные в аренду, взимается арендная плата.</w:t>
      </w:r>
    </w:p>
    <w:p w:rsidR="00DF6B0F" w:rsidRPr="001E175F" w:rsidRDefault="00DF6B0F" w:rsidP="00DF6B0F">
      <w:pPr>
        <w:tabs>
          <w:tab w:val="num" w:pos="0"/>
        </w:tabs>
        <w:ind w:firstLine="540"/>
        <w:jc w:val="both"/>
      </w:pPr>
      <w:r w:rsidRPr="001E175F">
        <w:t xml:space="preserve">Порядок определения размера арендной платы, порядок, условия и сроки внесения арендной платы за земли, находящиеся в собственности Российской Федерации, </w:t>
      </w:r>
      <w:r>
        <w:t>Алтайского края</w:t>
      </w:r>
      <w:r w:rsidRPr="001E175F">
        <w:t xml:space="preserve"> или </w:t>
      </w:r>
      <w:r w:rsidRPr="001E175F">
        <w:lastRenderedPageBreak/>
        <w:t xml:space="preserve">муниципальной собственности, устанавливаются соответственно Правительством Российской Федерации, органами государственной власти </w:t>
      </w:r>
      <w:r>
        <w:t>Алтайского края</w:t>
      </w:r>
      <w:r w:rsidRPr="001E175F">
        <w:t xml:space="preserve">, органами местного самоуправления </w:t>
      </w:r>
      <w:r>
        <w:t>Смолен</w:t>
      </w:r>
      <w:r w:rsidRPr="001E175F">
        <w:t>ского муниципального района.</w:t>
      </w:r>
    </w:p>
    <w:p w:rsidR="00DF6B0F" w:rsidRPr="001E175F" w:rsidRDefault="00DF6B0F" w:rsidP="00DF6B0F">
      <w:pPr>
        <w:tabs>
          <w:tab w:val="num" w:pos="0"/>
        </w:tabs>
        <w:ind w:firstLine="540"/>
        <w:jc w:val="both"/>
      </w:pPr>
      <w:bookmarkStart w:id="143" w:name="sub_65303"/>
      <w:bookmarkEnd w:id="142"/>
      <w:r w:rsidRPr="001E175F">
        <w:t xml:space="preserve">Размер арендной платы является существенным условием договора аренды земельного участка. </w:t>
      </w:r>
      <w:bookmarkStart w:id="144" w:name="sub_65304"/>
      <w:bookmarkEnd w:id="143"/>
      <w:r w:rsidRPr="001E175F">
        <w:t xml:space="preserve">Размер арендной платы пересматривается не чаще одного раза в год, за исключением случаев, установленных законодательством. </w:t>
      </w:r>
    </w:p>
    <w:p w:rsidR="00DF6B0F" w:rsidRPr="001E175F" w:rsidRDefault="00DF6B0F" w:rsidP="00DF6B0F">
      <w:pPr>
        <w:tabs>
          <w:tab w:val="num" w:pos="0"/>
        </w:tabs>
        <w:ind w:firstLine="540"/>
        <w:jc w:val="both"/>
      </w:pPr>
      <w:r w:rsidRPr="001E175F">
        <w:t>В случае, если по истечении трех лет с даты предоставления в аренду земельного участка, находящегося в государственной или муниципальной собственности, для жилищного строительства, за исключением случаев предоставления земельных участков для индивидуального жилищного строительства, не введен в эксплуатацию построенный на таком земельном участке объект недвижимости, арендная плата за такой земельный участок устанавливается в размере не менее двукратной налоговой ставки земельного налога на соответствующий земельный участок, если иное не установлено земельным законодательством.</w:t>
      </w:r>
    </w:p>
    <w:p w:rsidR="00DF6B0F" w:rsidRPr="001E175F" w:rsidRDefault="00DF6B0F" w:rsidP="00DF6B0F">
      <w:pPr>
        <w:tabs>
          <w:tab w:val="num" w:pos="0"/>
        </w:tabs>
        <w:ind w:firstLine="540"/>
        <w:jc w:val="both"/>
      </w:pPr>
      <w:bookmarkStart w:id="145" w:name="sub_654"/>
      <w:bookmarkEnd w:id="144"/>
      <w:r w:rsidRPr="001E175F">
        <w:t>4. Порядок, условия и сроки внесения арендной платы за земельные участки, находящиеся в частной собственности, устанавливаются договорами аренды земельных участков.</w:t>
      </w:r>
    </w:p>
    <w:p w:rsidR="00DF6B0F" w:rsidRPr="001E175F" w:rsidRDefault="00DF6B0F" w:rsidP="00DF6B0F">
      <w:pPr>
        <w:tabs>
          <w:tab w:val="num" w:pos="0"/>
        </w:tabs>
        <w:ind w:firstLine="540"/>
        <w:jc w:val="both"/>
      </w:pPr>
      <w:bookmarkStart w:id="146" w:name="sub_655"/>
      <w:bookmarkEnd w:id="145"/>
      <w:r w:rsidRPr="001E175F">
        <w:t>5. Для целей налогообложения и в иных случаях, предусмотренных Земельным Кодексом Российской Федерации, федеральными законами, устанавливается кадастровая стоимость земельного участка. Кадастровая стоимость земельного участка также может применяться для определения арендной платы за земельный участок, находящийся в государственной или муниципальной собственности.</w:t>
      </w:r>
    </w:p>
    <w:p w:rsidR="00DF6B0F" w:rsidRPr="001E175F" w:rsidRDefault="00DF6B0F" w:rsidP="00DF6B0F">
      <w:pPr>
        <w:pStyle w:val="2"/>
        <w:spacing w:after="240"/>
        <w:rPr>
          <w:rFonts w:ascii="Times New Roman" w:hAnsi="Times New Roman" w:cs="Times New Roman"/>
          <w:i w:val="0"/>
          <w:sz w:val="24"/>
          <w:szCs w:val="24"/>
        </w:rPr>
      </w:pPr>
      <w:bookmarkStart w:id="147" w:name="_Toc375565936"/>
      <w:r w:rsidRPr="001E175F">
        <w:rPr>
          <w:rFonts w:ascii="Times New Roman" w:hAnsi="Times New Roman" w:cs="Times New Roman"/>
          <w:i w:val="0"/>
          <w:sz w:val="24"/>
          <w:szCs w:val="24"/>
        </w:rPr>
        <w:t>Статья 3</w:t>
      </w:r>
      <w:r>
        <w:rPr>
          <w:rFonts w:ascii="Times New Roman" w:hAnsi="Times New Roman" w:cs="Times New Roman"/>
          <w:i w:val="0"/>
          <w:sz w:val="24"/>
          <w:szCs w:val="24"/>
        </w:rPr>
        <w:t>2</w:t>
      </w:r>
      <w:r w:rsidRPr="001E175F">
        <w:rPr>
          <w:rFonts w:ascii="Times New Roman" w:hAnsi="Times New Roman" w:cs="Times New Roman"/>
          <w:i w:val="0"/>
          <w:sz w:val="24"/>
          <w:szCs w:val="24"/>
        </w:rPr>
        <w:t xml:space="preserve">. Муниципальный и общественный </w:t>
      </w:r>
      <w:r w:rsidRPr="002F0CF6">
        <w:rPr>
          <w:rFonts w:ascii="Times New Roman" w:hAnsi="Times New Roman" w:cs="Times New Roman"/>
          <w:i w:val="0"/>
          <w:sz w:val="24"/>
          <w:szCs w:val="24"/>
        </w:rPr>
        <w:t>земельный</w:t>
      </w:r>
      <w:r>
        <w:rPr>
          <w:rFonts w:ascii="Times New Roman" w:hAnsi="Times New Roman" w:cs="Times New Roman"/>
          <w:i w:val="0"/>
          <w:sz w:val="24"/>
          <w:szCs w:val="24"/>
        </w:rPr>
        <w:t xml:space="preserve">  </w:t>
      </w:r>
      <w:r w:rsidRPr="001E175F">
        <w:rPr>
          <w:rFonts w:ascii="Times New Roman" w:hAnsi="Times New Roman" w:cs="Times New Roman"/>
          <w:i w:val="0"/>
          <w:sz w:val="24"/>
          <w:szCs w:val="24"/>
        </w:rPr>
        <w:t>контроль.</w:t>
      </w:r>
      <w:bookmarkEnd w:id="147"/>
    </w:p>
    <w:bookmarkEnd w:id="146"/>
    <w:p w:rsidR="00DF6B0F" w:rsidRPr="001E175F" w:rsidRDefault="00DF6B0F" w:rsidP="00DF6B0F">
      <w:pPr>
        <w:autoSpaceDE w:val="0"/>
        <w:autoSpaceDN w:val="0"/>
        <w:adjustRightInd w:val="0"/>
        <w:ind w:firstLine="540"/>
        <w:jc w:val="both"/>
      </w:pPr>
      <w:r w:rsidRPr="001E175F">
        <w:t>1. Муниципальный земельный контроль за использованием земель на территории муниципального образования осуществляется органами местного самоуправления или уполномоченными ими органами.</w:t>
      </w:r>
    </w:p>
    <w:p w:rsidR="00DF6B0F" w:rsidRPr="001E175F" w:rsidRDefault="00DF6B0F" w:rsidP="00DF6B0F">
      <w:pPr>
        <w:autoSpaceDE w:val="0"/>
        <w:autoSpaceDN w:val="0"/>
        <w:adjustRightInd w:val="0"/>
        <w:ind w:firstLine="540"/>
        <w:jc w:val="both"/>
      </w:pPr>
      <w:r w:rsidRPr="001E175F">
        <w:t>2. Муниципальный земельный контроль за использованием земель на территории муниципального образования осуществляется в соответствии с законодательством Российской Федерации и в порядке, установленном нормативными правовыми актами органов местного самоуправления.</w:t>
      </w:r>
    </w:p>
    <w:p w:rsidR="00DF6B0F" w:rsidRPr="001E175F" w:rsidRDefault="00DF6B0F" w:rsidP="00DF6B0F">
      <w:pPr>
        <w:autoSpaceDE w:val="0"/>
        <w:autoSpaceDN w:val="0"/>
        <w:adjustRightInd w:val="0"/>
        <w:ind w:firstLine="540"/>
        <w:jc w:val="both"/>
      </w:pPr>
      <w:r w:rsidRPr="001E175F">
        <w:t xml:space="preserve">3. Общественный земельный контроль осуществляется органами территориального общественного самоуправления, другими общественными организациями (объединениями), гражданами за соблюдением установленного порядка подготовки и принятия исполнительными органами государственной власти и органами местного самоуправления, предусмотренными статьей 29 </w:t>
      </w:r>
      <w:r>
        <w:t>Земельного</w:t>
      </w:r>
      <w:r w:rsidRPr="001E175F">
        <w:t xml:space="preserve"> </w:t>
      </w:r>
      <w:r>
        <w:t>К</w:t>
      </w:r>
      <w:r w:rsidRPr="001E175F">
        <w:t xml:space="preserve">одекса, решений, затрагивающих предусмотренные </w:t>
      </w:r>
      <w:r>
        <w:t>Земельным</w:t>
      </w:r>
      <w:r w:rsidRPr="001E175F">
        <w:t xml:space="preserve"> </w:t>
      </w:r>
      <w:r>
        <w:t>К</w:t>
      </w:r>
      <w:r w:rsidRPr="001E175F">
        <w:t>одексом права и законные интересы граждан и юридических лиц, а также за соблюдением требований использования и охраны земель.</w:t>
      </w:r>
    </w:p>
    <w:p w:rsidR="00DF6B0F" w:rsidRPr="001E175F" w:rsidRDefault="00DF6B0F" w:rsidP="00DF6B0F"/>
    <w:p w:rsidR="00DF6B0F" w:rsidRPr="00B07183" w:rsidRDefault="00DF6B0F" w:rsidP="00DF6B0F">
      <w:pPr>
        <w:pStyle w:val="1"/>
        <w:rPr>
          <w:rFonts w:ascii="Times New Roman" w:hAnsi="Times New Roman" w:cs="Times New Roman"/>
          <w:sz w:val="28"/>
          <w:szCs w:val="28"/>
        </w:rPr>
      </w:pPr>
      <w:bookmarkStart w:id="148" w:name="_Toc375565937"/>
      <w:bookmarkStart w:id="149" w:name="_Toc154142018"/>
      <w:bookmarkStart w:id="150" w:name="_Toc130098619"/>
      <w:r w:rsidRPr="005B52BD">
        <w:rPr>
          <w:rFonts w:ascii="Times New Roman" w:hAnsi="Times New Roman" w:cs="Times New Roman"/>
          <w:sz w:val="28"/>
          <w:szCs w:val="28"/>
        </w:rPr>
        <w:lastRenderedPageBreak/>
        <w:t xml:space="preserve">ГЛАВА </w:t>
      </w:r>
      <w:r w:rsidRPr="005B52BD">
        <w:rPr>
          <w:rFonts w:ascii="Times New Roman" w:hAnsi="Times New Roman" w:cs="Times New Roman"/>
          <w:sz w:val="28"/>
          <w:szCs w:val="28"/>
          <w:lang w:val="en-US"/>
        </w:rPr>
        <w:t>IV</w:t>
      </w:r>
      <w:r w:rsidRPr="00B07183">
        <w:rPr>
          <w:rFonts w:ascii="Times New Roman" w:hAnsi="Times New Roman" w:cs="Times New Roman"/>
          <w:sz w:val="28"/>
          <w:szCs w:val="28"/>
        </w:rPr>
        <w:t>. Изменение видов разрешенного использования  земельных участков и объектов капитального строительства</w:t>
      </w:r>
      <w:bookmarkEnd w:id="148"/>
    </w:p>
    <w:p w:rsidR="00DF6B0F" w:rsidRPr="001E175F" w:rsidRDefault="00DF6B0F" w:rsidP="00DF6B0F">
      <w:pPr>
        <w:pStyle w:val="2"/>
        <w:spacing w:after="240"/>
        <w:rPr>
          <w:rFonts w:ascii="Times New Roman" w:hAnsi="Times New Roman" w:cs="Times New Roman"/>
          <w:i w:val="0"/>
          <w:sz w:val="24"/>
          <w:szCs w:val="24"/>
        </w:rPr>
      </w:pPr>
      <w:bookmarkStart w:id="151" w:name="_Toc157920363"/>
      <w:bookmarkStart w:id="152" w:name="_Toc375565938"/>
      <w:r w:rsidRPr="001E175F">
        <w:rPr>
          <w:rFonts w:ascii="Times New Roman" w:hAnsi="Times New Roman" w:cs="Times New Roman"/>
          <w:i w:val="0"/>
          <w:sz w:val="24"/>
          <w:szCs w:val="24"/>
        </w:rPr>
        <w:t>Статья 3</w:t>
      </w:r>
      <w:r>
        <w:rPr>
          <w:rFonts w:ascii="Times New Roman" w:hAnsi="Times New Roman" w:cs="Times New Roman"/>
          <w:i w:val="0"/>
          <w:sz w:val="24"/>
          <w:szCs w:val="24"/>
        </w:rPr>
        <w:t>3</w:t>
      </w:r>
      <w:r w:rsidRPr="001E175F">
        <w:rPr>
          <w:rFonts w:ascii="Times New Roman" w:hAnsi="Times New Roman" w:cs="Times New Roman"/>
          <w:i w:val="0"/>
          <w:sz w:val="24"/>
          <w:szCs w:val="24"/>
        </w:rPr>
        <w:t>. Виды разрешенного использования  земельных участков</w:t>
      </w:r>
      <w:bookmarkEnd w:id="151"/>
      <w:r w:rsidRPr="001E175F">
        <w:rPr>
          <w:rFonts w:ascii="Times New Roman" w:hAnsi="Times New Roman" w:cs="Times New Roman"/>
          <w:i w:val="0"/>
          <w:sz w:val="24"/>
          <w:szCs w:val="24"/>
        </w:rPr>
        <w:t xml:space="preserve"> и объектов капитального строительства.</w:t>
      </w:r>
      <w:bookmarkEnd w:id="152"/>
    </w:p>
    <w:p w:rsidR="00DF6B0F" w:rsidRPr="001E175F" w:rsidRDefault="00DF6B0F" w:rsidP="00DF6B0F">
      <w:pPr>
        <w:autoSpaceDE w:val="0"/>
        <w:autoSpaceDN w:val="0"/>
        <w:adjustRightInd w:val="0"/>
        <w:ind w:firstLine="540"/>
        <w:jc w:val="both"/>
      </w:pPr>
      <w:r w:rsidRPr="001E175F">
        <w:t>1. Разрешенное использование земельных участков и объектов капитального строительства может быть следующих видов:</w:t>
      </w:r>
    </w:p>
    <w:p w:rsidR="00DF6B0F" w:rsidRPr="001E175F" w:rsidRDefault="00DF6B0F" w:rsidP="00DF6B0F">
      <w:pPr>
        <w:autoSpaceDE w:val="0"/>
        <w:autoSpaceDN w:val="0"/>
        <w:adjustRightInd w:val="0"/>
        <w:ind w:firstLine="540"/>
        <w:jc w:val="both"/>
      </w:pPr>
      <w:r w:rsidRPr="001E175F">
        <w:t>1) основные виды разрешенного использования;</w:t>
      </w:r>
    </w:p>
    <w:p w:rsidR="00DF6B0F" w:rsidRPr="001E175F" w:rsidRDefault="00DF6B0F" w:rsidP="00DF6B0F">
      <w:pPr>
        <w:autoSpaceDE w:val="0"/>
        <w:autoSpaceDN w:val="0"/>
        <w:adjustRightInd w:val="0"/>
        <w:ind w:firstLine="540"/>
        <w:jc w:val="both"/>
      </w:pPr>
      <w:r w:rsidRPr="001E175F">
        <w:t>2) условно разрешенные виды использования;</w:t>
      </w:r>
    </w:p>
    <w:p w:rsidR="00DF6B0F" w:rsidRPr="001E175F" w:rsidRDefault="00DF6B0F" w:rsidP="00DF6B0F">
      <w:pPr>
        <w:autoSpaceDE w:val="0"/>
        <w:autoSpaceDN w:val="0"/>
        <w:adjustRightInd w:val="0"/>
        <w:ind w:firstLine="540"/>
        <w:jc w:val="both"/>
      </w:pPr>
      <w:r w:rsidRPr="001E175F">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F6B0F" w:rsidRPr="001E175F" w:rsidRDefault="00DF6B0F" w:rsidP="00DF6B0F">
      <w:pPr>
        <w:ind w:firstLine="720"/>
        <w:jc w:val="both"/>
      </w:pPr>
      <w:r w:rsidRPr="001E175F">
        <w:t>2. Для каждой территориальной зоны устанавливаются все виды разрешенного использования земельных участков и объектов капитального  строительства.</w:t>
      </w:r>
    </w:p>
    <w:p w:rsidR="00DF6B0F" w:rsidRPr="001E175F" w:rsidRDefault="00DF6B0F" w:rsidP="00DF6B0F">
      <w:pPr>
        <w:ind w:firstLine="720"/>
        <w:jc w:val="both"/>
      </w:pPr>
      <w:r w:rsidRPr="001E175F">
        <w:t xml:space="preserve">3.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технических регламентов. </w:t>
      </w:r>
    </w:p>
    <w:p w:rsidR="00DF6B0F" w:rsidRPr="001E175F" w:rsidRDefault="00DF6B0F" w:rsidP="00DF6B0F">
      <w:pPr>
        <w:jc w:val="both"/>
      </w:pPr>
      <w:r w:rsidRPr="001E175F">
        <w:rPr>
          <w:snapToGrid w:val="0"/>
        </w:rPr>
        <w:t xml:space="preserve"> </w:t>
      </w:r>
      <w:r w:rsidRPr="001E175F">
        <w:rPr>
          <w:snapToGrid w:val="0"/>
        </w:rPr>
        <w:tab/>
      </w:r>
      <w:r w:rsidRPr="001E175F">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F6B0F" w:rsidRPr="001E175F" w:rsidRDefault="00DF6B0F" w:rsidP="00DF6B0F">
      <w:pPr>
        <w:ind w:firstLine="720"/>
        <w:jc w:val="both"/>
      </w:pPr>
      <w:r w:rsidRPr="001E175F">
        <w:t>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DF6B0F" w:rsidRPr="001E175F" w:rsidRDefault="00DF6B0F" w:rsidP="00DF6B0F">
      <w:pPr>
        <w:autoSpaceDE w:val="0"/>
        <w:autoSpaceDN w:val="0"/>
        <w:adjustRightInd w:val="0"/>
        <w:ind w:firstLine="540"/>
        <w:jc w:val="both"/>
      </w:pPr>
      <w:r w:rsidRPr="001E175F">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F6B0F" w:rsidRPr="001E175F" w:rsidRDefault="00DF6B0F" w:rsidP="00DF6B0F">
      <w:pPr>
        <w:pStyle w:val="2"/>
        <w:spacing w:after="240"/>
        <w:rPr>
          <w:rFonts w:ascii="Times New Roman" w:hAnsi="Times New Roman" w:cs="Times New Roman"/>
          <w:i w:val="0"/>
          <w:sz w:val="24"/>
          <w:szCs w:val="24"/>
        </w:rPr>
      </w:pPr>
      <w:bookmarkStart w:id="153" w:name="_Toc375565939"/>
      <w:r w:rsidRPr="001E175F">
        <w:rPr>
          <w:rFonts w:ascii="Times New Roman" w:hAnsi="Times New Roman" w:cs="Times New Roman"/>
          <w:i w:val="0"/>
          <w:sz w:val="24"/>
          <w:szCs w:val="24"/>
        </w:rPr>
        <w:t>Статья 3</w:t>
      </w:r>
      <w:r>
        <w:rPr>
          <w:rFonts w:ascii="Times New Roman" w:hAnsi="Times New Roman" w:cs="Times New Roman"/>
          <w:i w:val="0"/>
          <w:sz w:val="24"/>
          <w:szCs w:val="24"/>
        </w:rPr>
        <w:t>4</w:t>
      </w:r>
      <w:r w:rsidRPr="001E175F">
        <w:rPr>
          <w:rFonts w:ascii="Times New Roman" w:hAnsi="Times New Roman" w:cs="Times New Roman"/>
          <w:i w:val="0"/>
          <w:sz w:val="24"/>
          <w:szCs w:val="24"/>
        </w:rPr>
        <w:t xml:space="preserve">. </w:t>
      </w:r>
      <w:r>
        <w:rPr>
          <w:rFonts w:ascii="Times New Roman" w:hAnsi="Times New Roman" w:cs="Times New Roman"/>
          <w:i w:val="0"/>
          <w:sz w:val="24"/>
          <w:szCs w:val="24"/>
        </w:rPr>
        <w:t>Порядок предоставления</w:t>
      </w:r>
      <w:r w:rsidRPr="001E175F">
        <w:rPr>
          <w:rFonts w:ascii="Times New Roman" w:hAnsi="Times New Roman" w:cs="Times New Roman"/>
          <w:i w:val="0"/>
          <w:sz w:val="24"/>
          <w:szCs w:val="24"/>
        </w:rPr>
        <w:t xml:space="preserve"> </w:t>
      </w:r>
      <w:r>
        <w:rPr>
          <w:rFonts w:ascii="Times New Roman" w:hAnsi="Times New Roman" w:cs="Times New Roman"/>
          <w:i w:val="0"/>
          <w:sz w:val="24"/>
          <w:szCs w:val="24"/>
        </w:rPr>
        <w:t xml:space="preserve">разрешения на условно разрешенный вид использования  земельного </w:t>
      </w:r>
      <w:r w:rsidRPr="001E175F">
        <w:rPr>
          <w:rFonts w:ascii="Times New Roman" w:hAnsi="Times New Roman" w:cs="Times New Roman"/>
          <w:i w:val="0"/>
          <w:sz w:val="24"/>
          <w:szCs w:val="24"/>
        </w:rPr>
        <w:t xml:space="preserve"> участк</w:t>
      </w:r>
      <w:r>
        <w:rPr>
          <w:rFonts w:ascii="Times New Roman" w:hAnsi="Times New Roman" w:cs="Times New Roman"/>
          <w:i w:val="0"/>
          <w:sz w:val="24"/>
          <w:szCs w:val="24"/>
        </w:rPr>
        <w:t>а</w:t>
      </w:r>
      <w:r w:rsidRPr="001E175F">
        <w:rPr>
          <w:rFonts w:ascii="Times New Roman" w:hAnsi="Times New Roman" w:cs="Times New Roman"/>
          <w:i w:val="0"/>
          <w:sz w:val="24"/>
          <w:szCs w:val="24"/>
        </w:rPr>
        <w:t xml:space="preserve"> и объ</w:t>
      </w:r>
      <w:r>
        <w:rPr>
          <w:rFonts w:ascii="Times New Roman" w:hAnsi="Times New Roman" w:cs="Times New Roman"/>
          <w:i w:val="0"/>
          <w:sz w:val="24"/>
          <w:szCs w:val="24"/>
        </w:rPr>
        <w:t>екта</w:t>
      </w:r>
      <w:r w:rsidRPr="001E175F">
        <w:rPr>
          <w:rFonts w:ascii="Times New Roman" w:hAnsi="Times New Roman" w:cs="Times New Roman"/>
          <w:i w:val="0"/>
          <w:sz w:val="24"/>
          <w:szCs w:val="24"/>
        </w:rPr>
        <w:t xml:space="preserve"> капитального строительства.</w:t>
      </w:r>
      <w:bookmarkEnd w:id="153"/>
    </w:p>
    <w:p w:rsidR="00DF6B0F" w:rsidRPr="001E175F" w:rsidRDefault="00DF6B0F" w:rsidP="00DF6B0F">
      <w:pPr>
        <w:autoSpaceDE w:val="0"/>
        <w:autoSpaceDN w:val="0"/>
        <w:adjustRightInd w:val="0"/>
        <w:ind w:firstLine="540"/>
        <w:jc w:val="both"/>
      </w:pPr>
      <w:r w:rsidRPr="002F0CF6">
        <w:t>1.</w:t>
      </w:r>
      <w:r w:rsidRPr="001E175F">
        <w:t xml:space="preserve">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землепользованию и застройке. В заявлении указываются основные параметры планируемого объекта (материал стен, этажность, площадь застройки и т.д.). К заявлению прикладываются </w:t>
      </w:r>
      <w:r w:rsidRPr="001E175F">
        <w:lastRenderedPageBreak/>
        <w:t>документы, подтверждающие соответствие заявителя требованиям к заявителю, изложенные в пункте 3 настоящей статьи.</w:t>
      </w:r>
    </w:p>
    <w:p w:rsidR="00DF6B0F" w:rsidRPr="001E175F" w:rsidRDefault="00DF6B0F" w:rsidP="00DF6B0F">
      <w:pPr>
        <w:autoSpaceDE w:val="0"/>
        <w:autoSpaceDN w:val="0"/>
        <w:adjustRightInd w:val="0"/>
        <w:ind w:firstLine="540"/>
        <w:jc w:val="both"/>
      </w:pPr>
      <w:r>
        <w:t>2.</w:t>
      </w:r>
      <w:r w:rsidRPr="001E175F">
        <w:t xml:space="preserve">  Вопрос о предоставлении разрешения на условно разрешённый вид использования подлежит обсуждению на публичных слушаниях в соответствии с уст</w:t>
      </w:r>
      <w:r>
        <w:t>авом Киро</w:t>
      </w:r>
      <w:r w:rsidRPr="00EE2F8B">
        <w:t>вского</w:t>
      </w:r>
      <w:r>
        <w:t xml:space="preserve"> сельсовета</w:t>
      </w:r>
      <w:r w:rsidRPr="001E175F">
        <w:t>, а также настоящими Правилами.</w:t>
      </w:r>
    </w:p>
    <w:p w:rsidR="00DF6B0F" w:rsidRPr="001E175F" w:rsidRDefault="00DF6B0F" w:rsidP="00DF6B0F">
      <w:pPr>
        <w:autoSpaceDE w:val="0"/>
        <w:autoSpaceDN w:val="0"/>
        <w:adjustRightInd w:val="0"/>
        <w:ind w:firstLine="540"/>
        <w:jc w:val="both"/>
      </w:pPr>
      <w:r>
        <w:t>3.</w:t>
      </w:r>
      <w:r w:rsidRPr="001E175F">
        <w:t xml:space="preserve">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F6B0F" w:rsidRPr="001E175F" w:rsidRDefault="00DF6B0F" w:rsidP="00DF6B0F">
      <w:pPr>
        <w:autoSpaceDE w:val="0"/>
        <w:autoSpaceDN w:val="0"/>
        <w:adjustRightInd w:val="0"/>
        <w:ind w:firstLine="540"/>
        <w:jc w:val="both"/>
      </w:pPr>
      <w:r>
        <w:t>4.</w:t>
      </w:r>
      <w:r w:rsidRPr="001E175F">
        <w:t xml:space="preserve">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DF6B0F" w:rsidRPr="001E175F" w:rsidRDefault="00DF6B0F" w:rsidP="00DF6B0F">
      <w:pPr>
        <w:autoSpaceDE w:val="0"/>
        <w:autoSpaceDN w:val="0"/>
        <w:adjustRightInd w:val="0"/>
        <w:ind w:firstLine="540"/>
        <w:jc w:val="both"/>
      </w:pPr>
      <w:r>
        <w:t>5.</w:t>
      </w:r>
      <w:r w:rsidRPr="001E175F">
        <w:t xml:space="preserve">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DF6B0F" w:rsidRPr="001E175F" w:rsidRDefault="00DF6B0F" w:rsidP="00DF6B0F">
      <w:pPr>
        <w:autoSpaceDE w:val="0"/>
        <w:autoSpaceDN w:val="0"/>
        <w:adjustRightInd w:val="0"/>
        <w:ind w:firstLine="540"/>
        <w:jc w:val="both"/>
      </w:pPr>
      <w:r>
        <w:t>6.</w:t>
      </w:r>
      <w:r w:rsidRPr="001E175F">
        <w:t xml:space="preserve">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r>
        <w:t xml:space="preserve"> </w:t>
      </w:r>
    </w:p>
    <w:p w:rsidR="00DF6B0F" w:rsidRPr="001E175F" w:rsidRDefault="00DF6B0F" w:rsidP="00DF6B0F">
      <w:pPr>
        <w:autoSpaceDE w:val="0"/>
        <w:autoSpaceDN w:val="0"/>
        <w:adjustRightInd w:val="0"/>
        <w:ind w:firstLine="540"/>
        <w:jc w:val="both"/>
      </w:pPr>
      <w:r>
        <w:t>7.</w:t>
      </w:r>
      <w:r w:rsidRPr="001E175F">
        <w:t xml:space="preserve">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w:t>
      </w:r>
      <w:r>
        <w:t>сельсовета</w:t>
      </w:r>
      <w:r w:rsidRPr="001E175F">
        <w:t xml:space="preserve"> и не может быть более одного месяца.</w:t>
      </w:r>
    </w:p>
    <w:p w:rsidR="00DF6B0F" w:rsidRPr="001E175F" w:rsidRDefault="00DF6B0F" w:rsidP="00DF6B0F">
      <w:pPr>
        <w:autoSpaceDE w:val="0"/>
        <w:autoSpaceDN w:val="0"/>
        <w:adjustRightInd w:val="0"/>
        <w:ind w:firstLine="540"/>
        <w:jc w:val="both"/>
      </w:pPr>
      <w:r>
        <w:t>8.</w:t>
      </w:r>
      <w:r w:rsidRPr="001E175F">
        <w:t xml:space="preserve">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DF6B0F" w:rsidRPr="001E175F" w:rsidRDefault="00DF6B0F" w:rsidP="00DF6B0F">
      <w:pPr>
        <w:autoSpaceDE w:val="0"/>
        <w:autoSpaceDN w:val="0"/>
        <w:adjustRightInd w:val="0"/>
        <w:ind w:firstLine="540"/>
        <w:jc w:val="both"/>
      </w:pPr>
      <w:r>
        <w:lastRenderedPageBreak/>
        <w:t>9.</w:t>
      </w:r>
      <w:r w:rsidRPr="001E175F">
        <w:t xml:space="preserve"> На основании рекомендаций комиссии глава </w:t>
      </w:r>
      <w:r>
        <w:t xml:space="preserve">администрации  </w:t>
      </w:r>
      <w:r w:rsidRPr="001E175F">
        <w:t>в течение трех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DF6B0F" w:rsidRPr="001E175F" w:rsidRDefault="00DF6B0F" w:rsidP="00DF6B0F">
      <w:pPr>
        <w:autoSpaceDE w:val="0"/>
        <w:autoSpaceDN w:val="0"/>
        <w:adjustRightInd w:val="0"/>
        <w:ind w:firstLine="540"/>
        <w:jc w:val="both"/>
      </w:pPr>
      <w:r w:rsidRPr="001E175F">
        <w:t>1</w:t>
      </w:r>
      <w:r>
        <w:t>0.</w:t>
      </w:r>
      <w:r w:rsidRPr="001E175F">
        <w:t xml:space="preserve">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F6B0F" w:rsidRPr="001E175F" w:rsidRDefault="00DF6B0F" w:rsidP="00DF6B0F">
      <w:pPr>
        <w:autoSpaceDE w:val="0"/>
        <w:autoSpaceDN w:val="0"/>
        <w:adjustRightInd w:val="0"/>
        <w:ind w:firstLine="540"/>
        <w:jc w:val="both"/>
      </w:pPr>
      <w:r w:rsidRPr="001E175F">
        <w:t>1</w:t>
      </w:r>
      <w:r>
        <w:t>1.</w:t>
      </w:r>
      <w:r w:rsidRPr="001E175F">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DF6B0F" w:rsidRPr="001E175F" w:rsidRDefault="00DF6B0F" w:rsidP="00DF6B0F">
      <w:pPr>
        <w:pStyle w:val="ConsNormal"/>
        <w:widowControl/>
        <w:ind w:firstLine="709"/>
        <w:jc w:val="both"/>
        <w:rPr>
          <w:rFonts w:ascii="Times New Roman" w:hAnsi="Times New Roman" w:cs="Times New Roman"/>
          <w:sz w:val="24"/>
          <w:szCs w:val="24"/>
        </w:rPr>
      </w:pPr>
      <w:r w:rsidRPr="001E175F">
        <w:rPr>
          <w:rFonts w:ascii="Times New Roman" w:hAnsi="Times New Roman" w:cs="Times New Roman"/>
          <w:sz w:val="24"/>
          <w:szCs w:val="24"/>
        </w:rPr>
        <w:t>1</w:t>
      </w:r>
      <w:r>
        <w:rPr>
          <w:rFonts w:ascii="Times New Roman" w:hAnsi="Times New Roman" w:cs="Times New Roman"/>
          <w:sz w:val="24"/>
          <w:szCs w:val="24"/>
        </w:rPr>
        <w:t>2.</w:t>
      </w:r>
      <w:r w:rsidRPr="001E175F">
        <w:rPr>
          <w:rFonts w:ascii="Times New Roman" w:hAnsi="Times New Roman" w:cs="Times New Roman"/>
          <w:sz w:val="24"/>
          <w:szCs w:val="24"/>
        </w:rPr>
        <w:t xml:space="preserve">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DF6B0F" w:rsidRPr="001E175F" w:rsidRDefault="00DF6B0F" w:rsidP="00DF6B0F">
      <w:pPr>
        <w:pStyle w:val="2"/>
        <w:spacing w:after="240"/>
        <w:rPr>
          <w:rFonts w:ascii="Times New Roman" w:hAnsi="Times New Roman" w:cs="Times New Roman"/>
          <w:i w:val="0"/>
          <w:sz w:val="24"/>
          <w:szCs w:val="24"/>
        </w:rPr>
      </w:pPr>
      <w:bookmarkStart w:id="154" w:name="_Toc375565940"/>
      <w:r w:rsidRPr="001E175F">
        <w:rPr>
          <w:rFonts w:ascii="Times New Roman" w:hAnsi="Times New Roman" w:cs="Times New Roman"/>
          <w:i w:val="0"/>
          <w:sz w:val="24"/>
          <w:szCs w:val="24"/>
        </w:rPr>
        <w:t>Статья 3</w:t>
      </w:r>
      <w:r>
        <w:rPr>
          <w:rFonts w:ascii="Times New Roman" w:hAnsi="Times New Roman" w:cs="Times New Roman"/>
          <w:i w:val="0"/>
          <w:sz w:val="24"/>
          <w:szCs w:val="24"/>
        </w:rPr>
        <w:t>5</w:t>
      </w:r>
      <w:r w:rsidRPr="001E175F">
        <w:rPr>
          <w:rFonts w:ascii="Times New Roman" w:hAnsi="Times New Roman" w:cs="Times New Roman"/>
          <w:i w:val="0"/>
          <w:sz w:val="24"/>
          <w:szCs w:val="24"/>
        </w:rPr>
        <w:t xml:space="preserve">. </w:t>
      </w:r>
      <w:r>
        <w:rPr>
          <w:rFonts w:ascii="Times New Roman" w:hAnsi="Times New Roman" w:cs="Times New Roman"/>
          <w:i w:val="0"/>
          <w:sz w:val="24"/>
          <w:szCs w:val="24"/>
        </w:rPr>
        <w:t xml:space="preserve">Отклонение от предельных параметров разрешенного строительства, реконструкции объектов </w:t>
      </w:r>
      <w:r w:rsidRPr="001E175F">
        <w:rPr>
          <w:rFonts w:ascii="Times New Roman" w:hAnsi="Times New Roman" w:cs="Times New Roman"/>
          <w:i w:val="0"/>
          <w:sz w:val="24"/>
          <w:szCs w:val="24"/>
        </w:rPr>
        <w:t xml:space="preserve"> капитального строительства.</w:t>
      </w:r>
      <w:bookmarkEnd w:id="154"/>
    </w:p>
    <w:p w:rsidR="00DF6B0F" w:rsidRPr="001E175F" w:rsidRDefault="00DF6B0F" w:rsidP="00DF6B0F">
      <w:pPr>
        <w:pStyle w:val="ConsNormal"/>
        <w:widowControl/>
        <w:ind w:firstLine="709"/>
        <w:jc w:val="both"/>
        <w:rPr>
          <w:rFonts w:ascii="Times New Roman" w:hAnsi="Times New Roman" w:cs="Times New Roman"/>
          <w:sz w:val="24"/>
          <w:szCs w:val="24"/>
        </w:rPr>
      </w:pPr>
      <w:r w:rsidRPr="00354E45">
        <w:rPr>
          <w:rFonts w:ascii="Times New Roman" w:hAnsi="Times New Roman" w:cs="Times New Roman"/>
          <w:sz w:val="24"/>
          <w:szCs w:val="24"/>
        </w:rPr>
        <w:t>1</w:t>
      </w:r>
      <w:r>
        <w:rPr>
          <w:rFonts w:ascii="Times New Roman" w:hAnsi="Times New Roman" w:cs="Times New Roman"/>
          <w:sz w:val="24"/>
          <w:szCs w:val="24"/>
        </w:rPr>
        <w:t>.</w:t>
      </w:r>
      <w:r w:rsidRPr="001E175F">
        <w:rPr>
          <w:rFonts w:ascii="Times New Roman" w:hAnsi="Times New Roman" w:cs="Times New Roman"/>
          <w:sz w:val="24"/>
          <w:szCs w:val="24"/>
        </w:rPr>
        <w:t xml:space="preserve">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Заявление на получение такого разрешения должно содержать обоснование необходимости.</w:t>
      </w:r>
    </w:p>
    <w:p w:rsidR="00DF6B0F" w:rsidRPr="001E175F" w:rsidRDefault="00DF6B0F" w:rsidP="00DF6B0F">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w:t>
      </w:r>
      <w:r w:rsidRPr="001E175F">
        <w:rPr>
          <w:rFonts w:ascii="Times New Roman" w:hAnsi="Times New Roman" w:cs="Times New Roman"/>
          <w:sz w:val="24"/>
          <w:szCs w:val="24"/>
        </w:rPr>
        <w:t xml:space="preserve">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F6B0F" w:rsidRPr="001E175F" w:rsidRDefault="00DF6B0F" w:rsidP="00DF6B0F">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3.</w:t>
      </w:r>
      <w:r w:rsidRPr="001E175F">
        <w:rPr>
          <w:rFonts w:ascii="Times New Roman" w:hAnsi="Times New Roman" w:cs="Times New Roman"/>
          <w:sz w:val="24"/>
          <w:szCs w:val="24"/>
        </w:rPr>
        <w:t xml:space="preserve">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F6B0F" w:rsidRPr="001E175F" w:rsidRDefault="00DF6B0F" w:rsidP="00DF6B0F">
      <w:pPr>
        <w:pStyle w:val="ConsNormal"/>
        <w:widowControl/>
        <w:ind w:firstLine="709"/>
        <w:jc w:val="both"/>
        <w:rPr>
          <w:rFonts w:ascii="Times New Roman" w:hAnsi="Times New Roman" w:cs="Times New Roman"/>
          <w:sz w:val="24"/>
          <w:szCs w:val="24"/>
        </w:rPr>
      </w:pPr>
      <w:r w:rsidRPr="001E175F">
        <w:rPr>
          <w:rFonts w:ascii="Times New Roman" w:hAnsi="Times New Roman" w:cs="Times New Roman"/>
          <w:sz w:val="24"/>
          <w:szCs w:val="24"/>
        </w:rPr>
        <w:t>4</w:t>
      </w:r>
      <w:r>
        <w:rPr>
          <w:rFonts w:ascii="Times New Roman" w:hAnsi="Times New Roman" w:cs="Times New Roman"/>
          <w:sz w:val="24"/>
          <w:szCs w:val="24"/>
        </w:rPr>
        <w:t>.</w:t>
      </w:r>
      <w:r w:rsidRPr="001E175F">
        <w:rPr>
          <w:rFonts w:ascii="Times New Roman" w:hAnsi="Times New Roman" w:cs="Times New Roman"/>
          <w:sz w:val="24"/>
          <w:szCs w:val="24"/>
        </w:rPr>
        <w:t xml:space="preserve">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w:t>
      </w:r>
      <w:r w:rsidRPr="009B744F">
        <w:rPr>
          <w:rFonts w:ascii="Times New Roman" w:hAnsi="Times New Roman" w:cs="Times New Roman"/>
          <w:sz w:val="24"/>
          <w:szCs w:val="24"/>
        </w:rPr>
        <w:t>Градостроительного</w:t>
      </w:r>
      <w:r w:rsidRPr="001E175F">
        <w:rPr>
          <w:rFonts w:ascii="Times New Roman" w:hAnsi="Times New Roman" w:cs="Times New Roman"/>
          <w:sz w:val="24"/>
          <w:szCs w:val="24"/>
        </w:rPr>
        <w:t xml:space="preserve">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F6B0F" w:rsidRPr="00AC0EA0" w:rsidRDefault="00DF6B0F" w:rsidP="00DF6B0F">
      <w:pPr>
        <w:pStyle w:val="ConsNormal"/>
        <w:widowControl/>
        <w:ind w:firstLine="709"/>
        <w:jc w:val="both"/>
        <w:rPr>
          <w:rFonts w:ascii="Times New Roman" w:hAnsi="Times New Roman" w:cs="Times New Roman"/>
          <w:sz w:val="24"/>
          <w:szCs w:val="24"/>
        </w:rPr>
      </w:pPr>
      <w:r w:rsidRPr="001E175F">
        <w:rPr>
          <w:rFonts w:ascii="Times New Roman" w:hAnsi="Times New Roman" w:cs="Times New Roman"/>
          <w:sz w:val="24"/>
          <w:szCs w:val="24"/>
        </w:rPr>
        <w:lastRenderedPageBreak/>
        <w:t>5</w:t>
      </w:r>
      <w:r>
        <w:rPr>
          <w:rFonts w:ascii="Times New Roman" w:hAnsi="Times New Roman" w:cs="Times New Roman"/>
          <w:sz w:val="24"/>
          <w:szCs w:val="24"/>
        </w:rPr>
        <w:t>.</w:t>
      </w:r>
      <w:r w:rsidRPr="001E175F">
        <w:rPr>
          <w:rFonts w:ascii="Times New Roman" w:hAnsi="Times New Roman" w:cs="Times New Roman"/>
          <w:sz w:val="24"/>
          <w:szCs w:val="24"/>
        </w:rPr>
        <w:t xml:space="preserve">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в течении 10 дней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r>
        <w:rPr>
          <w:rFonts w:ascii="Times New Roman" w:hAnsi="Times New Roman" w:cs="Times New Roman"/>
          <w:sz w:val="24"/>
          <w:szCs w:val="24"/>
        </w:rPr>
        <w:t xml:space="preserve"> </w:t>
      </w:r>
      <w:r w:rsidRPr="009B744F">
        <w:rPr>
          <w:rFonts w:ascii="Times New Roman" w:hAnsi="Times New Roman" w:cs="Times New Roman"/>
          <w:sz w:val="24"/>
          <w:szCs w:val="24"/>
        </w:rPr>
        <w:t>администрации</w:t>
      </w:r>
      <w:r>
        <w:rPr>
          <w:rFonts w:ascii="Times New Roman" w:hAnsi="Times New Roman" w:cs="Times New Roman"/>
          <w:sz w:val="24"/>
          <w:szCs w:val="24"/>
        </w:rPr>
        <w:t xml:space="preserve"> </w:t>
      </w:r>
      <w:r w:rsidRPr="001E175F">
        <w:rPr>
          <w:rFonts w:ascii="Times New Roman" w:hAnsi="Times New Roman" w:cs="Times New Roman"/>
          <w:sz w:val="24"/>
          <w:szCs w:val="24"/>
        </w:rPr>
        <w:t xml:space="preserve"> </w:t>
      </w:r>
      <w:r w:rsidRPr="00AC0EA0">
        <w:rPr>
          <w:rFonts w:ascii="Times New Roman" w:hAnsi="Times New Roman" w:cs="Times New Roman"/>
          <w:sz w:val="24"/>
          <w:szCs w:val="24"/>
        </w:rPr>
        <w:t>сельсовета.</w:t>
      </w:r>
    </w:p>
    <w:p w:rsidR="00DF6B0F" w:rsidRPr="001E175F" w:rsidRDefault="00DF6B0F" w:rsidP="00DF6B0F">
      <w:pPr>
        <w:pStyle w:val="ConsNormal"/>
        <w:widowControl/>
        <w:ind w:firstLine="709"/>
        <w:jc w:val="both"/>
        <w:rPr>
          <w:rFonts w:ascii="Times New Roman" w:hAnsi="Times New Roman" w:cs="Times New Roman"/>
          <w:sz w:val="24"/>
          <w:szCs w:val="24"/>
        </w:rPr>
      </w:pPr>
      <w:r w:rsidRPr="001E175F">
        <w:rPr>
          <w:rFonts w:ascii="Times New Roman" w:hAnsi="Times New Roman" w:cs="Times New Roman"/>
          <w:sz w:val="24"/>
          <w:szCs w:val="24"/>
        </w:rPr>
        <w:t>6</w:t>
      </w:r>
      <w:r>
        <w:rPr>
          <w:rFonts w:ascii="Times New Roman" w:hAnsi="Times New Roman" w:cs="Times New Roman"/>
          <w:sz w:val="24"/>
          <w:szCs w:val="24"/>
        </w:rPr>
        <w:t>.</w:t>
      </w:r>
      <w:r w:rsidRPr="001E175F">
        <w:rPr>
          <w:rFonts w:ascii="Times New Roman" w:hAnsi="Times New Roman" w:cs="Times New Roman"/>
          <w:sz w:val="24"/>
          <w:szCs w:val="24"/>
        </w:rPr>
        <w:t xml:space="preserve"> Глава</w:t>
      </w:r>
      <w:r>
        <w:rPr>
          <w:rFonts w:ascii="Times New Roman" w:hAnsi="Times New Roman" w:cs="Times New Roman"/>
          <w:sz w:val="24"/>
          <w:szCs w:val="24"/>
        </w:rPr>
        <w:t xml:space="preserve"> администрации</w:t>
      </w:r>
      <w:r w:rsidRPr="001E175F">
        <w:rPr>
          <w:rFonts w:ascii="Times New Roman" w:hAnsi="Times New Roman" w:cs="Times New Roman"/>
          <w:sz w:val="24"/>
          <w:szCs w:val="24"/>
        </w:rPr>
        <w:t xml:space="preserve"> 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F6B0F" w:rsidRDefault="00DF6B0F" w:rsidP="00DF6B0F">
      <w:pPr>
        <w:pStyle w:val="ConsNormal"/>
        <w:widowControl/>
        <w:ind w:firstLine="709"/>
        <w:jc w:val="both"/>
        <w:rPr>
          <w:rFonts w:ascii="Times New Roman" w:hAnsi="Times New Roman" w:cs="Times New Roman"/>
          <w:sz w:val="24"/>
          <w:szCs w:val="24"/>
        </w:rPr>
      </w:pPr>
      <w:r w:rsidRPr="001E175F">
        <w:rPr>
          <w:rFonts w:ascii="Times New Roman" w:hAnsi="Times New Roman" w:cs="Times New Roman"/>
          <w:sz w:val="24"/>
          <w:szCs w:val="24"/>
        </w:rPr>
        <w:t>7</w:t>
      </w:r>
      <w:r>
        <w:rPr>
          <w:rFonts w:ascii="Times New Roman" w:hAnsi="Times New Roman" w:cs="Times New Roman"/>
          <w:sz w:val="24"/>
          <w:szCs w:val="24"/>
        </w:rPr>
        <w:t>.</w:t>
      </w:r>
      <w:r w:rsidRPr="001E175F">
        <w:rPr>
          <w:rFonts w:ascii="Times New Roman" w:hAnsi="Times New Roman" w:cs="Times New Roman"/>
          <w:sz w:val="24"/>
          <w:szCs w:val="24"/>
        </w:rPr>
        <w:t xml:space="preserve">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F6B0F" w:rsidRPr="00062DD5" w:rsidRDefault="00DF6B0F" w:rsidP="00DF6B0F">
      <w:pPr>
        <w:pStyle w:val="1"/>
        <w:spacing w:after="240"/>
        <w:rPr>
          <w:rFonts w:ascii="Times New Roman" w:hAnsi="Times New Roman" w:cs="Times New Roman"/>
          <w:sz w:val="28"/>
          <w:szCs w:val="28"/>
        </w:rPr>
      </w:pPr>
      <w:bookmarkStart w:id="155" w:name="_Toc375565941"/>
      <w:r w:rsidRPr="00AA6780">
        <w:rPr>
          <w:rFonts w:ascii="Times New Roman" w:hAnsi="Times New Roman" w:cs="Times New Roman"/>
          <w:sz w:val="28"/>
          <w:szCs w:val="28"/>
        </w:rPr>
        <w:t xml:space="preserve">ГЛАВА </w:t>
      </w:r>
      <w:r w:rsidRPr="00AA6780">
        <w:rPr>
          <w:rFonts w:ascii="Times New Roman" w:hAnsi="Times New Roman" w:cs="Times New Roman"/>
          <w:sz w:val="28"/>
          <w:szCs w:val="28"/>
          <w:lang w:val="en-US"/>
        </w:rPr>
        <w:t>V</w:t>
      </w:r>
      <w:r w:rsidRPr="00AA6780">
        <w:rPr>
          <w:rFonts w:ascii="Times New Roman" w:hAnsi="Times New Roman" w:cs="Times New Roman"/>
          <w:sz w:val="28"/>
          <w:szCs w:val="28"/>
        </w:rPr>
        <w:t xml:space="preserve">. Подготовка документации, регулирующей градостроительную деятельность </w:t>
      </w:r>
      <w:r w:rsidRPr="009B744F">
        <w:rPr>
          <w:rFonts w:ascii="Times New Roman" w:hAnsi="Times New Roman" w:cs="Times New Roman"/>
          <w:sz w:val="28"/>
          <w:szCs w:val="28"/>
        </w:rPr>
        <w:t>сель</w:t>
      </w:r>
      <w:r w:rsidRPr="00AC0EA0">
        <w:rPr>
          <w:rFonts w:ascii="Times New Roman" w:hAnsi="Times New Roman" w:cs="Times New Roman"/>
          <w:sz w:val="28"/>
          <w:szCs w:val="28"/>
        </w:rPr>
        <w:t>совета</w:t>
      </w:r>
      <w:r w:rsidRPr="00062DD5">
        <w:rPr>
          <w:rFonts w:ascii="Times New Roman" w:hAnsi="Times New Roman" w:cs="Times New Roman"/>
          <w:sz w:val="28"/>
          <w:szCs w:val="28"/>
        </w:rPr>
        <w:t>.</w:t>
      </w:r>
      <w:bookmarkEnd w:id="155"/>
    </w:p>
    <w:p w:rsidR="00DF6B0F" w:rsidRPr="001E175F" w:rsidRDefault="00DF6B0F" w:rsidP="00DF6B0F">
      <w:pPr>
        <w:pStyle w:val="2"/>
        <w:rPr>
          <w:rFonts w:ascii="Times New Roman" w:hAnsi="Times New Roman" w:cs="Times New Roman"/>
          <w:i w:val="0"/>
          <w:sz w:val="24"/>
          <w:szCs w:val="24"/>
        </w:rPr>
      </w:pPr>
      <w:bookmarkStart w:id="156" w:name="_Toc375565942"/>
      <w:r w:rsidRPr="007319E3">
        <w:rPr>
          <w:rFonts w:ascii="Times New Roman" w:hAnsi="Times New Roman" w:cs="Times New Roman"/>
          <w:i w:val="0"/>
          <w:sz w:val="24"/>
          <w:szCs w:val="24"/>
        </w:rPr>
        <w:t>Статья 36.</w:t>
      </w:r>
      <w:r w:rsidRPr="001E175F">
        <w:rPr>
          <w:rFonts w:ascii="Times New Roman" w:hAnsi="Times New Roman" w:cs="Times New Roman"/>
          <w:i w:val="0"/>
          <w:sz w:val="24"/>
          <w:szCs w:val="24"/>
        </w:rPr>
        <w:t xml:space="preserve"> Документация, регулирующая градостроительную деятельность на территории муниципального образования.</w:t>
      </w:r>
      <w:bookmarkEnd w:id="156"/>
    </w:p>
    <w:p w:rsidR="00DF6B0F" w:rsidRDefault="00DF6B0F" w:rsidP="00DF6B0F">
      <w:pPr>
        <w:tabs>
          <w:tab w:val="num" w:pos="0"/>
        </w:tabs>
        <w:ind w:firstLine="540"/>
        <w:jc w:val="both"/>
        <w:rPr>
          <w:color w:val="000000"/>
        </w:rPr>
      </w:pPr>
      <w:bookmarkStart w:id="157" w:name="_Toc154142019"/>
      <w:bookmarkEnd w:id="149"/>
    </w:p>
    <w:p w:rsidR="00DF6B0F" w:rsidRPr="001E175F" w:rsidRDefault="00DF6B0F" w:rsidP="00DF6B0F">
      <w:pPr>
        <w:tabs>
          <w:tab w:val="num" w:pos="0"/>
        </w:tabs>
        <w:ind w:firstLine="540"/>
        <w:jc w:val="both"/>
        <w:rPr>
          <w:color w:val="000000"/>
        </w:rPr>
      </w:pPr>
      <w:r w:rsidRPr="001E175F">
        <w:rPr>
          <w:color w:val="000000"/>
        </w:rPr>
        <w:t xml:space="preserve">1. В состав документации, регулирующей градостроительную деятельность </w:t>
      </w:r>
      <w:r>
        <w:t>Киро</w:t>
      </w:r>
      <w:r w:rsidRPr="00EE2F8B">
        <w:t>вского</w:t>
      </w:r>
      <w:r w:rsidRPr="00D34657">
        <w:t xml:space="preserve"> сель</w:t>
      </w:r>
      <w:r>
        <w:t>совета</w:t>
      </w:r>
      <w:r w:rsidRPr="00176191">
        <w:t xml:space="preserve"> </w:t>
      </w:r>
      <w:r w:rsidRPr="001E175F">
        <w:t xml:space="preserve"> </w:t>
      </w:r>
      <w:r w:rsidRPr="001E175F">
        <w:rPr>
          <w:color w:val="000000"/>
        </w:rPr>
        <w:t>входят:</w:t>
      </w:r>
    </w:p>
    <w:p w:rsidR="00DF6B0F" w:rsidRPr="001E175F" w:rsidRDefault="00DF6B0F" w:rsidP="00DF6B0F">
      <w:pPr>
        <w:tabs>
          <w:tab w:val="num" w:pos="0"/>
        </w:tabs>
        <w:ind w:firstLine="540"/>
        <w:jc w:val="both"/>
        <w:rPr>
          <w:color w:val="000000"/>
        </w:rPr>
      </w:pPr>
      <w:r w:rsidRPr="001E175F">
        <w:rPr>
          <w:color w:val="000000"/>
        </w:rPr>
        <w:t>- документы территориально</w:t>
      </w:r>
      <w:r w:rsidRPr="00354E45">
        <w:rPr>
          <w:color w:val="000000"/>
        </w:rPr>
        <w:t>го</w:t>
      </w:r>
      <w:r w:rsidRPr="001E175F">
        <w:rPr>
          <w:color w:val="000000"/>
        </w:rPr>
        <w:t xml:space="preserve"> планировани</w:t>
      </w:r>
      <w:r w:rsidRPr="00354E45">
        <w:rPr>
          <w:color w:val="000000"/>
        </w:rPr>
        <w:t>я</w:t>
      </w:r>
      <w:r w:rsidRPr="001E175F">
        <w:rPr>
          <w:color w:val="000000"/>
        </w:rPr>
        <w:t>;</w:t>
      </w:r>
    </w:p>
    <w:p w:rsidR="00DF6B0F" w:rsidRPr="001E175F" w:rsidRDefault="00DF6B0F" w:rsidP="00DF6B0F">
      <w:pPr>
        <w:tabs>
          <w:tab w:val="num" w:pos="0"/>
        </w:tabs>
        <w:ind w:firstLine="540"/>
        <w:jc w:val="both"/>
        <w:rPr>
          <w:color w:val="000000"/>
        </w:rPr>
      </w:pPr>
      <w:r w:rsidRPr="001E175F">
        <w:rPr>
          <w:color w:val="000000"/>
        </w:rPr>
        <w:t>- документы градостроительного зонирования;</w:t>
      </w:r>
    </w:p>
    <w:p w:rsidR="00DF6B0F" w:rsidRPr="001E175F" w:rsidRDefault="00DF6B0F" w:rsidP="00DF6B0F">
      <w:pPr>
        <w:tabs>
          <w:tab w:val="num" w:pos="0"/>
        </w:tabs>
        <w:ind w:firstLine="540"/>
        <w:jc w:val="both"/>
        <w:rPr>
          <w:color w:val="000000"/>
          <w:highlight w:val="yellow"/>
        </w:rPr>
      </w:pPr>
      <w:r w:rsidRPr="001E175F">
        <w:rPr>
          <w:color w:val="000000"/>
        </w:rPr>
        <w:t>- документация по планировке территории.</w:t>
      </w:r>
    </w:p>
    <w:p w:rsidR="00DF6B0F" w:rsidRPr="001E175F" w:rsidRDefault="00DF6B0F" w:rsidP="00DF6B0F">
      <w:pPr>
        <w:tabs>
          <w:tab w:val="num" w:pos="0"/>
        </w:tabs>
        <w:ind w:firstLine="540"/>
        <w:jc w:val="both"/>
        <w:rPr>
          <w:color w:val="000000"/>
        </w:rPr>
      </w:pPr>
      <w:r w:rsidRPr="001E175F">
        <w:rPr>
          <w:color w:val="000000"/>
        </w:rPr>
        <w:t xml:space="preserve">2. Документом территориального планирования </w:t>
      </w:r>
      <w:r>
        <w:t>Киро</w:t>
      </w:r>
      <w:r w:rsidRPr="00EE2F8B">
        <w:t>вского</w:t>
      </w:r>
      <w:r w:rsidRPr="00D34657">
        <w:t xml:space="preserve"> сель</w:t>
      </w:r>
      <w:r>
        <w:t>совета</w:t>
      </w:r>
      <w:r w:rsidRPr="00176191">
        <w:t xml:space="preserve"> </w:t>
      </w:r>
      <w:r w:rsidRPr="001E175F">
        <w:t xml:space="preserve"> </w:t>
      </w:r>
      <w:r w:rsidRPr="001E175F">
        <w:rPr>
          <w:color w:val="000000"/>
        </w:rPr>
        <w:t xml:space="preserve">является генеральный план </w:t>
      </w:r>
      <w:r>
        <w:t>Киро</w:t>
      </w:r>
      <w:r w:rsidRPr="00EE2F8B">
        <w:t>вского</w:t>
      </w:r>
      <w:r>
        <w:t xml:space="preserve"> сельсовета</w:t>
      </w:r>
      <w:r w:rsidRPr="001E175F">
        <w:t>.</w:t>
      </w:r>
    </w:p>
    <w:p w:rsidR="00DF6B0F" w:rsidRPr="001E175F" w:rsidRDefault="00DF6B0F" w:rsidP="00DF6B0F">
      <w:pPr>
        <w:tabs>
          <w:tab w:val="num" w:pos="0"/>
        </w:tabs>
        <w:ind w:firstLine="540"/>
        <w:jc w:val="both"/>
      </w:pPr>
      <w:r w:rsidRPr="001E175F">
        <w:rPr>
          <w:color w:val="000000"/>
        </w:rPr>
        <w:t xml:space="preserve">3. Документом градостроительного зонирования </w:t>
      </w:r>
      <w:r w:rsidRPr="001E175F">
        <w:t>являются Правила землепользования и застройки</w:t>
      </w:r>
      <w:r>
        <w:t xml:space="preserve"> Киро</w:t>
      </w:r>
      <w:r w:rsidRPr="00EE2F8B">
        <w:t>вского</w:t>
      </w:r>
      <w:r>
        <w:t xml:space="preserve"> сельсовета</w:t>
      </w:r>
      <w:r w:rsidRPr="001E175F">
        <w:t>, включающие в себя:</w:t>
      </w:r>
    </w:p>
    <w:p w:rsidR="00DF6B0F" w:rsidRPr="001E175F" w:rsidRDefault="00DF6B0F" w:rsidP="00DF6B0F">
      <w:pPr>
        <w:ind w:firstLine="540"/>
      </w:pPr>
      <w:bookmarkStart w:id="158" w:name="sub_30021"/>
      <w:r w:rsidRPr="001E175F">
        <w:t>- порядок применения Правил и внесения в них изменений;</w:t>
      </w:r>
    </w:p>
    <w:p w:rsidR="00DF6B0F" w:rsidRPr="001E175F" w:rsidRDefault="00DF6B0F" w:rsidP="00DF6B0F">
      <w:pPr>
        <w:ind w:firstLine="540"/>
      </w:pPr>
      <w:bookmarkStart w:id="159" w:name="sub_30022"/>
      <w:bookmarkEnd w:id="158"/>
      <w:r w:rsidRPr="001E175F">
        <w:t>- карту градостроительного зонирования;</w:t>
      </w:r>
      <w:bookmarkEnd w:id="159"/>
    </w:p>
    <w:p w:rsidR="00DF6B0F" w:rsidRPr="001E175F" w:rsidRDefault="00DF6B0F" w:rsidP="00DF6B0F">
      <w:pPr>
        <w:ind w:firstLine="540"/>
      </w:pPr>
      <w:r w:rsidRPr="001E175F">
        <w:t>- градостроительные регламенты.</w:t>
      </w:r>
    </w:p>
    <w:p w:rsidR="00DF6B0F" w:rsidRPr="001E175F" w:rsidRDefault="00DF6B0F" w:rsidP="00DF6B0F">
      <w:pPr>
        <w:tabs>
          <w:tab w:val="num" w:pos="0"/>
        </w:tabs>
        <w:ind w:firstLine="540"/>
        <w:jc w:val="both"/>
      </w:pPr>
      <w:r w:rsidRPr="001E175F">
        <w:t>4.</w:t>
      </w:r>
      <w:r>
        <w:t xml:space="preserve"> </w:t>
      </w:r>
      <w:r w:rsidRPr="001E175F">
        <w:t>Документация по планировке территории  включает в себя:</w:t>
      </w:r>
    </w:p>
    <w:p w:rsidR="00DF6B0F" w:rsidRPr="001E175F" w:rsidRDefault="00DF6B0F" w:rsidP="00DF6B0F">
      <w:pPr>
        <w:tabs>
          <w:tab w:val="num" w:pos="0"/>
        </w:tabs>
        <w:ind w:firstLine="540"/>
        <w:jc w:val="both"/>
      </w:pPr>
      <w:r w:rsidRPr="001E175F">
        <w:t>- проект планировки территории;</w:t>
      </w:r>
    </w:p>
    <w:p w:rsidR="00DF6B0F" w:rsidRPr="001E175F" w:rsidRDefault="00DF6B0F" w:rsidP="00DF6B0F">
      <w:pPr>
        <w:tabs>
          <w:tab w:val="num" w:pos="0"/>
        </w:tabs>
        <w:ind w:firstLine="540"/>
        <w:jc w:val="both"/>
      </w:pPr>
      <w:r w:rsidRPr="001E175F">
        <w:t xml:space="preserve">- проекты межевания территорий; </w:t>
      </w:r>
    </w:p>
    <w:p w:rsidR="00DF6B0F" w:rsidRDefault="00DF6B0F" w:rsidP="00DF6B0F">
      <w:pPr>
        <w:tabs>
          <w:tab w:val="num" w:pos="0"/>
        </w:tabs>
        <w:ind w:firstLine="540"/>
        <w:jc w:val="both"/>
      </w:pPr>
      <w:r w:rsidRPr="001E175F">
        <w:t>- градостроительные планы земельных участков.</w:t>
      </w:r>
    </w:p>
    <w:p w:rsidR="00DF6B0F" w:rsidRPr="001E175F" w:rsidRDefault="00DF6B0F" w:rsidP="00DF6B0F">
      <w:pPr>
        <w:tabs>
          <w:tab w:val="num" w:pos="0"/>
        </w:tabs>
        <w:ind w:firstLine="540"/>
        <w:jc w:val="both"/>
      </w:pPr>
    </w:p>
    <w:p w:rsidR="00DF6B0F" w:rsidRPr="001E175F" w:rsidRDefault="00DF6B0F" w:rsidP="00DF6B0F">
      <w:pPr>
        <w:pStyle w:val="2"/>
        <w:rPr>
          <w:rFonts w:ascii="Times New Roman" w:hAnsi="Times New Roman" w:cs="Times New Roman"/>
          <w:i w:val="0"/>
          <w:sz w:val="24"/>
          <w:szCs w:val="24"/>
        </w:rPr>
      </w:pPr>
      <w:bookmarkStart w:id="160" w:name="_Toc375565943"/>
      <w:r w:rsidRPr="007319E3">
        <w:rPr>
          <w:rFonts w:ascii="Times New Roman" w:eastAsia="Calibri" w:hAnsi="Times New Roman" w:cs="Times New Roman"/>
          <w:i w:val="0"/>
          <w:sz w:val="24"/>
          <w:szCs w:val="24"/>
        </w:rPr>
        <w:lastRenderedPageBreak/>
        <w:t>Статья 37.</w:t>
      </w:r>
      <w:r w:rsidRPr="001E175F">
        <w:rPr>
          <w:rFonts w:ascii="Times New Roman" w:hAnsi="Times New Roman" w:cs="Times New Roman"/>
          <w:i w:val="0"/>
          <w:sz w:val="24"/>
          <w:szCs w:val="24"/>
        </w:rPr>
        <w:t xml:space="preserve"> Генеральный план муниципального образования.</w:t>
      </w:r>
      <w:bookmarkEnd w:id="160"/>
    </w:p>
    <w:p w:rsidR="00DF6B0F" w:rsidRPr="001E175F" w:rsidRDefault="00DF6B0F" w:rsidP="00DF6B0F">
      <w:pPr>
        <w:pStyle w:val="ConsNormal"/>
        <w:tabs>
          <w:tab w:val="num" w:pos="0"/>
        </w:tabs>
        <w:ind w:firstLine="540"/>
        <w:jc w:val="both"/>
        <w:rPr>
          <w:rFonts w:ascii="Times New Roman" w:hAnsi="Times New Roman" w:cs="Times New Roman"/>
          <w:sz w:val="24"/>
          <w:szCs w:val="24"/>
        </w:rPr>
      </w:pPr>
      <w:r w:rsidRPr="001E175F">
        <w:rPr>
          <w:rFonts w:ascii="Times New Roman" w:hAnsi="Times New Roman" w:cs="Times New Roman"/>
          <w:sz w:val="24"/>
          <w:szCs w:val="24"/>
        </w:rPr>
        <w:t>1. Территориальное развитие муниципального образования осуществляется на основе  Генерального плана муниципального образования (далее – Генеральный план МО, Генплан).</w:t>
      </w:r>
    </w:p>
    <w:p w:rsidR="00DF6B0F" w:rsidRPr="001E175F" w:rsidRDefault="00DF6B0F" w:rsidP="00DF6B0F">
      <w:pPr>
        <w:pStyle w:val="ConsNormal"/>
        <w:tabs>
          <w:tab w:val="num" w:pos="0"/>
        </w:tabs>
        <w:ind w:firstLine="540"/>
        <w:jc w:val="both"/>
        <w:rPr>
          <w:rFonts w:ascii="Times New Roman" w:hAnsi="Times New Roman" w:cs="Times New Roman"/>
          <w:sz w:val="24"/>
          <w:szCs w:val="24"/>
        </w:rPr>
      </w:pPr>
      <w:r w:rsidRPr="001E175F">
        <w:rPr>
          <w:rFonts w:ascii="Times New Roman" w:hAnsi="Times New Roman" w:cs="Times New Roman"/>
          <w:sz w:val="24"/>
          <w:szCs w:val="24"/>
        </w:rPr>
        <w:t>2. Генплан является основным градостроительным документом, определяющим перспективы территориального развития</w:t>
      </w:r>
      <w:r>
        <w:rPr>
          <w:rFonts w:ascii="Times New Roman" w:hAnsi="Times New Roman" w:cs="Times New Roman"/>
          <w:sz w:val="24"/>
          <w:szCs w:val="24"/>
        </w:rPr>
        <w:t xml:space="preserve"> </w:t>
      </w:r>
      <w:r w:rsidRPr="001E175F">
        <w:rPr>
          <w:rFonts w:ascii="Times New Roman" w:hAnsi="Times New Roman" w:cs="Times New Roman"/>
          <w:sz w:val="24"/>
          <w:szCs w:val="24"/>
        </w:rPr>
        <w:t xml:space="preserve"> </w:t>
      </w:r>
      <w:r w:rsidRPr="00AC0EA0">
        <w:rPr>
          <w:rFonts w:ascii="Times New Roman" w:hAnsi="Times New Roman" w:cs="Times New Roman"/>
          <w:sz w:val="24"/>
          <w:szCs w:val="24"/>
        </w:rPr>
        <w:t>сельсовета.</w:t>
      </w:r>
      <w:r w:rsidRPr="001E175F">
        <w:rPr>
          <w:rFonts w:ascii="Times New Roman" w:hAnsi="Times New Roman" w:cs="Times New Roman"/>
          <w:sz w:val="24"/>
          <w:szCs w:val="24"/>
        </w:rPr>
        <w:t xml:space="preserve"> В соответствии со своим назначением, Генплан определяет функциональное зонирование территории, основные направления его территориального развития, характер организации инженерной, транспортной и социальной инфраструктур, градостроительные требования к сохранению объектов историко-культурного наследия, обеспечению экологического и санитарного благополучия.</w:t>
      </w:r>
    </w:p>
    <w:p w:rsidR="00DF6B0F" w:rsidRPr="001E175F" w:rsidRDefault="00DF6B0F" w:rsidP="00DF6B0F">
      <w:pPr>
        <w:pStyle w:val="ConsNormal"/>
        <w:tabs>
          <w:tab w:val="num" w:pos="0"/>
        </w:tabs>
        <w:ind w:firstLine="540"/>
        <w:jc w:val="both"/>
        <w:rPr>
          <w:rFonts w:ascii="Times New Roman" w:hAnsi="Times New Roman" w:cs="Times New Roman"/>
          <w:sz w:val="24"/>
          <w:szCs w:val="24"/>
        </w:rPr>
      </w:pPr>
      <w:r w:rsidRPr="001E175F">
        <w:rPr>
          <w:rFonts w:ascii="Times New Roman" w:hAnsi="Times New Roman" w:cs="Times New Roman"/>
          <w:sz w:val="24"/>
          <w:szCs w:val="24"/>
        </w:rPr>
        <w:t>3. Решение о подготовке проекта Генплана, а также решения о подготовке предложений о внесении изменений</w:t>
      </w:r>
      <w:r w:rsidRPr="001E175F">
        <w:rPr>
          <w:rFonts w:ascii="Times New Roman" w:hAnsi="Times New Roman" w:cs="Times New Roman"/>
          <w:color w:val="FF0000"/>
          <w:sz w:val="24"/>
          <w:szCs w:val="24"/>
        </w:rPr>
        <w:t xml:space="preserve">  </w:t>
      </w:r>
      <w:r w:rsidRPr="001E175F">
        <w:rPr>
          <w:rFonts w:ascii="Times New Roman" w:hAnsi="Times New Roman" w:cs="Times New Roman"/>
          <w:sz w:val="24"/>
          <w:szCs w:val="24"/>
        </w:rPr>
        <w:t xml:space="preserve">в Генплан принимаются Главой </w:t>
      </w:r>
      <w:r>
        <w:rPr>
          <w:rFonts w:ascii="Times New Roman" w:hAnsi="Times New Roman" w:cs="Times New Roman"/>
          <w:sz w:val="24"/>
          <w:szCs w:val="24"/>
        </w:rPr>
        <w:t xml:space="preserve">администрации  </w:t>
      </w:r>
      <w:r w:rsidRPr="00C649D8">
        <w:rPr>
          <w:rFonts w:ascii="Times New Roman" w:hAnsi="Times New Roman" w:cs="Times New Roman"/>
          <w:sz w:val="24"/>
          <w:szCs w:val="24"/>
        </w:rPr>
        <w:t>сельсовета</w:t>
      </w:r>
      <w:r w:rsidRPr="001E175F">
        <w:rPr>
          <w:rFonts w:ascii="Times New Roman" w:hAnsi="Times New Roman" w:cs="Times New Roman"/>
          <w:sz w:val="24"/>
          <w:szCs w:val="24"/>
        </w:rPr>
        <w:t>.</w:t>
      </w:r>
    </w:p>
    <w:p w:rsidR="00DF6B0F" w:rsidRPr="001E175F" w:rsidRDefault="00DF6B0F" w:rsidP="00DF6B0F">
      <w:pPr>
        <w:pStyle w:val="ConsNormal"/>
        <w:tabs>
          <w:tab w:val="num" w:pos="0"/>
        </w:tabs>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4. Проект Генплана до его утверждения подлежит рассмотрению на публичных слушаниях, в порядке, установленном настоящими Правилами, а также согласованию с федеральными органами исполнительной власти, высшим исполнительным органом государственной власти </w:t>
      </w:r>
      <w:r>
        <w:rPr>
          <w:rFonts w:ascii="Times New Roman" w:hAnsi="Times New Roman" w:cs="Times New Roman"/>
          <w:sz w:val="24"/>
          <w:szCs w:val="24"/>
        </w:rPr>
        <w:t>Алтайского края</w:t>
      </w:r>
      <w:r w:rsidRPr="001E175F">
        <w:rPr>
          <w:rFonts w:ascii="Times New Roman" w:hAnsi="Times New Roman" w:cs="Times New Roman"/>
          <w:sz w:val="24"/>
          <w:szCs w:val="24"/>
        </w:rPr>
        <w:t>, органами местного самоуправления муниципального района в порядке, установленном статьей 25 Градостроительного кодекса Российской Федерации.</w:t>
      </w:r>
    </w:p>
    <w:p w:rsidR="00DF6B0F" w:rsidRPr="001E175F" w:rsidRDefault="00DF6B0F" w:rsidP="00DF6B0F">
      <w:pPr>
        <w:tabs>
          <w:tab w:val="num" w:pos="0"/>
        </w:tabs>
        <w:ind w:firstLine="540"/>
        <w:jc w:val="both"/>
      </w:pPr>
      <w:r w:rsidRPr="001E175F">
        <w:t xml:space="preserve">5. Генплан утверждается решением </w:t>
      </w:r>
      <w:r>
        <w:t>Собрания депутатов Киро</w:t>
      </w:r>
      <w:r w:rsidRPr="00EE2F8B">
        <w:t>вского</w:t>
      </w:r>
      <w:r w:rsidRPr="008A0AF5">
        <w:t xml:space="preserve"> сельс</w:t>
      </w:r>
      <w:r>
        <w:t>овета</w:t>
      </w:r>
      <w:r w:rsidRPr="001E175F">
        <w:t>.</w:t>
      </w:r>
    </w:p>
    <w:p w:rsidR="00DF6B0F" w:rsidRPr="001E175F" w:rsidRDefault="00DF6B0F" w:rsidP="00DF6B0F">
      <w:pPr>
        <w:autoSpaceDE w:val="0"/>
        <w:autoSpaceDN w:val="0"/>
        <w:adjustRightInd w:val="0"/>
        <w:ind w:firstLine="540"/>
        <w:jc w:val="both"/>
      </w:pPr>
      <w:r w:rsidRPr="001E175F">
        <w:t xml:space="preserve">6. Генеральный план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сельсовета</w:t>
      </w:r>
      <w:r w:rsidRPr="001E175F">
        <w:t xml:space="preserve"> (при наличии официального сайта </w:t>
      </w:r>
      <w:r>
        <w:t>сельсовета</w:t>
      </w:r>
      <w:r w:rsidRPr="001E175F">
        <w:t xml:space="preserve">) в сети "Интернет". Опубликованию подлежат положения генерального плана, определенные статьей 24 Градостроительного кодекса Российской Федерации. Генеральный план в течение трех дней со дня его утверждения направляется в высший исполнительный орган государственной власти субъекта Российской Федерации, в границах которого находятся </w:t>
      </w:r>
      <w:r>
        <w:t>сельсовета</w:t>
      </w:r>
      <w:r w:rsidRPr="001E175F">
        <w:t xml:space="preserve">, и главе муниципального района, в границах которого находится </w:t>
      </w:r>
      <w:r>
        <w:t>сельсовета.</w:t>
      </w:r>
      <w:r w:rsidRPr="001E175F">
        <w:t xml:space="preserve"> </w:t>
      </w:r>
    </w:p>
    <w:p w:rsidR="00DF6B0F" w:rsidRPr="00893E2D" w:rsidRDefault="00DF6B0F" w:rsidP="00DF6B0F">
      <w:pPr>
        <w:pStyle w:val="2"/>
        <w:rPr>
          <w:rFonts w:ascii="Times New Roman" w:hAnsi="Times New Roman" w:cs="Times New Roman"/>
          <w:i w:val="0"/>
          <w:sz w:val="24"/>
          <w:szCs w:val="24"/>
          <w:highlight w:val="yellow"/>
        </w:rPr>
      </w:pPr>
      <w:bookmarkStart w:id="161" w:name="_Toc375565944"/>
      <w:r w:rsidRPr="00893E2D">
        <w:rPr>
          <w:rFonts w:ascii="Times New Roman" w:eastAsia="Calibri" w:hAnsi="Times New Roman" w:cs="Times New Roman"/>
          <w:i w:val="0"/>
          <w:sz w:val="24"/>
          <w:szCs w:val="24"/>
        </w:rPr>
        <w:t>Статья 3</w:t>
      </w:r>
      <w:r>
        <w:rPr>
          <w:rFonts w:ascii="Times New Roman" w:eastAsia="Calibri" w:hAnsi="Times New Roman" w:cs="Times New Roman"/>
          <w:i w:val="0"/>
          <w:sz w:val="24"/>
          <w:szCs w:val="24"/>
        </w:rPr>
        <w:t>8</w:t>
      </w:r>
      <w:r w:rsidRPr="00893E2D">
        <w:rPr>
          <w:rFonts w:ascii="Times New Roman" w:eastAsia="Calibri" w:hAnsi="Times New Roman" w:cs="Times New Roman"/>
          <w:i w:val="0"/>
          <w:sz w:val="24"/>
          <w:szCs w:val="24"/>
        </w:rPr>
        <w:t>.</w:t>
      </w:r>
      <w:r w:rsidRPr="00893E2D">
        <w:rPr>
          <w:rFonts w:ascii="Times New Roman" w:hAnsi="Times New Roman" w:cs="Times New Roman"/>
          <w:i w:val="0"/>
          <w:sz w:val="24"/>
          <w:szCs w:val="24"/>
        </w:rPr>
        <w:t xml:space="preserve"> Реализация Генплана </w:t>
      </w:r>
      <w:r w:rsidRPr="00CD344B">
        <w:rPr>
          <w:rFonts w:ascii="Times New Roman" w:hAnsi="Times New Roman" w:cs="Times New Roman"/>
          <w:i w:val="0"/>
          <w:sz w:val="24"/>
          <w:szCs w:val="24"/>
        </w:rPr>
        <w:t>Кировского</w:t>
      </w:r>
      <w:r w:rsidRPr="00893E2D">
        <w:rPr>
          <w:rFonts w:ascii="Times New Roman" w:hAnsi="Times New Roman" w:cs="Times New Roman"/>
          <w:i w:val="0"/>
          <w:sz w:val="24"/>
          <w:szCs w:val="24"/>
        </w:rPr>
        <w:t xml:space="preserve"> сель</w:t>
      </w:r>
      <w:r>
        <w:rPr>
          <w:rFonts w:ascii="Times New Roman" w:hAnsi="Times New Roman" w:cs="Times New Roman"/>
          <w:i w:val="0"/>
          <w:sz w:val="24"/>
          <w:szCs w:val="24"/>
        </w:rPr>
        <w:t>совета</w:t>
      </w:r>
      <w:r w:rsidRPr="00893E2D">
        <w:rPr>
          <w:rFonts w:ascii="Times New Roman" w:hAnsi="Times New Roman" w:cs="Times New Roman"/>
          <w:i w:val="0"/>
          <w:sz w:val="24"/>
          <w:szCs w:val="24"/>
        </w:rPr>
        <w:t>.</w:t>
      </w:r>
      <w:bookmarkEnd w:id="161"/>
    </w:p>
    <w:p w:rsidR="00DF6B0F" w:rsidRDefault="00DF6B0F" w:rsidP="00DF6B0F">
      <w:pPr>
        <w:ind w:firstLine="540"/>
        <w:jc w:val="both"/>
      </w:pPr>
    </w:p>
    <w:p w:rsidR="00DF6B0F" w:rsidRDefault="00DF6B0F" w:rsidP="00DF6B0F">
      <w:pPr>
        <w:ind w:firstLine="709"/>
        <w:jc w:val="both"/>
      </w:pPr>
      <w:r w:rsidRPr="00354E45">
        <w:t>1.</w:t>
      </w:r>
      <w:r>
        <w:t xml:space="preserve"> Реализация генерального плана </w:t>
      </w:r>
      <w:r w:rsidRPr="00C649D8">
        <w:t>сельсовета</w:t>
      </w:r>
      <w:r>
        <w:t xml:space="preserve"> осуществляется путем выполнения мероприятий, которые предусмотрены программами, утвержденными местной администрацией сельсовета и реализуемыми за счет средств местного бюджета, или нормативными правовыми актами местной администрации сельсовета,  или в установленном местной администрацией сельсовета порядке решениями главных распорядителей средств местного бюджета, или инвестиционными программами организаций коммунального комплекса.</w:t>
      </w:r>
    </w:p>
    <w:p w:rsidR="00DF6B0F" w:rsidRDefault="00DF6B0F" w:rsidP="00DF6B0F">
      <w:pPr>
        <w:ind w:firstLine="709"/>
        <w:jc w:val="both"/>
      </w:pPr>
      <w:r w:rsidRPr="00354E45">
        <w:t>2.</w:t>
      </w:r>
      <w:r>
        <w:t xml:space="preserve">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такие программы и решения подлежат в двухмесячный срок с даты утверждения указанных документов территориального планирования приведению в соответствие с ними.</w:t>
      </w:r>
    </w:p>
    <w:p w:rsidR="00DF6B0F" w:rsidRDefault="00DF6B0F" w:rsidP="00DF6B0F">
      <w:pPr>
        <w:ind w:firstLine="709"/>
        <w:jc w:val="both"/>
      </w:pPr>
      <w:r w:rsidRPr="00354E45">
        <w:lastRenderedPageBreak/>
        <w:t>3.</w:t>
      </w:r>
      <w:r>
        <w:t xml:space="preserve">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rsidR="00DF6B0F" w:rsidRPr="001E175F" w:rsidRDefault="00DF6B0F" w:rsidP="00DF6B0F">
      <w:pPr>
        <w:ind w:firstLine="709"/>
        <w:jc w:val="both"/>
      </w:pPr>
    </w:p>
    <w:p w:rsidR="00DF6B0F" w:rsidRPr="001E175F" w:rsidRDefault="00DF6B0F" w:rsidP="00DF6B0F">
      <w:pPr>
        <w:pStyle w:val="2"/>
        <w:spacing w:after="240"/>
        <w:rPr>
          <w:rFonts w:ascii="Times New Roman" w:hAnsi="Times New Roman" w:cs="Times New Roman"/>
          <w:i w:val="0"/>
          <w:sz w:val="24"/>
          <w:szCs w:val="24"/>
        </w:rPr>
      </w:pPr>
      <w:bookmarkStart w:id="162" w:name="_Toc375565945"/>
      <w:bookmarkStart w:id="163" w:name="sub_26024"/>
      <w:r w:rsidRPr="001E175F">
        <w:rPr>
          <w:rFonts w:ascii="Times New Roman" w:hAnsi="Times New Roman" w:cs="Times New Roman"/>
          <w:i w:val="0"/>
          <w:sz w:val="24"/>
          <w:szCs w:val="24"/>
        </w:rPr>
        <w:t>Статья 3</w:t>
      </w:r>
      <w:r>
        <w:rPr>
          <w:rFonts w:ascii="Times New Roman" w:hAnsi="Times New Roman" w:cs="Times New Roman"/>
          <w:i w:val="0"/>
          <w:sz w:val="24"/>
          <w:szCs w:val="24"/>
        </w:rPr>
        <w:t>9</w:t>
      </w:r>
      <w:r w:rsidRPr="001E175F">
        <w:rPr>
          <w:rFonts w:ascii="Times New Roman" w:hAnsi="Times New Roman" w:cs="Times New Roman"/>
          <w:i w:val="0"/>
          <w:sz w:val="24"/>
          <w:szCs w:val="24"/>
        </w:rPr>
        <w:t>. Общие положения о планировке территории.</w:t>
      </w:r>
      <w:bookmarkEnd w:id="162"/>
    </w:p>
    <w:bookmarkEnd w:id="163"/>
    <w:p w:rsidR="00DF6B0F" w:rsidRPr="001E175F" w:rsidRDefault="00DF6B0F" w:rsidP="00DF6B0F">
      <w:pPr>
        <w:pStyle w:val="7"/>
        <w:tabs>
          <w:tab w:val="num" w:pos="0"/>
        </w:tabs>
        <w:spacing w:before="0" w:after="0" w:line="240" w:lineRule="auto"/>
        <w:ind w:firstLine="540"/>
        <w:jc w:val="both"/>
      </w:pPr>
      <w:r w:rsidRPr="001E175F">
        <w:t xml:space="preserve">1. Содержание и порядок действий по планировке территории определяется законодательством о градостроительной деятельности, в том числе Градостроительным Кодексом Российской Федерации, </w:t>
      </w:r>
      <w:r>
        <w:t xml:space="preserve">Региональными нормативами градостроительного проектирования Алтайского края, утвержденными постановлением Администрации Алтайского края </w:t>
      </w:r>
      <w:r w:rsidRPr="008C0B78">
        <w:t>от 14.10.2009 года №431, настоящими Правилами.</w:t>
      </w:r>
    </w:p>
    <w:p w:rsidR="00DF6B0F" w:rsidRPr="001E175F" w:rsidRDefault="00DF6B0F" w:rsidP="00DF6B0F">
      <w:pPr>
        <w:pStyle w:val="7"/>
        <w:tabs>
          <w:tab w:val="num" w:pos="0"/>
        </w:tabs>
        <w:spacing w:before="0" w:after="0" w:line="240" w:lineRule="auto"/>
        <w:ind w:firstLine="540"/>
        <w:jc w:val="both"/>
      </w:pPr>
      <w:r w:rsidRPr="001E175F">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DF6B0F" w:rsidRPr="001E175F" w:rsidRDefault="00DF6B0F" w:rsidP="00DF6B0F">
      <w:pPr>
        <w:pStyle w:val="7"/>
        <w:numPr>
          <w:ilvl w:val="0"/>
          <w:numId w:val="7"/>
        </w:numPr>
        <w:spacing w:before="0" w:after="0" w:line="240" w:lineRule="auto"/>
        <w:ind w:left="0" w:firstLine="0"/>
        <w:jc w:val="both"/>
      </w:pPr>
      <w:r w:rsidRPr="001E175F">
        <w:t>проектов планировки как отдельных документов;</w:t>
      </w:r>
    </w:p>
    <w:p w:rsidR="00DF6B0F" w:rsidRPr="001E175F" w:rsidRDefault="00DF6B0F" w:rsidP="00DF6B0F">
      <w:pPr>
        <w:pStyle w:val="7"/>
        <w:numPr>
          <w:ilvl w:val="0"/>
          <w:numId w:val="7"/>
        </w:numPr>
        <w:spacing w:before="0" w:after="0" w:line="240" w:lineRule="auto"/>
        <w:ind w:left="0" w:firstLine="0"/>
        <w:jc w:val="both"/>
      </w:pPr>
      <w:r w:rsidRPr="001E175F">
        <w:t>проектов планировки с проектами межевания в их составе;</w:t>
      </w:r>
    </w:p>
    <w:p w:rsidR="00DF6B0F" w:rsidRPr="001E175F" w:rsidRDefault="00DF6B0F" w:rsidP="00DF6B0F">
      <w:pPr>
        <w:pStyle w:val="7"/>
        <w:numPr>
          <w:ilvl w:val="0"/>
          <w:numId w:val="7"/>
        </w:numPr>
        <w:spacing w:before="0" w:after="0" w:line="240" w:lineRule="auto"/>
        <w:ind w:left="0" w:firstLine="0"/>
        <w:jc w:val="both"/>
      </w:pPr>
      <w:r w:rsidRPr="001E175F">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DF6B0F" w:rsidRPr="001E175F" w:rsidRDefault="00DF6B0F" w:rsidP="00DF6B0F">
      <w:pPr>
        <w:numPr>
          <w:ilvl w:val="0"/>
          <w:numId w:val="7"/>
        </w:numPr>
        <w:spacing w:after="0" w:line="240" w:lineRule="auto"/>
        <w:ind w:left="0" w:firstLine="0"/>
      </w:pPr>
      <w:r w:rsidRPr="001E175F">
        <w:t>градостроительных планов земельных участков как самостоятельных документов (вне состава проектов межевания).</w:t>
      </w:r>
    </w:p>
    <w:p w:rsidR="00DF6B0F" w:rsidRPr="001E175F" w:rsidRDefault="00DF6B0F" w:rsidP="00DF6B0F">
      <w:pPr>
        <w:pStyle w:val="7"/>
        <w:tabs>
          <w:tab w:val="num" w:pos="0"/>
        </w:tabs>
        <w:spacing w:before="0" w:after="0" w:line="240" w:lineRule="auto"/>
        <w:ind w:firstLine="540"/>
        <w:jc w:val="both"/>
      </w:pPr>
      <w:r w:rsidRPr="001E175F">
        <w:t xml:space="preserve">3. Решения о разработке тех или иных видов документации по планировке территории применительно к различным случаям принимаются Главой </w:t>
      </w:r>
      <w:r>
        <w:rPr>
          <w:color w:val="000000"/>
        </w:rPr>
        <w:t>сельсовета</w:t>
      </w:r>
      <w:r w:rsidRPr="001E175F">
        <w:rPr>
          <w:color w:val="000000"/>
        </w:rPr>
        <w:t xml:space="preserve"> </w:t>
      </w:r>
      <w:r w:rsidRPr="001E175F">
        <w:t>с учетом характеристик планируемого развития конкретной территории, а также следующих особенностей:</w:t>
      </w:r>
    </w:p>
    <w:p w:rsidR="00DF6B0F" w:rsidRPr="001E175F" w:rsidRDefault="00DF6B0F" w:rsidP="00DF6B0F">
      <w:pPr>
        <w:pStyle w:val="7"/>
        <w:tabs>
          <w:tab w:val="num" w:pos="0"/>
        </w:tabs>
        <w:spacing w:before="0" w:after="0" w:line="240" w:lineRule="auto"/>
        <w:ind w:firstLine="540"/>
        <w:jc w:val="both"/>
      </w:pPr>
      <w:r w:rsidRPr="001E175F">
        <w:t>1) проект планировки территории разрабатывается в случаях, когда посредством красных линий необходимо определить, изменить:</w:t>
      </w:r>
    </w:p>
    <w:p w:rsidR="00DF6B0F" w:rsidRPr="001E175F" w:rsidRDefault="00DF6B0F" w:rsidP="00DF6B0F">
      <w:pPr>
        <w:pStyle w:val="7"/>
        <w:numPr>
          <w:ilvl w:val="0"/>
          <w:numId w:val="8"/>
        </w:numPr>
        <w:spacing w:before="0" w:after="0" w:line="240" w:lineRule="auto"/>
        <w:ind w:left="0" w:firstLine="0"/>
        <w:jc w:val="both"/>
      </w:pPr>
      <w:r w:rsidRPr="001E175F">
        <w:t>границы планировочных элементов территории (кварталов, микрорайонов);</w:t>
      </w:r>
    </w:p>
    <w:p w:rsidR="00DF6B0F" w:rsidRPr="001E175F" w:rsidRDefault="00DF6B0F" w:rsidP="00DF6B0F">
      <w:pPr>
        <w:pStyle w:val="7"/>
        <w:numPr>
          <w:ilvl w:val="0"/>
          <w:numId w:val="8"/>
        </w:numPr>
        <w:spacing w:before="0" w:after="0" w:line="240" w:lineRule="auto"/>
        <w:ind w:left="0" w:firstLine="0"/>
        <w:jc w:val="both"/>
      </w:pPr>
      <w:r w:rsidRPr="001E175F">
        <w:t>границы земельных участков общего пользования и линейных объектов без определения границ иных земельных участков;</w:t>
      </w:r>
    </w:p>
    <w:p w:rsidR="00DF6B0F" w:rsidRPr="001E175F" w:rsidRDefault="00DF6B0F" w:rsidP="00DF6B0F">
      <w:pPr>
        <w:numPr>
          <w:ilvl w:val="0"/>
          <w:numId w:val="8"/>
        </w:numPr>
        <w:spacing w:after="0" w:line="240" w:lineRule="auto"/>
        <w:ind w:left="0" w:firstLine="0"/>
      </w:pPr>
      <w:r w:rsidRPr="001E175F">
        <w:t>границы зон действия публичных сервитутов для обеспечения проездов, проходов по соответствующей территории;</w:t>
      </w:r>
    </w:p>
    <w:p w:rsidR="00DF6B0F" w:rsidRPr="001E175F" w:rsidRDefault="00DF6B0F" w:rsidP="00DF6B0F">
      <w:pPr>
        <w:pStyle w:val="7"/>
        <w:tabs>
          <w:tab w:val="num" w:pos="0"/>
        </w:tabs>
        <w:spacing w:before="0" w:after="0" w:line="240" w:lineRule="auto"/>
        <w:ind w:firstLine="540"/>
        <w:jc w:val="both"/>
      </w:pPr>
      <w:r w:rsidRPr="001E175F">
        <w:t>2) проект планировки территории с проектами межевания территорий в их составе разрабатывается в случаях, когда помимо границ, указанных в подпункте 1 пункта 3 настоящей статьи, необходимо определить, изменить:</w:t>
      </w:r>
    </w:p>
    <w:p w:rsidR="00DF6B0F" w:rsidRPr="001E175F" w:rsidRDefault="00DF6B0F" w:rsidP="00DF6B0F">
      <w:pPr>
        <w:pStyle w:val="7"/>
        <w:numPr>
          <w:ilvl w:val="0"/>
          <w:numId w:val="9"/>
        </w:numPr>
        <w:spacing w:before="0" w:after="0" w:line="240" w:lineRule="auto"/>
        <w:ind w:left="0" w:firstLine="0"/>
        <w:jc w:val="both"/>
      </w:pPr>
      <w:r w:rsidRPr="001E175F">
        <w:t>границы земельных участков, которые не являются земельными участками общего пользования;</w:t>
      </w:r>
    </w:p>
    <w:p w:rsidR="00DF6B0F" w:rsidRPr="001E175F" w:rsidRDefault="00DF6B0F" w:rsidP="00DF6B0F">
      <w:pPr>
        <w:pStyle w:val="7"/>
        <w:numPr>
          <w:ilvl w:val="0"/>
          <w:numId w:val="9"/>
        </w:numPr>
        <w:spacing w:before="0" w:after="0" w:line="240" w:lineRule="auto"/>
        <w:ind w:left="0" w:firstLine="0"/>
        <w:jc w:val="both"/>
      </w:pPr>
      <w:r w:rsidRPr="001E175F">
        <w:t>границы зон действия публичных сервитутов;</w:t>
      </w:r>
    </w:p>
    <w:p w:rsidR="00DF6B0F" w:rsidRPr="001E175F" w:rsidRDefault="00DF6B0F" w:rsidP="00DF6B0F">
      <w:pPr>
        <w:pStyle w:val="7"/>
        <w:numPr>
          <w:ilvl w:val="0"/>
          <w:numId w:val="9"/>
        </w:numPr>
        <w:spacing w:before="0" w:after="0" w:line="240" w:lineRule="auto"/>
        <w:ind w:left="0" w:firstLine="0"/>
        <w:jc w:val="both"/>
      </w:pPr>
      <w:r w:rsidRPr="001E175F">
        <w:t>границы зон планируемого размещения объектов капитального строительства для государственных или муниципальных нужд;</w:t>
      </w:r>
    </w:p>
    <w:p w:rsidR="00DF6B0F" w:rsidRPr="001E175F" w:rsidRDefault="00DF6B0F" w:rsidP="00DF6B0F">
      <w:pPr>
        <w:numPr>
          <w:ilvl w:val="0"/>
          <w:numId w:val="9"/>
        </w:numPr>
        <w:spacing w:after="0" w:line="240" w:lineRule="auto"/>
        <w:ind w:left="0" w:firstLine="0"/>
      </w:pPr>
      <w:r w:rsidRPr="001E175F">
        <w:t>подготовить градостроительные планы вновь образуемых, изменяемых земельных участков;</w:t>
      </w:r>
    </w:p>
    <w:p w:rsidR="00DF6B0F" w:rsidRPr="001E175F" w:rsidRDefault="00DF6B0F" w:rsidP="00DF6B0F">
      <w:pPr>
        <w:pStyle w:val="7"/>
        <w:tabs>
          <w:tab w:val="num" w:pos="0"/>
        </w:tabs>
        <w:spacing w:before="0" w:after="0" w:line="240" w:lineRule="auto"/>
        <w:ind w:firstLine="540"/>
        <w:jc w:val="both"/>
      </w:pPr>
      <w:r w:rsidRPr="001E175F">
        <w:lastRenderedPageBreak/>
        <w:t>3) проекты межевания территорий как самостоятельные документы (вне состава проекта планировки территории) с обязательным включением в их состав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DF6B0F" w:rsidRPr="001E175F" w:rsidRDefault="00DF6B0F" w:rsidP="00DF6B0F">
      <w:pPr>
        <w:pStyle w:val="7"/>
        <w:tabs>
          <w:tab w:val="num" w:pos="0"/>
        </w:tabs>
        <w:spacing w:before="0" w:after="0" w:line="240" w:lineRule="auto"/>
        <w:ind w:firstLine="540"/>
        <w:jc w:val="both"/>
      </w:pPr>
      <w:r w:rsidRPr="001E175F">
        <w:t>4) градостроительные планы земельных участков как самостоятельные документы (вне состава проектов межевания территорий)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DF6B0F" w:rsidRPr="001E175F" w:rsidRDefault="00DF6B0F" w:rsidP="00DF6B0F">
      <w:pPr>
        <w:pStyle w:val="7"/>
        <w:tabs>
          <w:tab w:val="num" w:pos="0"/>
        </w:tabs>
        <w:spacing w:before="0" w:after="0" w:line="240" w:lineRule="auto"/>
        <w:ind w:firstLine="540"/>
        <w:jc w:val="both"/>
      </w:pPr>
      <w:r w:rsidRPr="001E175F">
        <w:t>4. Посредством документации по планировке территории определяются:</w:t>
      </w:r>
    </w:p>
    <w:p w:rsidR="00DF6B0F" w:rsidRPr="001E175F" w:rsidRDefault="00DF6B0F" w:rsidP="00DF6B0F">
      <w:pPr>
        <w:pStyle w:val="7"/>
        <w:tabs>
          <w:tab w:val="num" w:pos="0"/>
        </w:tabs>
        <w:spacing w:before="0" w:after="0" w:line="240" w:lineRule="auto"/>
        <w:ind w:firstLine="540"/>
        <w:jc w:val="both"/>
      </w:pPr>
      <w:r w:rsidRPr="001E175F">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DF6B0F" w:rsidRPr="001E175F" w:rsidRDefault="00DF6B0F" w:rsidP="00DF6B0F">
      <w:pPr>
        <w:pStyle w:val="7"/>
        <w:tabs>
          <w:tab w:val="num" w:pos="0"/>
        </w:tabs>
        <w:spacing w:before="0" w:after="0" w:line="240" w:lineRule="auto"/>
        <w:ind w:firstLine="540"/>
        <w:jc w:val="both"/>
      </w:pPr>
      <w:r w:rsidRPr="001E175F">
        <w:t>2) линии градостроительного регулирования, в том числе:</w:t>
      </w:r>
    </w:p>
    <w:p w:rsidR="00DF6B0F" w:rsidRPr="001E175F" w:rsidRDefault="00DF6B0F" w:rsidP="00DF6B0F">
      <w:pPr>
        <w:pStyle w:val="7"/>
        <w:tabs>
          <w:tab w:val="num" w:pos="0"/>
        </w:tabs>
        <w:spacing w:before="0" w:after="0" w:line="240" w:lineRule="auto"/>
        <w:ind w:firstLine="540"/>
        <w:jc w:val="both"/>
      </w:pPr>
      <w:r w:rsidRPr="001E175F">
        <w:t>а) красные линии, отделяющие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DF6B0F" w:rsidRPr="001E175F" w:rsidRDefault="00DF6B0F" w:rsidP="00DF6B0F">
      <w:pPr>
        <w:pStyle w:val="7"/>
        <w:tabs>
          <w:tab w:val="num" w:pos="0"/>
        </w:tabs>
        <w:spacing w:before="0" w:after="0" w:line="240" w:lineRule="auto"/>
        <w:ind w:firstLine="540"/>
        <w:jc w:val="both"/>
      </w:pPr>
      <w:r w:rsidRPr="001E175F">
        <w:t>б) линии регулирования застройки, если они не определены градостроительными регламентами в составе настоящих Правил;</w:t>
      </w:r>
    </w:p>
    <w:p w:rsidR="00DF6B0F" w:rsidRPr="001E175F" w:rsidRDefault="00DF6B0F" w:rsidP="00DF6B0F">
      <w:pPr>
        <w:pStyle w:val="7"/>
        <w:tabs>
          <w:tab w:val="num" w:pos="0"/>
        </w:tabs>
        <w:spacing w:before="0" w:after="0" w:line="240" w:lineRule="auto"/>
        <w:ind w:firstLine="540"/>
        <w:jc w:val="both"/>
      </w:pPr>
      <w:r w:rsidRPr="001E175F">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DF6B0F" w:rsidRPr="001E175F" w:rsidRDefault="00DF6B0F" w:rsidP="00DF6B0F">
      <w:pPr>
        <w:pStyle w:val="7"/>
        <w:tabs>
          <w:tab w:val="num" w:pos="0"/>
        </w:tabs>
        <w:spacing w:before="0" w:after="0" w:line="240" w:lineRule="auto"/>
        <w:ind w:firstLine="540"/>
        <w:jc w:val="both"/>
      </w:pPr>
      <w:r w:rsidRPr="001E175F">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DF6B0F" w:rsidRPr="001E175F" w:rsidRDefault="00DF6B0F" w:rsidP="00DF6B0F">
      <w:pPr>
        <w:pStyle w:val="7"/>
        <w:tabs>
          <w:tab w:val="num" w:pos="0"/>
        </w:tabs>
        <w:spacing w:before="0" w:after="0" w:line="240" w:lineRule="auto"/>
        <w:ind w:firstLine="540"/>
        <w:jc w:val="both"/>
      </w:pPr>
      <w:r w:rsidRPr="001E175F">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DF6B0F" w:rsidRPr="001E175F" w:rsidRDefault="00DF6B0F" w:rsidP="00DF6B0F">
      <w:pPr>
        <w:pStyle w:val="7"/>
        <w:tabs>
          <w:tab w:val="num" w:pos="0"/>
        </w:tabs>
        <w:spacing w:before="0" w:after="0" w:line="240" w:lineRule="auto"/>
        <w:ind w:firstLine="540"/>
        <w:jc w:val="both"/>
      </w:pPr>
      <w:r w:rsidRPr="001E175F">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DF6B0F" w:rsidRPr="001E175F" w:rsidRDefault="00DF6B0F" w:rsidP="00DF6B0F">
      <w:pPr>
        <w:pStyle w:val="7"/>
        <w:tabs>
          <w:tab w:val="num" w:pos="0"/>
        </w:tabs>
        <w:spacing w:before="0" w:after="0" w:line="240" w:lineRule="auto"/>
        <w:ind w:firstLine="540"/>
        <w:jc w:val="both"/>
      </w:pPr>
      <w:r w:rsidRPr="001E175F">
        <w:t>ж) границы земельных участков на территориях существующей застройки, не разделенных на земельные участки;</w:t>
      </w:r>
    </w:p>
    <w:p w:rsidR="00DF6B0F" w:rsidRPr="001E175F" w:rsidRDefault="00DF6B0F" w:rsidP="00DF6B0F">
      <w:pPr>
        <w:pStyle w:val="7"/>
        <w:tabs>
          <w:tab w:val="num" w:pos="0"/>
        </w:tabs>
        <w:spacing w:before="0" w:after="0" w:line="240" w:lineRule="auto"/>
        <w:ind w:firstLine="540"/>
        <w:jc w:val="both"/>
      </w:pPr>
      <w:r w:rsidRPr="001E175F">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DF6B0F" w:rsidRPr="001E175F" w:rsidRDefault="00DF6B0F" w:rsidP="00DF6B0F">
      <w:pPr>
        <w:pStyle w:val="7"/>
        <w:tabs>
          <w:tab w:val="num" w:pos="0"/>
        </w:tabs>
        <w:spacing w:before="0" w:after="0" w:line="240" w:lineRule="auto"/>
        <w:ind w:firstLine="540"/>
        <w:jc w:val="both"/>
      </w:pPr>
      <w:r w:rsidRPr="001E175F">
        <w:t>5. Состав, порядок подготовки, согласования, обсуждения и утверждения документации по планировке территории определяется законодательством о градостроительной деятельности в соответствии с главой 5 Градостроительного Кодекса Российской Федерации.</w:t>
      </w:r>
    </w:p>
    <w:p w:rsidR="00DF6B0F" w:rsidRPr="001E175F" w:rsidRDefault="00DF6B0F" w:rsidP="00DF6B0F">
      <w:pPr>
        <w:pStyle w:val="2"/>
        <w:spacing w:after="240"/>
        <w:rPr>
          <w:rFonts w:ascii="Times New Roman" w:hAnsi="Times New Roman" w:cs="Times New Roman"/>
          <w:i w:val="0"/>
          <w:sz w:val="24"/>
          <w:szCs w:val="24"/>
        </w:rPr>
      </w:pPr>
      <w:bookmarkStart w:id="164" w:name="_Toc375565946"/>
      <w:r w:rsidRPr="001E175F">
        <w:rPr>
          <w:rFonts w:ascii="Times New Roman" w:hAnsi="Times New Roman" w:cs="Times New Roman"/>
          <w:i w:val="0"/>
          <w:sz w:val="24"/>
          <w:szCs w:val="24"/>
        </w:rPr>
        <w:t xml:space="preserve">Статья </w:t>
      </w:r>
      <w:r>
        <w:rPr>
          <w:rFonts w:ascii="Times New Roman" w:hAnsi="Times New Roman" w:cs="Times New Roman"/>
          <w:i w:val="0"/>
          <w:sz w:val="24"/>
          <w:szCs w:val="24"/>
        </w:rPr>
        <w:t>40</w:t>
      </w:r>
      <w:r w:rsidRPr="001E175F">
        <w:rPr>
          <w:rFonts w:ascii="Times New Roman" w:hAnsi="Times New Roman" w:cs="Times New Roman"/>
          <w:i w:val="0"/>
          <w:sz w:val="24"/>
          <w:szCs w:val="24"/>
        </w:rPr>
        <w:t>. Проект планировки территории.</w:t>
      </w:r>
      <w:bookmarkEnd w:id="164"/>
    </w:p>
    <w:p w:rsidR="00DF6B0F" w:rsidRDefault="00DF6B0F" w:rsidP="00DF6B0F">
      <w:pPr>
        <w:ind w:firstLine="708"/>
        <w:jc w:val="both"/>
      </w:pPr>
      <w:r w:rsidRPr="001E175F">
        <w:t xml:space="preserve">1. </w:t>
      </w:r>
      <w:bookmarkStart w:id="165" w:name="sub_4201"/>
      <w:r w:rsidRPr="001E175F">
        <w:t xml:space="preserve">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w:t>
      </w:r>
      <w:r w:rsidRPr="001E175F">
        <w:lastRenderedPageBreak/>
        <w:t>планировочной структуры</w:t>
      </w:r>
      <w:r>
        <w:t>, зон планируемого размещения объектов федерального значения, объектов регионального значения, объектов местного значения.</w:t>
      </w:r>
      <w:bookmarkStart w:id="166" w:name="sub_4202"/>
      <w:bookmarkEnd w:id="165"/>
    </w:p>
    <w:p w:rsidR="00DF6B0F" w:rsidRPr="001E175F" w:rsidRDefault="00DF6B0F" w:rsidP="00DF6B0F">
      <w:pPr>
        <w:ind w:firstLine="540"/>
        <w:jc w:val="both"/>
      </w:pPr>
      <w:r>
        <w:t>2.</w:t>
      </w:r>
      <w:r w:rsidRPr="001E175F">
        <w:t xml:space="preserve"> Проект планировки территории состоит из основной части, которая подлежит утверждению, и материалов по ее обоснованию.</w:t>
      </w:r>
      <w:bookmarkStart w:id="167" w:name="sub_4204"/>
      <w:bookmarkEnd w:id="166"/>
      <w:r w:rsidRPr="001E175F">
        <w:t xml:space="preserve"> </w:t>
      </w:r>
    </w:p>
    <w:p w:rsidR="00DF6B0F" w:rsidRPr="001E175F" w:rsidRDefault="00DF6B0F" w:rsidP="00DF6B0F">
      <w:pPr>
        <w:tabs>
          <w:tab w:val="num" w:pos="0"/>
        </w:tabs>
        <w:ind w:firstLine="540"/>
        <w:jc w:val="both"/>
      </w:pPr>
      <w:r>
        <w:t>3</w:t>
      </w:r>
      <w:r w:rsidRPr="001E175F">
        <w:t>. Планировочная структура включает в себя следующие элементы:</w:t>
      </w:r>
    </w:p>
    <w:p w:rsidR="00DF6B0F" w:rsidRPr="001E175F" w:rsidRDefault="00DF6B0F" w:rsidP="00DF6B0F">
      <w:pPr>
        <w:tabs>
          <w:tab w:val="num" w:pos="0"/>
        </w:tabs>
        <w:ind w:firstLine="540"/>
        <w:jc w:val="both"/>
      </w:pPr>
      <w:r w:rsidRPr="001E175F">
        <w:t>1) микрорайон</w:t>
      </w:r>
      <w:r>
        <w:t>;</w:t>
      </w:r>
    </w:p>
    <w:p w:rsidR="00DF6B0F" w:rsidRPr="001E175F" w:rsidRDefault="00DF6B0F" w:rsidP="00DF6B0F">
      <w:pPr>
        <w:tabs>
          <w:tab w:val="num" w:pos="0"/>
        </w:tabs>
        <w:ind w:firstLine="540"/>
        <w:jc w:val="both"/>
      </w:pPr>
      <w:r w:rsidRPr="001E175F">
        <w:t>2) квартал.</w:t>
      </w:r>
    </w:p>
    <w:p w:rsidR="00DF6B0F" w:rsidRPr="001E175F" w:rsidRDefault="00DF6B0F" w:rsidP="00DF6B0F">
      <w:pPr>
        <w:ind w:firstLine="540"/>
        <w:jc w:val="both"/>
      </w:pPr>
      <w:bookmarkStart w:id="168" w:name="sub_4203"/>
      <w:bookmarkEnd w:id="167"/>
      <w:r>
        <w:t>4</w:t>
      </w:r>
      <w:r w:rsidRPr="001E175F">
        <w:t>. Состав и содержание основной части проекта планировки территории и материалов по его обоснованию определяется статьей 42 Градостроительного кодекса Российской Фед</w:t>
      </w:r>
      <w:r>
        <w:t>е</w:t>
      </w:r>
      <w:r w:rsidRPr="001E175F">
        <w:t xml:space="preserve">рации </w:t>
      </w:r>
      <w:bookmarkStart w:id="169" w:name="sub_42032"/>
      <w:bookmarkEnd w:id="168"/>
    </w:p>
    <w:p w:rsidR="00DF6B0F" w:rsidRPr="001E175F" w:rsidRDefault="00DF6B0F" w:rsidP="00DF6B0F">
      <w:pPr>
        <w:tabs>
          <w:tab w:val="num" w:pos="0"/>
        </w:tabs>
        <w:ind w:firstLine="540"/>
        <w:jc w:val="both"/>
      </w:pPr>
      <w:bookmarkStart w:id="170" w:name="sub_4209"/>
      <w:bookmarkEnd w:id="169"/>
      <w:r>
        <w:t>5</w:t>
      </w:r>
      <w:r w:rsidRPr="001E175F">
        <w:t>. Проект планировки территории является основой для разработки проектов межевания территорий.</w:t>
      </w:r>
    </w:p>
    <w:p w:rsidR="00DF6B0F" w:rsidRPr="001E175F" w:rsidRDefault="00DF6B0F" w:rsidP="00DF6B0F">
      <w:pPr>
        <w:pStyle w:val="2"/>
        <w:spacing w:after="240"/>
        <w:rPr>
          <w:rFonts w:ascii="Times New Roman" w:hAnsi="Times New Roman" w:cs="Times New Roman"/>
          <w:i w:val="0"/>
          <w:sz w:val="24"/>
          <w:szCs w:val="24"/>
        </w:rPr>
      </w:pPr>
      <w:bookmarkStart w:id="171" w:name="_Toc375565947"/>
      <w:r w:rsidRPr="001E175F">
        <w:rPr>
          <w:rFonts w:ascii="Times New Roman" w:hAnsi="Times New Roman" w:cs="Times New Roman"/>
          <w:i w:val="0"/>
          <w:sz w:val="24"/>
          <w:szCs w:val="24"/>
        </w:rPr>
        <w:t>Статья 4</w:t>
      </w:r>
      <w:r>
        <w:rPr>
          <w:rFonts w:ascii="Times New Roman" w:hAnsi="Times New Roman" w:cs="Times New Roman"/>
          <w:i w:val="0"/>
          <w:sz w:val="24"/>
          <w:szCs w:val="24"/>
        </w:rPr>
        <w:t>1</w:t>
      </w:r>
      <w:r w:rsidRPr="001E175F">
        <w:rPr>
          <w:rFonts w:ascii="Times New Roman" w:hAnsi="Times New Roman" w:cs="Times New Roman"/>
          <w:i w:val="0"/>
          <w:sz w:val="24"/>
          <w:szCs w:val="24"/>
        </w:rPr>
        <w:t>. Проект межевания территории.</w:t>
      </w:r>
      <w:bookmarkEnd w:id="171"/>
    </w:p>
    <w:p w:rsidR="00DF6B0F" w:rsidRDefault="00DF6B0F" w:rsidP="00DF6B0F">
      <w:pPr>
        <w:ind w:firstLine="851"/>
        <w:jc w:val="both"/>
      </w:pPr>
      <w:bookmarkStart w:id="172" w:name="sub_4301"/>
      <w:bookmarkEnd w:id="170"/>
      <w:r w:rsidRPr="001E175F">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w:t>
      </w:r>
      <w:r>
        <w:t>ементов планировочной структуры.</w:t>
      </w:r>
      <w:r w:rsidRPr="001E175F">
        <w:t xml:space="preserve"> </w:t>
      </w:r>
      <w:bookmarkStart w:id="173" w:name="sub_4302"/>
      <w:bookmarkEnd w:id="172"/>
    </w:p>
    <w:p w:rsidR="00DF6B0F" w:rsidRPr="001E175F" w:rsidRDefault="00DF6B0F" w:rsidP="00DF6B0F">
      <w:pPr>
        <w:ind w:firstLine="851"/>
        <w:jc w:val="both"/>
      </w:pPr>
      <w:r w:rsidRPr="001E175F">
        <w:t>2</w:t>
      </w:r>
      <w:bookmarkStart w:id="174" w:name="sub_4303"/>
      <w:bookmarkEnd w:id="173"/>
      <w:r w:rsidRPr="001E175F">
        <w:t>. Подготовка проектов межевания территорий осуществляется в составе проектов планировки территорий или в виде отдельного документа в целях установления границ застроенных земельных участков и границ незастроенных земельных участков.</w:t>
      </w:r>
    </w:p>
    <w:p w:rsidR="00DF6B0F" w:rsidRPr="001E175F" w:rsidRDefault="00DF6B0F" w:rsidP="00DF6B0F">
      <w:pPr>
        <w:ind w:firstLine="851"/>
        <w:jc w:val="both"/>
      </w:pPr>
      <w:bookmarkStart w:id="175" w:name="sub_4304"/>
      <w:bookmarkEnd w:id="174"/>
      <w:r w:rsidRPr="001E175F">
        <w:t>3.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то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DF6B0F" w:rsidRPr="001E175F" w:rsidRDefault="00DF6B0F" w:rsidP="00DF6B0F">
      <w:pPr>
        <w:ind w:firstLine="851"/>
        <w:jc w:val="both"/>
      </w:pPr>
      <w:bookmarkStart w:id="176" w:name="sub_4305"/>
      <w:bookmarkEnd w:id="175"/>
      <w:r w:rsidRPr="001E175F">
        <w:t xml:space="preserve">4. Проект межевания территории включает в себя чертежи межевания территории, содержание которых определено статьей 43 Градостроительного кодекса Российской Федерации. </w:t>
      </w:r>
      <w:bookmarkStart w:id="177" w:name="sub_4306"/>
      <w:bookmarkEnd w:id="176"/>
    </w:p>
    <w:p w:rsidR="00DF6B0F" w:rsidRPr="001E175F" w:rsidRDefault="00DF6B0F" w:rsidP="00DF6B0F">
      <w:pPr>
        <w:ind w:firstLine="851"/>
        <w:jc w:val="both"/>
      </w:pPr>
      <w:r w:rsidRPr="001E175F">
        <w:t>5. В составе проектов межевания территорий осуществляется подготовка градостроительных планов земельных участков</w:t>
      </w:r>
      <w:r>
        <w:t>, подлежащих застройке, и может осуществляться подготовка градостроительных планов застроенных земельных участков</w:t>
      </w:r>
      <w:r w:rsidRPr="001E175F">
        <w:t>.</w:t>
      </w:r>
    </w:p>
    <w:p w:rsidR="00DF6B0F" w:rsidRPr="001E175F" w:rsidRDefault="00DF6B0F" w:rsidP="00DF6B0F">
      <w:pPr>
        <w:pStyle w:val="2"/>
        <w:spacing w:after="240"/>
        <w:rPr>
          <w:rFonts w:ascii="Times New Roman" w:hAnsi="Times New Roman" w:cs="Times New Roman"/>
          <w:i w:val="0"/>
          <w:sz w:val="24"/>
          <w:szCs w:val="24"/>
        </w:rPr>
      </w:pPr>
      <w:bookmarkStart w:id="178" w:name="_Toc375565948"/>
      <w:bookmarkEnd w:id="177"/>
      <w:r w:rsidRPr="001E175F">
        <w:rPr>
          <w:rFonts w:ascii="Times New Roman" w:hAnsi="Times New Roman" w:cs="Times New Roman"/>
          <w:i w:val="0"/>
          <w:sz w:val="24"/>
          <w:szCs w:val="24"/>
        </w:rPr>
        <w:t>Статья 4</w:t>
      </w:r>
      <w:r>
        <w:rPr>
          <w:rFonts w:ascii="Times New Roman" w:hAnsi="Times New Roman" w:cs="Times New Roman"/>
          <w:i w:val="0"/>
          <w:sz w:val="24"/>
          <w:szCs w:val="24"/>
        </w:rPr>
        <w:t>2</w:t>
      </w:r>
      <w:r w:rsidRPr="001E175F">
        <w:rPr>
          <w:rFonts w:ascii="Times New Roman" w:hAnsi="Times New Roman" w:cs="Times New Roman"/>
          <w:i w:val="0"/>
          <w:sz w:val="24"/>
          <w:szCs w:val="24"/>
        </w:rPr>
        <w:t>. Градостроительный план земельного участка.</w:t>
      </w:r>
      <w:bookmarkEnd w:id="178"/>
    </w:p>
    <w:p w:rsidR="00DF6B0F" w:rsidRPr="001E175F" w:rsidRDefault="00DF6B0F" w:rsidP="00DF6B0F">
      <w:pPr>
        <w:ind w:firstLine="540"/>
        <w:jc w:val="both"/>
      </w:pPr>
      <w:r w:rsidRPr="001E175F">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w:t>
      </w:r>
      <w:r>
        <w:t xml:space="preserve"> (за исключением линейных объектов) </w:t>
      </w:r>
      <w:r w:rsidRPr="001E175F">
        <w:t xml:space="preserve"> земельным участкам.</w:t>
      </w:r>
    </w:p>
    <w:p w:rsidR="00DF6B0F" w:rsidRPr="001E175F" w:rsidRDefault="00DF6B0F" w:rsidP="00DF6B0F">
      <w:pPr>
        <w:tabs>
          <w:tab w:val="num" w:pos="0"/>
        </w:tabs>
        <w:ind w:firstLine="540"/>
        <w:jc w:val="both"/>
      </w:pPr>
      <w:r w:rsidRPr="001E175F">
        <w:t>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F6B0F" w:rsidRPr="001E175F" w:rsidRDefault="00DF6B0F" w:rsidP="00DF6B0F">
      <w:pPr>
        <w:pStyle w:val="7"/>
        <w:tabs>
          <w:tab w:val="num" w:pos="0"/>
        </w:tabs>
        <w:spacing w:before="0" w:after="0" w:line="240" w:lineRule="auto"/>
        <w:ind w:firstLine="540"/>
        <w:jc w:val="both"/>
      </w:pPr>
      <w:r w:rsidRPr="001E175F">
        <w:lastRenderedPageBreak/>
        <w:t xml:space="preserve">Форма градостроительного плана земельного участка утверждена </w:t>
      </w:r>
      <w:r>
        <w:t>приказом Минрегиона РФ</w:t>
      </w:r>
      <w:r w:rsidRPr="001E175F">
        <w:t xml:space="preserve"> от </w:t>
      </w:r>
      <w:r>
        <w:t>10</w:t>
      </w:r>
      <w:r w:rsidRPr="001E175F">
        <w:t>.</w:t>
      </w:r>
      <w:r>
        <w:t>05</w:t>
      </w:r>
      <w:r w:rsidRPr="001E175F">
        <w:t>.20</w:t>
      </w:r>
      <w:r>
        <w:t>11</w:t>
      </w:r>
      <w:r w:rsidRPr="001E175F">
        <w:t>г. №</w:t>
      </w:r>
      <w:r>
        <w:t>207</w:t>
      </w:r>
      <w:r w:rsidRPr="001E175F">
        <w:t>.</w:t>
      </w:r>
    </w:p>
    <w:p w:rsidR="00DF6B0F" w:rsidRPr="001E175F" w:rsidRDefault="00DF6B0F" w:rsidP="00DF6B0F">
      <w:pPr>
        <w:pStyle w:val="7"/>
        <w:tabs>
          <w:tab w:val="num" w:pos="0"/>
        </w:tabs>
        <w:spacing w:before="0" w:after="0" w:line="240" w:lineRule="auto"/>
        <w:ind w:firstLine="540"/>
        <w:jc w:val="both"/>
      </w:pPr>
      <w:r w:rsidRPr="001E175F">
        <w:t>2. Градостроительные планы земельных участков утверждаются в установленном порядке:</w:t>
      </w:r>
    </w:p>
    <w:p w:rsidR="00DF6B0F" w:rsidRPr="001E175F" w:rsidRDefault="00DF6B0F" w:rsidP="00DF6B0F">
      <w:pPr>
        <w:pStyle w:val="7"/>
        <w:tabs>
          <w:tab w:val="num" w:pos="0"/>
        </w:tabs>
        <w:spacing w:before="0" w:after="0" w:line="240" w:lineRule="auto"/>
        <w:ind w:firstLine="540"/>
        <w:jc w:val="both"/>
      </w:pPr>
      <w:r w:rsidRPr="001E175F">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DF6B0F" w:rsidRPr="001E175F" w:rsidRDefault="00DF6B0F" w:rsidP="00DF6B0F">
      <w:pPr>
        <w:pStyle w:val="7"/>
        <w:tabs>
          <w:tab w:val="num" w:pos="0"/>
        </w:tabs>
        <w:spacing w:before="0" w:after="0" w:line="240" w:lineRule="auto"/>
        <w:ind w:firstLine="540"/>
        <w:jc w:val="both"/>
      </w:pPr>
      <w:r w:rsidRPr="001E175F">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DF6B0F" w:rsidRPr="001E175F" w:rsidRDefault="00DF6B0F" w:rsidP="00DF6B0F">
      <w:pPr>
        <w:pStyle w:val="7"/>
        <w:tabs>
          <w:tab w:val="num" w:pos="0"/>
        </w:tabs>
        <w:spacing w:before="0" w:after="0" w:line="240" w:lineRule="auto"/>
        <w:ind w:firstLine="540"/>
        <w:jc w:val="both"/>
      </w:pPr>
      <w:r w:rsidRPr="001E175F">
        <w:t>3. В градостроительных планах земельных участков указываются:</w:t>
      </w:r>
    </w:p>
    <w:p w:rsidR="00DF6B0F" w:rsidRPr="001E175F" w:rsidRDefault="00DF6B0F" w:rsidP="00DF6B0F">
      <w:pPr>
        <w:pStyle w:val="7"/>
        <w:numPr>
          <w:ilvl w:val="0"/>
          <w:numId w:val="10"/>
        </w:numPr>
        <w:spacing w:before="0" w:after="0" w:line="240" w:lineRule="auto"/>
        <w:ind w:left="0" w:firstLine="0"/>
        <w:jc w:val="both"/>
      </w:pPr>
      <w:r w:rsidRPr="001E175F">
        <w:t>границы земельных участков с обозначением координат поворотных точек;</w:t>
      </w:r>
    </w:p>
    <w:p w:rsidR="00DF6B0F" w:rsidRPr="001E175F" w:rsidRDefault="00DF6B0F" w:rsidP="00DF6B0F">
      <w:pPr>
        <w:pStyle w:val="7"/>
        <w:numPr>
          <w:ilvl w:val="0"/>
          <w:numId w:val="10"/>
        </w:numPr>
        <w:spacing w:before="0" w:after="0" w:line="240" w:lineRule="auto"/>
        <w:ind w:left="0" w:firstLine="0"/>
        <w:jc w:val="both"/>
      </w:pPr>
      <w:r w:rsidRPr="001E175F">
        <w:t>границы зо</w:t>
      </w:r>
      <w:r>
        <w:t>н действия публичных сервитутов</w:t>
      </w:r>
      <w:r w:rsidRPr="001E175F">
        <w:t>;</w:t>
      </w:r>
    </w:p>
    <w:p w:rsidR="00DF6B0F" w:rsidRPr="001E175F" w:rsidRDefault="00DF6B0F" w:rsidP="00DF6B0F">
      <w:pPr>
        <w:pStyle w:val="7"/>
        <w:numPr>
          <w:ilvl w:val="0"/>
          <w:numId w:val="10"/>
        </w:numPr>
        <w:spacing w:before="0" w:after="0" w:line="240" w:lineRule="auto"/>
        <w:ind w:left="0" w:firstLine="0"/>
        <w:jc w:val="both"/>
      </w:pPr>
      <w:r w:rsidRPr="001E175F">
        <w:t>минимальные отступы от границ земельного участка в целях определения допустимого размещения зданий, строений, сооружени</w:t>
      </w:r>
      <w:r>
        <w:t>й,  за пределами которых запрещено</w:t>
      </w:r>
      <w:r w:rsidRPr="001E175F">
        <w:t xml:space="preserve"> строительство зданий, строений, сооружений;</w:t>
      </w:r>
    </w:p>
    <w:p w:rsidR="00DF6B0F" w:rsidRPr="001E175F" w:rsidRDefault="00DF6B0F" w:rsidP="00DF6B0F">
      <w:pPr>
        <w:numPr>
          <w:ilvl w:val="0"/>
          <w:numId w:val="10"/>
        </w:numPr>
        <w:spacing w:after="0" w:line="240" w:lineRule="auto"/>
        <w:ind w:left="0" w:firstLine="0"/>
        <w:jc w:val="both"/>
      </w:pPr>
      <w:r w:rsidRPr="001E175F">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DF6B0F" w:rsidRPr="001E175F" w:rsidRDefault="00DF6B0F" w:rsidP="00DF6B0F">
      <w:pPr>
        <w:numPr>
          <w:ilvl w:val="0"/>
          <w:numId w:val="10"/>
        </w:numPr>
        <w:spacing w:after="0" w:line="240" w:lineRule="auto"/>
        <w:ind w:left="0" w:firstLine="0"/>
        <w:jc w:val="both"/>
      </w:pPr>
      <w:r w:rsidRPr="001E175F">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F6B0F" w:rsidRPr="001E175F" w:rsidRDefault="00DF6B0F" w:rsidP="00DF6B0F">
      <w:pPr>
        <w:numPr>
          <w:ilvl w:val="0"/>
          <w:numId w:val="10"/>
        </w:numPr>
        <w:spacing w:after="0" w:line="240" w:lineRule="auto"/>
        <w:ind w:left="0" w:firstLine="0"/>
        <w:jc w:val="both"/>
      </w:pPr>
      <w:r w:rsidRPr="001E175F">
        <w:t>информация о расположенных в границах земельного участка объектах капитального строительства, объектах культурного наследия;</w:t>
      </w:r>
    </w:p>
    <w:p w:rsidR="00DF6B0F" w:rsidRPr="001E175F" w:rsidRDefault="00DF6B0F" w:rsidP="00DF6B0F">
      <w:pPr>
        <w:numPr>
          <w:ilvl w:val="0"/>
          <w:numId w:val="10"/>
        </w:numPr>
        <w:spacing w:after="0" w:line="240" w:lineRule="auto"/>
        <w:ind w:left="0" w:firstLine="0"/>
        <w:jc w:val="both"/>
      </w:pPr>
      <w:r w:rsidRPr="001E175F">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DF6B0F" w:rsidRPr="001E175F" w:rsidRDefault="00DF6B0F" w:rsidP="00DF6B0F">
      <w:pPr>
        <w:numPr>
          <w:ilvl w:val="0"/>
          <w:numId w:val="10"/>
        </w:numPr>
        <w:spacing w:after="0" w:line="240" w:lineRule="auto"/>
        <w:ind w:left="0" w:firstLine="0"/>
        <w:jc w:val="both"/>
      </w:pPr>
      <w:r w:rsidRPr="001E175F">
        <w:t>границы зоны планируемого размещения объектов капитального строительства для государственных или муниципальных нужд.</w:t>
      </w:r>
    </w:p>
    <w:p w:rsidR="00DF6B0F" w:rsidRPr="001E175F" w:rsidRDefault="00DF6B0F" w:rsidP="00DF6B0F">
      <w:pPr>
        <w:ind w:firstLine="540"/>
        <w:jc w:val="both"/>
      </w:pPr>
      <w:r w:rsidRPr="001E175F">
        <w:t>В состав градостроительного плана земельного участка может включаться информация о возможности или невозможности разделения на несколько участков.</w:t>
      </w:r>
    </w:p>
    <w:p w:rsidR="00DF6B0F" w:rsidRPr="001E175F" w:rsidRDefault="00DF6B0F" w:rsidP="00DF6B0F">
      <w:pPr>
        <w:pStyle w:val="2"/>
        <w:spacing w:after="240"/>
        <w:rPr>
          <w:rFonts w:ascii="Times New Roman" w:hAnsi="Times New Roman" w:cs="Times New Roman"/>
          <w:i w:val="0"/>
          <w:sz w:val="24"/>
          <w:szCs w:val="24"/>
        </w:rPr>
      </w:pPr>
      <w:bookmarkStart w:id="179" w:name="_Toc375565949"/>
      <w:bookmarkStart w:id="180" w:name="_Toc154142020"/>
      <w:r w:rsidRPr="001E175F">
        <w:rPr>
          <w:rFonts w:ascii="Times New Roman" w:hAnsi="Times New Roman" w:cs="Times New Roman"/>
          <w:i w:val="0"/>
          <w:sz w:val="24"/>
          <w:szCs w:val="24"/>
        </w:rPr>
        <w:t>Статья 4</w:t>
      </w:r>
      <w:r>
        <w:rPr>
          <w:rFonts w:ascii="Times New Roman" w:hAnsi="Times New Roman" w:cs="Times New Roman"/>
          <w:i w:val="0"/>
          <w:sz w:val="24"/>
          <w:szCs w:val="24"/>
        </w:rPr>
        <w:t>3</w:t>
      </w:r>
      <w:r w:rsidRPr="001E175F">
        <w:rPr>
          <w:rFonts w:ascii="Times New Roman" w:hAnsi="Times New Roman" w:cs="Times New Roman"/>
          <w:i w:val="0"/>
          <w:sz w:val="24"/>
          <w:szCs w:val="24"/>
        </w:rPr>
        <w:t>. Подготовка и утверждение документации по планировке территории.</w:t>
      </w:r>
      <w:bookmarkEnd w:id="179"/>
    </w:p>
    <w:bookmarkEnd w:id="180"/>
    <w:p w:rsidR="00DF6B0F" w:rsidRPr="001E175F" w:rsidRDefault="00DF6B0F" w:rsidP="00DF6B0F">
      <w:pPr>
        <w:ind w:firstLine="540"/>
        <w:jc w:val="both"/>
      </w:pPr>
      <w:r w:rsidRPr="001E175F">
        <w:t xml:space="preserve">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w:t>
      </w:r>
      <w:r>
        <w:t>Алтайского края</w:t>
      </w:r>
      <w:r w:rsidRPr="001E175F">
        <w:t xml:space="preserve">, органами местного самоуправления </w:t>
      </w:r>
      <w:r>
        <w:t>Смолен</w:t>
      </w:r>
      <w:r w:rsidRPr="001E175F">
        <w:t xml:space="preserve">ского муниципального района и </w:t>
      </w:r>
      <w:r>
        <w:t>Киро</w:t>
      </w:r>
      <w:r w:rsidRPr="00EE2F8B">
        <w:t>вского</w:t>
      </w:r>
      <w:r>
        <w:t xml:space="preserve"> сельсовета</w:t>
      </w:r>
      <w:r w:rsidRPr="001E175F">
        <w:t>.</w:t>
      </w:r>
    </w:p>
    <w:p w:rsidR="00DF6B0F" w:rsidRPr="001E175F" w:rsidRDefault="00DF6B0F" w:rsidP="00DF6B0F">
      <w:pPr>
        <w:ind w:firstLine="540"/>
        <w:jc w:val="both"/>
      </w:pPr>
      <w:bookmarkStart w:id="181" w:name="sub_4502"/>
      <w:r w:rsidRPr="001E175F">
        <w:t xml:space="preserve">2. Уполномоченные федеральные органы исполнительной власти обеспечивают подготовку документации по планировке территории на основании документов территориального планирования Российской Федерации, если такими документами предусмотрено размещение </w:t>
      </w:r>
      <w:r>
        <w:t xml:space="preserve">линейных </w:t>
      </w:r>
      <w:r w:rsidRPr="001E175F">
        <w:t>объектов федерального значения.</w:t>
      </w:r>
    </w:p>
    <w:p w:rsidR="00DF6B0F" w:rsidRPr="001E175F" w:rsidRDefault="00DF6B0F" w:rsidP="00DF6B0F">
      <w:pPr>
        <w:ind w:firstLine="540"/>
        <w:jc w:val="both"/>
      </w:pPr>
      <w:bookmarkStart w:id="182" w:name="sub_4503"/>
      <w:bookmarkEnd w:id="181"/>
      <w:r w:rsidRPr="001E175F">
        <w:lastRenderedPageBreak/>
        <w:t xml:space="preserve"> 3. Органы исполнительной власти </w:t>
      </w:r>
      <w:r>
        <w:t>Алтайского края</w:t>
      </w:r>
      <w:r w:rsidRPr="001E175F">
        <w:t xml:space="preserve"> обеспечивают подготовку документации по планировке территории на основании документов территориального планирования </w:t>
      </w:r>
      <w:r>
        <w:t>Алтайского края</w:t>
      </w:r>
      <w:r w:rsidRPr="001E175F">
        <w:t xml:space="preserve">, если такими документами предусмотрено размещение </w:t>
      </w:r>
      <w:r>
        <w:t xml:space="preserve">линейных </w:t>
      </w:r>
      <w:r w:rsidRPr="001E175F">
        <w:t>объектов регионального значения.</w:t>
      </w:r>
    </w:p>
    <w:p w:rsidR="00DF6B0F" w:rsidRPr="001E175F" w:rsidRDefault="00DF6B0F" w:rsidP="00DF6B0F">
      <w:pPr>
        <w:ind w:firstLine="540"/>
        <w:jc w:val="both"/>
      </w:pPr>
      <w:bookmarkStart w:id="183" w:name="sub_4504"/>
      <w:bookmarkEnd w:id="182"/>
      <w:r w:rsidRPr="001E175F">
        <w:t xml:space="preserve"> 4. Органы местного самоуправления </w:t>
      </w:r>
      <w:r>
        <w:t>Смоленс</w:t>
      </w:r>
      <w:r w:rsidRPr="001E175F">
        <w:t xml:space="preserve">кого муниципального района обеспечивают подготовку документации по планировке территории на основании документов территориального планирования </w:t>
      </w:r>
      <w:r>
        <w:t>Смолен</w:t>
      </w:r>
      <w:r w:rsidRPr="001E175F">
        <w:t>ского муниципального района, если такими документами предусмотрено размещение</w:t>
      </w:r>
      <w:r>
        <w:t xml:space="preserve"> линейных</w:t>
      </w:r>
      <w:r w:rsidRPr="001E175F">
        <w:t xml:space="preserve"> объектов местного значения.</w:t>
      </w:r>
    </w:p>
    <w:p w:rsidR="00DF6B0F" w:rsidRDefault="00DF6B0F" w:rsidP="00DF6B0F">
      <w:pPr>
        <w:jc w:val="both"/>
      </w:pPr>
      <w:bookmarkStart w:id="184" w:name="sub_4505"/>
      <w:bookmarkEnd w:id="183"/>
      <w:r w:rsidRPr="001E175F">
        <w:t xml:space="preserve"> </w:t>
      </w:r>
      <w:r>
        <w:t xml:space="preserve">        </w:t>
      </w:r>
      <w:r w:rsidRPr="001E175F">
        <w:t xml:space="preserve">5. Органы местного самоуправления </w:t>
      </w:r>
      <w:r>
        <w:t>Киро</w:t>
      </w:r>
      <w:r w:rsidRPr="00EE2F8B">
        <w:t>вского</w:t>
      </w:r>
      <w:r>
        <w:t xml:space="preserve"> сельсовета</w:t>
      </w:r>
      <w:r w:rsidRPr="001E175F">
        <w:t xml:space="preserve"> обеспечивают подготовку документации по планировке территории на основании генерального плана </w:t>
      </w:r>
      <w:r>
        <w:t>сельсовета (за исключением случая, установленного частью 6 статьи 18 Градостроительного Кодекса)</w:t>
      </w:r>
      <w:r w:rsidRPr="001E175F">
        <w:t>, правил землепользования и застройки.</w:t>
      </w:r>
    </w:p>
    <w:p w:rsidR="00DF6B0F" w:rsidRDefault="00DF6B0F" w:rsidP="00DF6B0F">
      <w:pPr>
        <w:ind w:firstLine="540"/>
        <w:jc w:val="both"/>
      </w:pPr>
      <w:r>
        <w:t>Уполномоченные федеральные органы исполнительной власти, органы исполнительной власти Алтайского края, органы местного самоуправления Смоленского муниципального района при наличии согласия органов местного самоуправления сельсовета вправе обеспечивать подготовку документации по планировке территории, предусматривающей размещение в соответствии с документами территориального планирования Российской Федерации, документами территориального планирования Алтайского края, документами территориального планирования Смоленского  муниципального района объектов федерального значения, объектов регионального значения, объектов местного значения, не являющихся линейными объектами.</w:t>
      </w:r>
    </w:p>
    <w:bookmarkEnd w:id="184"/>
    <w:p w:rsidR="00DF6B0F" w:rsidRDefault="00DF6B0F" w:rsidP="00DF6B0F">
      <w:pPr>
        <w:ind w:firstLine="567"/>
        <w:jc w:val="both"/>
      </w:pPr>
      <w:r>
        <w:t>6</w:t>
      </w:r>
      <w:r w:rsidRPr="001E175F">
        <w:t>.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r>
        <w:t>, а также случая, предусмотренного частью 6 статьи 18 Градостроительного Кодекса.</w:t>
      </w:r>
    </w:p>
    <w:p w:rsidR="00DF6B0F" w:rsidRPr="001E175F" w:rsidRDefault="00DF6B0F" w:rsidP="00DF6B0F">
      <w:pPr>
        <w:ind w:firstLine="540"/>
        <w:jc w:val="both"/>
      </w:pPr>
      <w:r>
        <w:t>7</w:t>
      </w:r>
      <w:r w:rsidRPr="001E175F">
        <w:t xml:space="preserve">. В случае принятия решения о подготовке документации по планировке территории, находящейся в границах </w:t>
      </w:r>
      <w:r>
        <w:t>территории</w:t>
      </w:r>
      <w:r w:rsidRPr="001E175F">
        <w:t xml:space="preserve"> </w:t>
      </w:r>
      <w:r>
        <w:t>сельсовета</w:t>
      </w:r>
      <w:r w:rsidRPr="001E175F">
        <w:t xml:space="preserve">, уполномоченный федеральный орган исполнительной власти, орган исполнительной власти </w:t>
      </w:r>
      <w:r>
        <w:t>Алтайского края</w:t>
      </w:r>
      <w:r w:rsidRPr="001E175F">
        <w:t xml:space="preserve">, орган местного самоуправления </w:t>
      </w:r>
      <w:r>
        <w:t>Смолен</w:t>
      </w:r>
      <w:r w:rsidRPr="001E175F">
        <w:t xml:space="preserve">ского муниципального района в течение десяти дней со дня принятия такого решения направляют уведомление о принятом решении Главе </w:t>
      </w:r>
      <w:r>
        <w:t xml:space="preserve">администрации </w:t>
      </w:r>
      <w:r w:rsidRPr="00862328">
        <w:t>сельсовета</w:t>
      </w:r>
      <w:r w:rsidRPr="001E175F">
        <w:t>.</w:t>
      </w:r>
    </w:p>
    <w:p w:rsidR="00DF6B0F" w:rsidRPr="001E175F" w:rsidRDefault="00DF6B0F" w:rsidP="00DF6B0F">
      <w:pPr>
        <w:tabs>
          <w:tab w:val="num" w:pos="0"/>
        </w:tabs>
        <w:ind w:firstLine="540"/>
        <w:jc w:val="both"/>
      </w:pPr>
      <w:r w:rsidRPr="001E175F">
        <w:t xml:space="preserve">8. Подготовка документации по планировке территории осуществляется в порядке, установленном  Градостроительным Кодексом Российской Федерации, в соответствии со схемами территориального планирования Российской Федерации, схемой территориального планирования </w:t>
      </w:r>
      <w:r>
        <w:t>Алтайского края</w:t>
      </w:r>
      <w:r w:rsidRPr="001E175F">
        <w:t>, Генеральным планом муниципального образования, настоящими Правилами, требованиями технических регламентов, с учётом границ территорий объектов культурного наследия (в том числе вновь выявленных), границ зон с особыми условиями использования территорий.</w:t>
      </w:r>
    </w:p>
    <w:p w:rsidR="00DF6B0F" w:rsidRPr="001E175F" w:rsidRDefault="00DF6B0F" w:rsidP="00DF6B0F">
      <w:pPr>
        <w:ind w:firstLine="540"/>
        <w:jc w:val="both"/>
      </w:pPr>
      <w:r w:rsidRPr="001E175F">
        <w:t xml:space="preserve">9. Документация по планировке территории, утверждаемая, соответственно, Правительством Российской Федерации, </w:t>
      </w:r>
      <w:r>
        <w:t>Администрацией</w:t>
      </w:r>
      <w:r w:rsidRPr="001E175F">
        <w:t xml:space="preserve"> </w:t>
      </w:r>
      <w:r>
        <w:t>Алтайского края</w:t>
      </w:r>
      <w:r w:rsidRPr="001E175F">
        <w:t xml:space="preserve">, Главой </w:t>
      </w:r>
      <w:r>
        <w:t>Смолен</w:t>
      </w:r>
      <w:r w:rsidRPr="001E175F">
        <w:t xml:space="preserve">ского муниципального района, направляется Главе </w:t>
      </w:r>
      <w:r>
        <w:t>администрации Киро</w:t>
      </w:r>
      <w:r w:rsidRPr="00EE2F8B">
        <w:t>вского</w:t>
      </w:r>
      <w:r>
        <w:t xml:space="preserve"> сельсовета</w:t>
      </w:r>
      <w:r w:rsidRPr="001E175F">
        <w:t>, применительно к территориям, для которых осуществлялась подготовка такой документации, в течение семи дней со дня ее утверждения.</w:t>
      </w:r>
    </w:p>
    <w:p w:rsidR="00DF6B0F" w:rsidRPr="001E175F" w:rsidRDefault="00DF6B0F" w:rsidP="00DF6B0F">
      <w:pPr>
        <w:ind w:firstLine="540"/>
        <w:jc w:val="both"/>
      </w:pPr>
      <w:r w:rsidRPr="001E175F">
        <w:t xml:space="preserve">10. Глава </w:t>
      </w:r>
      <w:r>
        <w:t>администрации сельсовета</w:t>
      </w:r>
      <w:r w:rsidRPr="001E175F">
        <w:t xml:space="preserve"> обеспечивает опубликование указанной в пункте 9 настоящей статьи документации по планировке территории (проектов планировки территории и </w:t>
      </w:r>
      <w:r w:rsidRPr="001E175F">
        <w:lastRenderedPageBreak/>
        <w:t xml:space="preserve">проектов межевания территории) в порядке, установленном для официального опубликования нормативных правовых актов </w:t>
      </w:r>
      <w:r>
        <w:t>муниципального образования</w:t>
      </w:r>
      <w:r w:rsidRPr="001E175F">
        <w:t>.</w:t>
      </w:r>
    </w:p>
    <w:p w:rsidR="00DF6B0F" w:rsidRPr="001E175F" w:rsidRDefault="00DF6B0F" w:rsidP="00DF6B0F">
      <w:pPr>
        <w:pStyle w:val="2"/>
        <w:spacing w:after="240"/>
        <w:rPr>
          <w:rFonts w:ascii="Times New Roman" w:hAnsi="Times New Roman" w:cs="Times New Roman"/>
          <w:i w:val="0"/>
          <w:sz w:val="24"/>
          <w:szCs w:val="24"/>
        </w:rPr>
      </w:pPr>
      <w:bookmarkStart w:id="185" w:name="_Toc375565950"/>
      <w:r w:rsidRPr="001E175F">
        <w:rPr>
          <w:rFonts w:ascii="Times New Roman" w:hAnsi="Times New Roman" w:cs="Times New Roman"/>
          <w:i w:val="0"/>
          <w:sz w:val="24"/>
          <w:szCs w:val="24"/>
        </w:rPr>
        <w:t>Статья 4</w:t>
      </w:r>
      <w:r>
        <w:rPr>
          <w:rFonts w:ascii="Times New Roman" w:hAnsi="Times New Roman" w:cs="Times New Roman"/>
          <w:i w:val="0"/>
          <w:sz w:val="24"/>
          <w:szCs w:val="24"/>
        </w:rPr>
        <w:t>4</w:t>
      </w:r>
      <w:r w:rsidRPr="001E175F">
        <w:rPr>
          <w:rFonts w:ascii="Times New Roman" w:hAnsi="Times New Roman" w:cs="Times New Roman"/>
          <w:i w:val="0"/>
          <w:sz w:val="24"/>
          <w:szCs w:val="24"/>
        </w:rPr>
        <w:t>. Особенности подготовки документации по планировке территории, разрабатываемой на основании решения Главы</w:t>
      </w:r>
      <w:r w:rsidRPr="00DA6D75">
        <w:t xml:space="preserve"> </w:t>
      </w:r>
      <w:r w:rsidRPr="00DA6D75">
        <w:rPr>
          <w:rFonts w:ascii="Times New Roman" w:hAnsi="Times New Roman" w:cs="Times New Roman"/>
          <w:i w:val="0"/>
          <w:sz w:val="24"/>
          <w:szCs w:val="24"/>
        </w:rPr>
        <w:t>администрации</w:t>
      </w:r>
      <w:r w:rsidRPr="001E175F">
        <w:rPr>
          <w:rFonts w:ascii="Times New Roman" w:hAnsi="Times New Roman" w:cs="Times New Roman"/>
          <w:i w:val="0"/>
          <w:sz w:val="24"/>
          <w:szCs w:val="24"/>
        </w:rPr>
        <w:t xml:space="preserve"> </w:t>
      </w:r>
      <w:r w:rsidRPr="00CD344B">
        <w:rPr>
          <w:rFonts w:ascii="Times New Roman" w:hAnsi="Times New Roman" w:cs="Times New Roman"/>
          <w:i w:val="0"/>
          <w:sz w:val="24"/>
          <w:szCs w:val="24"/>
        </w:rPr>
        <w:t>Кировского</w:t>
      </w:r>
      <w:r>
        <w:rPr>
          <w:rFonts w:ascii="Times New Roman" w:hAnsi="Times New Roman" w:cs="Times New Roman"/>
          <w:i w:val="0"/>
          <w:sz w:val="24"/>
          <w:szCs w:val="24"/>
        </w:rPr>
        <w:t xml:space="preserve"> сель</w:t>
      </w:r>
      <w:r w:rsidRPr="00862328">
        <w:rPr>
          <w:rFonts w:ascii="Times New Roman" w:hAnsi="Times New Roman" w:cs="Times New Roman"/>
          <w:i w:val="0"/>
          <w:sz w:val="24"/>
          <w:szCs w:val="24"/>
        </w:rPr>
        <w:t>совета</w:t>
      </w:r>
      <w:r w:rsidRPr="001E175F">
        <w:rPr>
          <w:rFonts w:ascii="Times New Roman" w:hAnsi="Times New Roman" w:cs="Times New Roman"/>
          <w:i w:val="0"/>
          <w:sz w:val="24"/>
          <w:szCs w:val="24"/>
        </w:rPr>
        <w:t>.</w:t>
      </w:r>
      <w:bookmarkEnd w:id="185"/>
    </w:p>
    <w:p w:rsidR="00DF6B0F" w:rsidRPr="001E175F" w:rsidRDefault="00DF6B0F" w:rsidP="00DF6B0F">
      <w:pPr>
        <w:ind w:firstLine="540"/>
        <w:jc w:val="both"/>
      </w:pPr>
      <w:r w:rsidRPr="001E175F">
        <w:t>1. Р</w:t>
      </w:r>
      <w:bookmarkStart w:id="186" w:name="sub_4601"/>
      <w:r w:rsidRPr="001E175F">
        <w:t xml:space="preserve">ешение о подготовке документации по планировке территории принимается администрацией </w:t>
      </w:r>
      <w:r>
        <w:t>Киро</w:t>
      </w:r>
      <w:r w:rsidRPr="00EE2F8B">
        <w:t>вского</w:t>
      </w:r>
      <w:r>
        <w:t xml:space="preserve"> сельсовета</w:t>
      </w:r>
      <w:r w:rsidRPr="001E175F">
        <w:t xml:space="preserve"> по собственной инициативе либо на основании предложений физических или юридических лиц о подготовке документации по планировке территории</w:t>
      </w:r>
      <w:r>
        <w:t xml:space="preserve">, </w:t>
      </w:r>
      <w:r w:rsidRPr="00C10493">
        <w:rPr>
          <w:bCs/>
        </w:rPr>
        <w:t xml:space="preserve">а также на основании заявлений о принятии решений о подготовке документации по планировке территории от лиц, указанных в </w:t>
      </w:r>
      <w:r>
        <w:rPr>
          <w:bCs/>
        </w:rPr>
        <w:t>части 8.1 статьи 45 Градостроительного</w:t>
      </w:r>
      <w:r w:rsidRPr="00C10493">
        <w:rPr>
          <w:bCs/>
        </w:rPr>
        <w:t xml:space="preserve"> Кодекса</w:t>
      </w:r>
      <w:r>
        <w:rPr>
          <w:bCs/>
        </w:rPr>
        <w:t>.</w:t>
      </w:r>
    </w:p>
    <w:p w:rsidR="00DF6B0F" w:rsidRPr="001E175F" w:rsidRDefault="00DF6B0F" w:rsidP="00DF6B0F">
      <w:pPr>
        <w:ind w:firstLine="540"/>
        <w:jc w:val="both"/>
      </w:pPr>
      <w:bookmarkStart w:id="187" w:name="sub_4602"/>
      <w:bookmarkEnd w:id="186"/>
      <w:r w:rsidRPr="001E175F">
        <w:t xml:space="preserve">2. Указанное в пункте 1 настоящей статьи решение подлежит опубликованию в порядке, установленном для официального опубликования муниципальных правовых актов </w:t>
      </w:r>
      <w:r>
        <w:t>Киро</w:t>
      </w:r>
      <w:r w:rsidRPr="00EE2F8B">
        <w:t>вского</w:t>
      </w:r>
      <w:r>
        <w:t xml:space="preserve"> сельсовета</w:t>
      </w:r>
      <w:r w:rsidRPr="001E175F">
        <w:t xml:space="preserve">, в течение трех дней со дня принятия такого решения и размещается на официальном сайте </w:t>
      </w:r>
      <w:r>
        <w:t>сельсовета</w:t>
      </w:r>
      <w:r w:rsidRPr="001E175F">
        <w:t xml:space="preserve"> (при наличии такого сайта) в сети "Интернет".</w:t>
      </w:r>
    </w:p>
    <w:p w:rsidR="00DF6B0F" w:rsidRPr="001E175F" w:rsidRDefault="00DF6B0F" w:rsidP="00DF6B0F">
      <w:pPr>
        <w:ind w:firstLine="540"/>
        <w:jc w:val="both"/>
      </w:pPr>
      <w:bookmarkStart w:id="188" w:name="sub_4603"/>
      <w:bookmarkEnd w:id="187"/>
      <w:r w:rsidRPr="001E175F">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свои предложения о порядке, сроках подготовки и содержании документации по планировке территории.</w:t>
      </w:r>
    </w:p>
    <w:p w:rsidR="00DF6B0F" w:rsidRPr="001E175F" w:rsidRDefault="00DF6B0F" w:rsidP="00DF6B0F">
      <w:pPr>
        <w:ind w:firstLine="540"/>
        <w:jc w:val="both"/>
      </w:pPr>
      <w:bookmarkStart w:id="189" w:name="sub_4604"/>
      <w:bookmarkEnd w:id="188"/>
      <w:r w:rsidRPr="001E175F">
        <w:t xml:space="preserve">4. Специалисты Администрации </w:t>
      </w:r>
      <w:r w:rsidRPr="00862328">
        <w:t>сельсовета</w:t>
      </w:r>
      <w:r w:rsidRPr="001E175F">
        <w:t xml:space="preserve"> осуществляют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Главой </w:t>
      </w:r>
      <w:r w:rsidRPr="00862328">
        <w:t>сельсовета</w:t>
      </w:r>
      <w:r w:rsidRPr="001E175F">
        <w:t xml:space="preserve">  может быть принято решение об отклонении такой документации и о направлении ее на доработку.</w:t>
      </w:r>
    </w:p>
    <w:p w:rsidR="00DF6B0F" w:rsidRPr="001E175F" w:rsidRDefault="00DF6B0F" w:rsidP="00DF6B0F">
      <w:pPr>
        <w:ind w:firstLine="540"/>
        <w:jc w:val="both"/>
      </w:pPr>
      <w:bookmarkStart w:id="190" w:name="sub_4605"/>
      <w:bookmarkEnd w:id="189"/>
      <w:r w:rsidRPr="001E175F">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r>
        <w:t>сельсовета</w:t>
      </w:r>
      <w:r w:rsidRPr="001E175F">
        <w:t>, до их утверждения подлежат обязательному рассмотрению на публичных слушаниях.</w:t>
      </w:r>
    </w:p>
    <w:p w:rsidR="00DF6B0F" w:rsidRPr="001E175F" w:rsidRDefault="00DF6B0F" w:rsidP="00DF6B0F">
      <w:pPr>
        <w:ind w:firstLine="540"/>
        <w:jc w:val="both"/>
      </w:pPr>
      <w:bookmarkStart w:id="191" w:name="sub_4607"/>
      <w:bookmarkEnd w:id="190"/>
      <w:r w:rsidRPr="001E175F">
        <w:t xml:space="preserve">6.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w:t>
      </w:r>
      <w:bookmarkStart w:id="192" w:name="sub_4608"/>
    </w:p>
    <w:p w:rsidR="00DF6B0F" w:rsidRPr="001E175F" w:rsidRDefault="00DF6B0F" w:rsidP="00DF6B0F">
      <w:pPr>
        <w:ind w:firstLine="540"/>
        <w:jc w:val="both"/>
      </w:pPr>
      <w:r w:rsidRPr="001E175F">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DF6B0F" w:rsidRPr="001E175F" w:rsidRDefault="00DF6B0F" w:rsidP="00DF6B0F">
      <w:pPr>
        <w:ind w:firstLine="540"/>
        <w:jc w:val="both"/>
      </w:pPr>
      <w:bookmarkStart w:id="193" w:name="sub_4609"/>
      <w:bookmarkEnd w:id="192"/>
      <w:r w:rsidRPr="001E175F">
        <w:t xml:space="preserve">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w:t>
      </w:r>
      <w:r>
        <w:t>сельсовета</w:t>
      </w:r>
      <w:r w:rsidRPr="001E175F">
        <w:t xml:space="preserve">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bookmarkEnd w:id="193"/>
    <w:p w:rsidR="00DF6B0F" w:rsidRPr="001E175F" w:rsidRDefault="00DF6B0F" w:rsidP="00DF6B0F">
      <w:pPr>
        <w:ind w:firstLine="540"/>
        <w:jc w:val="both"/>
      </w:pPr>
      <w:r w:rsidRPr="001E175F">
        <w:lastRenderedPageBreak/>
        <w:t xml:space="preserve">Срок проведения публичных слушаний со дня оповещения жителей муниципального образования, указанных в настоящем пункте, о времени и месте их проведения до дня опубликования заключения о результатах публичных слушаний </w:t>
      </w:r>
      <w:r>
        <w:t>определяется Уставом сельсовета и не может быть</w:t>
      </w:r>
      <w:r w:rsidRPr="001E175F">
        <w:t xml:space="preserve"> </w:t>
      </w:r>
      <w:r>
        <w:t xml:space="preserve">менее </w:t>
      </w:r>
      <w:r w:rsidRPr="001E175F">
        <w:t>одн</w:t>
      </w:r>
      <w:r>
        <w:t>ого</w:t>
      </w:r>
      <w:r w:rsidRPr="001E175F">
        <w:t xml:space="preserve"> месяц</w:t>
      </w:r>
      <w:r>
        <w:t>а и более трех месяцев</w:t>
      </w:r>
      <w:r w:rsidRPr="001E175F">
        <w:t>.</w:t>
      </w:r>
    </w:p>
    <w:p w:rsidR="00DF6B0F" w:rsidRPr="001E175F" w:rsidRDefault="00DF6B0F" w:rsidP="00DF6B0F">
      <w:pPr>
        <w:ind w:firstLine="540"/>
        <w:jc w:val="both"/>
      </w:pPr>
      <w:bookmarkStart w:id="194" w:name="sub_46010"/>
      <w:bookmarkEnd w:id="191"/>
      <w:r w:rsidRPr="001E175F">
        <w:t>7.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муниципального образования.</w:t>
      </w:r>
    </w:p>
    <w:p w:rsidR="00DF6B0F" w:rsidRPr="001E175F" w:rsidRDefault="00DF6B0F" w:rsidP="00DF6B0F">
      <w:pPr>
        <w:ind w:firstLine="540"/>
        <w:jc w:val="both"/>
      </w:pPr>
      <w:bookmarkStart w:id="195" w:name="sub_46011"/>
      <w:bookmarkStart w:id="196" w:name="sub_46012"/>
      <w:bookmarkEnd w:id="194"/>
      <w:r w:rsidRPr="001E175F">
        <w:t xml:space="preserve">8. </w:t>
      </w:r>
      <w:bookmarkEnd w:id="195"/>
      <w:r w:rsidRPr="001E175F">
        <w:t xml:space="preserve">Администрация </w:t>
      </w:r>
      <w:r>
        <w:t>Киро</w:t>
      </w:r>
      <w:r w:rsidRPr="00EE2F8B">
        <w:t>вского</w:t>
      </w:r>
      <w:r>
        <w:t xml:space="preserve"> сельсовета</w:t>
      </w:r>
      <w:r w:rsidRPr="001E175F">
        <w:t xml:space="preserve"> направляет Главе  </w:t>
      </w:r>
      <w:r>
        <w:t xml:space="preserve">администрации </w:t>
      </w:r>
      <w:r w:rsidRPr="00862328">
        <w:t>сельсовета</w:t>
      </w:r>
      <w:r w:rsidRPr="001E175F">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DF6B0F" w:rsidRPr="001E175F" w:rsidRDefault="00DF6B0F" w:rsidP="00DF6B0F">
      <w:pPr>
        <w:ind w:firstLine="540"/>
        <w:jc w:val="both"/>
      </w:pPr>
      <w:bookmarkStart w:id="197" w:name="sub_46013"/>
      <w:bookmarkEnd w:id="196"/>
      <w:r w:rsidRPr="001E175F">
        <w:t xml:space="preserve">9. Глава </w:t>
      </w:r>
      <w:r>
        <w:t>администрации сельсовета</w:t>
      </w:r>
      <w:r w:rsidRPr="001E175F">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возвращении на доработку с учетом указанных протокола и заключения.</w:t>
      </w:r>
    </w:p>
    <w:p w:rsidR="00DF6B0F" w:rsidRPr="001E175F" w:rsidRDefault="00DF6B0F" w:rsidP="00DF6B0F">
      <w:pPr>
        <w:ind w:firstLine="540"/>
        <w:jc w:val="both"/>
      </w:pPr>
      <w:bookmarkStart w:id="198" w:name="sub_46014"/>
      <w:bookmarkEnd w:id="197"/>
      <w:r w:rsidRPr="001E175F">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w:t>
      </w:r>
    </w:p>
    <w:p w:rsidR="00DF6B0F" w:rsidRPr="001E175F" w:rsidRDefault="00DF6B0F" w:rsidP="00DF6B0F">
      <w:pPr>
        <w:ind w:firstLine="540"/>
        <w:jc w:val="both"/>
      </w:pPr>
      <w:r w:rsidRPr="001E175F">
        <w:t xml:space="preserve">Утвержденная  документация по планировке территории в течение семи дней со дня ее утверждения направляется в администрацию </w:t>
      </w:r>
      <w:r>
        <w:t>Смолен</w:t>
      </w:r>
      <w:r w:rsidRPr="001E175F">
        <w:t xml:space="preserve">ского муниципального района для размещения в информационной системе обеспечения градостроительной деятельности.   </w:t>
      </w:r>
      <w:bookmarkStart w:id="199" w:name="sub_46015"/>
      <w:bookmarkEnd w:id="198"/>
    </w:p>
    <w:p w:rsidR="00DF6B0F" w:rsidRPr="001E175F" w:rsidRDefault="00DF6B0F" w:rsidP="00DF6B0F">
      <w:pPr>
        <w:ind w:firstLine="540"/>
        <w:jc w:val="both"/>
      </w:pPr>
      <w:r w:rsidRPr="001E175F">
        <w:t xml:space="preserve">11. На основании документации по планировке территории, утвержденной Главой </w:t>
      </w:r>
      <w:r>
        <w:t>администрации Киро</w:t>
      </w:r>
      <w:r w:rsidRPr="00EE2F8B">
        <w:t>вского</w:t>
      </w:r>
      <w:r>
        <w:t xml:space="preserve"> сельсовета</w:t>
      </w:r>
      <w:r w:rsidRPr="001E175F">
        <w:t xml:space="preserve">, </w:t>
      </w:r>
      <w:r>
        <w:t>Собрания депутатов Киро</w:t>
      </w:r>
      <w:r w:rsidRPr="00EE2F8B">
        <w:t>вского</w:t>
      </w:r>
      <w:r w:rsidRPr="008A0AF5">
        <w:t xml:space="preserve"> сельс</w:t>
      </w:r>
      <w:r>
        <w:t xml:space="preserve">овета </w:t>
      </w:r>
      <w:r w:rsidRPr="001E175F">
        <w:t xml:space="preserve">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DF6B0F" w:rsidRPr="001E175F" w:rsidRDefault="00DF6B0F" w:rsidP="00DF6B0F">
      <w:pPr>
        <w:pStyle w:val="ConsNormal"/>
        <w:tabs>
          <w:tab w:val="num" w:pos="0"/>
        </w:tabs>
        <w:ind w:firstLine="540"/>
        <w:jc w:val="both"/>
        <w:rPr>
          <w:rFonts w:ascii="Times New Roman" w:hAnsi="Times New Roman" w:cs="Times New Roman"/>
          <w:sz w:val="24"/>
          <w:szCs w:val="24"/>
        </w:rPr>
      </w:pPr>
      <w:bookmarkStart w:id="200" w:name="sub_46017"/>
      <w:bookmarkEnd w:id="199"/>
      <w:r w:rsidRPr="001E175F">
        <w:rPr>
          <w:rFonts w:ascii="Times New Roman" w:hAnsi="Times New Roman" w:cs="Times New Roman"/>
          <w:sz w:val="24"/>
          <w:szCs w:val="24"/>
        </w:rPr>
        <w:t xml:space="preserve">12. В случае, если физическое или юридическое лицо обращается в администрацию </w:t>
      </w:r>
      <w:r w:rsidRPr="00AC0EA0">
        <w:rPr>
          <w:rFonts w:ascii="Times New Roman" w:hAnsi="Times New Roman" w:cs="Times New Roman"/>
          <w:sz w:val="24"/>
          <w:szCs w:val="24"/>
        </w:rPr>
        <w:t>сельсовета</w:t>
      </w:r>
      <w:r w:rsidRPr="001E175F">
        <w:rPr>
          <w:rFonts w:ascii="Times New Roman" w:hAnsi="Times New Roman" w:cs="Times New Roman"/>
          <w:sz w:val="24"/>
          <w:szCs w:val="24"/>
        </w:rPr>
        <w:t xml:space="preserve"> с заявлением о выдаче ему градостроительного плана земельного участка, проведение процедур, предусмотренных пунктами 1 – 11 настоящей статьи, не требуется. </w:t>
      </w:r>
      <w:bookmarkEnd w:id="200"/>
    </w:p>
    <w:p w:rsidR="00DF6B0F" w:rsidRPr="001E175F" w:rsidRDefault="00DF6B0F" w:rsidP="00DF6B0F">
      <w:pPr>
        <w:pStyle w:val="ConsNormal"/>
        <w:tabs>
          <w:tab w:val="num" w:pos="0"/>
        </w:tabs>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Администрация </w:t>
      </w:r>
      <w:r w:rsidRPr="00862328">
        <w:rPr>
          <w:rFonts w:ascii="Times New Roman" w:hAnsi="Times New Roman" w:cs="Times New Roman"/>
          <w:sz w:val="24"/>
          <w:szCs w:val="24"/>
        </w:rPr>
        <w:t>сельсовета</w:t>
      </w:r>
      <w:r w:rsidRPr="001E175F">
        <w:rPr>
          <w:rFonts w:ascii="Times New Roman" w:hAnsi="Times New Roman" w:cs="Times New Roman"/>
          <w:sz w:val="24"/>
          <w:szCs w:val="24"/>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bookmarkEnd w:id="150"/>
      <w:bookmarkEnd w:id="157"/>
    </w:p>
    <w:p w:rsidR="00DF6B0F" w:rsidRPr="001E175F" w:rsidRDefault="00DF6B0F" w:rsidP="00DF6B0F">
      <w:pPr>
        <w:pStyle w:val="ConsNormal"/>
        <w:tabs>
          <w:tab w:val="num" w:pos="0"/>
        </w:tabs>
        <w:ind w:firstLine="540"/>
        <w:jc w:val="both"/>
        <w:rPr>
          <w:rFonts w:ascii="Times New Roman" w:hAnsi="Times New Roman" w:cs="Times New Roman"/>
          <w:sz w:val="24"/>
          <w:szCs w:val="24"/>
        </w:rPr>
      </w:pPr>
    </w:p>
    <w:p w:rsidR="00DF6B0F" w:rsidRPr="00B07183" w:rsidRDefault="00DF6B0F" w:rsidP="00DF6B0F">
      <w:pPr>
        <w:pStyle w:val="1"/>
        <w:spacing w:after="240"/>
        <w:rPr>
          <w:rFonts w:ascii="Times New Roman" w:hAnsi="Times New Roman" w:cs="Times New Roman"/>
          <w:sz w:val="28"/>
          <w:szCs w:val="28"/>
        </w:rPr>
      </w:pPr>
      <w:bookmarkStart w:id="201" w:name="_Toc375565951"/>
      <w:r w:rsidRPr="00B07183">
        <w:rPr>
          <w:rFonts w:ascii="Times New Roman" w:hAnsi="Times New Roman" w:cs="Times New Roman"/>
          <w:sz w:val="28"/>
          <w:szCs w:val="28"/>
        </w:rPr>
        <w:t xml:space="preserve">ГЛАВА </w:t>
      </w:r>
      <w:r w:rsidRPr="00B07183">
        <w:rPr>
          <w:rFonts w:ascii="Times New Roman" w:hAnsi="Times New Roman" w:cs="Times New Roman"/>
          <w:sz w:val="28"/>
          <w:szCs w:val="28"/>
          <w:lang w:val="en-US"/>
        </w:rPr>
        <w:t>VI</w:t>
      </w:r>
      <w:r w:rsidRPr="00B07183">
        <w:rPr>
          <w:rFonts w:ascii="Times New Roman" w:hAnsi="Times New Roman" w:cs="Times New Roman"/>
          <w:sz w:val="28"/>
          <w:szCs w:val="28"/>
        </w:rPr>
        <w:t>. Публичные слушания</w:t>
      </w:r>
      <w:bookmarkEnd w:id="201"/>
    </w:p>
    <w:p w:rsidR="00DF6B0F" w:rsidRPr="00062DD5" w:rsidRDefault="00DF6B0F" w:rsidP="00DF6B0F">
      <w:pPr>
        <w:pStyle w:val="2"/>
        <w:spacing w:after="240"/>
        <w:rPr>
          <w:rFonts w:ascii="Times New Roman" w:hAnsi="Times New Roman" w:cs="Times New Roman"/>
          <w:i w:val="0"/>
          <w:sz w:val="24"/>
          <w:szCs w:val="24"/>
        </w:rPr>
      </w:pPr>
      <w:bookmarkStart w:id="202" w:name="_Toc375565952"/>
      <w:bookmarkEnd w:id="15"/>
      <w:r w:rsidRPr="001E175F">
        <w:rPr>
          <w:rFonts w:ascii="Times New Roman" w:hAnsi="Times New Roman" w:cs="Times New Roman"/>
          <w:i w:val="0"/>
          <w:sz w:val="24"/>
          <w:szCs w:val="24"/>
        </w:rPr>
        <w:t>Статья  4</w:t>
      </w:r>
      <w:r>
        <w:rPr>
          <w:rFonts w:ascii="Times New Roman" w:hAnsi="Times New Roman" w:cs="Times New Roman"/>
          <w:i w:val="0"/>
          <w:sz w:val="24"/>
          <w:szCs w:val="24"/>
        </w:rPr>
        <w:t>5</w:t>
      </w:r>
      <w:r w:rsidRPr="001E175F">
        <w:rPr>
          <w:rFonts w:ascii="Times New Roman" w:hAnsi="Times New Roman" w:cs="Times New Roman"/>
          <w:i w:val="0"/>
          <w:sz w:val="24"/>
          <w:szCs w:val="24"/>
        </w:rPr>
        <w:t xml:space="preserve">. Общие положения о публичных случаях. Публичные слушания по вопросам землепользования и застройки </w:t>
      </w:r>
      <w:r w:rsidRPr="00CD344B">
        <w:rPr>
          <w:rFonts w:ascii="Times New Roman" w:hAnsi="Times New Roman" w:cs="Times New Roman"/>
          <w:i w:val="0"/>
          <w:sz w:val="24"/>
          <w:szCs w:val="24"/>
        </w:rPr>
        <w:t>Кировского</w:t>
      </w:r>
      <w:r w:rsidRPr="00062DD5">
        <w:rPr>
          <w:rFonts w:ascii="Times New Roman" w:hAnsi="Times New Roman" w:cs="Times New Roman"/>
          <w:i w:val="0"/>
          <w:sz w:val="24"/>
          <w:szCs w:val="24"/>
        </w:rPr>
        <w:t xml:space="preserve"> сель</w:t>
      </w:r>
      <w:r>
        <w:rPr>
          <w:rFonts w:ascii="Times New Roman" w:hAnsi="Times New Roman" w:cs="Times New Roman"/>
          <w:i w:val="0"/>
          <w:sz w:val="24"/>
          <w:szCs w:val="24"/>
        </w:rPr>
        <w:t>совета</w:t>
      </w:r>
      <w:r w:rsidRPr="00062DD5">
        <w:rPr>
          <w:rFonts w:ascii="Times New Roman" w:hAnsi="Times New Roman" w:cs="Times New Roman"/>
          <w:i w:val="0"/>
          <w:sz w:val="24"/>
          <w:szCs w:val="24"/>
        </w:rPr>
        <w:t>.</w:t>
      </w:r>
      <w:bookmarkEnd w:id="202"/>
    </w:p>
    <w:p w:rsidR="00DF6B0F" w:rsidRPr="001E175F" w:rsidRDefault="00DF6B0F" w:rsidP="00DF6B0F">
      <w:pPr>
        <w:ind w:firstLine="540"/>
        <w:jc w:val="both"/>
      </w:pPr>
      <w:r w:rsidRPr="001E175F">
        <w:t xml:space="preserve">1. Публичные слушания  - форма реализации прав жителей </w:t>
      </w:r>
      <w:r>
        <w:t>Киро</w:t>
      </w:r>
      <w:r w:rsidRPr="00EE2F8B">
        <w:t>вского</w:t>
      </w:r>
      <w:r w:rsidRPr="00D34657">
        <w:t xml:space="preserve"> сель</w:t>
      </w:r>
      <w:r>
        <w:t>совета</w:t>
      </w:r>
      <w:r w:rsidRPr="00176191">
        <w:t xml:space="preserve"> </w:t>
      </w:r>
      <w:r w:rsidRPr="001E175F">
        <w:t xml:space="preserve"> на участие в процессе принятия решений органами местного самоуправления </w:t>
      </w:r>
      <w:r>
        <w:t>сельсовета</w:t>
      </w:r>
      <w:r w:rsidRPr="001E175F">
        <w:t xml:space="preserve"> посредством </w:t>
      </w:r>
      <w:r w:rsidRPr="001E175F">
        <w:lastRenderedPageBreak/>
        <w:t xml:space="preserve">проведения собрания для публичного обсуждения проектов нормативных правовых актов </w:t>
      </w:r>
      <w:r>
        <w:t>Киро</w:t>
      </w:r>
      <w:r w:rsidRPr="00EE2F8B">
        <w:t>вского</w:t>
      </w:r>
      <w:r w:rsidRPr="00D34657">
        <w:t xml:space="preserve"> сель</w:t>
      </w:r>
      <w:r>
        <w:t>совета</w:t>
      </w:r>
      <w:r w:rsidRPr="001E175F">
        <w:t xml:space="preserve">  и других общественно значимых вопросов.</w:t>
      </w:r>
    </w:p>
    <w:p w:rsidR="00DF6B0F" w:rsidRDefault="00DF6B0F" w:rsidP="00DF6B0F">
      <w:pPr>
        <w:ind w:firstLine="540"/>
        <w:jc w:val="both"/>
      </w:pPr>
      <w:bookmarkStart w:id="203" w:name="sub_1602"/>
      <w:r w:rsidRPr="001E175F">
        <w:t xml:space="preserve">Публичные слушания проводятся по инициативе населения, </w:t>
      </w:r>
      <w:r>
        <w:t>Собрания депутатов Киро</w:t>
      </w:r>
      <w:r w:rsidRPr="00EE2F8B">
        <w:t>вского</w:t>
      </w:r>
      <w:r w:rsidRPr="008A0AF5">
        <w:t xml:space="preserve"> сельс</w:t>
      </w:r>
      <w:r>
        <w:t>овета</w:t>
      </w:r>
      <w:r w:rsidRPr="001E175F">
        <w:t xml:space="preserve">, Главы </w:t>
      </w:r>
      <w:r>
        <w:t>Киро</w:t>
      </w:r>
      <w:r w:rsidRPr="00EE2F8B">
        <w:t>вского</w:t>
      </w:r>
      <w:r w:rsidRPr="00D34657">
        <w:t xml:space="preserve"> сель</w:t>
      </w:r>
      <w:r>
        <w:t>совета, Администрации Киро</w:t>
      </w:r>
      <w:r w:rsidRPr="00EE2F8B">
        <w:t>вского</w:t>
      </w:r>
      <w:r w:rsidRPr="00D34657">
        <w:t xml:space="preserve"> сель</w:t>
      </w:r>
      <w:r>
        <w:t>совета</w:t>
      </w:r>
      <w:r w:rsidRPr="001E175F">
        <w:t>.</w:t>
      </w:r>
      <w:bookmarkEnd w:id="203"/>
    </w:p>
    <w:p w:rsidR="00DF6B0F" w:rsidRPr="001E175F" w:rsidRDefault="00DF6B0F" w:rsidP="00DF6B0F">
      <w:pPr>
        <w:ind w:firstLine="540"/>
        <w:jc w:val="both"/>
      </w:pPr>
      <w:r w:rsidRPr="00475B8A">
        <w:t xml:space="preserve">В целях проведения публичных слушаний главой Администрации </w:t>
      </w:r>
      <w:r>
        <w:t>Киро</w:t>
      </w:r>
      <w:r w:rsidRPr="00EE2F8B">
        <w:t>вского</w:t>
      </w:r>
      <w:r w:rsidRPr="00D34657">
        <w:t xml:space="preserve"> сель</w:t>
      </w:r>
      <w:r>
        <w:t>совета</w:t>
      </w:r>
      <w:r w:rsidRPr="00475B8A">
        <w:t xml:space="preserve"> принимается решение о проведении публичных слушаний</w:t>
      </w:r>
      <w:r>
        <w:t>.</w:t>
      </w:r>
    </w:p>
    <w:p w:rsidR="00DF6B0F" w:rsidRPr="001E175F" w:rsidRDefault="00DF6B0F" w:rsidP="00DF6B0F">
      <w:pPr>
        <w:ind w:firstLine="540"/>
        <w:jc w:val="both"/>
      </w:pPr>
      <w:r w:rsidRPr="001E175F">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предметами обязательного рассмотрения на публичных слушаниях относятся:</w:t>
      </w:r>
    </w:p>
    <w:p w:rsidR="00DF6B0F" w:rsidRPr="001E175F" w:rsidRDefault="00DF6B0F" w:rsidP="00DF6B0F">
      <w:pPr>
        <w:numPr>
          <w:ilvl w:val="0"/>
          <w:numId w:val="5"/>
        </w:numPr>
        <w:spacing w:after="0" w:line="240" w:lineRule="auto"/>
        <w:ind w:left="0" w:firstLine="0"/>
        <w:jc w:val="both"/>
      </w:pPr>
      <w:bookmarkStart w:id="204" w:name="sub_1603"/>
      <w:r w:rsidRPr="001E175F">
        <w:t xml:space="preserve">проект генерального плана </w:t>
      </w:r>
      <w:r>
        <w:t>сельсовета</w:t>
      </w:r>
      <w:r w:rsidRPr="001E175F">
        <w:t xml:space="preserve"> и проекты внесения в него изменений;</w:t>
      </w:r>
    </w:p>
    <w:p w:rsidR="00DF6B0F" w:rsidRPr="001E175F" w:rsidRDefault="00DF6B0F" w:rsidP="00DF6B0F">
      <w:pPr>
        <w:numPr>
          <w:ilvl w:val="0"/>
          <w:numId w:val="5"/>
        </w:numPr>
        <w:spacing w:after="0" w:line="240" w:lineRule="auto"/>
        <w:ind w:left="0" w:firstLine="0"/>
        <w:jc w:val="both"/>
      </w:pPr>
      <w:r w:rsidRPr="001E175F">
        <w:t>проект Правил землепользования и застройки и проекты внесения изменений в Правила;</w:t>
      </w:r>
    </w:p>
    <w:p w:rsidR="00DF6B0F" w:rsidRPr="001E175F" w:rsidRDefault="00DF6B0F" w:rsidP="00DF6B0F">
      <w:pPr>
        <w:numPr>
          <w:ilvl w:val="0"/>
          <w:numId w:val="5"/>
        </w:numPr>
        <w:spacing w:after="0" w:line="240" w:lineRule="auto"/>
        <w:ind w:left="0" w:firstLine="0"/>
        <w:jc w:val="both"/>
      </w:pPr>
      <w:r w:rsidRPr="001E175F">
        <w:t>проекты планировки территорий и проекты межевания территорий;</w:t>
      </w:r>
    </w:p>
    <w:p w:rsidR="00DF6B0F" w:rsidRPr="001E175F" w:rsidRDefault="00DF6B0F" w:rsidP="00DF6B0F">
      <w:pPr>
        <w:numPr>
          <w:ilvl w:val="0"/>
          <w:numId w:val="5"/>
        </w:numPr>
        <w:spacing w:after="0" w:line="240" w:lineRule="auto"/>
        <w:ind w:left="0" w:firstLine="0"/>
        <w:jc w:val="both"/>
      </w:pPr>
      <w:r w:rsidRPr="001E175F">
        <w:t>вопросы  предоставления разрешений на условно разрешенный вид использования земельных участков и объектов капитального строительства;</w:t>
      </w:r>
    </w:p>
    <w:p w:rsidR="00DF6B0F" w:rsidRPr="001E175F" w:rsidRDefault="00DF6B0F" w:rsidP="00DF6B0F">
      <w:pPr>
        <w:numPr>
          <w:ilvl w:val="0"/>
          <w:numId w:val="5"/>
        </w:numPr>
        <w:spacing w:after="0" w:line="240" w:lineRule="auto"/>
        <w:ind w:left="0" w:firstLine="0"/>
        <w:jc w:val="both"/>
      </w:pPr>
      <w:r w:rsidRPr="001E175F">
        <w:t>вопросы отклонения от предельных параметров разрешенного строительства, реконструкции объектов капитального строительства;</w:t>
      </w:r>
    </w:p>
    <w:p w:rsidR="00DF6B0F" w:rsidRPr="001E175F" w:rsidRDefault="00DF6B0F" w:rsidP="00DF6B0F">
      <w:pPr>
        <w:numPr>
          <w:ilvl w:val="0"/>
          <w:numId w:val="11"/>
        </w:numPr>
        <w:spacing w:after="0" w:line="240" w:lineRule="auto"/>
        <w:ind w:left="0" w:firstLine="0"/>
        <w:jc w:val="both"/>
      </w:pPr>
      <w:bookmarkStart w:id="205" w:name="sub_1634"/>
      <w:r w:rsidRPr="001E175F">
        <w:t>установление (прекращение) публичных сервитутов</w:t>
      </w:r>
      <w:bookmarkEnd w:id="205"/>
      <w:r w:rsidRPr="001E175F">
        <w:t>.</w:t>
      </w:r>
    </w:p>
    <w:bookmarkEnd w:id="204"/>
    <w:p w:rsidR="00DF6B0F" w:rsidRDefault="00DF6B0F" w:rsidP="00DF6B0F">
      <w:pPr>
        <w:ind w:firstLine="540"/>
        <w:jc w:val="both"/>
        <w:rPr>
          <w:snapToGrid w:val="0"/>
        </w:rPr>
      </w:pPr>
      <w:r w:rsidRPr="001E175F">
        <w:rPr>
          <w:snapToGrid w:val="0"/>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DF6B0F" w:rsidRPr="002E4C86" w:rsidRDefault="00DF6B0F" w:rsidP="00DF6B0F">
      <w:pPr>
        <w:ind w:firstLine="540"/>
        <w:jc w:val="both"/>
        <w:rPr>
          <w:bCs/>
        </w:rPr>
      </w:pPr>
      <w:r w:rsidRPr="002E4C86">
        <w:rPr>
          <w:bCs/>
        </w:rPr>
        <w:t xml:space="preserve">В случае внесения изменений в генеральный план в отношении части территории </w:t>
      </w:r>
      <w:r>
        <w:t>сельсовета</w:t>
      </w:r>
      <w:r w:rsidRPr="002E4C86">
        <w:rPr>
          <w:bCs/>
        </w:rPr>
        <w:t xml:space="preserve">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или городского округа, в отношении которой осуществлялась подготовка указанных изменений.</w:t>
      </w:r>
    </w:p>
    <w:p w:rsidR="00DF6B0F" w:rsidRPr="001E175F" w:rsidRDefault="00DF6B0F" w:rsidP="00DF6B0F">
      <w:pPr>
        <w:pStyle w:val="ConsNormal"/>
        <w:ind w:firstLine="540"/>
        <w:jc w:val="both"/>
        <w:rPr>
          <w:rFonts w:ascii="Times New Roman" w:hAnsi="Times New Roman" w:cs="Times New Roman"/>
          <w:strike/>
          <w:color w:val="0000FF"/>
          <w:sz w:val="24"/>
          <w:szCs w:val="24"/>
        </w:rPr>
      </w:pPr>
      <w:r w:rsidRPr="001E175F">
        <w:rPr>
          <w:rFonts w:ascii="Times New Roman" w:hAnsi="Times New Roman" w:cs="Times New Roman"/>
          <w:sz w:val="24"/>
          <w:szCs w:val="24"/>
        </w:rPr>
        <w:t xml:space="preserve">3. Порядок организации и проведения публичных слушаний </w:t>
      </w:r>
      <w:r w:rsidRPr="007D31FB">
        <w:rPr>
          <w:rFonts w:ascii="Times New Roman" w:hAnsi="Times New Roman" w:cs="Times New Roman"/>
          <w:sz w:val="24"/>
          <w:szCs w:val="24"/>
        </w:rPr>
        <w:t xml:space="preserve"> </w:t>
      </w:r>
      <w:r w:rsidRPr="00AC0EA0">
        <w:rPr>
          <w:rFonts w:ascii="Times New Roman" w:hAnsi="Times New Roman" w:cs="Times New Roman"/>
          <w:sz w:val="24"/>
          <w:szCs w:val="24"/>
        </w:rPr>
        <w:t xml:space="preserve">сельсовета </w:t>
      </w:r>
      <w:r w:rsidRPr="001E175F">
        <w:rPr>
          <w:rFonts w:ascii="Times New Roman" w:hAnsi="Times New Roman" w:cs="Times New Roman"/>
          <w:sz w:val="24"/>
          <w:szCs w:val="24"/>
        </w:rPr>
        <w:t xml:space="preserve">определяется </w:t>
      </w:r>
      <w:r w:rsidRPr="00475B8A">
        <w:rPr>
          <w:rFonts w:ascii="Times New Roman" w:hAnsi="Times New Roman" w:cs="Times New Roman"/>
          <w:sz w:val="24"/>
          <w:szCs w:val="24"/>
        </w:rPr>
        <w:t>Уставом или другими нормативными правовыми актами сель</w:t>
      </w:r>
      <w:r>
        <w:rPr>
          <w:rFonts w:ascii="Times New Roman" w:hAnsi="Times New Roman" w:cs="Times New Roman"/>
          <w:sz w:val="24"/>
          <w:szCs w:val="24"/>
        </w:rPr>
        <w:t>совета</w:t>
      </w:r>
      <w:r w:rsidRPr="00475B8A">
        <w:rPr>
          <w:rFonts w:ascii="Times New Roman" w:hAnsi="Times New Roman" w:cs="Times New Roman"/>
          <w:color w:val="000000"/>
          <w:sz w:val="24"/>
          <w:szCs w:val="24"/>
        </w:rPr>
        <w:t>.</w:t>
      </w:r>
      <w:r w:rsidRPr="001E175F">
        <w:rPr>
          <w:rFonts w:ascii="Times New Roman" w:hAnsi="Times New Roman" w:cs="Times New Roman"/>
          <w:color w:val="000000"/>
          <w:sz w:val="24"/>
          <w:szCs w:val="24"/>
        </w:rPr>
        <w:t xml:space="preserve"> </w:t>
      </w:r>
    </w:p>
    <w:p w:rsidR="00DF6B0F" w:rsidRPr="001E175F" w:rsidRDefault="00DF6B0F" w:rsidP="00DF6B0F">
      <w:pPr>
        <w:ind w:firstLine="540"/>
        <w:jc w:val="both"/>
      </w:pPr>
      <w:r w:rsidRPr="001E175F">
        <w:t xml:space="preserve">4. Заинтересованные лица вправе письменно представить в </w:t>
      </w:r>
      <w:r>
        <w:t>Собрание депутатов Киро</w:t>
      </w:r>
      <w:r w:rsidRPr="00EE2F8B">
        <w:t>вского</w:t>
      </w:r>
      <w:r>
        <w:t xml:space="preserve"> сельсовета </w:t>
      </w:r>
      <w:r w:rsidRPr="001E175F">
        <w:t xml:space="preserve">или Администрацию </w:t>
      </w:r>
      <w:r>
        <w:t>сельсовета</w:t>
      </w:r>
      <w:r w:rsidRPr="001E175F">
        <w:rPr>
          <w:b/>
        </w:rPr>
        <w:t xml:space="preserve"> </w:t>
      </w:r>
      <w:r w:rsidRPr="001E175F">
        <w:rPr>
          <w:color w:val="000000"/>
        </w:rPr>
        <w:t>свои замечания и предложения</w:t>
      </w:r>
      <w:r w:rsidRPr="001E175F">
        <w:t xml:space="preserve">, касающиеся рассматриваемого вопроса, для включения их в повестку дня публичных слушаний. На основании предложений и замечаний, поступивших не позднее, чем за 7 дней до даты проведения публичных слушаний </w:t>
      </w:r>
      <w:r>
        <w:t>Собранием депутатов Киро</w:t>
      </w:r>
      <w:r w:rsidRPr="00EE2F8B">
        <w:t>вского</w:t>
      </w:r>
      <w:r>
        <w:t xml:space="preserve"> сельсовета</w:t>
      </w:r>
      <w:r w:rsidRPr="001E175F">
        <w:t xml:space="preserve"> или Администрацией </w:t>
      </w:r>
      <w:r>
        <w:t>сельсовета</w:t>
      </w:r>
      <w:r w:rsidRPr="001E175F">
        <w:t xml:space="preserve"> </w:t>
      </w:r>
      <w:r>
        <w:t xml:space="preserve">  </w:t>
      </w:r>
      <w:r w:rsidRPr="001E175F">
        <w:t>осуществляется</w:t>
      </w:r>
      <w:r>
        <w:t xml:space="preserve"> </w:t>
      </w:r>
      <w:r w:rsidRPr="001E175F">
        <w:t xml:space="preserve"> рассмотрение поступивших предложений </w:t>
      </w:r>
      <w:r>
        <w:t xml:space="preserve"> </w:t>
      </w:r>
      <w:r w:rsidRPr="001E175F">
        <w:t xml:space="preserve">и </w:t>
      </w:r>
      <w:r>
        <w:t xml:space="preserve"> </w:t>
      </w:r>
      <w:r w:rsidRPr="001E175F">
        <w:t xml:space="preserve">замечаний </w:t>
      </w:r>
      <w:r>
        <w:t xml:space="preserve">  </w:t>
      </w:r>
      <w:r w:rsidRPr="001E175F">
        <w:t xml:space="preserve">для </w:t>
      </w:r>
      <w:r>
        <w:t xml:space="preserve"> </w:t>
      </w:r>
      <w:r w:rsidRPr="001E175F">
        <w:t>подготовки</w:t>
      </w:r>
      <w:r>
        <w:t xml:space="preserve">  </w:t>
      </w:r>
      <w:r w:rsidRPr="001E175F">
        <w:t xml:space="preserve"> проекта</w:t>
      </w:r>
      <w:r>
        <w:t xml:space="preserve"> </w:t>
      </w:r>
      <w:r w:rsidRPr="001E175F">
        <w:t xml:space="preserve"> рекомендаций</w:t>
      </w:r>
      <w:r>
        <w:t xml:space="preserve"> </w:t>
      </w:r>
      <w:r w:rsidRPr="001E175F">
        <w:t xml:space="preserve"> публичных слушаний.</w:t>
      </w:r>
    </w:p>
    <w:p w:rsidR="00DF6B0F" w:rsidRPr="001E175F" w:rsidRDefault="00DF6B0F" w:rsidP="00DF6B0F">
      <w:pPr>
        <w:ind w:firstLine="540"/>
        <w:jc w:val="both"/>
      </w:pPr>
      <w:r w:rsidRPr="001E175F">
        <w:t>Предложения и замечания, поступившие во время проведения публичных слушаний, включаются в протокол публичных слушаний и учитываются при подготовке рекомендаций (заключений о результатах) публичных слушаний.</w:t>
      </w:r>
    </w:p>
    <w:p w:rsidR="00DF6B0F" w:rsidRPr="001E175F" w:rsidRDefault="00DF6B0F" w:rsidP="00DF6B0F">
      <w:pPr>
        <w:pStyle w:val="ConsNormal"/>
        <w:ind w:firstLine="540"/>
        <w:jc w:val="both"/>
        <w:rPr>
          <w:rFonts w:ascii="Times New Roman" w:hAnsi="Times New Roman" w:cs="Times New Roman"/>
          <w:strike/>
          <w:color w:val="0000FF"/>
          <w:sz w:val="24"/>
          <w:szCs w:val="24"/>
        </w:rPr>
      </w:pPr>
      <w:r w:rsidRPr="001E175F">
        <w:rPr>
          <w:rFonts w:ascii="Times New Roman" w:hAnsi="Times New Roman" w:cs="Times New Roman"/>
          <w:sz w:val="24"/>
          <w:szCs w:val="24"/>
        </w:rPr>
        <w:t>5. Непосредственно перед началом публичных слушаний</w:t>
      </w:r>
      <w:r w:rsidRPr="001E175F">
        <w:rPr>
          <w:rFonts w:ascii="Times New Roman" w:hAnsi="Times New Roman" w:cs="Times New Roman"/>
          <w:color w:val="FF0000"/>
          <w:sz w:val="24"/>
          <w:szCs w:val="24"/>
        </w:rPr>
        <w:t xml:space="preserve"> </w:t>
      </w:r>
      <w:r w:rsidRPr="001E175F">
        <w:rPr>
          <w:rFonts w:ascii="Times New Roman" w:hAnsi="Times New Roman" w:cs="Times New Roman"/>
          <w:sz w:val="24"/>
          <w:szCs w:val="24"/>
        </w:rPr>
        <w:t>производится регистрация жителей муниципального образования</w:t>
      </w:r>
      <w:r w:rsidRPr="001E175F">
        <w:rPr>
          <w:rFonts w:ascii="Times New Roman" w:hAnsi="Times New Roman" w:cs="Times New Roman"/>
          <w:color w:val="FF0000"/>
          <w:sz w:val="24"/>
          <w:szCs w:val="24"/>
        </w:rPr>
        <w:t xml:space="preserve"> </w:t>
      </w:r>
      <w:r w:rsidRPr="001E175F">
        <w:rPr>
          <w:rFonts w:ascii="Times New Roman" w:hAnsi="Times New Roman" w:cs="Times New Roman"/>
          <w:sz w:val="24"/>
          <w:szCs w:val="24"/>
        </w:rPr>
        <w:t>- участников публичных слушаний.</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6.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lastRenderedPageBreak/>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7. В ходе публичных слушаний секретарём публичных слушаний ведётся протокол публичных слушаний, который содержит следующие сведения:</w:t>
      </w:r>
    </w:p>
    <w:p w:rsidR="00DF6B0F" w:rsidRPr="001E175F" w:rsidRDefault="00DF6B0F" w:rsidP="00DF6B0F">
      <w:pPr>
        <w:pStyle w:val="ConsNormal"/>
        <w:numPr>
          <w:ilvl w:val="0"/>
          <w:numId w:val="12"/>
        </w:numPr>
        <w:ind w:left="0" w:firstLine="0"/>
        <w:jc w:val="both"/>
        <w:rPr>
          <w:rFonts w:ascii="Times New Roman" w:hAnsi="Times New Roman" w:cs="Times New Roman"/>
          <w:sz w:val="24"/>
          <w:szCs w:val="24"/>
        </w:rPr>
      </w:pPr>
      <w:r w:rsidRPr="001E175F">
        <w:rPr>
          <w:rFonts w:ascii="Times New Roman" w:hAnsi="Times New Roman" w:cs="Times New Roman"/>
          <w:sz w:val="24"/>
          <w:szCs w:val="24"/>
        </w:rPr>
        <w:t>дата, время, место проведения публичных слушаний;</w:t>
      </w:r>
    </w:p>
    <w:p w:rsidR="00DF6B0F" w:rsidRPr="001E175F" w:rsidRDefault="00DF6B0F" w:rsidP="00DF6B0F">
      <w:pPr>
        <w:pStyle w:val="ConsNormal"/>
        <w:numPr>
          <w:ilvl w:val="0"/>
          <w:numId w:val="12"/>
        </w:numPr>
        <w:ind w:left="0" w:firstLine="0"/>
        <w:jc w:val="both"/>
        <w:rPr>
          <w:rFonts w:ascii="Times New Roman" w:hAnsi="Times New Roman" w:cs="Times New Roman"/>
          <w:sz w:val="24"/>
          <w:szCs w:val="24"/>
        </w:rPr>
      </w:pPr>
      <w:r w:rsidRPr="001E175F">
        <w:rPr>
          <w:rFonts w:ascii="Times New Roman" w:hAnsi="Times New Roman" w:cs="Times New Roman"/>
          <w:sz w:val="24"/>
          <w:szCs w:val="24"/>
        </w:rPr>
        <w:t>присутствующие на публичных слушаниях (в том числе председательствующий и секретарь);</w:t>
      </w:r>
    </w:p>
    <w:p w:rsidR="00DF6B0F" w:rsidRPr="001E175F" w:rsidRDefault="00DF6B0F" w:rsidP="00DF6B0F">
      <w:pPr>
        <w:pStyle w:val="ConsNormal"/>
        <w:numPr>
          <w:ilvl w:val="0"/>
          <w:numId w:val="12"/>
        </w:numPr>
        <w:ind w:left="0" w:firstLine="0"/>
        <w:jc w:val="both"/>
        <w:rPr>
          <w:rFonts w:ascii="Times New Roman" w:hAnsi="Times New Roman" w:cs="Times New Roman"/>
          <w:sz w:val="24"/>
          <w:szCs w:val="24"/>
        </w:rPr>
      </w:pPr>
      <w:r w:rsidRPr="001E175F">
        <w:rPr>
          <w:rFonts w:ascii="Times New Roman" w:hAnsi="Times New Roman" w:cs="Times New Roman"/>
          <w:sz w:val="24"/>
          <w:szCs w:val="24"/>
        </w:rPr>
        <w:t>повестка дня публичных слушаний;</w:t>
      </w:r>
    </w:p>
    <w:p w:rsidR="00DF6B0F" w:rsidRPr="001E175F" w:rsidRDefault="00DF6B0F" w:rsidP="00DF6B0F">
      <w:pPr>
        <w:pStyle w:val="ConsNormal"/>
        <w:numPr>
          <w:ilvl w:val="0"/>
          <w:numId w:val="12"/>
        </w:numPr>
        <w:ind w:left="0" w:firstLine="0"/>
        <w:jc w:val="both"/>
        <w:rPr>
          <w:rFonts w:ascii="Times New Roman" w:hAnsi="Times New Roman" w:cs="Times New Roman"/>
          <w:sz w:val="24"/>
          <w:szCs w:val="24"/>
        </w:rPr>
      </w:pPr>
      <w:r w:rsidRPr="001E175F">
        <w:rPr>
          <w:rFonts w:ascii="Times New Roman" w:hAnsi="Times New Roman" w:cs="Times New Roman"/>
          <w:sz w:val="24"/>
          <w:szCs w:val="24"/>
        </w:rPr>
        <w:t>состав демонстрационных материалов (в том числе графических);</w:t>
      </w:r>
    </w:p>
    <w:p w:rsidR="00DF6B0F" w:rsidRPr="001E175F" w:rsidRDefault="00DF6B0F" w:rsidP="00DF6B0F">
      <w:pPr>
        <w:pStyle w:val="ConsNormal"/>
        <w:numPr>
          <w:ilvl w:val="0"/>
          <w:numId w:val="12"/>
        </w:numPr>
        <w:ind w:left="0" w:firstLine="0"/>
        <w:jc w:val="both"/>
        <w:rPr>
          <w:rFonts w:ascii="Times New Roman" w:hAnsi="Times New Roman" w:cs="Times New Roman"/>
          <w:sz w:val="24"/>
          <w:szCs w:val="24"/>
        </w:rPr>
      </w:pPr>
      <w:r w:rsidRPr="001E175F">
        <w:rPr>
          <w:rFonts w:ascii="Times New Roman" w:hAnsi="Times New Roman" w:cs="Times New Roman"/>
          <w:sz w:val="24"/>
          <w:szCs w:val="24"/>
        </w:rPr>
        <w:t>мнения, комментарии, замечания и предложения, поступившие по каждому вопросу;</w:t>
      </w:r>
    </w:p>
    <w:p w:rsidR="00DF6B0F" w:rsidRPr="001E175F" w:rsidRDefault="00DF6B0F" w:rsidP="00DF6B0F">
      <w:pPr>
        <w:pStyle w:val="ConsNormal"/>
        <w:numPr>
          <w:ilvl w:val="0"/>
          <w:numId w:val="12"/>
        </w:numPr>
        <w:ind w:left="0" w:firstLine="0"/>
        <w:jc w:val="both"/>
        <w:rPr>
          <w:rFonts w:ascii="Times New Roman" w:hAnsi="Times New Roman" w:cs="Times New Roman"/>
          <w:sz w:val="24"/>
          <w:szCs w:val="24"/>
        </w:rPr>
      </w:pPr>
      <w:r w:rsidRPr="001E175F">
        <w:rPr>
          <w:rFonts w:ascii="Times New Roman" w:hAnsi="Times New Roman" w:cs="Times New Roman"/>
          <w:sz w:val="24"/>
          <w:szCs w:val="24"/>
        </w:rPr>
        <w:t xml:space="preserve">письменные замечания и предложения заинтересованных лиц, представленные в </w:t>
      </w:r>
      <w:r w:rsidRPr="003D34ED">
        <w:rPr>
          <w:rFonts w:ascii="Times New Roman" w:hAnsi="Times New Roman" w:cs="Times New Roman"/>
          <w:sz w:val="24"/>
          <w:szCs w:val="24"/>
        </w:rPr>
        <w:t xml:space="preserve">Собрание депутатов </w:t>
      </w:r>
      <w:r w:rsidRPr="00CD344B">
        <w:rPr>
          <w:rFonts w:ascii="Times New Roman" w:hAnsi="Times New Roman" w:cs="Times New Roman"/>
          <w:sz w:val="24"/>
          <w:szCs w:val="24"/>
        </w:rPr>
        <w:t>Кировского</w:t>
      </w:r>
      <w:r w:rsidRPr="003D34ED">
        <w:rPr>
          <w:rFonts w:ascii="Times New Roman" w:hAnsi="Times New Roman" w:cs="Times New Roman"/>
          <w:sz w:val="24"/>
          <w:szCs w:val="24"/>
        </w:rPr>
        <w:t xml:space="preserve"> сельсовета</w:t>
      </w:r>
      <w:r>
        <w:rPr>
          <w:rFonts w:ascii="Times New Roman" w:hAnsi="Times New Roman" w:cs="Times New Roman"/>
          <w:sz w:val="24"/>
          <w:szCs w:val="24"/>
        </w:rPr>
        <w:t xml:space="preserve"> </w:t>
      </w:r>
      <w:r w:rsidRPr="001E175F">
        <w:rPr>
          <w:rFonts w:ascii="Times New Roman" w:hAnsi="Times New Roman" w:cs="Times New Roman"/>
          <w:sz w:val="24"/>
          <w:szCs w:val="24"/>
        </w:rPr>
        <w:t xml:space="preserve">или Администрацию </w:t>
      </w:r>
      <w:r>
        <w:rPr>
          <w:rFonts w:ascii="Times New Roman" w:hAnsi="Times New Roman" w:cs="Times New Roman"/>
          <w:sz w:val="24"/>
          <w:szCs w:val="24"/>
        </w:rPr>
        <w:t>сельсовета</w:t>
      </w:r>
      <w:r w:rsidRPr="001E175F">
        <w:rPr>
          <w:rFonts w:ascii="Times New Roman" w:hAnsi="Times New Roman" w:cs="Times New Roman"/>
          <w:sz w:val="24"/>
          <w:szCs w:val="24"/>
        </w:rPr>
        <w:t xml:space="preserve">  до проведения публичных слушаний;</w:t>
      </w:r>
    </w:p>
    <w:p w:rsidR="00DF6B0F" w:rsidRPr="001E175F" w:rsidRDefault="00DF6B0F" w:rsidP="00DF6B0F">
      <w:pPr>
        <w:pStyle w:val="ConsNormal"/>
        <w:numPr>
          <w:ilvl w:val="0"/>
          <w:numId w:val="12"/>
        </w:numPr>
        <w:ind w:left="0" w:firstLine="0"/>
        <w:jc w:val="both"/>
        <w:rPr>
          <w:rFonts w:ascii="Times New Roman" w:hAnsi="Times New Roman" w:cs="Times New Roman"/>
          <w:sz w:val="24"/>
          <w:szCs w:val="24"/>
        </w:rPr>
      </w:pPr>
      <w:r w:rsidRPr="001E175F">
        <w:rPr>
          <w:rFonts w:ascii="Times New Roman" w:hAnsi="Times New Roman" w:cs="Times New Roman"/>
          <w:sz w:val="24"/>
          <w:szCs w:val="24"/>
        </w:rPr>
        <w:t>результаты голосования по каждому вопросу.</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8. Протокол публичных слушаний составляется в одном экземпляре. </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При предоставлении разрешения на условно разрешённый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разрешённого строительства, реконструкции объектов капитального строительства, протокол публичных слушаний составляется в двух экземплярах: один экземпляр хранится в Администрации </w:t>
      </w:r>
      <w:r w:rsidRPr="00CD344B">
        <w:rPr>
          <w:rFonts w:ascii="Times New Roman" w:hAnsi="Times New Roman" w:cs="Times New Roman"/>
          <w:sz w:val="24"/>
          <w:szCs w:val="24"/>
        </w:rPr>
        <w:t>Кировского</w:t>
      </w:r>
      <w:r w:rsidRPr="00142873">
        <w:rPr>
          <w:rFonts w:ascii="Times New Roman" w:hAnsi="Times New Roman" w:cs="Times New Roman"/>
          <w:sz w:val="24"/>
          <w:szCs w:val="24"/>
        </w:rPr>
        <w:t xml:space="preserve"> сельсовета</w:t>
      </w:r>
      <w:r w:rsidRPr="001E175F">
        <w:rPr>
          <w:rFonts w:ascii="Times New Roman" w:hAnsi="Times New Roman" w:cs="Times New Roman"/>
          <w:sz w:val="24"/>
          <w:szCs w:val="24"/>
        </w:rPr>
        <w:t>, другой выдаётся застройщику. Оба экземпляра протокола прошиваются и заверяются председательствующим с указанием количества прошитых листов. Протокол подписывается председательствующим и секретарем.</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9. Особенности проведения публичных слушаний по проекту Генплана </w:t>
      </w:r>
      <w:r w:rsidRPr="00CD344B">
        <w:rPr>
          <w:rFonts w:ascii="Times New Roman" w:hAnsi="Times New Roman" w:cs="Times New Roman"/>
          <w:sz w:val="24"/>
          <w:szCs w:val="24"/>
        </w:rPr>
        <w:t>Кировского</w:t>
      </w:r>
      <w:r w:rsidRPr="00142873">
        <w:rPr>
          <w:rFonts w:ascii="Times New Roman" w:hAnsi="Times New Roman" w:cs="Times New Roman"/>
          <w:sz w:val="24"/>
          <w:szCs w:val="24"/>
        </w:rPr>
        <w:t xml:space="preserve"> сельсовета</w:t>
      </w:r>
      <w:r w:rsidRPr="001E175F">
        <w:rPr>
          <w:rFonts w:ascii="Times New Roman" w:hAnsi="Times New Roman" w:cs="Times New Roman"/>
          <w:sz w:val="24"/>
          <w:szCs w:val="24"/>
        </w:rPr>
        <w:t xml:space="preserve">, проекту Правил землепользования и застройки </w:t>
      </w:r>
      <w:r w:rsidRPr="00CD344B">
        <w:rPr>
          <w:rFonts w:ascii="Times New Roman" w:hAnsi="Times New Roman" w:cs="Times New Roman"/>
          <w:sz w:val="24"/>
          <w:szCs w:val="24"/>
        </w:rPr>
        <w:t>Кировского</w:t>
      </w:r>
      <w:r w:rsidRPr="00142873">
        <w:rPr>
          <w:rFonts w:ascii="Times New Roman" w:hAnsi="Times New Roman" w:cs="Times New Roman"/>
          <w:sz w:val="24"/>
          <w:szCs w:val="24"/>
        </w:rPr>
        <w:t xml:space="preserve"> сельсовета</w:t>
      </w:r>
      <w:r w:rsidRPr="007D31FB">
        <w:rPr>
          <w:rFonts w:ascii="Times New Roman" w:hAnsi="Times New Roman" w:cs="Times New Roman"/>
          <w:sz w:val="24"/>
          <w:szCs w:val="24"/>
        </w:rPr>
        <w:t>,</w:t>
      </w:r>
      <w:r w:rsidRPr="001E17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175F">
        <w:rPr>
          <w:rFonts w:ascii="Times New Roman" w:hAnsi="Times New Roman" w:cs="Times New Roman"/>
          <w:sz w:val="24"/>
          <w:szCs w:val="24"/>
        </w:rPr>
        <w:t>проектам внесения изменений и (или) дополнений в них:</w:t>
      </w:r>
    </w:p>
    <w:p w:rsidR="00DF6B0F" w:rsidRPr="001E175F" w:rsidRDefault="00DF6B0F" w:rsidP="00DF6B0F">
      <w:pPr>
        <w:autoSpaceDE w:val="0"/>
        <w:autoSpaceDN w:val="0"/>
        <w:adjustRightInd w:val="0"/>
        <w:ind w:firstLine="540"/>
        <w:jc w:val="both"/>
      </w:pPr>
      <w:r w:rsidRPr="001E175F">
        <w:t xml:space="preserve">1) Публичные слушания проводятся одновременно для всего населения муниципального образования. </w:t>
      </w:r>
    </w:p>
    <w:p w:rsidR="00DF6B0F" w:rsidRPr="001E175F" w:rsidRDefault="00DF6B0F" w:rsidP="00DF6B0F">
      <w:pPr>
        <w:autoSpaceDE w:val="0"/>
        <w:autoSpaceDN w:val="0"/>
        <w:adjustRightInd w:val="0"/>
        <w:ind w:firstLine="540"/>
        <w:jc w:val="both"/>
      </w:pPr>
      <w:r w:rsidRPr="001E175F">
        <w:t xml:space="preserve">2) В целях доведения до населения информации о содержании проекта Генплана Администрация </w:t>
      </w:r>
      <w:r>
        <w:t>сельсовета</w:t>
      </w:r>
      <w:r w:rsidRPr="001E175F">
        <w:t xml:space="preserve"> в обязательном порядке организует экспозиции демонстрационных материалов проекта Генплана, выступления представителей органов местного самоуправления, разработчиков проекта Генплана на собраниях жителей, в местных или районных печатных средствах массовой информации, а также размещение информации на соответствующих сайтах.</w:t>
      </w:r>
    </w:p>
    <w:p w:rsidR="00DF6B0F" w:rsidRDefault="00DF6B0F" w:rsidP="00DF6B0F">
      <w:pPr>
        <w:ind w:firstLine="540"/>
        <w:jc w:val="both"/>
      </w:pPr>
      <w:bookmarkStart w:id="206" w:name="sub_31013"/>
      <w:r w:rsidRPr="001E175F">
        <w:t xml:space="preserve">3) Срок проведения публичных слушаний по проекту Генплана </w:t>
      </w:r>
      <w:r>
        <w:t>сельсовета</w:t>
      </w:r>
      <w:r w:rsidRPr="001E175F">
        <w:rPr>
          <w:b/>
        </w:rPr>
        <w:t xml:space="preserve"> </w:t>
      </w:r>
      <w:r w:rsidRPr="001E175F">
        <w:t xml:space="preserve">(проекту внесения изменений в Генплан) с момента оповещения жителей </w:t>
      </w:r>
      <w:r>
        <w:t>сельсовета</w:t>
      </w:r>
      <w:r w:rsidRPr="001E175F">
        <w:t xml:space="preserve"> о времени и месте их проведения до дня опубликования заключения о результатах публичных слушаний устанавливается  </w:t>
      </w:r>
      <w:r>
        <w:t xml:space="preserve">Уставом сельсовета и не может быть менее одного </w:t>
      </w:r>
      <w:r w:rsidRPr="001E175F">
        <w:t xml:space="preserve"> месяц</w:t>
      </w:r>
      <w:r>
        <w:t>а и более трех месяцев</w:t>
      </w:r>
      <w:r w:rsidRPr="001E175F">
        <w:t>.</w:t>
      </w:r>
    </w:p>
    <w:p w:rsidR="00DF6B0F" w:rsidRDefault="00DF6B0F" w:rsidP="00DF6B0F">
      <w:pPr>
        <w:ind w:firstLine="540"/>
        <w:jc w:val="both"/>
        <w:rPr>
          <w:bCs/>
        </w:rPr>
      </w:pPr>
      <w:r w:rsidRPr="002E4C86">
        <w:rPr>
          <w:bCs/>
        </w:rPr>
        <w:t xml:space="preserve">В случае внесения изменений в генеральный план в отношении части территории </w:t>
      </w:r>
      <w:r>
        <w:t>сельсовета</w:t>
      </w:r>
      <w:r w:rsidRPr="002E4C86">
        <w:rPr>
          <w:bCs/>
        </w:rPr>
        <w:t xml:space="preserve">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w:t>
      </w:r>
      <w:r>
        <w:t>сельсовета</w:t>
      </w:r>
      <w:r w:rsidRPr="002E4C86">
        <w:rPr>
          <w:bCs/>
        </w:rPr>
        <w:t>, в отношении которой осуществлялась подготовка указанных изменений.</w:t>
      </w:r>
    </w:p>
    <w:p w:rsidR="00DF6B0F" w:rsidRDefault="00DF6B0F" w:rsidP="00DF6B0F">
      <w:pPr>
        <w:ind w:firstLine="567"/>
        <w:jc w:val="both"/>
      </w:pPr>
      <w:r>
        <w:t>4)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DF6B0F" w:rsidRDefault="00DF6B0F" w:rsidP="00DF6B0F">
      <w:pPr>
        <w:ind w:firstLine="567"/>
        <w:jc w:val="both"/>
      </w:pPr>
      <w:r>
        <w:lastRenderedPageBreak/>
        <w:t xml:space="preserve">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DF6B0F" w:rsidRPr="001E175F" w:rsidRDefault="00DF6B0F" w:rsidP="00DF6B0F">
      <w:pPr>
        <w:ind w:firstLine="567"/>
        <w:jc w:val="both"/>
      </w:pPr>
      <w:r w:rsidRPr="001E175F">
        <w:t xml:space="preserve">5) По результатам проведения публичных слушаний лицами, ответственными за проведение публичных слушаний готовится заключение, которое подлежит опубликованию в официальном публикаторе нормативных правовых актов органов местного самоуправления. </w:t>
      </w:r>
    </w:p>
    <w:bookmarkEnd w:id="206"/>
    <w:p w:rsidR="00DF6B0F" w:rsidRPr="001E175F" w:rsidRDefault="00DF6B0F" w:rsidP="00DF6B0F">
      <w:pPr>
        <w:ind w:firstLine="567"/>
        <w:jc w:val="both"/>
      </w:pPr>
      <w:r w:rsidRPr="001E175F">
        <w:t>6) Заключение о результатах публичных слушаний содержит следующие сведения:</w:t>
      </w:r>
    </w:p>
    <w:p w:rsidR="00DF6B0F" w:rsidRPr="001E175F" w:rsidRDefault="00DF6B0F" w:rsidP="00D2165C">
      <w:pPr>
        <w:numPr>
          <w:ilvl w:val="0"/>
          <w:numId w:val="39"/>
        </w:numPr>
        <w:spacing w:after="0" w:line="240" w:lineRule="auto"/>
        <w:ind w:left="709" w:hanging="283"/>
        <w:jc w:val="both"/>
      </w:pPr>
      <w:r w:rsidRPr="001E175F">
        <w:t>дата, время, место составления заключения;</w:t>
      </w:r>
    </w:p>
    <w:p w:rsidR="00DF6B0F" w:rsidRPr="001E175F" w:rsidRDefault="00DF6B0F" w:rsidP="00D2165C">
      <w:pPr>
        <w:numPr>
          <w:ilvl w:val="0"/>
          <w:numId w:val="39"/>
        </w:numPr>
        <w:spacing w:after="0" w:line="240" w:lineRule="auto"/>
        <w:ind w:left="709" w:hanging="283"/>
        <w:jc w:val="both"/>
      </w:pPr>
      <w:r w:rsidRPr="001E175F">
        <w:t>повестка дня публичных слушаний;</w:t>
      </w:r>
    </w:p>
    <w:p w:rsidR="00DF6B0F" w:rsidRPr="001E175F" w:rsidRDefault="00DF6B0F" w:rsidP="00D2165C">
      <w:pPr>
        <w:numPr>
          <w:ilvl w:val="0"/>
          <w:numId w:val="39"/>
        </w:numPr>
        <w:spacing w:after="0" w:line="240" w:lineRule="auto"/>
        <w:ind w:left="709" w:hanging="283"/>
        <w:jc w:val="both"/>
      </w:pPr>
      <w:r w:rsidRPr="001E175F">
        <w:t>указание на опубликование (обнародование) решения о проведении публичных слушаний (источник, дата опубликования), а также на информирование общественности другими способами;</w:t>
      </w:r>
    </w:p>
    <w:p w:rsidR="00DF6B0F" w:rsidRDefault="00DF6B0F" w:rsidP="00D2165C">
      <w:pPr>
        <w:numPr>
          <w:ilvl w:val="0"/>
          <w:numId w:val="39"/>
        </w:numPr>
        <w:spacing w:after="0" w:line="240" w:lineRule="auto"/>
        <w:ind w:left="709" w:hanging="283"/>
        <w:jc w:val="both"/>
      </w:pPr>
      <w:r w:rsidRPr="001E175F">
        <w:t xml:space="preserve">перечень письменных замечаний и предложений заинтересованных лиц, представленных в </w:t>
      </w:r>
      <w:r>
        <w:t>Собрание депутатов Киро</w:t>
      </w:r>
      <w:r w:rsidRPr="00EE2F8B">
        <w:t>вского</w:t>
      </w:r>
      <w:r w:rsidRPr="008A0AF5">
        <w:t xml:space="preserve"> сельс</w:t>
      </w:r>
      <w:r>
        <w:t>овета</w:t>
      </w:r>
      <w:r w:rsidRPr="001E175F">
        <w:t xml:space="preserve"> или Администрацию </w:t>
      </w:r>
      <w:r>
        <w:t>сельсовета</w:t>
      </w:r>
      <w:r w:rsidRPr="001E175F">
        <w:t>;</w:t>
      </w:r>
    </w:p>
    <w:p w:rsidR="00DF6B0F" w:rsidRPr="001E175F" w:rsidRDefault="00DF6B0F" w:rsidP="00D2165C">
      <w:pPr>
        <w:numPr>
          <w:ilvl w:val="0"/>
          <w:numId w:val="39"/>
        </w:numPr>
        <w:spacing w:after="0" w:line="240" w:lineRule="auto"/>
        <w:ind w:left="709" w:hanging="283"/>
        <w:jc w:val="both"/>
      </w:pPr>
      <w:r w:rsidRPr="001E175F">
        <w:t>указание на организацию экспозиции, состав демонстрируемых материалов;</w:t>
      </w:r>
    </w:p>
    <w:p w:rsidR="00DF6B0F" w:rsidRPr="001E175F" w:rsidRDefault="00DF6B0F" w:rsidP="00D2165C">
      <w:pPr>
        <w:numPr>
          <w:ilvl w:val="0"/>
          <w:numId w:val="39"/>
        </w:numPr>
        <w:spacing w:after="0" w:line="240" w:lineRule="auto"/>
        <w:ind w:left="709" w:hanging="283"/>
        <w:jc w:val="both"/>
      </w:pPr>
      <w:r w:rsidRPr="001E175F">
        <w:t>срок проведения экспозиции;</w:t>
      </w:r>
    </w:p>
    <w:p w:rsidR="00DF6B0F" w:rsidRPr="001E175F" w:rsidRDefault="00DF6B0F" w:rsidP="00D2165C">
      <w:pPr>
        <w:numPr>
          <w:ilvl w:val="0"/>
          <w:numId w:val="39"/>
        </w:numPr>
        <w:spacing w:after="0" w:line="240" w:lineRule="auto"/>
        <w:ind w:left="709" w:hanging="283"/>
        <w:jc w:val="both"/>
      </w:pPr>
      <w:r w:rsidRPr="001E175F">
        <w:t>день (дни), время, место проведения публичных слушаний;</w:t>
      </w:r>
    </w:p>
    <w:p w:rsidR="00DF6B0F" w:rsidRPr="001E175F" w:rsidRDefault="00DF6B0F" w:rsidP="00D2165C">
      <w:pPr>
        <w:numPr>
          <w:ilvl w:val="0"/>
          <w:numId w:val="39"/>
        </w:numPr>
        <w:spacing w:after="0" w:line="240" w:lineRule="auto"/>
        <w:ind w:left="709" w:hanging="283"/>
        <w:jc w:val="both"/>
      </w:pPr>
      <w:r w:rsidRPr="001E175F">
        <w:t>результаты голосования по вопросам повестки дня публичных слушаний;</w:t>
      </w:r>
    </w:p>
    <w:p w:rsidR="00DF6B0F" w:rsidRPr="001E175F" w:rsidRDefault="00DF6B0F" w:rsidP="00D2165C">
      <w:pPr>
        <w:numPr>
          <w:ilvl w:val="0"/>
          <w:numId w:val="39"/>
        </w:numPr>
        <w:spacing w:after="0" w:line="240" w:lineRule="auto"/>
        <w:ind w:left="709" w:hanging="283"/>
        <w:jc w:val="both"/>
      </w:pPr>
      <w:r w:rsidRPr="001E175F">
        <w:t>общие выводы публичных слушаний.</w:t>
      </w:r>
    </w:p>
    <w:p w:rsidR="00DF6B0F" w:rsidRPr="001E175F" w:rsidRDefault="00DF6B0F" w:rsidP="00DF6B0F">
      <w:pPr>
        <w:ind w:firstLine="567"/>
        <w:jc w:val="both"/>
        <w:rPr>
          <w:iCs/>
        </w:rPr>
      </w:pPr>
      <w:r w:rsidRPr="001E175F">
        <w:rPr>
          <w:iCs/>
        </w:rPr>
        <w:t xml:space="preserve">7) Глава </w:t>
      </w:r>
      <w:r>
        <w:rPr>
          <w:iCs/>
        </w:rPr>
        <w:t xml:space="preserve">администрации </w:t>
      </w:r>
      <w:r>
        <w:t>сельсовета</w:t>
      </w:r>
      <w:r w:rsidRPr="001E175F">
        <w:rPr>
          <w:iCs/>
        </w:rPr>
        <w:t xml:space="preserve"> с учетом заключения о результатах публичных слушаний принимает решение:</w:t>
      </w:r>
    </w:p>
    <w:p w:rsidR="00DF6B0F" w:rsidRPr="001E175F" w:rsidRDefault="00DF6B0F" w:rsidP="00DF6B0F">
      <w:pPr>
        <w:ind w:firstLine="567"/>
        <w:jc w:val="both"/>
      </w:pPr>
      <w:r w:rsidRPr="001E175F">
        <w:t xml:space="preserve">о согласии с проектом Генплана (проектом внесения в него изменений) или проектом Правил землепользования и застройки (проектом внесения в него изменений) и направлении его в </w:t>
      </w:r>
      <w:r>
        <w:t>Собрание депутатов Киро</w:t>
      </w:r>
      <w:r w:rsidRPr="00EE2F8B">
        <w:t>вского</w:t>
      </w:r>
      <w:r w:rsidRPr="008A0AF5">
        <w:t xml:space="preserve"> сельс</w:t>
      </w:r>
      <w:r>
        <w:t>овета</w:t>
      </w:r>
      <w:r w:rsidRPr="001E175F">
        <w:t>;</w:t>
      </w:r>
    </w:p>
    <w:p w:rsidR="00DF6B0F" w:rsidRPr="001E175F" w:rsidRDefault="00DF6B0F" w:rsidP="00DF6B0F">
      <w:pPr>
        <w:ind w:firstLine="567"/>
        <w:jc w:val="both"/>
        <w:rPr>
          <w:iCs/>
        </w:rPr>
      </w:pPr>
      <w:r w:rsidRPr="001E175F">
        <w:rPr>
          <w:iCs/>
        </w:rPr>
        <w:t>об отклонении проекта указанного в подпункте 1 настоящего пункта документа и о направлении его на доработку.</w:t>
      </w:r>
    </w:p>
    <w:p w:rsidR="00DF6B0F" w:rsidRPr="001E175F" w:rsidRDefault="00DF6B0F" w:rsidP="00DF6B0F">
      <w:pPr>
        <w:ind w:firstLine="567"/>
        <w:jc w:val="both"/>
      </w:pPr>
      <w:r w:rsidRPr="001E175F">
        <w:t>10. Особенности проведения публичных слушаний по отдельным вопросам градостроительной деятельности:</w:t>
      </w:r>
    </w:p>
    <w:p w:rsidR="00DF6B0F" w:rsidRPr="001E175F" w:rsidRDefault="00DF6B0F" w:rsidP="00DF6B0F">
      <w:pPr>
        <w:ind w:firstLine="567"/>
        <w:jc w:val="both"/>
      </w:pPr>
      <w:r w:rsidRPr="001E175F">
        <w:t>1) Публичные слушания по вопросу предоставления разрешения на условно разрешённый вид использования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DF6B0F" w:rsidRPr="001E175F" w:rsidRDefault="00DF6B0F" w:rsidP="00DF6B0F">
      <w:pPr>
        <w:ind w:firstLine="567"/>
        <w:jc w:val="both"/>
      </w:pPr>
      <w:r w:rsidRPr="001E175F">
        <w:t xml:space="preserve">В случае, если условно разрешённый вид использования земельного участка или объекта капитального строительства или отклонение от предельных параметров разрешённого </w:t>
      </w:r>
      <w:r w:rsidRPr="001E175F">
        <w:lastRenderedPageBreak/>
        <w:t>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F6B0F" w:rsidRPr="001E175F" w:rsidRDefault="00DF6B0F" w:rsidP="00DF6B0F">
      <w:pPr>
        <w:ind w:firstLine="567"/>
        <w:jc w:val="both"/>
      </w:pPr>
      <w:r w:rsidRPr="001E175F">
        <w:t>При этом лица, ответственные за проведение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DF6B0F" w:rsidRPr="001E175F" w:rsidRDefault="00DF6B0F" w:rsidP="00DF6B0F">
      <w:pPr>
        <w:ind w:firstLine="567"/>
        <w:jc w:val="both"/>
      </w:pPr>
      <w:r w:rsidRPr="001E175F">
        <w:t>Указанные извещения направляются в срок не позднее, чем в течение пятнадцати дней со дня принятия решения о проведении публичных слушаний.</w:t>
      </w:r>
    </w:p>
    <w:p w:rsidR="00DF6B0F" w:rsidRPr="001E175F" w:rsidRDefault="00DF6B0F" w:rsidP="00DF6B0F">
      <w:pPr>
        <w:ind w:firstLine="567"/>
        <w:jc w:val="both"/>
      </w:pPr>
      <w:r w:rsidRPr="001E175F">
        <w:t>2) Публичные слушания по проекту планировки территории и (или) проекту межевания территории проводятся с участием граждан, проживающих на территории, применительно к которой осуществляется подготовка проекта её планировки и (или) проекта её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F6B0F" w:rsidRPr="001E175F" w:rsidRDefault="00DF6B0F" w:rsidP="00DF6B0F">
      <w:pPr>
        <w:ind w:firstLine="567"/>
        <w:jc w:val="both"/>
      </w:pPr>
      <w:r w:rsidRPr="001E175F">
        <w:t xml:space="preserve">3) Публичные слушания по внесению изменений и (или) дополнений в Правила землепользования и застройки </w:t>
      </w:r>
      <w:r>
        <w:t>сельсовета</w:t>
      </w:r>
      <w:r w:rsidRPr="001E175F">
        <w:t xml:space="preserve"> в связи с размещением или реконструкцией отдельного объекта капитального строительства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DF6B0F" w:rsidRPr="001E175F" w:rsidRDefault="00DF6B0F" w:rsidP="00DF6B0F">
      <w:pPr>
        <w:ind w:firstLine="567"/>
        <w:jc w:val="both"/>
      </w:pPr>
      <w:r w:rsidRPr="001E175F">
        <w:t>При этом лица, ответственные за проведение публичных слушаний, направляют извещения о проведении публичных слушаний по проекту внесения изменений и (или) дополнений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rsidR="00DF6B0F" w:rsidRPr="001E175F" w:rsidRDefault="00DF6B0F" w:rsidP="00DF6B0F">
      <w:pPr>
        <w:ind w:firstLine="567"/>
        <w:jc w:val="both"/>
      </w:pPr>
      <w:r w:rsidRPr="001E175F">
        <w:t xml:space="preserve">Указанные извещения направляются в срок не позднее, чем в течение пятнадцати дней со дня принятия Главой </w:t>
      </w:r>
      <w:r>
        <w:t>сельсовета</w:t>
      </w:r>
      <w:r w:rsidRPr="001E175F">
        <w:t xml:space="preserve"> решения о проведении публичных слушаний по предложениям о внесении изменений и (или) дополнений в Правила землепользования и застройки.</w:t>
      </w:r>
    </w:p>
    <w:p w:rsidR="00DF6B0F" w:rsidRPr="001E175F" w:rsidRDefault="00DF6B0F" w:rsidP="00DF6B0F">
      <w:pPr>
        <w:ind w:firstLine="567"/>
        <w:jc w:val="both"/>
      </w:pPr>
      <w:r w:rsidRPr="001E175F">
        <w:t xml:space="preserve">11. Результаты публичных слушаний носят рекомендательный характер для органов местного самоуправления </w:t>
      </w:r>
      <w:r>
        <w:t>сельсовета</w:t>
      </w:r>
      <w:r w:rsidRPr="001E175F">
        <w:t>.</w:t>
      </w:r>
    </w:p>
    <w:p w:rsidR="00DF6B0F" w:rsidRPr="001E175F" w:rsidRDefault="00DF6B0F" w:rsidP="00DF6B0F">
      <w:pPr>
        <w:ind w:firstLine="567"/>
        <w:jc w:val="both"/>
      </w:pPr>
      <w:r w:rsidRPr="001E175F">
        <w:t>12. Финансирование организации и проведения публичных слушаний осуществляется за счет средств местного бюджета, за исключением, случаев проведения публичных слушаний по вопросам:</w:t>
      </w:r>
    </w:p>
    <w:p w:rsidR="00DF6B0F" w:rsidRPr="001E175F" w:rsidRDefault="00DF6B0F" w:rsidP="00DF6B0F">
      <w:pPr>
        <w:ind w:firstLine="567"/>
        <w:jc w:val="both"/>
      </w:pPr>
      <w:r w:rsidRPr="001E175F">
        <w:t xml:space="preserve">- предоставления разрешения на условно разрешённый вид использования земельного участка или объекта капитального строительства, а также по вопросу представления разрешения на </w:t>
      </w:r>
      <w:r w:rsidRPr="001E175F">
        <w:lastRenderedPageBreak/>
        <w:t>отклонение от предельных параметров разрешённого строительства, реконструкции объектов капитального строительства. В данном случае расходы несёт застройщик (заявитель);</w:t>
      </w:r>
    </w:p>
    <w:p w:rsidR="00DF6B0F" w:rsidRPr="001E175F" w:rsidRDefault="00DF6B0F" w:rsidP="00DF6B0F">
      <w:pPr>
        <w:ind w:firstLine="567"/>
        <w:jc w:val="both"/>
      </w:pPr>
      <w:r w:rsidRPr="001E175F">
        <w:t>- установления (прекращения) публичного сервитута. Расходы несет инициатор установления (прекращения) публичного сервитута.</w:t>
      </w:r>
    </w:p>
    <w:p w:rsidR="00DF6B0F" w:rsidRPr="00B07183" w:rsidRDefault="00DF6B0F" w:rsidP="00DF6B0F">
      <w:pPr>
        <w:pStyle w:val="ConsNonformat"/>
        <w:spacing w:before="240" w:after="240"/>
        <w:jc w:val="both"/>
        <w:outlineLvl w:val="0"/>
        <w:rPr>
          <w:rFonts w:ascii="Times New Roman" w:hAnsi="Times New Roman" w:cs="Times New Roman"/>
          <w:b/>
          <w:sz w:val="28"/>
          <w:szCs w:val="28"/>
        </w:rPr>
      </w:pPr>
      <w:bookmarkStart w:id="207" w:name="_Toc375565953"/>
      <w:r w:rsidRPr="00B07183">
        <w:rPr>
          <w:rFonts w:ascii="Times New Roman" w:hAnsi="Times New Roman" w:cs="Times New Roman"/>
          <w:b/>
          <w:sz w:val="28"/>
          <w:szCs w:val="28"/>
        </w:rPr>
        <w:t>ГЛАВА</w:t>
      </w:r>
      <w:r w:rsidRPr="00B07183">
        <w:rPr>
          <w:b/>
          <w:sz w:val="28"/>
          <w:szCs w:val="28"/>
        </w:rPr>
        <w:t xml:space="preserve"> </w:t>
      </w:r>
      <w:r w:rsidRPr="00B07183">
        <w:rPr>
          <w:rFonts w:ascii="Times New Roman" w:hAnsi="Times New Roman" w:cs="Times New Roman"/>
          <w:b/>
          <w:sz w:val="28"/>
          <w:szCs w:val="28"/>
          <w:lang w:val="en-US"/>
        </w:rPr>
        <w:t>VII</w:t>
      </w:r>
      <w:r w:rsidRPr="00B07183">
        <w:rPr>
          <w:rFonts w:ascii="Times New Roman" w:hAnsi="Times New Roman" w:cs="Times New Roman"/>
          <w:b/>
          <w:sz w:val="28"/>
          <w:szCs w:val="28"/>
        </w:rPr>
        <w:t>. Порядок внесения изменений в Правила землепользования и застройки.</w:t>
      </w:r>
      <w:bookmarkEnd w:id="207"/>
    </w:p>
    <w:p w:rsidR="00DF6B0F" w:rsidRPr="001E175F" w:rsidRDefault="00DF6B0F" w:rsidP="00DF6B0F">
      <w:pPr>
        <w:pStyle w:val="a3"/>
        <w:tabs>
          <w:tab w:val="decimal" w:pos="0"/>
        </w:tabs>
        <w:spacing w:before="240" w:after="240"/>
        <w:jc w:val="both"/>
        <w:outlineLvl w:val="1"/>
        <w:rPr>
          <w:sz w:val="24"/>
          <w:szCs w:val="24"/>
        </w:rPr>
      </w:pPr>
      <w:bookmarkStart w:id="208" w:name="_Toc375565954"/>
      <w:r w:rsidRPr="001E175F">
        <w:rPr>
          <w:sz w:val="24"/>
          <w:szCs w:val="24"/>
        </w:rPr>
        <w:t>Статья 4</w:t>
      </w:r>
      <w:r>
        <w:rPr>
          <w:sz w:val="24"/>
          <w:szCs w:val="24"/>
        </w:rPr>
        <w:t>6</w:t>
      </w:r>
      <w:r w:rsidRPr="001E175F">
        <w:rPr>
          <w:sz w:val="24"/>
          <w:szCs w:val="24"/>
        </w:rPr>
        <w:t>. Основания и право инициативы  внесения изменений и (или) дополнений в Правила.</w:t>
      </w:r>
      <w:bookmarkEnd w:id="208"/>
    </w:p>
    <w:p w:rsidR="00DF6B0F" w:rsidRPr="001E175F" w:rsidRDefault="00DF6B0F" w:rsidP="00DF6B0F">
      <w:pPr>
        <w:autoSpaceDE w:val="0"/>
        <w:autoSpaceDN w:val="0"/>
        <w:adjustRightInd w:val="0"/>
        <w:ind w:firstLine="540"/>
        <w:jc w:val="both"/>
        <w:rPr>
          <w:noProof/>
        </w:rPr>
      </w:pPr>
      <w:r w:rsidRPr="001E175F">
        <w:rPr>
          <w:noProof/>
        </w:rPr>
        <w:t xml:space="preserve">1. Внесение изменений и (или) дополнений в </w:t>
      </w:r>
      <w:r w:rsidRPr="001E175F">
        <w:t>П</w:t>
      </w:r>
      <w:r w:rsidRPr="001E175F">
        <w:rPr>
          <w:noProof/>
        </w:rPr>
        <w:t xml:space="preserve">равила </w:t>
      </w:r>
      <w:r w:rsidRPr="001E175F">
        <w:t>з</w:t>
      </w:r>
      <w:r w:rsidRPr="001E175F">
        <w:rPr>
          <w:noProof/>
        </w:rPr>
        <w:t xml:space="preserve">емлепользования </w:t>
      </w:r>
      <w:r w:rsidRPr="001E175F">
        <w:t>и</w:t>
      </w:r>
      <w:r w:rsidRPr="001E175F">
        <w:rPr>
          <w:noProof/>
        </w:rPr>
        <w:t xml:space="preserve"> </w:t>
      </w:r>
      <w:r w:rsidRPr="001E175F">
        <w:t>з</w:t>
      </w:r>
      <w:r w:rsidRPr="001E175F">
        <w:rPr>
          <w:noProof/>
        </w:rPr>
        <w:t xml:space="preserve">астройки </w:t>
      </w:r>
      <w:r>
        <w:t>Киро</w:t>
      </w:r>
      <w:r w:rsidRPr="00EE2F8B">
        <w:t>вского</w:t>
      </w:r>
      <w:r w:rsidRPr="00D34657">
        <w:t xml:space="preserve"> сель</w:t>
      </w:r>
      <w:r>
        <w:t>совета</w:t>
      </w:r>
      <w:r w:rsidRPr="00176191">
        <w:t xml:space="preserve"> </w:t>
      </w:r>
      <w:r w:rsidRPr="001E175F">
        <w:t xml:space="preserve"> у</w:t>
      </w:r>
      <w:r w:rsidRPr="001E175F">
        <w:rPr>
          <w:noProof/>
        </w:rPr>
        <w:t xml:space="preserve">тверждается решением </w:t>
      </w:r>
      <w:r>
        <w:t>Собрания депутатов Киро</w:t>
      </w:r>
      <w:r w:rsidRPr="00EE2F8B">
        <w:t>вского</w:t>
      </w:r>
      <w:r w:rsidRPr="008A0AF5">
        <w:t xml:space="preserve"> сельс</w:t>
      </w:r>
      <w:r>
        <w:t>овета</w:t>
      </w:r>
      <w:r w:rsidRPr="001E175F">
        <w:rPr>
          <w:noProof/>
        </w:rPr>
        <w:t>.</w:t>
      </w:r>
    </w:p>
    <w:p w:rsidR="00DF6B0F" w:rsidRPr="001E175F" w:rsidRDefault="00DF6B0F" w:rsidP="00DF6B0F">
      <w:pPr>
        <w:autoSpaceDE w:val="0"/>
        <w:autoSpaceDN w:val="0"/>
        <w:adjustRightInd w:val="0"/>
        <w:ind w:firstLine="540"/>
        <w:jc w:val="both"/>
        <w:rPr>
          <w:noProof/>
        </w:rPr>
      </w:pPr>
      <w:r w:rsidRPr="001E175F">
        <w:rPr>
          <w:noProof/>
        </w:rPr>
        <w:t xml:space="preserve">2. </w:t>
      </w:r>
      <w:r w:rsidRPr="001E175F">
        <w:t>О</w:t>
      </w:r>
      <w:r w:rsidRPr="001E175F">
        <w:rPr>
          <w:noProof/>
        </w:rPr>
        <w:t xml:space="preserve">снованиями </w:t>
      </w:r>
      <w:r w:rsidRPr="001E175F">
        <w:t>д</w:t>
      </w:r>
      <w:r w:rsidRPr="001E175F">
        <w:rPr>
          <w:noProof/>
        </w:rPr>
        <w:t xml:space="preserve">ля </w:t>
      </w:r>
      <w:r w:rsidRPr="001E175F">
        <w:t>р</w:t>
      </w:r>
      <w:r w:rsidRPr="001E175F">
        <w:rPr>
          <w:noProof/>
        </w:rPr>
        <w:t xml:space="preserve">ассмотрения </w:t>
      </w:r>
      <w:r w:rsidRPr="001E175F">
        <w:t>в</w:t>
      </w:r>
      <w:r w:rsidRPr="001E175F">
        <w:rPr>
          <w:noProof/>
        </w:rPr>
        <w:t xml:space="preserve">опроса </w:t>
      </w:r>
      <w:r w:rsidRPr="001E175F">
        <w:t>о</w:t>
      </w:r>
      <w:r w:rsidRPr="001E175F">
        <w:rPr>
          <w:noProof/>
        </w:rPr>
        <w:t xml:space="preserve"> </w:t>
      </w:r>
      <w:r w:rsidRPr="001E175F">
        <w:t>в</w:t>
      </w:r>
      <w:r w:rsidRPr="001E175F">
        <w:rPr>
          <w:noProof/>
        </w:rPr>
        <w:t xml:space="preserve">несении изменений и (или) дополнений </w:t>
      </w:r>
      <w:r w:rsidRPr="001E175F">
        <w:t>в</w:t>
      </w:r>
      <w:r w:rsidRPr="001E175F">
        <w:rPr>
          <w:noProof/>
        </w:rPr>
        <w:t xml:space="preserve"> Правила </w:t>
      </w:r>
      <w:r w:rsidRPr="001E175F">
        <w:t>я</w:t>
      </w:r>
      <w:r w:rsidRPr="001E175F">
        <w:rPr>
          <w:noProof/>
        </w:rPr>
        <w:t xml:space="preserve">вляются: </w:t>
      </w:r>
    </w:p>
    <w:p w:rsidR="00DF6B0F" w:rsidRPr="001E175F" w:rsidRDefault="00DF6B0F" w:rsidP="00DF6B0F">
      <w:pPr>
        <w:numPr>
          <w:ilvl w:val="0"/>
          <w:numId w:val="13"/>
        </w:numPr>
        <w:autoSpaceDE w:val="0"/>
        <w:autoSpaceDN w:val="0"/>
        <w:adjustRightInd w:val="0"/>
        <w:spacing w:after="0" w:line="240" w:lineRule="auto"/>
        <w:ind w:left="0" w:firstLine="0"/>
        <w:jc w:val="both"/>
        <w:rPr>
          <w:noProof/>
        </w:rPr>
      </w:pPr>
      <w:r w:rsidRPr="001E175F">
        <w:t>н</w:t>
      </w:r>
      <w:r w:rsidRPr="001E175F">
        <w:rPr>
          <w:noProof/>
        </w:rPr>
        <w:t xml:space="preserve">есоответствие </w:t>
      </w:r>
      <w:r w:rsidRPr="001E175F">
        <w:t>П</w:t>
      </w:r>
      <w:r w:rsidRPr="001E175F">
        <w:rPr>
          <w:noProof/>
        </w:rPr>
        <w:t xml:space="preserve">равил </w:t>
      </w:r>
      <w:r w:rsidRPr="001E175F">
        <w:t>з</w:t>
      </w:r>
      <w:r w:rsidRPr="001E175F">
        <w:rPr>
          <w:noProof/>
        </w:rPr>
        <w:t xml:space="preserve">емлепользования </w:t>
      </w:r>
      <w:r w:rsidRPr="001E175F">
        <w:t>и</w:t>
      </w:r>
      <w:r w:rsidRPr="001E175F">
        <w:rPr>
          <w:noProof/>
        </w:rPr>
        <w:t xml:space="preserve"> </w:t>
      </w:r>
      <w:r w:rsidRPr="001E175F">
        <w:t>з</w:t>
      </w:r>
      <w:r w:rsidRPr="001E175F">
        <w:rPr>
          <w:noProof/>
        </w:rPr>
        <w:t xml:space="preserve">астройки Генеральному </w:t>
      </w:r>
      <w:r w:rsidRPr="001E175F">
        <w:t>п</w:t>
      </w:r>
      <w:r w:rsidRPr="001E175F">
        <w:rPr>
          <w:noProof/>
        </w:rPr>
        <w:t xml:space="preserve">лану </w:t>
      </w:r>
      <w:r>
        <w:rPr>
          <w:noProof/>
        </w:rPr>
        <w:t>сельсовета</w:t>
      </w:r>
      <w:r w:rsidRPr="001E175F">
        <w:rPr>
          <w:noProof/>
        </w:rPr>
        <w:t xml:space="preserve">, </w:t>
      </w:r>
      <w:r w:rsidRPr="001E175F">
        <w:t>в</w:t>
      </w:r>
      <w:r w:rsidRPr="001E175F">
        <w:rPr>
          <w:noProof/>
        </w:rPr>
        <w:t xml:space="preserve">озникшее </w:t>
      </w:r>
      <w:r w:rsidRPr="001E175F">
        <w:t>в</w:t>
      </w:r>
      <w:r w:rsidRPr="001E175F">
        <w:rPr>
          <w:noProof/>
        </w:rPr>
        <w:t xml:space="preserve"> </w:t>
      </w:r>
      <w:r w:rsidRPr="001E175F">
        <w:t>р</w:t>
      </w:r>
      <w:r w:rsidRPr="001E175F">
        <w:rPr>
          <w:noProof/>
        </w:rPr>
        <w:t xml:space="preserve">езультате </w:t>
      </w:r>
      <w:r w:rsidRPr="001E175F">
        <w:t>в</w:t>
      </w:r>
      <w:r w:rsidRPr="001E175F">
        <w:rPr>
          <w:noProof/>
        </w:rPr>
        <w:t xml:space="preserve">несения </w:t>
      </w:r>
      <w:r w:rsidRPr="001E175F">
        <w:t>в</w:t>
      </w:r>
      <w:r w:rsidRPr="001E175F">
        <w:rPr>
          <w:noProof/>
        </w:rPr>
        <w:t xml:space="preserve"> </w:t>
      </w:r>
      <w:r w:rsidRPr="001E175F">
        <w:t>Генплан</w:t>
      </w:r>
      <w:r w:rsidRPr="001E175F">
        <w:rPr>
          <w:noProof/>
        </w:rPr>
        <w:t xml:space="preserve"> </w:t>
      </w:r>
      <w:r w:rsidRPr="001E175F">
        <w:t>и</w:t>
      </w:r>
      <w:r w:rsidRPr="001E175F">
        <w:rPr>
          <w:noProof/>
        </w:rPr>
        <w:t xml:space="preserve">зменений; </w:t>
      </w:r>
    </w:p>
    <w:p w:rsidR="00DF6B0F" w:rsidRPr="001E175F" w:rsidRDefault="00DF6B0F" w:rsidP="00DF6B0F">
      <w:pPr>
        <w:numPr>
          <w:ilvl w:val="0"/>
          <w:numId w:val="13"/>
        </w:numPr>
        <w:autoSpaceDE w:val="0"/>
        <w:autoSpaceDN w:val="0"/>
        <w:adjustRightInd w:val="0"/>
        <w:spacing w:after="0" w:line="240" w:lineRule="auto"/>
        <w:ind w:left="0" w:firstLine="0"/>
        <w:jc w:val="both"/>
        <w:rPr>
          <w:noProof/>
        </w:rPr>
      </w:pPr>
      <w:r w:rsidRPr="001E175F">
        <w:t>п</w:t>
      </w:r>
      <w:r w:rsidRPr="001E175F">
        <w:rPr>
          <w:noProof/>
        </w:rPr>
        <w:t xml:space="preserve">оступление </w:t>
      </w:r>
      <w:r w:rsidRPr="001E175F">
        <w:t>п</w:t>
      </w:r>
      <w:r w:rsidRPr="001E175F">
        <w:rPr>
          <w:noProof/>
        </w:rPr>
        <w:t xml:space="preserve">редложений </w:t>
      </w:r>
      <w:r w:rsidRPr="001E175F">
        <w:t>о</w:t>
      </w:r>
      <w:r w:rsidRPr="001E175F">
        <w:rPr>
          <w:noProof/>
        </w:rPr>
        <w:t xml:space="preserve">б </w:t>
      </w:r>
      <w:r w:rsidRPr="001E175F">
        <w:t>и</w:t>
      </w:r>
      <w:r w:rsidRPr="001E175F">
        <w:rPr>
          <w:noProof/>
        </w:rPr>
        <w:t xml:space="preserve">зменении </w:t>
      </w:r>
      <w:r w:rsidRPr="001E175F">
        <w:t>г</w:t>
      </w:r>
      <w:r w:rsidRPr="001E175F">
        <w:rPr>
          <w:noProof/>
        </w:rPr>
        <w:t xml:space="preserve">раниц </w:t>
      </w:r>
      <w:r w:rsidRPr="001E175F">
        <w:t>т</w:t>
      </w:r>
      <w:r w:rsidRPr="001E175F">
        <w:rPr>
          <w:noProof/>
        </w:rPr>
        <w:t xml:space="preserve">ерриториальных </w:t>
      </w:r>
      <w:r w:rsidRPr="001E175F">
        <w:t>з</w:t>
      </w:r>
      <w:r w:rsidRPr="001E175F">
        <w:rPr>
          <w:noProof/>
        </w:rPr>
        <w:t xml:space="preserve">он, </w:t>
      </w:r>
      <w:r w:rsidRPr="001E175F">
        <w:t>и</w:t>
      </w:r>
      <w:r w:rsidRPr="001E175F">
        <w:rPr>
          <w:noProof/>
        </w:rPr>
        <w:t xml:space="preserve">зменении </w:t>
      </w:r>
      <w:r w:rsidRPr="001E175F">
        <w:t>г</w:t>
      </w:r>
      <w:r w:rsidRPr="001E175F">
        <w:rPr>
          <w:noProof/>
        </w:rPr>
        <w:t xml:space="preserve">радостроительных </w:t>
      </w:r>
      <w:r w:rsidRPr="001E175F">
        <w:t>р</w:t>
      </w:r>
      <w:r w:rsidRPr="001E175F">
        <w:rPr>
          <w:noProof/>
        </w:rPr>
        <w:t>егламентов.</w:t>
      </w:r>
    </w:p>
    <w:p w:rsidR="00DF6B0F" w:rsidRPr="001E175F" w:rsidRDefault="00DF6B0F" w:rsidP="00DF6B0F">
      <w:pPr>
        <w:autoSpaceDE w:val="0"/>
        <w:autoSpaceDN w:val="0"/>
        <w:adjustRightInd w:val="0"/>
        <w:ind w:firstLine="540"/>
        <w:jc w:val="both"/>
        <w:rPr>
          <w:noProof/>
        </w:rPr>
      </w:pPr>
      <w:r w:rsidRPr="001E175F">
        <w:rPr>
          <w:noProof/>
        </w:rPr>
        <w:t xml:space="preserve">3. </w:t>
      </w:r>
      <w:r w:rsidRPr="001E175F">
        <w:t>П</w:t>
      </w:r>
      <w:r w:rsidRPr="001E175F">
        <w:rPr>
          <w:noProof/>
        </w:rPr>
        <w:t xml:space="preserve">редложения о </w:t>
      </w:r>
      <w:r w:rsidRPr="001E175F">
        <w:t>в</w:t>
      </w:r>
      <w:r w:rsidRPr="001E175F">
        <w:rPr>
          <w:noProof/>
        </w:rPr>
        <w:t xml:space="preserve">несении </w:t>
      </w:r>
      <w:r w:rsidRPr="001E175F">
        <w:t>и</w:t>
      </w:r>
      <w:r w:rsidRPr="001E175F">
        <w:rPr>
          <w:noProof/>
        </w:rPr>
        <w:t xml:space="preserve">зменений и (или) дополнений </w:t>
      </w:r>
      <w:r w:rsidRPr="001E175F">
        <w:t>в П</w:t>
      </w:r>
      <w:r w:rsidRPr="001E175F">
        <w:rPr>
          <w:noProof/>
        </w:rPr>
        <w:t xml:space="preserve">равила </w:t>
      </w:r>
      <w:r w:rsidRPr="001E175F">
        <w:t>з</w:t>
      </w:r>
      <w:r w:rsidRPr="001E175F">
        <w:rPr>
          <w:noProof/>
        </w:rPr>
        <w:t xml:space="preserve">емлепользования </w:t>
      </w:r>
      <w:r w:rsidRPr="001E175F">
        <w:t>и</w:t>
      </w:r>
      <w:r w:rsidRPr="001E175F">
        <w:rPr>
          <w:noProof/>
        </w:rPr>
        <w:t xml:space="preserve"> </w:t>
      </w:r>
      <w:r w:rsidRPr="001E175F">
        <w:t>з</w:t>
      </w:r>
      <w:r w:rsidRPr="001E175F">
        <w:rPr>
          <w:noProof/>
        </w:rPr>
        <w:t xml:space="preserve">астройки в комиссию </w:t>
      </w:r>
      <w:r w:rsidRPr="001E175F">
        <w:t>н</w:t>
      </w:r>
      <w:r w:rsidRPr="001E175F">
        <w:rPr>
          <w:noProof/>
        </w:rPr>
        <w:t xml:space="preserve">аправляются: </w:t>
      </w:r>
    </w:p>
    <w:p w:rsidR="00DF6B0F" w:rsidRPr="001E175F" w:rsidRDefault="00DF6B0F" w:rsidP="00DF6B0F">
      <w:pPr>
        <w:autoSpaceDE w:val="0"/>
        <w:autoSpaceDN w:val="0"/>
        <w:adjustRightInd w:val="0"/>
        <w:ind w:firstLine="540"/>
        <w:jc w:val="both"/>
        <w:rPr>
          <w:noProof/>
        </w:rPr>
      </w:pPr>
      <w:r w:rsidRPr="001E175F">
        <w:rPr>
          <w:noProof/>
        </w:rPr>
        <w:t xml:space="preserve">1) </w:t>
      </w:r>
      <w:r w:rsidRPr="001E175F">
        <w:t>ф</w:t>
      </w:r>
      <w:r w:rsidRPr="001E175F">
        <w:rPr>
          <w:noProof/>
        </w:rPr>
        <w:t xml:space="preserve">едеральными </w:t>
      </w:r>
      <w:r w:rsidRPr="001E175F">
        <w:t>о</w:t>
      </w:r>
      <w:r w:rsidRPr="001E175F">
        <w:rPr>
          <w:noProof/>
        </w:rPr>
        <w:t xml:space="preserve">рганами </w:t>
      </w:r>
      <w:r w:rsidRPr="001E175F">
        <w:t>и</w:t>
      </w:r>
      <w:r w:rsidRPr="001E175F">
        <w:rPr>
          <w:noProof/>
        </w:rPr>
        <w:t xml:space="preserve">сполнительной </w:t>
      </w:r>
      <w:r w:rsidRPr="001E175F">
        <w:t>в</w:t>
      </w:r>
      <w:r w:rsidRPr="001E175F">
        <w:rPr>
          <w:noProof/>
        </w:rPr>
        <w:t xml:space="preserve">ласти </w:t>
      </w:r>
      <w:r w:rsidRPr="001E175F">
        <w:t>в</w:t>
      </w:r>
      <w:r w:rsidRPr="001E175F">
        <w:rPr>
          <w:noProof/>
        </w:rPr>
        <w:t xml:space="preserve"> </w:t>
      </w:r>
      <w:r w:rsidRPr="001E175F">
        <w:t>с</w:t>
      </w:r>
      <w:r w:rsidRPr="001E175F">
        <w:rPr>
          <w:noProof/>
        </w:rPr>
        <w:t xml:space="preserve">лучаях, </w:t>
      </w:r>
      <w:r w:rsidRPr="001E175F">
        <w:t>е</w:t>
      </w:r>
      <w:r w:rsidRPr="001E175F">
        <w:rPr>
          <w:noProof/>
        </w:rPr>
        <w:t xml:space="preserve">сли Правила </w:t>
      </w:r>
      <w:r w:rsidRPr="001E175F">
        <w:t>м</w:t>
      </w:r>
      <w:r w:rsidRPr="001E175F">
        <w:rPr>
          <w:noProof/>
        </w:rPr>
        <w:t xml:space="preserve">огут </w:t>
      </w:r>
      <w:r w:rsidRPr="001E175F">
        <w:t>в</w:t>
      </w:r>
      <w:r w:rsidRPr="001E175F">
        <w:rPr>
          <w:noProof/>
        </w:rPr>
        <w:t xml:space="preserve">оспрепятствовать </w:t>
      </w:r>
      <w:r w:rsidRPr="001E175F">
        <w:t>ф</w:t>
      </w:r>
      <w:r w:rsidRPr="001E175F">
        <w:rPr>
          <w:noProof/>
        </w:rPr>
        <w:t xml:space="preserve">ункционированию, </w:t>
      </w:r>
      <w:r w:rsidRPr="001E175F">
        <w:t>р</w:t>
      </w:r>
      <w:r w:rsidRPr="001E175F">
        <w:rPr>
          <w:noProof/>
        </w:rPr>
        <w:t xml:space="preserve">азмещению </w:t>
      </w:r>
      <w:r w:rsidRPr="001E175F">
        <w:t>о</w:t>
      </w:r>
      <w:r w:rsidRPr="001E175F">
        <w:rPr>
          <w:noProof/>
        </w:rPr>
        <w:t xml:space="preserve">бъектов </w:t>
      </w:r>
      <w:r w:rsidRPr="001E175F">
        <w:t>к</w:t>
      </w:r>
      <w:r w:rsidRPr="001E175F">
        <w:rPr>
          <w:noProof/>
        </w:rPr>
        <w:t xml:space="preserve">апитального </w:t>
      </w:r>
      <w:r w:rsidRPr="001E175F">
        <w:t>с</w:t>
      </w:r>
      <w:r w:rsidRPr="001E175F">
        <w:rPr>
          <w:noProof/>
        </w:rPr>
        <w:t xml:space="preserve">троительства </w:t>
      </w:r>
      <w:r w:rsidRPr="001E175F">
        <w:t>ф</w:t>
      </w:r>
      <w:r w:rsidRPr="001E175F">
        <w:rPr>
          <w:noProof/>
        </w:rPr>
        <w:t xml:space="preserve">едерального </w:t>
      </w:r>
      <w:r w:rsidRPr="001E175F">
        <w:t>з</w:t>
      </w:r>
      <w:r w:rsidRPr="001E175F">
        <w:rPr>
          <w:noProof/>
        </w:rPr>
        <w:t xml:space="preserve">начения; </w:t>
      </w:r>
    </w:p>
    <w:p w:rsidR="00DF6B0F" w:rsidRPr="001E175F" w:rsidRDefault="00DF6B0F" w:rsidP="00DF6B0F">
      <w:pPr>
        <w:autoSpaceDE w:val="0"/>
        <w:autoSpaceDN w:val="0"/>
        <w:adjustRightInd w:val="0"/>
        <w:ind w:firstLine="540"/>
        <w:jc w:val="both"/>
        <w:rPr>
          <w:noProof/>
        </w:rPr>
      </w:pPr>
      <w:r w:rsidRPr="001E175F">
        <w:rPr>
          <w:noProof/>
        </w:rPr>
        <w:t xml:space="preserve">2) </w:t>
      </w:r>
      <w:r w:rsidRPr="001E175F">
        <w:t>о</w:t>
      </w:r>
      <w:r w:rsidRPr="001E175F">
        <w:rPr>
          <w:noProof/>
        </w:rPr>
        <w:t xml:space="preserve">рганами </w:t>
      </w:r>
      <w:r w:rsidRPr="001E175F">
        <w:t>и</w:t>
      </w:r>
      <w:r w:rsidRPr="001E175F">
        <w:rPr>
          <w:noProof/>
        </w:rPr>
        <w:t xml:space="preserve">сполнительной </w:t>
      </w:r>
      <w:r w:rsidRPr="001E175F">
        <w:t>в</w:t>
      </w:r>
      <w:r w:rsidRPr="001E175F">
        <w:rPr>
          <w:noProof/>
        </w:rPr>
        <w:t xml:space="preserve">ласти </w:t>
      </w:r>
      <w:r>
        <w:t>Алтайского края</w:t>
      </w:r>
      <w:r w:rsidRPr="001E175F">
        <w:rPr>
          <w:noProof/>
        </w:rPr>
        <w:t xml:space="preserve"> </w:t>
      </w:r>
      <w:r w:rsidRPr="001E175F">
        <w:t>в</w:t>
      </w:r>
      <w:r w:rsidRPr="001E175F">
        <w:rPr>
          <w:noProof/>
        </w:rPr>
        <w:t xml:space="preserve"> </w:t>
      </w:r>
      <w:r w:rsidRPr="001E175F">
        <w:t>с</w:t>
      </w:r>
      <w:r w:rsidRPr="001E175F">
        <w:rPr>
          <w:noProof/>
        </w:rPr>
        <w:t xml:space="preserve">лучаях, </w:t>
      </w:r>
      <w:r w:rsidRPr="001E175F">
        <w:t>е</w:t>
      </w:r>
      <w:r w:rsidRPr="001E175F">
        <w:rPr>
          <w:noProof/>
        </w:rPr>
        <w:t xml:space="preserve">сли Правила </w:t>
      </w:r>
      <w:r w:rsidRPr="001E175F">
        <w:t>м</w:t>
      </w:r>
      <w:r w:rsidRPr="001E175F">
        <w:rPr>
          <w:noProof/>
        </w:rPr>
        <w:t xml:space="preserve">огут </w:t>
      </w:r>
      <w:r w:rsidRPr="001E175F">
        <w:t>в</w:t>
      </w:r>
      <w:r w:rsidRPr="001E175F">
        <w:rPr>
          <w:noProof/>
        </w:rPr>
        <w:t xml:space="preserve">оспрепятствовать </w:t>
      </w:r>
      <w:r w:rsidRPr="001E175F">
        <w:t>ф</w:t>
      </w:r>
      <w:r w:rsidRPr="001E175F">
        <w:rPr>
          <w:noProof/>
        </w:rPr>
        <w:t xml:space="preserve">ункционированию, </w:t>
      </w:r>
      <w:r w:rsidRPr="001E175F">
        <w:t>р</w:t>
      </w:r>
      <w:r w:rsidRPr="001E175F">
        <w:rPr>
          <w:noProof/>
        </w:rPr>
        <w:t xml:space="preserve">азмещению </w:t>
      </w:r>
      <w:r w:rsidRPr="001E175F">
        <w:t>о</w:t>
      </w:r>
      <w:r w:rsidRPr="001E175F">
        <w:rPr>
          <w:noProof/>
        </w:rPr>
        <w:t xml:space="preserve">бъектов </w:t>
      </w:r>
      <w:r w:rsidRPr="001E175F">
        <w:t>к</w:t>
      </w:r>
      <w:r w:rsidRPr="001E175F">
        <w:rPr>
          <w:noProof/>
        </w:rPr>
        <w:t xml:space="preserve">апитального </w:t>
      </w:r>
      <w:r w:rsidRPr="001E175F">
        <w:t>с</w:t>
      </w:r>
      <w:r w:rsidRPr="001E175F">
        <w:rPr>
          <w:noProof/>
        </w:rPr>
        <w:t xml:space="preserve">троительства </w:t>
      </w:r>
      <w:r w:rsidRPr="001E175F">
        <w:t>р</w:t>
      </w:r>
      <w:r w:rsidRPr="001E175F">
        <w:rPr>
          <w:noProof/>
        </w:rPr>
        <w:t xml:space="preserve">егионального </w:t>
      </w:r>
      <w:r w:rsidRPr="001E175F">
        <w:t>з</w:t>
      </w:r>
      <w:r w:rsidRPr="001E175F">
        <w:rPr>
          <w:noProof/>
        </w:rPr>
        <w:t xml:space="preserve">начения; </w:t>
      </w:r>
    </w:p>
    <w:p w:rsidR="00DF6B0F" w:rsidRPr="001E175F" w:rsidRDefault="00DF6B0F" w:rsidP="00DF6B0F">
      <w:pPr>
        <w:autoSpaceDE w:val="0"/>
        <w:autoSpaceDN w:val="0"/>
        <w:adjustRightInd w:val="0"/>
        <w:ind w:firstLine="540"/>
        <w:jc w:val="both"/>
        <w:rPr>
          <w:noProof/>
        </w:rPr>
      </w:pPr>
      <w:r w:rsidRPr="001E175F">
        <w:rPr>
          <w:noProof/>
        </w:rPr>
        <w:t xml:space="preserve">3) </w:t>
      </w:r>
      <w:r w:rsidRPr="001E175F">
        <w:t>о</w:t>
      </w:r>
      <w:r w:rsidRPr="001E175F">
        <w:rPr>
          <w:noProof/>
        </w:rPr>
        <w:t xml:space="preserve">рганами </w:t>
      </w:r>
      <w:r w:rsidRPr="001E175F">
        <w:t>м</w:t>
      </w:r>
      <w:r w:rsidRPr="001E175F">
        <w:rPr>
          <w:noProof/>
        </w:rPr>
        <w:t xml:space="preserve">естного </w:t>
      </w:r>
      <w:r w:rsidRPr="001E175F">
        <w:t>с</w:t>
      </w:r>
      <w:r w:rsidRPr="001E175F">
        <w:rPr>
          <w:noProof/>
        </w:rPr>
        <w:t xml:space="preserve">амоуправления муниципального района и </w:t>
      </w:r>
      <w:r>
        <w:t xml:space="preserve">сельсовета </w:t>
      </w:r>
      <w:r w:rsidRPr="001E175F">
        <w:rPr>
          <w:noProof/>
        </w:rPr>
        <w:t xml:space="preserve"> </w:t>
      </w:r>
      <w:r w:rsidRPr="001E175F">
        <w:t>в</w:t>
      </w:r>
      <w:r w:rsidRPr="001E175F">
        <w:rPr>
          <w:noProof/>
        </w:rPr>
        <w:t xml:space="preserve"> </w:t>
      </w:r>
      <w:r w:rsidRPr="001E175F">
        <w:t>с</w:t>
      </w:r>
      <w:r w:rsidRPr="001E175F">
        <w:rPr>
          <w:noProof/>
        </w:rPr>
        <w:t xml:space="preserve">лучаях, </w:t>
      </w:r>
      <w:r w:rsidRPr="001E175F">
        <w:t>е</w:t>
      </w:r>
      <w:r w:rsidRPr="001E175F">
        <w:rPr>
          <w:noProof/>
        </w:rPr>
        <w:t xml:space="preserve">сли Правила </w:t>
      </w:r>
      <w:r w:rsidRPr="001E175F">
        <w:t>м</w:t>
      </w:r>
      <w:r w:rsidRPr="001E175F">
        <w:rPr>
          <w:noProof/>
        </w:rPr>
        <w:t xml:space="preserve">огут </w:t>
      </w:r>
      <w:r w:rsidRPr="001E175F">
        <w:t>в</w:t>
      </w:r>
      <w:r w:rsidRPr="001E175F">
        <w:rPr>
          <w:noProof/>
        </w:rPr>
        <w:t xml:space="preserve">оспрепятствовать </w:t>
      </w:r>
      <w:r w:rsidRPr="001E175F">
        <w:t>ф</w:t>
      </w:r>
      <w:r w:rsidRPr="001E175F">
        <w:rPr>
          <w:noProof/>
        </w:rPr>
        <w:t xml:space="preserve">ункционированию, </w:t>
      </w:r>
      <w:r w:rsidRPr="001E175F">
        <w:t>р</w:t>
      </w:r>
      <w:r w:rsidRPr="001E175F">
        <w:rPr>
          <w:noProof/>
        </w:rPr>
        <w:t xml:space="preserve">азмещению </w:t>
      </w:r>
      <w:r w:rsidRPr="001E175F">
        <w:t>о</w:t>
      </w:r>
      <w:r w:rsidRPr="001E175F">
        <w:rPr>
          <w:noProof/>
        </w:rPr>
        <w:t xml:space="preserve">бъектов </w:t>
      </w:r>
      <w:r w:rsidRPr="001E175F">
        <w:t>к</w:t>
      </w:r>
      <w:r w:rsidRPr="001E175F">
        <w:rPr>
          <w:noProof/>
        </w:rPr>
        <w:t xml:space="preserve">апитального </w:t>
      </w:r>
      <w:r w:rsidRPr="001E175F">
        <w:t>с</w:t>
      </w:r>
      <w:r w:rsidRPr="001E175F">
        <w:rPr>
          <w:noProof/>
        </w:rPr>
        <w:t xml:space="preserve">троительства местного значения, а также если </w:t>
      </w:r>
      <w:r w:rsidRPr="001E175F">
        <w:t>н</w:t>
      </w:r>
      <w:r w:rsidRPr="001E175F">
        <w:rPr>
          <w:noProof/>
        </w:rPr>
        <w:t xml:space="preserve">еобходимо </w:t>
      </w:r>
      <w:r w:rsidRPr="001E175F">
        <w:t>с</w:t>
      </w:r>
      <w:r w:rsidRPr="001E175F">
        <w:rPr>
          <w:noProof/>
        </w:rPr>
        <w:t xml:space="preserve">овершенствовать </w:t>
      </w:r>
      <w:r w:rsidRPr="001E175F">
        <w:t>п</w:t>
      </w:r>
      <w:r w:rsidRPr="001E175F">
        <w:rPr>
          <w:noProof/>
        </w:rPr>
        <w:t xml:space="preserve">орядок </w:t>
      </w:r>
      <w:r w:rsidRPr="001E175F">
        <w:t>р</w:t>
      </w:r>
      <w:r w:rsidRPr="001E175F">
        <w:rPr>
          <w:noProof/>
        </w:rPr>
        <w:t xml:space="preserve">егулирования </w:t>
      </w:r>
      <w:r w:rsidRPr="001E175F">
        <w:t>з</w:t>
      </w:r>
      <w:r w:rsidRPr="001E175F">
        <w:rPr>
          <w:noProof/>
        </w:rPr>
        <w:t xml:space="preserve">емлепользования </w:t>
      </w:r>
      <w:r w:rsidRPr="001E175F">
        <w:t>и</w:t>
      </w:r>
      <w:r w:rsidRPr="001E175F">
        <w:rPr>
          <w:noProof/>
        </w:rPr>
        <w:t xml:space="preserve"> </w:t>
      </w:r>
      <w:r w:rsidRPr="001E175F">
        <w:t>з</w:t>
      </w:r>
      <w:r w:rsidRPr="001E175F">
        <w:rPr>
          <w:noProof/>
        </w:rPr>
        <w:t xml:space="preserve">астройки </w:t>
      </w:r>
      <w:r w:rsidRPr="001E175F">
        <w:t>н</w:t>
      </w:r>
      <w:r w:rsidRPr="001E175F">
        <w:rPr>
          <w:noProof/>
        </w:rPr>
        <w:t xml:space="preserve">а </w:t>
      </w:r>
      <w:r w:rsidRPr="001E175F">
        <w:t>с</w:t>
      </w:r>
      <w:r w:rsidRPr="001E175F">
        <w:rPr>
          <w:noProof/>
        </w:rPr>
        <w:t xml:space="preserve">оответствующей </w:t>
      </w:r>
      <w:r w:rsidRPr="001E175F">
        <w:t>т</w:t>
      </w:r>
      <w:r w:rsidRPr="001E175F">
        <w:rPr>
          <w:noProof/>
        </w:rPr>
        <w:t xml:space="preserve">ерритории  </w:t>
      </w:r>
      <w:r>
        <w:t>сельсовета</w:t>
      </w:r>
      <w:r w:rsidRPr="001E175F">
        <w:rPr>
          <w:noProof/>
        </w:rPr>
        <w:t xml:space="preserve">; </w:t>
      </w:r>
    </w:p>
    <w:p w:rsidR="00DF6B0F" w:rsidRPr="001E175F" w:rsidRDefault="00DF6B0F" w:rsidP="00DF6B0F">
      <w:pPr>
        <w:autoSpaceDE w:val="0"/>
        <w:autoSpaceDN w:val="0"/>
        <w:adjustRightInd w:val="0"/>
        <w:ind w:firstLine="540"/>
        <w:jc w:val="both"/>
      </w:pPr>
      <w:r w:rsidRPr="001E175F">
        <w:rPr>
          <w:noProof/>
        </w:rPr>
        <w:t xml:space="preserve">4) </w:t>
      </w:r>
      <w:r w:rsidRPr="001E175F">
        <w:t>ф</w:t>
      </w:r>
      <w:r w:rsidRPr="001E175F">
        <w:rPr>
          <w:noProof/>
        </w:rPr>
        <w:t xml:space="preserve">изическими </w:t>
      </w:r>
      <w:r w:rsidRPr="001E175F">
        <w:t>и</w:t>
      </w:r>
      <w:r w:rsidRPr="001E175F">
        <w:rPr>
          <w:noProof/>
        </w:rPr>
        <w:t xml:space="preserve">ли </w:t>
      </w:r>
      <w:r w:rsidRPr="001E175F">
        <w:t>ю</w:t>
      </w:r>
      <w:r w:rsidRPr="001E175F">
        <w:rPr>
          <w:noProof/>
        </w:rPr>
        <w:t xml:space="preserve">ридическими </w:t>
      </w:r>
      <w:r w:rsidRPr="001E175F">
        <w:t>л</w:t>
      </w:r>
      <w:r w:rsidRPr="001E175F">
        <w:rPr>
          <w:noProof/>
        </w:rPr>
        <w:t xml:space="preserve">ицами </w:t>
      </w:r>
      <w:r w:rsidRPr="001E175F">
        <w:t>в</w:t>
      </w:r>
      <w:r w:rsidRPr="001E175F">
        <w:rPr>
          <w:noProof/>
        </w:rPr>
        <w:t xml:space="preserve"> </w:t>
      </w:r>
      <w:r w:rsidRPr="001E175F">
        <w:t>и</w:t>
      </w:r>
      <w:r w:rsidRPr="001E175F">
        <w:rPr>
          <w:noProof/>
        </w:rPr>
        <w:t xml:space="preserve">нициативном </w:t>
      </w:r>
      <w:r w:rsidRPr="001E175F">
        <w:t>п</w:t>
      </w:r>
      <w:r w:rsidRPr="001E175F">
        <w:rPr>
          <w:noProof/>
        </w:rPr>
        <w:t xml:space="preserve">орядке </w:t>
      </w:r>
      <w:r w:rsidRPr="001E175F">
        <w:t>л</w:t>
      </w:r>
      <w:r w:rsidRPr="001E175F">
        <w:rPr>
          <w:noProof/>
        </w:rPr>
        <w:t xml:space="preserve">ибо </w:t>
      </w:r>
      <w:r w:rsidRPr="001E175F">
        <w:t>в</w:t>
      </w:r>
      <w:r w:rsidRPr="001E175F">
        <w:rPr>
          <w:noProof/>
        </w:rPr>
        <w:t xml:space="preserve"> </w:t>
      </w:r>
      <w:r w:rsidRPr="001E175F">
        <w:t>с</w:t>
      </w:r>
      <w:r w:rsidRPr="001E175F">
        <w:rPr>
          <w:noProof/>
        </w:rPr>
        <w:t xml:space="preserve">лучаях, </w:t>
      </w:r>
      <w:r w:rsidRPr="001E175F">
        <w:t>е</w:t>
      </w:r>
      <w:r w:rsidRPr="001E175F">
        <w:rPr>
          <w:noProof/>
        </w:rPr>
        <w:t xml:space="preserve">сли </w:t>
      </w:r>
      <w:r w:rsidRPr="001E175F">
        <w:t>в</w:t>
      </w:r>
      <w:r w:rsidRPr="001E175F">
        <w:rPr>
          <w:noProof/>
        </w:rPr>
        <w:t xml:space="preserve"> </w:t>
      </w:r>
      <w:r w:rsidRPr="001E175F">
        <w:t>р</w:t>
      </w:r>
      <w:r w:rsidRPr="001E175F">
        <w:rPr>
          <w:noProof/>
        </w:rPr>
        <w:t xml:space="preserve">езультате </w:t>
      </w:r>
      <w:r w:rsidRPr="001E175F">
        <w:t>п</w:t>
      </w:r>
      <w:r w:rsidRPr="001E175F">
        <w:rPr>
          <w:noProof/>
        </w:rPr>
        <w:t xml:space="preserve">рименения Правил </w:t>
      </w:r>
      <w:r w:rsidRPr="001E175F">
        <w:t>з</w:t>
      </w:r>
      <w:r w:rsidRPr="001E175F">
        <w:rPr>
          <w:noProof/>
        </w:rPr>
        <w:t xml:space="preserve">емельные </w:t>
      </w:r>
      <w:r w:rsidRPr="001E175F">
        <w:t>у</w:t>
      </w:r>
      <w:r w:rsidRPr="001E175F">
        <w:rPr>
          <w:noProof/>
        </w:rPr>
        <w:t xml:space="preserve">частки </w:t>
      </w:r>
      <w:r w:rsidRPr="001E175F">
        <w:t>и</w:t>
      </w:r>
      <w:r w:rsidRPr="001E175F">
        <w:rPr>
          <w:noProof/>
        </w:rPr>
        <w:t xml:space="preserve"> </w:t>
      </w:r>
      <w:r w:rsidRPr="001E175F">
        <w:t>о</w:t>
      </w:r>
      <w:r w:rsidRPr="001E175F">
        <w:rPr>
          <w:noProof/>
        </w:rPr>
        <w:t xml:space="preserve">бъекты </w:t>
      </w:r>
      <w:r w:rsidRPr="001E175F">
        <w:t>к</w:t>
      </w:r>
      <w:r w:rsidRPr="001E175F">
        <w:rPr>
          <w:noProof/>
        </w:rPr>
        <w:t xml:space="preserve">апитального </w:t>
      </w:r>
      <w:r w:rsidRPr="001E175F">
        <w:t>с</w:t>
      </w:r>
      <w:r w:rsidRPr="001E175F">
        <w:rPr>
          <w:noProof/>
        </w:rPr>
        <w:t xml:space="preserve">троительства </w:t>
      </w:r>
      <w:r w:rsidRPr="001E175F">
        <w:t>н</w:t>
      </w:r>
      <w:r w:rsidRPr="001E175F">
        <w:rPr>
          <w:noProof/>
        </w:rPr>
        <w:t xml:space="preserve">е </w:t>
      </w:r>
      <w:r w:rsidRPr="001E175F">
        <w:t>и</w:t>
      </w:r>
      <w:r w:rsidRPr="001E175F">
        <w:rPr>
          <w:noProof/>
        </w:rPr>
        <w:t xml:space="preserve">спользуются </w:t>
      </w:r>
      <w:r w:rsidRPr="001E175F">
        <w:t>э</w:t>
      </w:r>
      <w:r w:rsidRPr="001E175F">
        <w:rPr>
          <w:noProof/>
        </w:rPr>
        <w:t xml:space="preserve">ффективно, </w:t>
      </w:r>
      <w:r w:rsidRPr="001E175F">
        <w:t>п</w:t>
      </w:r>
      <w:r w:rsidRPr="001E175F">
        <w:rPr>
          <w:noProof/>
        </w:rPr>
        <w:t xml:space="preserve">ричиняется вред </w:t>
      </w:r>
      <w:r w:rsidRPr="001E175F">
        <w:t>и</w:t>
      </w:r>
      <w:r w:rsidRPr="001E175F">
        <w:rPr>
          <w:noProof/>
        </w:rPr>
        <w:t xml:space="preserve">х </w:t>
      </w:r>
      <w:r w:rsidRPr="001E175F">
        <w:t>п</w:t>
      </w:r>
      <w:r w:rsidRPr="001E175F">
        <w:rPr>
          <w:noProof/>
        </w:rPr>
        <w:t xml:space="preserve">равообладателям, </w:t>
      </w:r>
      <w:r w:rsidRPr="001E175F">
        <w:t>с</w:t>
      </w:r>
      <w:r w:rsidRPr="001E175F">
        <w:rPr>
          <w:noProof/>
        </w:rPr>
        <w:t xml:space="preserve">нижается </w:t>
      </w:r>
      <w:r w:rsidRPr="001E175F">
        <w:t>с</w:t>
      </w:r>
      <w:r w:rsidRPr="001E175F">
        <w:rPr>
          <w:noProof/>
        </w:rPr>
        <w:t xml:space="preserve">тоимость </w:t>
      </w:r>
      <w:r w:rsidRPr="001E175F">
        <w:t>з</w:t>
      </w:r>
      <w:r w:rsidRPr="001E175F">
        <w:rPr>
          <w:noProof/>
        </w:rPr>
        <w:t xml:space="preserve">емельных </w:t>
      </w:r>
      <w:r w:rsidRPr="001E175F">
        <w:t>у</w:t>
      </w:r>
      <w:r w:rsidRPr="001E175F">
        <w:rPr>
          <w:noProof/>
        </w:rPr>
        <w:t xml:space="preserve">частков </w:t>
      </w:r>
      <w:r w:rsidRPr="001E175F">
        <w:t>и</w:t>
      </w:r>
      <w:r w:rsidRPr="001E175F">
        <w:rPr>
          <w:noProof/>
        </w:rPr>
        <w:t xml:space="preserve"> </w:t>
      </w:r>
      <w:r w:rsidRPr="001E175F">
        <w:t>о</w:t>
      </w:r>
      <w:r w:rsidRPr="001E175F">
        <w:rPr>
          <w:noProof/>
        </w:rPr>
        <w:t xml:space="preserve">бъектов капитального </w:t>
      </w:r>
      <w:r w:rsidRPr="001E175F">
        <w:t>с</w:t>
      </w:r>
      <w:r w:rsidRPr="001E175F">
        <w:rPr>
          <w:noProof/>
        </w:rPr>
        <w:t xml:space="preserve">троительства, </w:t>
      </w:r>
      <w:r w:rsidRPr="001E175F">
        <w:t>н</w:t>
      </w:r>
      <w:r w:rsidRPr="001E175F">
        <w:rPr>
          <w:noProof/>
        </w:rPr>
        <w:t xml:space="preserve">е </w:t>
      </w:r>
      <w:r w:rsidRPr="001E175F">
        <w:t>р</w:t>
      </w:r>
      <w:r w:rsidRPr="001E175F">
        <w:rPr>
          <w:noProof/>
        </w:rPr>
        <w:t xml:space="preserve">еализуются </w:t>
      </w:r>
      <w:r w:rsidRPr="001E175F">
        <w:t>п</w:t>
      </w:r>
      <w:r w:rsidRPr="001E175F">
        <w:rPr>
          <w:noProof/>
        </w:rPr>
        <w:t xml:space="preserve">рава </w:t>
      </w:r>
      <w:r w:rsidRPr="001E175F">
        <w:t>и</w:t>
      </w:r>
      <w:r w:rsidRPr="001E175F">
        <w:rPr>
          <w:noProof/>
        </w:rPr>
        <w:t xml:space="preserve"> </w:t>
      </w:r>
      <w:r w:rsidRPr="001E175F">
        <w:t>з</w:t>
      </w:r>
      <w:r w:rsidRPr="001E175F">
        <w:rPr>
          <w:noProof/>
        </w:rPr>
        <w:t xml:space="preserve">аконные </w:t>
      </w:r>
      <w:r w:rsidRPr="001E175F">
        <w:t>и</w:t>
      </w:r>
      <w:r w:rsidRPr="001E175F">
        <w:rPr>
          <w:noProof/>
        </w:rPr>
        <w:t xml:space="preserve">нтересы </w:t>
      </w:r>
      <w:r w:rsidRPr="001E175F">
        <w:t>г</w:t>
      </w:r>
      <w:r w:rsidRPr="001E175F">
        <w:rPr>
          <w:noProof/>
        </w:rPr>
        <w:t xml:space="preserve">раждан </w:t>
      </w:r>
      <w:r w:rsidRPr="001E175F">
        <w:t>и</w:t>
      </w:r>
      <w:r w:rsidRPr="001E175F">
        <w:rPr>
          <w:noProof/>
        </w:rPr>
        <w:t xml:space="preserve"> </w:t>
      </w:r>
      <w:r w:rsidRPr="001E175F">
        <w:t>и</w:t>
      </w:r>
      <w:r w:rsidRPr="001E175F">
        <w:rPr>
          <w:noProof/>
        </w:rPr>
        <w:t xml:space="preserve">х </w:t>
      </w:r>
      <w:r w:rsidRPr="001E175F">
        <w:t>объединений.</w:t>
      </w:r>
    </w:p>
    <w:p w:rsidR="00DF6B0F" w:rsidRPr="001E175F" w:rsidRDefault="00DF6B0F" w:rsidP="00DF6B0F">
      <w:pPr>
        <w:pStyle w:val="a3"/>
        <w:tabs>
          <w:tab w:val="decimal" w:pos="0"/>
        </w:tabs>
        <w:spacing w:before="240" w:after="240"/>
        <w:jc w:val="both"/>
        <w:outlineLvl w:val="1"/>
        <w:rPr>
          <w:sz w:val="24"/>
          <w:szCs w:val="24"/>
        </w:rPr>
      </w:pPr>
      <w:bookmarkStart w:id="209" w:name="_Toc375565955"/>
      <w:r w:rsidRPr="001E175F">
        <w:rPr>
          <w:sz w:val="24"/>
          <w:szCs w:val="24"/>
        </w:rPr>
        <w:t>Статья 4</w:t>
      </w:r>
      <w:r>
        <w:rPr>
          <w:sz w:val="24"/>
          <w:szCs w:val="24"/>
        </w:rPr>
        <w:t>7</w:t>
      </w:r>
      <w:r w:rsidRPr="001E175F">
        <w:rPr>
          <w:sz w:val="24"/>
          <w:szCs w:val="24"/>
        </w:rPr>
        <w:t>. Порядок внесения изменений и (или) дополнений в Правила.</w:t>
      </w:r>
      <w:bookmarkEnd w:id="209"/>
    </w:p>
    <w:p w:rsidR="00DF6B0F" w:rsidRPr="00BD51FD" w:rsidRDefault="00DF6B0F" w:rsidP="00DF6B0F">
      <w:pPr>
        <w:autoSpaceDE w:val="0"/>
        <w:autoSpaceDN w:val="0"/>
        <w:adjustRightInd w:val="0"/>
        <w:ind w:firstLine="540"/>
        <w:jc w:val="both"/>
        <w:rPr>
          <w:noProof/>
        </w:rPr>
      </w:pPr>
      <w:r w:rsidRPr="00BD51FD">
        <w:rPr>
          <w:noProof/>
        </w:rPr>
        <w:t xml:space="preserve">1. Распоряжением Главы администрации </w:t>
      </w:r>
      <w:r>
        <w:t>Киро</w:t>
      </w:r>
      <w:r w:rsidRPr="00EE2F8B">
        <w:t>вского</w:t>
      </w:r>
      <w:r w:rsidRPr="00D34657">
        <w:t xml:space="preserve"> сель</w:t>
      </w:r>
      <w:r>
        <w:t>совета</w:t>
      </w:r>
      <w:r w:rsidRPr="00BD51FD">
        <w:rPr>
          <w:noProof/>
        </w:rPr>
        <w:t xml:space="preserve"> утверждается состав и порядок деятельности комиссии по землепользованию и застройке на территории </w:t>
      </w:r>
      <w:r>
        <w:t>сельсовета</w:t>
      </w:r>
      <w:r w:rsidRPr="00BD51FD">
        <w:rPr>
          <w:noProof/>
        </w:rPr>
        <w:t>, в том числе по расмотрению проекта изменений и (или) дополнений в Правила землепользования и застройки.</w:t>
      </w:r>
    </w:p>
    <w:p w:rsidR="00DF6B0F" w:rsidRPr="00BD51FD" w:rsidRDefault="00DF6B0F" w:rsidP="00DF6B0F">
      <w:pPr>
        <w:autoSpaceDE w:val="0"/>
        <w:autoSpaceDN w:val="0"/>
        <w:adjustRightInd w:val="0"/>
        <w:ind w:firstLine="540"/>
        <w:jc w:val="both"/>
        <w:rPr>
          <w:noProof/>
        </w:rPr>
      </w:pPr>
      <w:r w:rsidRPr="00BD51FD">
        <w:rPr>
          <w:noProof/>
        </w:rPr>
        <w:lastRenderedPageBreak/>
        <w:t xml:space="preserve">2. </w:t>
      </w:r>
      <w:r w:rsidRPr="00BD51FD">
        <w:t>К</w:t>
      </w:r>
      <w:r w:rsidRPr="00BD51FD">
        <w:rPr>
          <w:noProof/>
        </w:rPr>
        <w:t xml:space="preserve">омиссия по землепользованию и застройке </w:t>
      </w:r>
      <w:r w:rsidRPr="00BD51FD">
        <w:t>в</w:t>
      </w:r>
      <w:r w:rsidRPr="00BD51FD">
        <w:rPr>
          <w:noProof/>
        </w:rPr>
        <w:t xml:space="preserve"> </w:t>
      </w:r>
      <w:r w:rsidRPr="00BD51FD">
        <w:t>т</w:t>
      </w:r>
      <w:r w:rsidRPr="00BD51FD">
        <w:rPr>
          <w:noProof/>
        </w:rPr>
        <w:t xml:space="preserve">ечение </w:t>
      </w:r>
      <w:r w:rsidRPr="00BD51FD">
        <w:t>т</w:t>
      </w:r>
      <w:r w:rsidRPr="00BD51FD">
        <w:rPr>
          <w:noProof/>
        </w:rPr>
        <w:t xml:space="preserve">ридцати </w:t>
      </w:r>
      <w:r w:rsidRPr="00BD51FD">
        <w:t>д</w:t>
      </w:r>
      <w:r w:rsidRPr="00BD51FD">
        <w:rPr>
          <w:noProof/>
        </w:rPr>
        <w:t xml:space="preserve">ней </w:t>
      </w:r>
      <w:r w:rsidRPr="00BD51FD">
        <w:t>с</w:t>
      </w:r>
      <w:r w:rsidRPr="00BD51FD">
        <w:rPr>
          <w:noProof/>
        </w:rPr>
        <w:t xml:space="preserve">о </w:t>
      </w:r>
      <w:r w:rsidRPr="00BD51FD">
        <w:t>д</w:t>
      </w:r>
      <w:r w:rsidRPr="00BD51FD">
        <w:rPr>
          <w:noProof/>
        </w:rPr>
        <w:t xml:space="preserve">ня </w:t>
      </w:r>
      <w:r w:rsidRPr="00BD51FD">
        <w:t>п</w:t>
      </w:r>
      <w:r w:rsidRPr="00BD51FD">
        <w:rPr>
          <w:noProof/>
        </w:rPr>
        <w:t xml:space="preserve">оступления </w:t>
      </w:r>
      <w:r w:rsidRPr="00BD51FD">
        <w:t>п</w:t>
      </w:r>
      <w:r w:rsidRPr="00BD51FD">
        <w:rPr>
          <w:noProof/>
        </w:rPr>
        <w:t xml:space="preserve">редложений </w:t>
      </w:r>
      <w:r w:rsidRPr="00BD51FD">
        <w:t>о</w:t>
      </w:r>
      <w:r w:rsidRPr="00BD51FD">
        <w:rPr>
          <w:noProof/>
        </w:rPr>
        <w:t xml:space="preserve"> </w:t>
      </w:r>
      <w:r w:rsidRPr="00BD51FD">
        <w:t>в</w:t>
      </w:r>
      <w:r w:rsidRPr="00BD51FD">
        <w:rPr>
          <w:noProof/>
        </w:rPr>
        <w:t xml:space="preserve">несении </w:t>
      </w:r>
      <w:r w:rsidRPr="00BD51FD">
        <w:t>и</w:t>
      </w:r>
      <w:r w:rsidRPr="00BD51FD">
        <w:rPr>
          <w:noProof/>
        </w:rPr>
        <w:t xml:space="preserve">зменений и (или) дополнений </w:t>
      </w:r>
      <w:r w:rsidRPr="00BD51FD">
        <w:t>в</w:t>
      </w:r>
      <w:r w:rsidRPr="00BD51FD">
        <w:rPr>
          <w:noProof/>
        </w:rPr>
        <w:t xml:space="preserve"> Правила </w:t>
      </w:r>
      <w:r w:rsidRPr="00BD51FD">
        <w:t>о</w:t>
      </w:r>
      <w:r w:rsidRPr="00BD51FD">
        <w:rPr>
          <w:noProof/>
        </w:rPr>
        <w:t xml:space="preserve">существляет </w:t>
      </w:r>
      <w:r w:rsidRPr="00BD51FD">
        <w:t>п</w:t>
      </w:r>
      <w:r w:rsidRPr="00BD51FD">
        <w:rPr>
          <w:noProof/>
        </w:rPr>
        <w:t xml:space="preserve">одготовку </w:t>
      </w:r>
      <w:r w:rsidRPr="00BD51FD">
        <w:t>з</w:t>
      </w:r>
      <w:r w:rsidRPr="00BD51FD">
        <w:rPr>
          <w:noProof/>
        </w:rPr>
        <w:t xml:space="preserve">аключения, </w:t>
      </w:r>
      <w:r w:rsidRPr="00BD51FD">
        <w:t>в</w:t>
      </w:r>
      <w:r w:rsidRPr="00BD51FD">
        <w:rPr>
          <w:noProof/>
        </w:rPr>
        <w:t xml:space="preserve"> котором </w:t>
      </w:r>
      <w:r w:rsidRPr="00BD51FD">
        <w:t>с</w:t>
      </w:r>
      <w:r w:rsidRPr="00BD51FD">
        <w:rPr>
          <w:noProof/>
        </w:rPr>
        <w:t xml:space="preserve">одержатся </w:t>
      </w:r>
      <w:r w:rsidRPr="00BD51FD">
        <w:t>р</w:t>
      </w:r>
      <w:r w:rsidRPr="00BD51FD">
        <w:rPr>
          <w:noProof/>
        </w:rPr>
        <w:t xml:space="preserve">екомендации </w:t>
      </w:r>
      <w:r w:rsidRPr="00BD51FD">
        <w:t>о</w:t>
      </w:r>
      <w:r w:rsidRPr="00BD51FD">
        <w:rPr>
          <w:noProof/>
        </w:rPr>
        <w:t xml:space="preserve"> </w:t>
      </w:r>
      <w:r w:rsidRPr="00BD51FD">
        <w:t>в</w:t>
      </w:r>
      <w:r w:rsidRPr="00BD51FD">
        <w:rPr>
          <w:noProof/>
        </w:rPr>
        <w:t xml:space="preserve">несении </w:t>
      </w:r>
      <w:r w:rsidRPr="00BD51FD">
        <w:t>в</w:t>
      </w:r>
      <w:r w:rsidRPr="00BD51FD">
        <w:rPr>
          <w:noProof/>
        </w:rPr>
        <w:t xml:space="preserve"> </w:t>
      </w:r>
      <w:r w:rsidRPr="00BD51FD">
        <w:t>с</w:t>
      </w:r>
      <w:r w:rsidRPr="00BD51FD">
        <w:rPr>
          <w:noProof/>
        </w:rPr>
        <w:t xml:space="preserve">оответствии </w:t>
      </w:r>
      <w:r w:rsidRPr="00BD51FD">
        <w:t>с</w:t>
      </w:r>
      <w:r w:rsidRPr="00BD51FD">
        <w:rPr>
          <w:noProof/>
        </w:rPr>
        <w:t xml:space="preserve"> </w:t>
      </w:r>
      <w:r w:rsidRPr="00BD51FD">
        <w:t>п</w:t>
      </w:r>
      <w:r w:rsidRPr="00BD51FD">
        <w:rPr>
          <w:noProof/>
        </w:rPr>
        <w:t xml:space="preserve">оступившим </w:t>
      </w:r>
      <w:r w:rsidRPr="00BD51FD">
        <w:t>п</w:t>
      </w:r>
      <w:r w:rsidRPr="00BD51FD">
        <w:rPr>
          <w:noProof/>
        </w:rPr>
        <w:t xml:space="preserve">редложением изменений и (или) дополнений </w:t>
      </w:r>
      <w:r w:rsidRPr="00BD51FD">
        <w:t>в</w:t>
      </w:r>
      <w:r w:rsidRPr="00BD51FD">
        <w:rPr>
          <w:noProof/>
        </w:rPr>
        <w:t xml:space="preserve"> Правила </w:t>
      </w:r>
      <w:r w:rsidRPr="00BD51FD">
        <w:t>з</w:t>
      </w:r>
      <w:r w:rsidRPr="00BD51FD">
        <w:rPr>
          <w:noProof/>
        </w:rPr>
        <w:t xml:space="preserve">емлепользования </w:t>
      </w:r>
      <w:r w:rsidRPr="00BD51FD">
        <w:t>и</w:t>
      </w:r>
      <w:r w:rsidRPr="00BD51FD">
        <w:rPr>
          <w:noProof/>
        </w:rPr>
        <w:t xml:space="preserve"> </w:t>
      </w:r>
      <w:r w:rsidRPr="00BD51FD">
        <w:t>з</w:t>
      </w:r>
      <w:r w:rsidRPr="00BD51FD">
        <w:rPr>
          <w:noProof/>
        </w:rPr>
        <w:t xml:space="preserve">астройки </w:t>
      </w:r>
      <w:r w:rsidRPr="00BD51FD">
        <w:t>и</w:t>
      </w:r>
      <w:r w:rsidRPr="00BD51FD">
        <w:rPr>
          <w:noProof/>
        </w:rPr>
        <w:t xml:space="preserve">ли </w:t>
      </w:r>
      <w:r w:rsidRPr="00BD51FD">
        <w:t>о</w:t>
      </w:r>
      <w:r w:rsidRPr="00BD51FD">
        <w:rPr>
          <w:noProof/>
        </w:rPr>
        <w:t xml:space="preserve">б </w:t>
      </w:r>
      <w:r w:rsidRPr="00BD51FD">
        <w:t>о</w:t>
      </w:r>
      <w:r w:rsidRPr="00BD51FD">
        <w:rPr>
          <w:noProof/>
        </w:rPr>
        <w:t xml:space="preserve">тклонении </w:t>
      </w:r>
      <w:r w:rsidRPr="00BD51FD">
        <w:t>т</w:t>
      </w:r>
      <w:r w:rsidRPr="00BD51FD">
        <w:rPr>
          <w:noProof/>
        </w:rPr>
        <w:t xml:space="preserve">акого </w:t>
      </w:r>
      <w:r w:rsidRPr="00BD51FD">
        <w:t>п</w:t>
      </w:r>
      <w:r w:rsidRPr="00BD51FD">
        <w:rPr>
          <w:noProof/>
        </w:rPr>
        <w:t xml:space="preserve">редложения </w:t>
      </w:r>
      <w:r w:rsidRPr="00BD51FD">
        <w:t>с</w:t>
      </w:r>
      <w:r w:rsidRPr="00BD51FD">
        <w:rPr>
          <w:noProof/>
        </w:rPr>
        <w:t xml:space="preserve"> указанием </w:t>
      </w:r>
      <w:r w:rsidRPr="00BD51FD">
        <w:t>п</w:t>
      </w:r>
      <w:r w:rsidRPr="00BD51FD">
        <w:rPr>
          <w:noProof/>
        </w:rPr>
        <w:t xml:space="preserve">ричин </w:t>
      </w:r>
      <w:r w:rsidRPr="00BD51FD">
        <w:t>о</w:t>
      </w:r>
      <w:r w:rsidRPr="00BD51FD">
        <w:rPr>
          <w:noProof/>
        </w:rPr>
        <w:t xml:space="preserve">тклонения, </w:t>
      </w:r>
      <w:r w:rsidRPr="00BD51FD">
        <w:t>и</w:t>
      </w:r>
      <w:r w:rsidRPr="00BD51FD">
        <w:rPr>
          <w:noProof/>
        </w:rPr>
        <w:t xml:space="preserve"> </w:t>
      </w:r>
      <w:r w:rsidRPr="00BD51FD">
        <w:t>н</w:t>
      </w:r>
      <w:r w:rsidRPr="00BD51FD">
        <w:rPr>
          <w:noProof/>
        </w:rPr>
        <w:t xml:space="preserve">аправляет </w:t>
      </w:r>
      <w:r w:rsidRPr="00BD51FD">
        <w:t>э</w:t>
      </w:r>
      <w:r w:rsidRPr="00BD51FD">
        <w:rPr>
          <w:noProof/>
        </w:rPr>
        <w:t xml:space="preserve">то </w:t>
      </w:r>
      <w:r w:rsidRPr="00BD51FD">
        <w:t>з</w:t>
      </w:r>
      <w:r w:rsidRPr="00BD51FD">
        <w:rPr>
          <w:noProof/>
        </w:rPr>
        <w:t xml:space="preserve">аключение Главе администрации </w:t>
      </w:r>
      <w:r>
        <w:t>сельсовета</w:t>
      </w:r>
      <w:r w:rsidRPr="00BD51FD">
        <w:rPr>
          <w:noProof/>
        </w:rPr>
        <w:t xml:space="preserve">. </w:t>
      </w:r>
    </w:p>
    <w:p w:rsidR="00DF6B0F" w:rsidRPr="00BD51FD" w:rsidRDefault="00DF6B0F" w:rsidP="00DF6B0F">
      <w:pPr>
        <w:autoSpaceDE w:val="0"/>
        <w:autoSpaceDN w:val="0"/>
        <w:adjustRightInd w:val="0"/>
        <w:ind w:firstLine="540"/>
        <w:jc w:val="both"/>
      </w:pPr>
      <w:r w:rsidRPr="00BD51FD">
        <w:rPr>
          <w:noProof/>
        </w:rPr>
        <w:t xml:space="preserve">3. </w:t>
      </w:r>
      <w:r w:rsidRPr="00BD51FD">
        <w:t>Г</w:t>
      </w:r>
      <w:r w:rsidRPr="00BD51FD">
        <w:rPr>
          <w:noProof/>
        </w:rPr>
        <w:t>лава администрации</w:t>
      </w:r>
      <w:r w:rsidRPr="00BD51FD">
        <w:t xml:space="preserve"> </w:t>
      </w:r>
      <w:r>
        <w:t>сельсовета</w:t>
      </w:r>
      <w:r w:rsidRPr="00BD51FD">
        <w:t xml:space="preserve"> с</w:t>
      </w:r>
      <w:r w:rsidRPr="00BD51FD">
        <w:rPr>
          <w:noProof/>
        </w:rPr>
        <w:t xml:space="preserve"> </w:t>
      </w:r>
      <w:r w:rsidRPr="00BD51FD">
        <w:t>у</w:t>
      </w:r>
      <w:r w:rsidRPr="00BD51FD">
        <w:rPr>
          <w:noProof/>
        </w:rPr>
        <w:t xml:space="preserve">четом </w:t>
      </w:r>
      <w:r w:rsidRPr="00BD51FD">
        <w:t>р</w:t>
      </w:r>
      <w:r w:rsidRPr="00BD51FD">
        <w:rPr>
          <w:noProof/>
        </w:rPr>
        <w:t xml:space="preserve">екомендаций, </w:t>
      </w:r>
      <w:r w:rsidRPr="00BD51FD">
        <w:t>с</w:t>
      </w:r>
      <w:r w:rsidRPr="00BD51FD">
        <w:rPr>
          <w:noProof/>
        </w:rPr>
        <w:t xml:space="preserve">одержащихся </w:t>
      </w:r>
      <w:r w:rsidRPr="00BD51FD">
        <w:t>в</w:t>
      </w:r>
      <w:r w:rsidRPr="00BD51FD">
        <w:rPr>
          <w:noProof/>
        </w:rPr>
        <w:t xml:space="preserve"> </w:t>
      </w:r>
      <w:r w:rsidRPr="00BD51FD">
        <w:t>з</w:t>
      </w:r>
      <w:r w:rsidRPr="00BD51FD">
        <w:rPr>
          <w:noProof/>
        </w:rPr>
        <w:t xml:space="preserve">аключении комиссии по рассмотрению проекта, </w:t>
      </w:r>
      <w:r w:rsidRPr="00BD51FD">
        <w:t>в</w:t>
      </w:r>
      <w:r w:rsidRPr="00BD51FD">
        <w:rPr>
          <w:noProof/>
        </w:rPr>
        <w:t xml:space="preserve"> </w:t>
      </w:r>
      <w:r w:rsidRPr="00BD51FD">
        <w:t>т</w:t>
      </w:r>
      <w:r w:rsidRPr="00BD51FD">
        <w:rPr>
          <w:noProof/>
        </w:rPr>
        <w:t xml:space="preserve">ечение </w:t>
      </w:r>
      <w:r w:rsidRPr="00BD51FD">
        <w:t>т</w:t>
      </w:r>
      <w:r w:rsidRPr="00BD51FD">
        <w:rPr>
          <w:noProof/>
        </w:rPr>
        <w:t xml:space="preserve">ридцати </w:t>
      </w:r>
      <w:r w:rsidRPr="00BD51FD">
        <w:t>д</w:t>
      </w:r>
      <w:r w:rsidRPr="00BD51FD">
        <w:rPr>
          <w:noProof/>
        </w:rPr>
        <w:t xml:space="preserve">ней </w:t>
      </w:r>
      <w:r w:rsidRPr="00BD51FD">
        <w:t>п</w:t>
      </w:r>
      <w:r w:rsidRPr="00BD51FD">
        <w:rPr>
          <w:noProof/>
        </w:rPr>
        <w:t xml:space="preserve">ринимает постановление </w:t>
      </w:r>
      <w:r w:rsidRPr="00BD51FD">
        <w:t>о</w:t>
      </w:r>
      <w:r w:rsidRPr="00BD51FD">
        <w:rPr>
          <w:noProof/>
        </w:rPr>
        <w:t xml:space="preserve"> </w:t>
      </w:r>
      <w:r w:rsidRPr="00BD51FD">
        <w:t>п</w:t>
      </w:r>
      <w:r w:rsidRPr="00BD51FD">
        <w:rPr>
          <w:noProof/>
        </w:rPr>
        <w:t xml:space="preserve">одготовке </w:t>
      </w:r>
      <w:r w:rsidRPr="00BD51FD">
        <w:t>п</w:t>
      </w:r>
      <w:r w:rsidRPr="00BD51FD">
        <w:rPr>
          <w:noProof/>
        </w:rPr>
        <w:t xml:space="preserve">роекта </w:t>
      </w:r>
      <w:r w:rsidRPr="00BD51FD">
        <w:t>о</w:t>
      </w:r>
      <w:r w:rsidRPr="00BD51FD">
        <w:rPr>
          <w:noProof/>
        </w:rPr>
        <w:t xml:space="preserve"> </w:t>
      </w:r>
      <w:r w:rsidRPr="00BD51FD">
        <w:t>в</w:t>
      </w:r>
      <w:r w:rsidRPr="00BD51FD">
        <w:rPr>
          <w:noProof/>
        </w:rPr>
        <w:t xml:space="preserve">несении изменений и (или) дополнений </w:t>
      </w:r>
      <w:r w:rsidRPr="00BD51FD">
        <w:t>в</w:t>
      </w:r>
      <w:r w:rsidRPr="00BD51FD">
        <w:rPr>
          <w:noProof/>
        </w:rPr>
        <w:t xml:space="preserve"> Правила </w:t>
      </w:r>
      <w:r w:rsidRPr="00BD51FD">
        <w:t>и</w:t>
      </w:r>
      <w:r w:rsidRPr="00BD51FD">
        <w:rPr>
          <w:noProof/>
        </w:rPr>
        <w:t xml:space="preserve">ли </w:t>
      </w:r>
      <w:r w:rsidRPr="00BD51FD">
        <w:t>о</w:t>
      </w:r>
      <w:r w:rsidRPr="00BD51FD">
        <w:rPr>
          <w:noProof/>
        </w:rPr>
        <w:t xml:space="preserve">б </w:t>
      </w:r>
      <w:r w:rsidRPr="00BD51FD">
        <w:t>о</w:t>
      </w:r>
      <w:r w:rsidRPr="00BD51FD">
        <w:rPr>
          <w:noProof/>
        </w:rPr>
        <w:t xml:space="preserve">тклонении </w:t>
      </w:r>
      <w:r w:rsidRPr="00BD51FD">
        <w:t>п</w:t>
      </w:r>
      <w:r w:rsidRPr="00BD51FD">
        <w:rPr>
          <w:noProof/>
        </w:rPr>
        <w:t xml:space="preserve">редложения </w:t>
      </w:r>
      <w:r w:rsidRPr="00BD51FD">
        <w:t>о</w:t>
      </w:r>
      <w:r w:rsidRPr="00BD51FD">
        <w:rPr>
          <w:noProof/>
        </w:rPr>
        <w:t xml:space="preserve"> </w:t>
      </w:r>
      <w:r w:rsidRPr="00BD51FD">
        <w:t>в</w:t>
      </w:r>
      <w:r w:rsidRPr="00BD51FD">
        <w:rPr>
          <w:noProof/>
        </w:rPr>
        <w:t xml:space="preserve">несении изменений и (или) дополнений </w:t>
      </w:r>
      <w:r w:rsidRPr="00BD51FD">
        <w:t>в</w:t>
      </w:r>
      <w:r w:rsidRPr="00BD51FD">
        <w:rPr>
          <w:noProof/>
        </w:rPr>
        <w:t xml:space="preserve"> Правила </w:t>
      </w:r>
      <w:r w:rsidRPr="00BD51FD">
        <w:t>с</w:t>
      </w:r>
      <w:r w:rsidRPr="00BD51FD">
        <w:rPr>
          <w:noProof/>
        </w:rPr>
        <w:t xml:space="preserve"> </w:t>
      </w:r>
      <w:r w:rsidRPr="00BD51FD">
        <w:t>у</w:t>
      </w:r>
      <w:r w:rsidRPr="00BD51FD">
        <w:rPr>
          <w:noProof/>
        </w:rPr>
        <w:t xml:space="preserve">казанием </w:t>
      </w:r>
      <w:r w:rsidRPr="00BD51FD">
        <w:t>п</w:t>
      </w:r>
      <w:r w:rsidRPr="00BD51FD">
        <w:rPr>
          <w:noProof/>
        </w:rPr>
        <w:t xml:space="preserve">ричин </w:t>
      </w:r>
      <w:r w:rsidRPr="00BD51FD">
        <w:t>о</w:t>
      </w:r>
      <w:r w:rsidRPr="00BD51FD">
        <w:rPr>
          <w:noProof/>
        </w:rPr>
        <w:t xml:space="preserve">тклонения </w:t>
      </w:r>
      <w:r w:rsidRPr="00BD51FD">
        <w:t>и</w:t>
      </w:r>
      <w:r w:rsidRPr="00BD51FD">
        <w:rPr>
          <w:noProof/>
        </w:rPr>
        <w:t xml:space="preserve"> </w:t>
      </w:r>
      <w:r w:rsidRPr="00BD51FD">
        <w:t>н</w:t>
      </w:r>
      <w:r w:rsidRPr="00BD51FD">
        <w:rPr>
          <w:noProof/>
        </w:rPr>
        <w:t xml:space="preserve">аправляет </w:t>
      </w:r>
      <w:r w:rsidRPr="00BD51FD">
        <w:t>к</w:t>
      </w:r>
      <w:r w:rsidRPr="00BD51FD">
        <w:rPr>
          <w:noProof/>
        </w:rPr>
        <w:t xml:space="preserve">опию постановления </w:t>
      </w:r>
      <w:r w:rsidRPr="00BD51FD">
        <w:t>заявителям.</w:t>
      </w:r>
    </w:p>
    <w:p w:rsidR="00DF6B0F" w:rsidRPr="001E175F" w:rsidRDefault="00DF6B0F" w:rsidP="00DF6B0F">
      <w:pPr>
        <w:autoSpaceDE w:val="0"/>
        <w:autoSpaceDN w:val="0"/>
        <w:adjustRightInd w:val="0"/>
        <w:ind w:firstLine="540"/>
        <w:jc w:val="both"/>
        <w:rPr>
          <w:noProof/>
        </w:rPr>
      </w:pPr>
      <w:r w:rsidRPr="00BD51FD">
        <w:t>Постановление о</w:t>
      </w:r>
      <w:r w:rsidRPr="00BD51FD">
        <w:rPr>
          <w:noProof/>
        </w:rPr>
        <w:t xml:space="preserve"> </w:t>
      </w:r>
      <w:r w:rsidRPr="00BD51FD">
        <w:t>п</w:t>
      </w:r>
      <w:r w:rsidRPr="00BD51FD">
        <w:rPr>
          <w:noProof/>
        </w:rPr>
        <w:t xml:space="preserve">одготовке проекта изменений и (или) дополнений в Правила землепользования и застройки </w:t>
      </w:r>
      <w:r w:rsidRPr="00BD51FD">
        <w:t>п</w:t>
      </w:r>
      <w:r w:rsidRPr="00BD51FD">
        <w:rPr>
          <w:noProof/>
        </w:rPr>
        <w:t>ринимается Главой администрации</w:t>
      </w:r>
      <w:r w:rsidRPr="00BD51FD">
        <w:t xml:space="preserve"> </w:t>
      </w:r>
      <w:r>
        <w:t>сельсовета</w:t>
      </w:r>
      <w:r w:rsidRPr="00BD51FD">
        <w:rPr>
          <w:noProof/>
        </w:rPr>
        <w:t xml:space="preserve"> </w:t>
      </w:r>
      <w:r w:rsidRPr="00BD51FD">
        <w:t>с</w:t>
      </w:r>
      <w:r w:rsidRPr="00BD51FD">
        <w:rPr>
          <w:noProof/>
        </w:rPr>
        <w:t xml:space="preserve"> </w:t>
      </w:r>
      <w:r w:rsidRPr="00BD51FD">
        <w:t>у</w:t>
      </w:r>
      <w:r w:rsidRPr="00BD51FD">
        <w:rPr>
          <w:noProof/>
        </w:rPr>
        <w:t xml:space="preserve">становлением </w:t>
      </w:r>
      <w:r w:rsidRPr="00BD51FD">
        <w:t>п</w:t>
      </w:r>
      <w:r w:rsidRPr="00BD51FD">
        <w:rPr>
          <w:noProof/>
        </w:rPr>
        <w:t xml:space="preserve">орядка </w:t>
      </w:r>
      <w:r w:rsidRPr="00BD51FD">
        <w:t>и</w:t>
      </w:r>
      <w:r w:rsidRPr="00BD51FD">
        <w:rPr>
          <w:noProof/>
        </w:rPr>
        <w:t xml:space="preserve"> </w:t>
      </w:r>
      <w:r w:rsidRPr="00BD51FD">
        <w:t>с</w:t>
      </w:r>
      <w:r w:rsidRPr="00BD51FD">
        <w:rPr>
          <w:noProof/>
        </w:rPr>
        <w:t xml:space="preserve">роков </w:t>
      </w:r>
      <w:r w:rsidRPr="00BD51FD">
        <w:t>п</w:t>
      </w:r>
      <w:r w:rsidRPr="00BD51FD">
        <w:rPr>
          <w:noProof/>
        </w:rPr>
        <w:t xml:space="preserve">роведения </w:t>
      </w:r>
      <w:r w:rsidRPr="00BD51FD">
        <w:t>р</w:t>
      </w:r>
      <w:r w:rsidRPr="00BD51FD">
        <w:rPr>
          <w:noProof/>
        </w:rPr>
        <w:t xml:space="preserve">абот </w:t>
      </w:r>
      <w:r w:rsidRPr="00BD51FD">
        <w:t>п</w:t>
      </w:r>
      <w:r w:rsidRPr="00BD51FD">
        <w:rPr>
          <w:noProof/>
        </w:rPr>
        <w:t xml:space="preserve">о </w:t>
      </w:r>
      <w:r w:rsidRPr="00BD51FD">
        <w:t>п</w:t>
      </w:r>
      <w:r w:rsidRPr="00BD51FD">
        <w:rPr>
          <w:noProof/>
        </w:rPr>
        <w:t xml:space="preserve">одготовке указанного проекта, срока представления проекта в администрацию </w:t>
      </w:r>
      <w:r>
        <w:t>сельсовета</w:t>
      </w:r>
      <w:r w:rsidRPr="00BD51FD">
        <w:rPr>
          <w:noProof/>
        </w:rPr>
        <w:t xml:space="preserve">, </w:t>
      </w:r>
      <w:r w:rsidRPr="00BD51FD">
        <w:t>и</w:t>
      </w:r>
      <w:r w:rsidRPr="00BD51FD">
        <w:rPr>
          <w:noProof/>
        </w:rPr>
        <w:t xml:space="preserve">ных </w:t>
      </w:r>
      <w:r w:rsidRPr="00BD51FD">
        <w:t>п</w:t>
      </w:r>
      <w:r w:rsidRPr="00BD51FD">
        <w:rPr>
          <w:noProof/>
        </w:rPr>
        <w:t xml:space="preserve">оложений, </w:t>
      </w:r>
      <w:r w:rsidRPr="00BD51FD">
        <w:t>к</w:t>
      </w:r>
      <w:r w:rsidRPr="00BD51FD">
        <w:rPr>
          <w:noProof/>
        </w:rPr>
        <w:t xml:space="preserve">асающихся </w:t>
      </w:r>
      <w:r w:rsidRPr="00BD51FD">
        <w:t>о</w:t>
      </w:r>
      <w:r w:rsidRPr="00BD51FD">
        <w:rPr>
          <w:noProof/>
        </w:rPr>
        <w:t xml:space="preserve">рганизации </w:t>
      </w:r>
      <w:r w:rsidRPr="00BD51FD">
        <w:t>р</w:t>
      </w:r>
      <w:r w:rsidRPr="00BD51FD">
        <w:rPr>
          <w:noProof/>
        </w:rPr>
        <w:t>абот над проектом изменений и (или) дополнений в Правила землепользования и застройки.</w:t>
      </w:r>
    </w:p>
    <w:p w:rsidR="00DF6B0F" w:rsidRPr="001E175F" w:rsidRDefault="00DF6B0F" w:rsidP="00DF6B0F">
      <w:pPr>
        <w:autoSpaceDE w:val="0"/>
        <w:autoSpaceDN w:val="0"/>
        <w:adjustRightInd w:val="0"/>
        <w:ind w:firstLine="540"/>
        <w:jc w:val="both"/>
        <w:rPr>
          <w:noProof/>
        </w:rPr>
      </w:pPr>
      <w:r>
        <w:rPr>
          <w:noProof/>
        </w:rPr>
        <w:t>4.</w:t>
      </w:r>
      <w:r w:rsidRPr="001E175F">
        <w:rPr>
          <w:noProof/>
        </w:rPr>
        <w:t xml:space="preserve"> </w:t>
      </w:r>
      <w:r>
        <w:rPr>
          <w:noProof/>
        </w:rPr>
        <w:t>Админист</w:t>
      </w:r>
      <w:r w:rsidRPr="001E175F">
        <w:rPr>
          <w:noProof/>
        </w:rPr>
        <w:t xml:space="preserve">рация </w:t>
      </w:r>
      <w:r>
        <w:t>сельсовета</w:t>
      </w:r>
      <w:r w:rsidRPr="001E175F">
        <w:rPr>
          <w:noProof/>
        </w:rPr>
        <w:t xml:space="preserve"> в течение </w:t>
      </w:r>
      <w:r w:rsidRPr="001E175F">
        <w:t>д</w:t>
      </w:r>
      <w:r w:rsidRPr="001E175F">
        <w:rPr>
          <w:noProof/>
        </w:rPr>
        <w:t xml:space="preserve">есяти </w:t>
      </w:r>
      <w:r w:rsidRPr="001E175F">
        <w:t>д</w:t>
      </w:r>
      <w:r w:rsidRPr="001E175F">
        <w:rPr>
          <w:noProof/>
        </w:rPr>
        <w:t xml:space="preserve">ней </w:t>
      </w:r>
      <w:r w:rsidRPr="001E175F">
        <w:t>с</w:t>
      </w:r>
      <w:r w:rsidRPr="001E175F">
        <w:rPr>
          <w:noProof/>
        </w:rPr>
        <w:t xml:space="preserve"> </w:t>
      </w:r>
      <w:r w:rsidRPr="001E175F">
        <w:t>д</w:t>
      </w:r>
      <w:r w:rsidRPr="001E175F">
        <w:rPr>
          <w:noProof/>
        </w:rPr>
        <w:t xml:space="preserve">аты </w:t>
      </w:r>
      <w:r w:rsidRPr="001E175F">
        <w:t>п</w:t>
      </w:r>
      <w:r w:rsidRPr="001E175F">
        <w:rPr>
          <w:noProof/>
        </w:rPr>
        <w:t xml:space="preserve">ринятия постановления </w:t>
      </w:r>
      <w:r w:rsidRPr="001E175F">
        <w:t>о</w:t>
      </w:r>
      <w:r w:rsidRPr="001E175F">
        <w:rPr>
          <w:noProof/>
        </w:rPr>
        <w:t xml:space="preserve"> </w:t>
      </w:r>
      <w:r w:rsidRPr="001E175F">
        <w:t>п</w:t>
      </w:r>
      <w:r w:rsidRPr="001E175F">
        <w:rPr>
          <w:noProof/>
        </w:rPr>
        <w:t xml:space="preserve">одготовке </w:t>
      </w:r>
      <w:r w:rsidRPr="001E175F">
        <w:t>п</w:t>
      </w:r>
      <w:r w:rsidRPr="001E175F">
        <w:rPr>
          <w:noProof/>
        </w:rPr>
        <w:t xml:space="preserve">роекта </w:t>
      </w:r>
      <w:r w:rsidRPr="001E175F">
        <w:t>о</w:t>
      </w:r>
      <w:r w:rsidRPr="001E175F">
        <w:rPr>
          <w:noProof/>
        </w:rPr>
        <w:t xml:space="preserve"> </w:t>
      </w:r>
      <w:r w:rsidRPr="001E175F">
        <w:t>в</w:t>
      </w:r>
      <w:r w:rsidRPr="001E175F">
        <w:rPr>
          <w:noProof/>
        </w:rPr>
        <w:t xml:space="preserve">несении изменений и (или) дополнений в Правила </w:t>
      </w:r>
      <w:r w:rsidRPr="001E175F">
        <w:t>о</w:t>
      </w:r>
      <w:r w:rsidRPr="001E175F">
        <w:rPr>
          <w:noProof/>
        </w:rPr>
        <w:t xml:space="preserve">беспечивает </w:t>
      </w:r>
      <w:r w:rsidRPr="001E175F">
        <w:t>о</w:t>
      </w:r>
      <w:r w:rsidRPr="001E175F">
        <w:rPr>
          <w:noProof/>
        </w:rPr>
        <w:t xml:space="preserve">публикование (обнародование) сообщения </w:t>
      </w:r>
      <w:r w:rsidRPr="001E175F">
        <w:t>о</w:t>
      </w:r>
      <w:r w:rsidRPr="001E175F">
        <w:rPr>
          <w:noProof/>
        </w:rPr>
        <w:t xml:space="preserve"> </w:t>
      </w:r>
      <w:r w:rsidRPr="001E175F">
        <w:t>п</w:t>
      </w:r>
      <w:r w:rsidRPr="001E175F">
        <w:rPr>
          <w:noProof/>
        </w:rPr>
        <w:t xml:space="preserve">ринятии </w:t>
      </w:r>
      <w:r w:rsidRPr="001E175F">
        <w:t>т</w:t>
      </w:r>
      <w:r w:rsidRPr="001E175F">
        <w:rPr>
          <w:noProof/>
        </w:rPr>
        <w:t xml:space="preserve">акого </w:t>
      </w:r>
      <w:r w:rsidRPr="001E175F">
        <w:t>р</w:t>
      </w:r>
      <w:r w:rsidRPr="001E175F">
        <w:rPr>
          <w:noProof/>
        </w:rPr>
        <w:t xml:space="preserve">ешения </w:t>
      </w:r>
      <w:r w:rsidRPr="001E175F">
        <w:t>в</w:t>
      </w:r>
      <w:r w:rsidRPr="001E175F">
        <w:rPr>
          <w:noProof/>
        </w:rPr>
        <w:t xml:space="preserve"> установленном </w:t>
      </w:r>
      <w:r w:rsidRPr="001E175F">
        <w:t>п</w:t>
      </w:r>
      <w:r w:rsidRPr="001E175F">
        <w:rPr>
          <w:noProof/>
        </w:rPr>
        <w:t>орядке.</w:t>
      </w:r>
    </w:p>
    <w:p w:rsidR="00DF6B0F" w:rsidRPr="001E175F" w:rsidRDefault="00DF6B0F" w:rsidP="00DF6B0F">
      <w:pPr>
        <w:autoSpaceDE w:val="0"/>
        <w:autoSpaceDN w:val="0"/>
        <w:adjustRightInd w:val="0"/>
        <w:ind w:firstLine="540"/>
        <w:jc w:val="both"/>
        <w:rPr>
          <w:noProof/>
        </w:rPr>
      </w:pPr>
      <w:r w:rsidRPr="001E175F">
        <w:rPr>
          <w:noProof/>
        </w:rPr>
        <w:t xml:space="preserve">В </w:t>
      </w:r>
      <w:r w:rsidRPr="001E175F">
        <w:t>с</w:t>
      </w:r>
      <w:r w:rsidRPr="001E175F">
        <w:rPr>
          <w:noProof/>
        </w:rPr>
        <w:t xml:space="preserve">ообщении </w:t>
      </w:r>
      <w:r w:rsidRPr="001E175F">
        <w:t>у</w:t>
      </w:r>
      <w:r w:rsidRPr="001E175F">
        <w:rPr>
          <w:noProof/>
        </w:rPr>
        <w:t>казываются:</w:t>
      </w:r>
    </w:p>
    <w:p w:rsidR="00DF6B0F" w:rsidRPr="001E175F" w:rsidRDefault="00DF6B0F" w:rsidP="00DF6B0F">
      <w:pPr>
        <w:autoSpaceDE w:val="0"/>
        <w:autoSpaceDN w:val="0"/>
        <w:adjustRightInd w:val="0"/>
        <w:ind w:firstLine="540"/>
        <w:jc w:val="both"/>
        <w:rPr>
          <w:noProof/>
        </w:rPr>
      </w:pPr>
      <w:r w:rsidRPr="001E175F">
        <w:rPr>
          <w:noProof/>
        </w:rPr>
        <w:t xml:space="preserve">1) </w:t>
      </w:r>
      <w:r w:rsidRPr="001E175F">
        <w:t>с</w:t>
      </w:r>
      <w:r w:rsidRPr="001E175F">
        <w:rPr>
          <w:noProof/>
        </w:rPr>
        <w:t xml:space="preserve">остав </w:t>
      </w:r>
      <w:r w:rsidRPr="001E175F">
        <w:t>и</w:t>
      </w:r>
      <w:r w:rsidRPr="001E175F">
        <w:rPr>
          <w:noProof/>
        </w:rPr>
        <w:t xml:space="preserve"> </w:t>
      </w:r>
      <w:r w:rsidRPr="001E175F">
        <w:t>п</w:t>
      </w:r>
      <w:r w:rsidRPr="001E175F">
        <w:rPr>
          <w:noProof/>
        </w:rPr>
        <w:t xml:space="preserve">орядок </w:t>
      </w:r>
      <w:r w:rsidRPr="001E175F">
        <w:t>д</w:t>
      </w:r>
      <w:r w:rsidRPr="001E175F">
        <w:rPr>
          <w:noProof/>
        </w:rPr>
        <w:t xml:space="preserve">еятельности комиссии по рассмотрению проекта </w:t>
      </w:r>
      <w:r w:rsidRPr="001E175F">
        <w:t>о</w:t>
      </w:r>
      <w:r w:rsidRPr="001E175F">
        <w:rPr>
          <w:noProof/>
        </w:rPr>
        <w:t xml:space="preserve"> </w:t>
      </w:r>
      <w:r w:rsidRPr="001E175F">
        <w:t>в</w:t>
      </w:r>
      <w:r w:rsidRPr="001E175F">
        <w:rPr>
          <w:noProof/>
        </w:rPr>
        <w:t>несении изменений и (или) дополнений в Правила;</w:t>
      </w:r>
    </w:p>
    <w:p w:rsidR="00DF6B0F" w:rsidRPr="001E175F" w:rsidRDefault="00DF6B0F" w:rsidP="00DF6B0F">
      <w:pPr>
        <w:autoSpaceDE w:val="0"/>
        <w:autoSpaceDN w:val="0"/>
        <w:adjustRightInd w:val="0"/>
        <w:ind w:firstLine="540"/>
        <w:jc w:val="both"/>
        <w:rPr>
          <w:noProof/>
        </w:rPr>
      </w:pPr>
      <w:r w:rsidRPr="001E175F">
        <w:rPr>
          <w:noProof/>
        </w:rPr>
        <w:t xml:space="preserve">2) </w:t>
      </w:r>
      <w:r w:rsidRPr="001E175F">
        <w:t>п</w:t>
      </w:r>
      <w:r w:rsidRPr="001E175F">
        <w:rPr>
          <w:noProof/>
        </w:rPr>
        <w:t xml:space="preserve">орядок </w:t>
      </w:r>
      <w:r w:rsidRPr="001E175F">
        <w:t>и</w:t>
      </w:r>
      <w:r w:rsidRPr="001E175F">
        <w:rPr>
          <w:noProof/>
        </w:rPr>
        <w:t xml:space="preserve"> </w:t>
      </w:r>
      <w:r w:rsidRPr="001E175F">
        <w:t>с</w:t>
      </w:r>
      <w:r w:rsidRPr="001E175F">
        <w:rPr>
          <w:noProof/>
        </w:rPr>
        <w:t xml:space="preserve">роки </w:t>
      </w:r>
      <w:r w:rsidRPr="001E175F">
        <w:t>п</w:t>
      </w:r>
      <w:r w:rsidRPr="001E175F">
        <w:rPr>
          <w:noProof/>
        </w:rPr>
        <w:t xml:space="preserve">роведения </w:t>
      </w:r>
      <w:r w:rsidRPr="001E175F">
        <w:t>р</w:t>
      </w:r>
      <w:r w:rsidRPr="001E175F">
        <w:rPr>
          <w:noProof/>
        </w:rPr>
        <w:t xml:space="preserve">абот </w:t>
      </w:r>
      <w:r w:rsidRPr="001E175F">
        <w:t>п</w:t>
      </w:r>
      <w:r w:rsidRPr="001E175F">
        <w:rPr>
          <w:noProof/>
        </w:rPr>
        <w:t xml:space="preserve">о </w:t>
      </w:r>
      <w:r w:rsidRPr="001E175F">
        <w:t>п</w:t>
      </w:r>
      <w:r w:rsidRPr="001E175F">
        <w:rPr>
          <w:noProof/>
        </w:rPr>
        <w:t xml:space="preserve">одготовке </w:t>
      </w:r>
      <w:r w:rsidRPr="001E175F">
        <w:t>п</w:t>
      </w:r>
      <w:r w:rsidRPr="001E175F">
        <w:rPr>
          <w:noProof/>
        </w:rPr>
        <w:t xml:space="preserve">роекта </w:t>
      </w:r>
      <w:r w:rsidRPr="001E175F">
        <w:t>о</w:t>
      </w:r>
      <w:r w:rsidRPr="001E175F">
        <w:rPr>
          <w:noProof/>
        </w:rPr>
        <w:t xml:space="preserve"> </w:t>
      </w:r>
      <w:r w:rsidRPr="001E175F">
        <w:t>в</w:t>
      </w:r>
      <w:r w:rsidRPr="001E175F">
        <w:rPr>
          <w:noProof/>
        </w:rPr>
        <w:t>несении изменений и (или) дополнений в Правила;</w:t>
      </w:r>
    </w:p>
    <w:p w:rsidR="00DF6B0F" w:rsidRPr="001E175F" w:rsidRDefault="00DF6B0F" w:rsidP="00DF6B0F">
      <w:pPr>
        <w:autoSpaceDE w:val="0"/>
        <w:autoSpaceDN w:val="0"/>
        <w:adjustRightInd w:val="0"/>
        <w:ind w:firstLine="540"/>
        <w:jc w:val="both"/>
        <w:rPr>
          <w:noProof/>
        </w:rPr>
      </w:pPr>
      <w:r w:rsidRPr="001E175F">
        <w:rPr>
          <w:noProof/>
        </w:rPr>
        <w:t xml:space="preserve">3) </w:t>
      </w:r>
      <w:r w:rsidRPr="001E175F">
        <w:t>п</w:t>
      </w:r>
      <w:r w:rsidRPr="001E175F">
        <w:rPr>
          <w:noProof/>
        </w:rPr>
        <w:t xml:space="preserve">орядок </w:t>
      </w:r>
      <w:r w:rsidRPr="001E175F">
        <w:t>н</w:t>
      </w:r>
      <w:r w:rsidRPr="001E175F">
        <w:rPr>
          <w:noProof/>
        </w:rPr>
        <w:t xml:space="preserve">аправления </w:t>
      </w:r>
      <w:r w:rsidRPr="001E175F">
        <w:t>в</w:t>
      </w:r>
      <w:r w:rsidRPr="001E175F">
        <w:rPr>
          <w:noProof/>
        </w:rPr>
        <w:t xml:space="preserve"> комиссию </w:t>
      </w:r>
      <w:r w:rsidRPr="001E175F">
        <w:t>п</w:t>
      </w:r>
      <w:r w:rsidRPr="001E175F">
        <w:rPr>
          <w:noProof/>
        </w:rPr>
        <w:t xml:space="preserve">редложений </w:t>
      </w:r>
      <w:r w:rsidRPr="001E175F">
        <w:t>з</w:t>
      </w:r>
      <w:r w:rsidRPr="001E175F">
        <w:rPr>
          <w:noProof/>
        </w:rPr>
        <w:t xml:space="preserve">аинтересованных </w:t>
      </w:r>
      <w:r w:rsidRPr="001E175F">
        <w:t>л</w:t>
      </w:r>
      <w:r w:rsidRPr="001E175F">
        <w:rPr>
          <w:noProof/>
        </w:rPr>
        <w:t>иц по рассмотрению проекта;</w:t>
      </w:r>
    </w:p>
    <w:p w:rsidR="00DF6B0F" w:rsidRPr="001E175F" w:rsidRDefault="00DF6B0F" w:rsidP="00DF6B0F">
      <w:pPr>
        <w:autoSpaceDE w:val="0"/>
        <w:autoSpaceDN w:val="0"/>
        <w:adjustRightInd w:val="0"/>
        <w:ind w:firstLine="540"/>
        <w:jc w:val="both"/>
      </w:pPr>
      <w:r w:rsidRPr="001E175F">
        <w:rPr>
          <w:noProof/>
        </w:rPr>
        <w:t xml:space="preserve">4) </w:t>
      </w:r>
      <w:r w:rsidRPr="001E175F">
        <w:t>и</w:t>
      </w:r>
      <w:r w:rsidRPr="001E175F">
        <w:rPr>
          <w:noProof/>
        </w:rPr>
        <w:t xml:space="preserve">ные </w:t>
      </w:r>
      <w:r w:rsidRPr="001E175F">
        <w:t>в</w:t>
      </w:r>
      <w:r w:rsidRPr="001E175F">
        <w:rPr>
          <w:noProof/>
        </w:rPr>
        <w:t xml:space="preserve">опросы </w:t>
      </w:r>
      <w:r w:rsidRPr="001E175F">
        <w:t>о</w:t>
      </w:r>
      <w:r w:rsidRPr="001E175F">
        <w:rPr>
          <w:noProof/>
        </w:rPr>
        <w:t xml:space="preserve">рганизации </w:t>
      </w:r>
      <w:r w:rsidRPr="001E175F">
        <w:t>работ.</w:t>
      </w:r>
    </w:p>
    <w:p w:rsidR="00DF6B0F" w:rsidRPr="001E175F" w:rsidRDefault="00DF6B0F" w:rsidP="00DF6B0F">
      <w:pPr>
        <w:autoSpaceDE w:val="0"/>
        <w:autoSpaceDN w:val="0"/>
        <w:adjustRightInd w:val="0"/>
        <w:ind w:firstLine="540"/>
        <w:jc w:val="both"/>
        <w:rPr>
          <w:noProof/>
        </w:rPr>
      </w:pPr>
      <w:r>
        <w:rPr>
          <w:noProof/>
        </w:rPr>
        <w:t>5.</w:t>
      </w:r>
      <w:r w:rsidRPr="001E175F">
        <w:rPr>
          <w:noProof/>
        </w:rPr>
        <w:t xml:space="preserve"> </w:t>
      </w:r>
      <w:r w:rsidRPr="001E175F">
        <w:t>А</w:t>
      </w:r>
      <w:r w:rsidRPr="001E175F">
        <w:rPr>
          <w:noProof/>
        </w:rPr>
        <w:t xml:space="preserve">дминистрация </w:t>
      </w:r>
      <w:r>
        <w:t>сельсовета</w:t>
      </w:r>
      <w:r w:rsidRPr="001E175F">
        <w:t xml:space="preserve"> о</w:t>
      </w:r>
      <w:r w:rsidRPr="001E175F">
        <w:rPr>
          <w:noProof/>
        </w:rPr>
        <w:t xml:space="preserve">существляет </w:t>
      </w:r>
      <w:r w:rsidRPr="001E175F">
        <w:t>п</w:t>
      </w:r>
      <w:r w:rsidRPr="001E175F">
        <w:rPr>
          <w:noProof/>
        </w:rPr>
        <w:t xml:space="preserve">роверку </w:t>
      </w:r>
      <w:r w:rsidRPr="001E175F">
        <w:t>п</w:t>
      </w:r>
      <w:r w:rsidRPr="001E175F">
        <w:rPr>
          <w:noProof/>
        </w:rPr>
        <w:t xml:space="preserve">роекта </w:t>
      </w:r>
      <w:r w:rsidRPr="001E175F">
        <w:t>о</w:t>
      </w:r>
      <w:r w:rsidRPr="001E175F">
        <w:rPr>
          <w:noProof/>
        </w:rPr>
        <w:t xml:space="preserve"> </w:t>
      </w:r>
      <w:r w:rsidRPr="001E175F">
        <w:t>в</w:t>
      </w:r>
      <w:r w:rsidRPr="001E175F">
        <w:rPr>
          <w:noProof/>
        </w:rPr>
        <w:t xml:space="preserve">несении изменений и (или) дополнений в Правила </w:t>
      </w:r>
      <w:r w:rsidRPr="001E175F">
        <w:t>з</w:t>
      </w:r>
      <w:r w:rsidRPr="001E175F">
        <w:rPr>
          <w:noProof/>
        </w:rPr>
        <w:t xml:space="preserve">емлепользования </w:t>
      </w:r>
      <w:r w:rsidRPr="001E175F">
        <w:t>и</w:t>
      </w:r>
      <w:r w:rsidRPr="001E175F">
        <w:rPr>
          <w:noProof/>
        </w:rPr>
        <w:t xml:space="preserve"> </w:t>
      </w:r>
      <w:r w:rsidRPr="001E175F">
        <w:t>з</w:t>
      </w:r>
      <w:r w:rsidRPr="001E175F">
        <w:rPr>
          <w:noProof/>
        </w:rPr>
        <w:t>астройки</w:t>
      </w:r>
      <w:r>
        <w:rPr>
          <w:noProof/>
        </w:rPr>
        <w:t xml:space="preserve"> </w:t>
      </w:r>
      <w:r>
        <w:t>Киро</w:t>
      </w:r>
      <w:r w:rsidRPr="00EE2F8B">
        <w:t>вского</w:t>
      </w:r>
      <w:r w:rsidRPr="00D34657">
        <w:t xml:space="preserve"> сель</w:t>
      </w:r>
      <w:r>
        <w:t>совета</w:t>
      </w:r>
      <w:r w:rsidRPr="001E175F">
        <w:rPr>
          <w:noProof/>
        </w:rPr>
        <w:t xml:space="preserve">, </w:t>
      </w:r>
      <w:r w:rsidRPr="001E175F">
        <w:t>п</w:t>
      </w:r>
      <w:r w:rsidRPr="001E175F">
        <w:rPr>
          <w:noProof/>
        </w:rPr>
        <w:t xml:space="preserve">редставленного комиссией по рассмотрению проекта, </w:t>
      </w:r>
      <w:r w:rsidRPr="001E175F">
        <w:t>н</w:t>
      </w:r>
      <w:r w:rsidRPr="001E175F">
        <w:rPr>
          <w:noProof/>
        </w:rPr>
        <w:t xml:space="preserve">а </w:t>
      </w:r>
      <w:r w:rsidRPr="001E175F">
        <w:t>с</w:t>
      </w:r>
      <w:r w:rsidRPr="001E175F">
        <w:rPr>
          <w:noProof/>
        </w:rPr>
        <w:t xml:space="preserve">оответствие </w:t>
      </w:r>
      <w:r w:rsidRPr="001E175F">
        <w:t>т</w:t>
      </w:r>
      <w:r w:rsidRPr="001E175F">
        <w:rPr>
          <w:noProof/>
        </w:rPr>
        <w:t xml:space="preserve">ребованиям </w:t>
      </w:r>
      <w:r w:rsidRPr="001E175F">
        <w:t>т</w:t>
      </w:r>
      <w:r w:rsidRPr="001E175F">
        <w:rPr>
          <w:noProof/>
        </w:rPr>
        <w:t xml:space="preserve">ехнических </w:t>
      </w:r>
      <w:r w:rsidRPr="001E175F">
        <w:t>р</w:t>
      </w:r>
      <w:r w:rsidRPr="001E175F">
        <w:rPr>
          <w:noProof/>
        </w:rPr>
        <w:t xml:space="preserve">егламентов, Генеральному </w:t>
      </w:r>
      <w:r w:rsidRPr="001E175F">
        <w:t>п</w:t>
      </w:r>
      <w:r w:rsidRPr="001E175F">
        <w:rPr>
          <w:noProof/>
        </w:rPr>
        <w:t xml:space="preserve">лану </w:t>
      </w:r>
      <w:r>
        <w:t>Киро</w:t>
      </w:r>
      <w:r w:rsidRPr="00EE2F8B">
        <w:t>вского</w:t>
      </w:r>
      <w:r w:rsidRPr="00D34657">
        <w:t xml:space="preserve"> сель</w:t>
      </w:r>
      <w:r>
        <w:t>совета</w:t>
      </w:r>
      <w:r w:rsidRPr="001E175F">
        <w:rPr>
          <w:noProof/>
        </w:rPr>
        <w:t xml:space="preserve">, </w:t>
      </w:r>
      <w:r w:rsidRPr="001E175F">
        <w:t>С</w:t>
      </w:r>
      <w:r w:rsidRPr="001E175F">
        <w:rPr>
          <w:noProof/>
        </w:rPr>
        <w:t xml:space="preserve">хеме </w:t>
      </w:r>
      <w:r w:rsidRPr="001E175F">
        <w:t>т</w:t>
      </w:r>
      <w:r w:rsidRPr="001E175F">
        <w:rPr>
          <w:noProof/>
        </w:rPr>
        <w:t xml:space="preserve">ерриториального </w:t>
      </w:r>
      <w:r w:rsidRPr="001E175F">
        <w:t>п</w:t>
      </w:r>
      <w:r w:rsidRPr="001E175F">
        <w:rPr>
          <w:noProof/>
        </w:rPr>
        <w:t xml:space="preserve">ланирования </w:t>
      </w:r>
      <w:r>
        <w:t>Смолен</w:t>
      </w:r>
      <w:r w:rsidRPr="001E175F">
        <w:rPr>
          <w:noProof/>
        </w:rPr>
        <w:t xml:space="preserve">ского муниципального района, </w:t>
      </w:r>
      <w:r w:rsidRPr="001E175F">
        <w:t>С</w:t>
      </w:r>
      <w:r w:rsidRPr="001E175F">
        <w:rPr>
          <w:noProof/>
        </w:rPr>
        <w:t xml:space="preserve">хеме </w:t>
      </w:r>
      <w:r w:rsidRPr="001E175F">
        <w:t>т</w:t>
      </w:r>
      <w:r w:rsidRPr="001E175F">
        <w:rPr>
          <w:noProof/>
        </w:rPr>
        <w:t xml:space="preserve">ерриториального </w:t>
      </w:r>
      <w:r w:rsidRPr="001E175F">
        <w:t>п</w:t>
      </w:r>
      <w:r w:rsidRPr="001E175F">
        <w:rPr>
          <w:noProof/>
        </w:rPr>
        <w:t xml:space="preserve">ланирования </w:t>
      </w:r>
      <w:r>
        <w:t>Алтайского края</w:t>
      </w:r>
      <w:r w:rsidRPr="001E175F">
        <w:rPr>
          <w:noProof/>
        </w:rPr>
        <w:t>, Схеме территориального планирования Российской Федерации.</w:t>
      </w:r>
    </w:p>
    <w:p w:rsidR="00DF6B0F" w:rsidRPr="001E175F" w:rsidRDefault="00DF6B0F" w:rsidP="00DF6B0F">
      <w:pPr>
        <w:autoSpaceDE w:val="0"/>
        <w:autoSpaceDN w:val="0"/>
        <w:adjustRightInd w:val="0"/>
        <w:ind w:firstLine="540"/>
        <w:jc w:val="both"/>
        <w:rPr>
          <w:noProof/>
        </w:rPr>
      </w:pPr>
      <w:r>
        <w:rPr>
          <w:noProof/>
        </w:rPr>
        <w:t>6</w:t>
      </w:r>
      <w:r w:rsidRPr="001E175F">
        <w:rPr>
          <w:noProof/>
        </w:rPr>
        <w:t xml:space="preserve">. </w:t>
      </w:r>
      <w:r w:rsidRPr="001E175F">
        <w:t>П</w:t>
      </w:r>
      <w:r w:rsidRPr="001E175F">
        <w:rPr>
          <w:noProof/>
        </w:rPr>
        <w:t xml:space="preserve">о </w:t>
      </w:r>
      <w:r w:rsidRPr="001E175F">
        <w:t>р</w:t>
      </w:r>
      <w:r w:rsidRPr="001E175F">
        <w:rPr>
          <w:noProof/>
        </w:rPr>
        <w:t xml:space="preserve">езультатам проверки, указанной в </w:t>
      </w:r>
      <w:r w:rsidRPr="00BD51FD">
        <w:rPr>
          <w:noProof/>
        </w:rPr>
        <w:t>п.</w:t>
      </w:r>
      <w:r>
        <w:rPr>
          <w:noProof/>
        </w:rPr>
        <w:t>5</w:t>
      </w:r>
      <w:r w:rsidRPr="001E175F">
        <w:rPr>
          <w:noProof/>
        </w:rPr>
        <w:t xml:space="preserve"> Администрация</w:t>
      </w:r>
      <w:r>
        <w:t xml:space="preserve"> </w:t>
      </w:r>
      <w:r w:rsidRPr="001E175F">
        <w:t xml:space="preserve"> </w:t>
      </w:r>
      <w:r>
        <w:t>сельсовета</w:t>
      </w:r>
      <w:r w:rsidRPr="001E175F">
        <w:rPr>
          <w:noProof/>
        </w:rPr>
        <w:t xml:space="preserve"> </w:t>
      </w:r>
      <w:r w:rsidRPr="001E175F">
        <w:t>н</w:t>
      </w:r>
      <w:r w:rsidRPr="001E175F">
        <w:rPr>
          <w:noProof/>
        </w:rPr>
        <w:t xml:space="preserve">аправляет </w:t>
      </w:r>
      <w:r w:rsidRPr="001E175F">
        <w:t>п</w:t>
      </w:r>
      <w:r w:rsidRPr="001E175F">
        <w:rPr>
          <w:noProof/>
        </w:rPr>
        <w:t xml:space="preserve">роект </w:t>
      </w:r>
      <w:r w:rsidRPr="001E175F">
        <w:t>о</w:t>
      </w:r>
      <w:r w:rsidRPr="001E175F">
        <w:rPr>
          <w:noProof/>
        </w:rPr>
        <w:t xml:space="preserve"> </w:t>
      </w:r>
      <w:r w:rsidRPr="001E175F">
        <w:t>в</w:t>
      </w:r>
      <w:r w:rsidRPr="001E175F">
        <w:rPr>
          <w:noProof/>
        </w:rPr>
        <w:t xml:space="preserve">несении изменений и (или) дополнений в Правила </w:t>
      </w:r>
      <w:r w:rsidRPr="001E175F">
        <w:t>Г</w:t>
      </w:r>
      <w:r w:rsidRPr="001E175F">
        <w:rPr>
          <w:noProof/>
        </w:rPr>
        <w:t>лаве</w:t>
      </w:r>
      <w:r>
        <w:rPr>
          <w:noProof/>
        </w:rPr>
        <w:t xml:space="preserve"> </w:t>
      </w:r>
      <w:r w:rsidRPr="00BD51FD">
        <w:rPr>
          <w:noProof/>
        </w:rPr>
        <w:t>администрации</w:t>
      </w:r>
      <w:r w:rsidRPr="001E175F">
        <w:rPr>
          <w:noProof/>
        </w:rPr>
        <w:t xml:space="preserve"> </w:t>
      </w:r>
      <w:r>
        <w:t>сельсовета</w:t>
      </w:r>
      <w:r w:rsidRPr="001E175F">
        <w:rPr>
          <w:noProof/>
        </w:rPr>
        <w:t xml:space="preserve"> </w:t>
      </w:r>
      <w:r w:rsidRPr="001E175F">
        <w:t>и</w:t>
      </w:r>
      <w:r w:rsidRPr="001E175F">
        <w:rPr>
          <w:noProof/>
        </w:rPr>
        <w:t xml:space="preserve">ли </w:t>
      </w:r>
      <w:r w:rsidRPr="001E175F">
        <w:t>в</w:t>
      </w:r>
      <w:r w:rsidRPr="001E175F">
        <w:rPr>
          <w:noProof/>
        </w:rPr>
        <w:t xml:space="preserve"> </w:t>
      </w:r>
      <w:r w:rsidRPr="001E175F">
        <w:t>с</w:t>
      </w:r>
      <w:r w:rsidRPr="001E175F">
        <w:rPr>
          <w:noProof/>
        </w:rPr>
        <w:t xml:space="preserve">лучае </w:t>
      </w:r>
      <w:r w:rsidRPr="001E175F">
        <w:t>о</w:t>
      </w:r>
      <w:r w:rsidRPr="001E175F">
        <w:rPr>
          <w:noProof/>
        </w:rPr>
        <w:t xml:space="preserve">бнаружения </w:t>
      </w:r>
      <w:r w:rsidRPr="001E175F">
        <w:t>е</w:t>
      </w:r>
      <w:r w:rsidRPr="001E175F">
        <w:rPr>
          <w:noProof/>
        </w:rPr>
        <w:t xml:space="preserve">го </w:t>
      </w:r>
      <w:r w:rsidRPr="001E175F">
        <w:t>н</w:t>
      </w:r>
      <w:r w:rsidRPr="001E175F">
        <w:rPr>
          <w:noProof/>
        </w:rPr>
        <w:t xml:space="preserve">есоответствия указанным </w:t>
      </w:r>
      <w:r w:rsidRPr="001E175F">
        <w:t>т</w:t>
      </w:r>
      <w:r w:rsidRPr="001E175F">
        <w:rPr>
          <w:noProof/>
        </w:rPr>
        <w:t xml:space="preserve">ребованиям </w:t>
      </w:r>
      <w:r w:rsidRPr="001E175F">
        <w:t>и</w:t>
      </w:r>
      <w:r w:rsidRPr="001E175F">
        <w:rPr>
          <w:noProof/>
        </w:rPr>
        <w:t xml:space="preserve"> </w:t>
      </w:r>
      <w:r w:rsidRPr="001E175F">
        <w:t>д</w:t>
      </w:r>
      <w:r w:rsidRPr="001E175F">
        <w:rPr>
          <w:noProof/>
        </w:rPr>
        <w:t xml:space="preserve">окументам - </w:t>
      </w:r>
      <w:r w:rsidRPr="001E175F">
        <w:t>в</w:t>
      </w:r>
      <w:r w:rsidRPr="001E175F">
        <w:rPr>
          <w:noProof/>
        </w:rPr>
        <w:t xml:space="preserve"> комиссию по землепользованию  и застройке для рассмотрения вопросов по </w:t>
      </w:r>
      <w:r w:rsidRPr="001E175F">
        <w:t>д</w:t>
      </w:r>
      <w:r w:rsidRPr="001E175F">
        <w:rPr>
          <w:noProof/>
        </w:rPr>
        <w:t>оработке.</w:t>
      </w:r>
    </w:p>
    <w:p w:rsidR="00DF6B0F" w:rsidRPr="001E175F" w:rsidRDefault="00DF6B0F" w:rsidP="00DF6B0F">
      <w:pPr>
        <w:autoSpaceDE w:val="0"/>
        <w:autoSpaceDN w:val="0"/>
        <w:adjustRightInd w:val="0"/>
        <w:ind w:firstLine="540"/>
        <w:jc w:val="both"/>
        <w:rPr>
          <w:noProof/>
        </w:rPr>
      </w:pPr>
      <w:r>
        <w:rPr>
          <w:noProof/>
        </w:rPr>
        <w:t>7</w:t>
      </w:r>
      <w:r w:rsidRPr="001E175F">
        <w:rPr>
          <w:noProof/>
        </w:rPr>
        <w:t xml:space="preserve">. </w:t>
      </w:r>
      <w:r w:rsidRPr="001E175F">
        <w:t>Г</w:t>
      </w:r>
      <w:r w:rsidRPr="001E175F">
        <w:rPr>
          <w:noProof/>
        </w:rPr>
        <w:t>лава</w:t>
      </w:r>
      <w:r>
        <w:rPr>
          <w:noProof/>
        </w:rPr>
        <w:t xml:space="preserve"> администрации</w:t>
      </w:r>
      <w:r w:rsidRPr="001E175F">
        <w:rPr>
          <w:noProof/>
        </w:rPr>
        <w:t xml:space="preserve"> </w:t>
      </w:r>
      <w:r>
        <w:t>сельсовета</w:t>
      </w:r>
      <w:r w:rsidRPr="001E175F">
        <w:t xml:space="preserve"> п</w:t>
      </w:r>
      <w:r w:rsidRPr="001E175F">
        <w:rPr>
          <w:noProof/>
        </w:rPr>
        <w:t xml:space="preserve">ри </w:t>
      </w:r>
      <w:r w:rsidRPr="001E175F">
        <w:t>п</w:t>
      </w:r>
      <w:r w:rsidRPr="001E175F">
        <w:rPr>
          <w:noProof/>
        </w:rPr>
        <w:t xml:space="preserve">олучении </w:t>
      </w:r>
      <w:r w:rsidRPr="001E175F">
        <w:t>п</w:t>
      </w:r>
      <w:r w:rsidRPr="001E175F">
        <w:rPr>
          <w:noProof/>
        </w:rPr>
        <w:t xml:space="preserve">роекта </w:t>
      </w:r>
      <w:r w:rsidRPr="001E175F">
        <w:t>о</w:t>
      </w:r>
      <w:r w:rsidRPr="001E175F">
        <w:rPr>
          <w:noProof/>
        </w:rPr>
        <w:t xml:space="preserve"> </w:t>
      </w:r>
      <w:r w:rsidRPr="001E175F">
        <w:t>в</w:t>
      </w:r>
      <w:r w:rsidRPr="001E175F">
        <w:rPr>
          <w:noProof/>
        </w:rPr>
        <w:t xml:space="preserve">несении изменений и (или) дополнений в Правила </w:t>
      </w:r>
      <w:r w:rsidRPr="001E175F">
        <w:t>п</w:t>
      </w:r>
      <w:r w:rsidRPr="001E175F">
        <w:rPr>
          <w:noProof/>
        </w:rPr>
        <w:t xml:space="preserve">ринимает </w:t>
      </w:r>
      <w:r w:rsidRPr="001E175F">
        <w:t>р</w:t>
      </w:r>
      <w:r w:rsidRPr="001E175F">
        <w:rPr>
          <w:noProof/>
        </w:rPr>
        <w:t xml:space="preserve">ешение </w:t>
      </w:r>
      <w:r w:rsidRPr="001E175F">
        <w:t>о</w:t>
      </w:r>
      <w:r w:rsidRPr="001E175F">
        <w:rPr>
          <w:noProof/>
        </w:rPr>
        <w:t xml:space="preserve"> </w:t>
      </w:r>
      <w:r w:rsidRPr="001E175F">
        <w:t>п</w:t>
      </w:r>
      <w:r w:rsidRPr="001E175F">
        <w:rPr>
          <w:noProof/>
        </w:rPr>
        <w:t xml:space="preserve">роведении </w:t>
      </w:r>
      <w:r w:rsidRPr="001E175F">
        <w:t>п</w:t>
      </w:r>
      <w:r w:rsidRPr="001E175F">
        <w:rPr>
          <w:noProof/>
        </w:rPr>
        <w:t xml:space="preserve">убличных </w:t>
      </w:r>
      <w:r w:rsidRPr="001E175F">
        <w:t>с</w:t>
      </w:r>
      <w:r w:rsidRPr="001E175F">
        <w:rPr>
          <w:noProof/>
        </w:rPr>
        <w:t xml:space="preserve">лушаний </w:t>
      </w:r>
      <w:r w:rsidRPr="001E175F">
        <w:t>п</w:t>
      </w:r>
      <w:r w:rsidRPr="001E175F">
        <w:rPr>
          <w:noProof/>
        </w:rPr>
        <w:t xml:space="preserve">о проекту </w:t>
      </w:r>
      <w:r w:rsidRPr="001E175F">
        <w:t>в</w:t>
      </w:r>
      <w:r w:rsidRPr="001E175F">
        <w:rPr>
          <w:noProof/>
        </w:rPr>
        <w:t xml:space="preserve"> </w:t>
      </w:r>
      <w:r w:rsidRPr="001E175F">
        <w:t>с</w:t>
      </w:r>
      <w:r w:rsidRPr="001E175F">
        <w:rPr>
          <w:noProof/>
        </w:rPr>
        <w:t xml:space="preserve">рок </w:t>
      </w:r>
      <w:r w:rsidRPr="001E175F">
        <w:t>н</w:t>
      </w:r>
      <w:r w:rsidRPr="001E175F">
        <w:rPr>
          <w:noProof/>
        </w:rPr>
        <w:t xml:space="preserve">е </w:t>
      </w:r>
      <w:r w:rsidRPr="001E175F">
        <w:t>п</w:t>
      </w:r>
      <w:r w:rsidRPr="001E175F">
        <w:rPr>
          <w:noProof/>
        </w:rPr>
        <w:t xml:space="preserve">озднее, </w:t>
      </w:r>
      <w:r w:rsidRPr="001E175F">
        <w:t>ч</w:t>
      </w:r>
      <w:r w:rsidRPr="001E175F">
        <w:rPr>
          <w:noProof/>
        </w:rPr>
        <w:t xml:space="preserve">ем </w:t>
      </w:r>
      <w:r w:rsidRPr="001E175F">
        <w:t>ч</w:t>
      </w:r>
      <w:r w:rsidRPr="001E175F">
        <w:rPr>
          <w:noProof/>
        </w:rPr>
        <w:t xml:space="preserve">ерез </w:t>
      </w:r>
      <w:r w:rsidRPr="001E175F">
        <w:t>д</w:t>
      </w:r>
      <w:r w:rsidRPr="001E175F">
        <w:rPr>
          <w:noProof/>
        </w:rPr>
        <w:t xml:space="preserve">есять </w:t>
      </w:r>
      <w:r w:rsidRPr="001E175F">
        <w:t>д</w:t>
      </w:r>
      <w:r w:rsidRPr="001E175F">
        <w:rPr>
          <w:noProof/>
        </w:rPr>
        <w:t xml:space="preserve">ней </w:t>
      </w:r>
      <w:r w:rsidRPr="001E175F">
        <w:t>с</w:t>
      </w:r>
      <w:r w:rsidRPr="001E175F">
        <w:rPr>
          <w:noProof/>
        </w:rPr>
        <w:t xml:space="preserve">о </w:t>
      </w:r>
      <w:r w:rsidRPr="001E175F">
        <w:t>д</w:t>
      </w:r>
      <w:r w:rsidRPr="001E175F">
        <w:rPr>
          <w:noProof/>
        </w:rPr>
        <w:t xml:space="preserve">ня </w:t>
      </w:r>
      <w:r w:rsidRPr="001E175F">
        <w:t>п</w:t>
      </w:r>
      <w:r w:rsidRPr="001E175F">
        <w:rPr>
          <w:noProof/>
        </w:rPr>
        <w:t xml:space="preserve">олучения </w:t>
      </w:r>
      <w:r w:rsidRPr="001E175F">
        <w:t>п</w:t>
      </w:r>
      <w:r w:rsidRPr="001E175F">
        <w:rPr>
          <w:noProof/>
        </w:rPr>
        <w:t>роекта.</w:t>
      </w:r>
    </w:p>
    <w:p w:rsidR="00DF6B0F" w:rsidRPr="001E175F" w:rsidRDefault="00DF6B0F" w:rsidP="00DF6B0F">
      <w:pPr>
        <w:autoSpaceDE w:val="0"/>
        <w:autoSpaceDN w:val="0"/>
        <w:adjustRightInd w:val="0"/>
        <w:ind w:firstLine="540"/>
        <w:jc w:val="both"/>
        <w:rPr>
          <w:noProof/>
        </w:rPr>
      </w:pPr>
      <w:r>
        <w:rPr>
          <w:noProof/>
        </w:rPr>
        <w:lastRenderedPageBreak/>
        <w:t>8</w:t>
      </w:r>
      <w:r w:rsidRPr="001E175F">
        <w:rPr>
          <w:noProof/>
        </w:rPr>
        <w:t xml:space="preserve">. </w:t>
      </w:r>
      <w:r w:rsidRPr="001E175F">
        <w:t>П</w:t>
      </w:r>
      <w:r w:rsidRPr="001E175F">
        <w:rPr>
          <w:noProof/>
        </w:rPr>
        <w:t xml:space="preserve">убличные </w:t>
      </w:r>
      <w:r w:rsidRPr="001E175F">
        <w:t>с</w:t>
      </w:r>
      <w:r w:rsidRPr="001E175F">
        <w:rPr>
          <w:noProof/>
        </w:rPr>
        <w:t xml:space="preserve">лушания </w:t>
      </w:r>
      <w:r w:rsidRPr="001E175F">
        <w:t>п</w:t>
      </w:r>
      <w:r w:rsidRPr="001E175F">
        <w:rPr>
          <w:noProof/>
        </w:rPr>
        <w:t xml:space="preserve">о </w:t>
      </w:r>
      <w:r w:rsidRPr="001E175F">
        <w:t>п</w:t>
      </w:r>
      <w:r w:rsidRPr="001E175F">
        <w:rPr>
          <w:noProof/>
        </w:rPr>
        <w:t xml:space="preserve">роекту </w:t>
      </w:r>
      <w:r w:rsidRPr="001E175F">
        <w:t>о</w:t>
      </w:r>
      <w:r w:rsidRPr="001E175F">
        <w:rPr>
          <w:noProof/>
        </w:rPr>
        <w:t xml:space="preserve"> </w:t>
      </w:r>
      <w:r w:rsidRPr="001E175F">
        <w:t>в</w:t>
      </w:r>
      <w:r w:rsidRPr="001E175F">
        <w:rPr>
          <w:noProof/>
        </w:rPr>
        <w:t xml:space="preserve">несении изменений и (или) дополнений в Правила </w:t>
      </w:r>
      <w:r w:rsidRPr="001E175F">
        <w:t>з</w:t>
      </w:r>
      <w:r w:rsidRPr="001E175F">
        <w:rPr>
          <w:noProof/>
        </w:rPr>
        <w:t xml:space="preserve">емлепользования </w:t>
      </w:r>
      <w:r w:rsidRPr="001E175F">
        <w:t>и</w:t>
      </w:r>
      <w:r w:rsidRPr="001E175F">
        <w:rPr>
          <w:noProof/>
        </w:rPr>
        <w:t xml:space="preserve"> </w:t>
      </w:r>
      <w:r w:rsidRPr="001E175F">
        <w:t>з</w:t>
      </w:r>
      <w:r w:rsidRPr="001E175F">
        <w:rPr>
          <w:noProof/>
        </w:rPr>
        <w:t>астройки</w:t>
      </w:r>
      <w:r>
        <w:rPr>
          <w:noProof/>
        </w:rPr>
        <w:t xml:space="preserve"> </w:t>
      </w:r>
      <w:r>
        <w:t>сельсовета</w:t>
      </w:r>
      <w:r w:rsidRPr="001E175F">
        <w:t xml:space="preserve"> п</w:t>
      </w:r>
      <w:r w:rsidRPr="001E175F">
        <w:rPr>
          <w:noProof/>
        </w:rPr>
        <w:t xml:space="preserve">роводятся </w:t>
      </w:r>
      <w:r w:rsidRPr="001E175F">
        <w:t>в</w:t>
      </w:r>
      <w:r w:rsidRPr="001E175F">
        <w:rPr>
          <w:noProof/>
        </w:rPr>
        <w:t xml:space="preserve"> </w:t>
      </w:r>
      <w:r w:rsidRPr="001E175F">
        <w:t>п</w:t>
      </w:r>
      <w:r w:rsidRPr="001E175F">
        <w:rPr>
          <w:noProof/>
        </w:rPr>
        <w:t xml:space="preserve">орядке, установленном Положением о публичных слушаниях </w:t>
      </w:r>
      <w:r>
        <w:t>сельсовета</w:t>
      </w:r>
      <w:r w:rsidRPr="001E175F">
        <w:rPr>
          <w:noProof/>
        </w:rPr>
        <w:t xml:space="preserve"> с </w:t>
      </w:r>
      <w:r w:rsidRPr="001E175F">
        <w:t>у</w:t>
      </w:r>
      <w:r w:rsidRPr="001E175F">
        <w:rPr>
          <w:noProof/>
        </w:rPr>
        <w:t xml:space="preserve">четом </w:t>
      </w:r>
      <w:r w:rsidRPr="001E175F">
        <w:t>о</w:t>
      </w:r>
      <w:r w:rsidRPr="001E175F">
        <w:rPr>
          <w:noProof/>
        </w:rPr>
        <w:t xml:space="preserve">собенностей, </w:t>
      </w:r>
      <w:r w:rsidRPr="001E175F">
        <w:t>п</w:t>
      </w:r>
      <w:r w:rsidRPr="001E175F">
        <w:rPr>
          <w:noProof/>
        </w:rPr>
        <w:t xml:space="preserve">редусмотренных </w:t>
      </w:r>
      <w:r w:rsidRPr="001E175F">
        <w:t>г</w:t>
      </w:r>
      <w:r w:rsidRPr="001E175F">
        <w:rPr>
          <w:noProof/>
        </w:rPr>
        <w:t xml:space="preserve">радостроительным </w:t>
      </w:r>
      <w:r w:rsidRPr="001E175F">
        <w:t>з</w:t>
      </w:r>
      <w:r w:rsidRPr="001E175F">
        <w:rPr>
          <w:noProof/>
        </w:rPr>
        <w:t xml:space="preserve">аконодательством </w:t>
      </w:r>
      <w:r w:rsidRPr="001E175F">
        <w:t>и</w:t>
      </w:r>
      <w:r w:rsidRPr="001E175F">
        <w:rPr>
          <w:noProof/>
        </w:rPr>
        <w:t xml:space="preserve"> </w:t>
      </w:r>
      <w:r w:rsidRPr="001E175F">
        <w:t>н</w:t>
      </w:r>
      <w:r w:rsidRPr="001E175F">
        <w:rPr>
          <w:noProof/>
        </w:rPr>
        <w:t xml:space="preserve">астоящими </w:t>
      </w:r>
      <w:r w:rsidRPr="001E175F">
        <w:t>П</w:t>
      </w:r>
      <w:r w:rsidRPr="001E175F">
        <w:rPr>
          <w:noProof/>
        </w:rPr>
        <w:t>равилами.</w:t>
      </w:r>
    </w:p>
    <w:p w:rsidR="00DF6B0F" w:rsidRPr="001E175F" w:rsidRDefault="00DF6B0F" w:rsidP="00DF6B0F">
      <w:pPr>
        <w:autoSpaceDE w:val="0"/>
        <w:autoSpaceDN w:val="0"/>
        <w:adjustRightInd w:val="0"/>
        <w:ind w:firstLine="540"/>
        <w:jc w:val="both"/>
        <w:rPr>
          <w:noProof/>
        </w:rPr>
      </w:pPr>
      <w:r>
        <w:rPr>
          <w:noProof/>
        </w:rPr>
        <w:t>9</w:t>
      </w:r>
      <w:r w:rsidRPr="001E175F">
        <w:rPr>
          <w:noProof/>
        </w:rPr>
        <w:t xml:space="preserve">. </w:t>
      </w:r>
      <w:r w:rsidRPr="001E175F">
        <w:t>П</w:t>
      </w:r>
      <w:r w:rsidRPr="001E175F">
        <w:rPr>
          <w:noProof/>
        </w:rPr>
        <w:t xml:space="preserve">осле </w:t>
      </w:r>
      <w:r w:rsidRPr="001E175F">
        <w:t>з</w:t>
      </w:r>
      <w:r w:rsidRPr="001E175F">
        <w:rPr>
          <w:noProof/>
        </w:rPr>
        <w:t xml:space="preserve">авершения </w:t>
      </w:r>
      <w:r w:rsidRPr="001E175F">
        <w:t>п</w:t>
      </w:r>
      <w:r w:rsidRPr="001E175F">
        <w:rPr>
          <w:noProof/>
        </w:rPr>
        <w:t xml:space="preserve">убличных </w:t>
      </w:r>
      <w:r w:rsidRPr="001E175F">
        <w:t>с</w:t>
      </w:r>
      <w:r w:rsidRPr="001E175F">
        <w:rPr>
          <w:noProof/>
        </w:rPr>
        <w:t xml:space="preserve">лушаний </w:t>
      </w:r>
      <w:r w:rsidRPr="001E175F">
        <w:t>п</w:t>
      </w:r>
      <w:r w:rsidRPr="001E175F">
        <w:rPr>
          <w:noProof/>
        </w:rPr>
        <w:t xml:space="preserve">о </w:t>
      </w:r>
      <w:r w:rsidRPr="001E175F">
        <w:t>п</w:t>
      </w:r>
      <w:r w:rsidRPr="001E175F">
        <w:rPr>
          <w:noProof/>
        </w:rPr>
        <w:t xml:space="preserve">роекту </w:t>
      </w:r>
      <w:r w:rsidRPr="001E175F">
        <w:t>о</w:t>
      </w:r>
      <w:r w:rsidRPr="001E175F">
        <w:rPr>
          <w:noProof/>
        </w:rPr>
        <w:t xml:space="preserve"> </w:t>
      </w:r>
      <w:r w:rsidRPr="001E175F">
        <w:t>в</w:t>
      </w:r>
      <w:r w:rsidRPr="001E175F">
        <w:rPr>
          <w:noProof/>
        </w:rPr>
        <w:t xml:space="preserve">несении изменений и (или) дополнений в Правила комиссия по землепользованию  и застройке  </w:t>
      </w:r>
      <w:r w:rsidRPr="001E175F">
        <w:t>о</w:t>
      </w:r>
      <w:r w:rsidRPr="001E175F">
        <w:rPr>
          <w:noProof/>
        </w:rPr>
        <w:t xml:space="preserve">беспечивает уточнение </w:t>
      </w:r>
      <w:r w:rsidRPr="001E175F">
        <w:t>п</w:t>
      </w:r>
      <w:r w:rsidRPr="001E175F">
        <w:rPr>
          <w:noProof/>
        </w:rPr>
        <w:t xml:space="preserve">роекта с </w:t>
      </w:r>
      <w:r w:rsidRPr="001E175F">
        <w:t>у</w:t>
      </w:r>
      <w:r w:rsidRPr="001E175F">
        <w:rPr>
          <w:noProof/>
        </w:rPr>
        <w:t xml:space="preserve">четом </w:t>
      </w:r>
      <w:r w:rsidRPr="001E175F">
        <w:t>р</w:t>
      </w:r>
      <w:r w:rsidRPr="001E175F">
        <w:rPr>
          <w:noProof/>
        </w:rPr>
        <w:t xml:space="preserve">езультатов  </w:t>
      </w:r>
      <w:r w:rsidRPr="001E175F">
        <w:t>п</w:t>
      </w:r>
      <w:r w:rsidRPr="001E175F">
        <w:rPr>
          <w:noProof/>
        </w:rPr>
        <w:t xml:space="preserve">убличных </w:t>
      </w:r>
      <w:r w:rsidRPr="001E175F">
        <w:t>с</w:t>
      </w:r>
      <w:r w:rsidRPr="001E175F">
        <w:rPr>
          <w:noProof/>
        </w:rPr>
        <w:t xml:space="preserve">лушаний и </w:t>
      </w:r>
      <w:r w:rsidRPr="001E175F">
        <w:t>п</w:t>
      </w:r>
      <w:r w:rsidRPr="001E175F">
        <w:rPr>
          <w:noProof/>
        </w:rPr>
        <w:t xml:space="preserve">редставляет </w:t>
      </w:r>
      <w:r w:rsidRPr="001E175F">
        <w:t>уточненный п</w:t>
      </w:r>
      <w:r w:rsidRPr="001E175F">
        <w:rPr>
          <w:noProof/>
        </w:rPr>
        <w:t xml:space="preserve">роект Главе </w:t>
      </w:r>
      <w:r>
        <w:rPr>
          <w:noProof/>
        </w:rPr>
        <w:t xml:space="preserve">администрации </w:t>
      </w:r>
      <w:r>
        <w:t>сельсовета</w:t>
      </w:r>
      <w:r w:rsidRPr="001E175F">
        <w:rPr>
          <w:noProof/>
        </w:rPr>
        <w:t xml:space="preserve">. </w:t>
      </w:r>
      <w:r w:rsidRPr="001E175F">
        <w:t>О</w:t>
      </w:r>
      <w:r w:rsidRPr="001E175F">
        <w:rPr>
          <w:noProof/>
        </w:rPr>
        <w:t xml:space="preserve">бязательными </w:t>
      </w:r>
      <w:r w:rsidRPr="001E175F">
        <w:t>п</w:t>
      </w:r>
      <w:r w:rsidRPr="001E175F">
        <w:rPr>
          <w:noProof/>
        </w:rPr>
        <w:t xml:space="preserve">риложениями </w:t>
      </w:r>
      <w:r w:rsidRPr="001E175F">
        <w:t>к</w:t>
      </w:r>
      <w:r w:rsidRPr="001E175F">
        <w:rPr>
          <w:noProof/>
        </w:rPr>
        <w:t xml:space="preserve"> </w:t>
      </w:r>
      <w:r w:rsidRPr="001E175F">
        <w:t>п</w:t>
      </w:r>
      <w:r w:rsidRPr="001E175F">
        <w:rPr>
          <w:noProof/>
        </w:rPr>
        <w:t xml:space="preserve">роекту </w:t>
      </w:r>
      <w:r w:rsidRPr="001E175F">
        <w:t>о</w:t>
      </w:r>
      <w:r w:rsidRPr="001E175F">
        <w:rPr>
          <w:noProof/>
        </w:rPr>
        <w:t xml:space="preserve"> </w:t>
      </w:r>
      <w:r w:rsidRPr="001E175F">
        <w:t>в</w:t>
      </w:r>
      <w:r w:rsidRPr="001E175F">
        <w:rPr>
          <w:noProof/>
        </w:rPr>
        <w:t xml:space="preserve">несении изменений и (или) дополнений в Правила </w:t>
      </w:r>
      <w:r w:rsidRPr="001E175F">
        <w:t>з</w:t>
      </w:r>
      <w:r w:rsidRPr="001E175F">
        <w:rPr>
          <w:noProof/>
        </w:rPr>
        <w:t xml:space="preserve">емлепользования </w:t>
      </w:r>
      <w:r w:rsidRPr="001E175F">
        <w:t>и</w:t>
      </w:r>
      <w:r w:rsidRPr="001E175F">
        <w:rPr>
          <w:noProof/>
        </w:rPr>
        <w:t xml:space="preserve"> </w:t>
      </w:r>
      <w:r w:rsidRPr="001E175F">
        <w:t>з</w:t>
      </w:r>
      <w:r w:rsidRPr="001E175F">
        <w:rPr>
          <w:noProof/>
        </w:rPr>
        <w:t xml:space="preserve">астройки </w:t>
      </w:r>
      <w:r>
        <w:t>сельсовета</w:t>
      </w:r>
      <w:r w:rsidRPr="001E175F">
        <w:t xml:space="preserve"> я</w:t>
      </w:r>
      <w:r w:rsidRPr="001E175F">
        <w:rPr>
          <w:noProof/>
        </w:rPr>
        <w:t xml:space="preserve">вляются </w:t>
      </w:r>
      <w:r w:rsidRPr="001E175F">
        <w:t>п</w:t>
      </w:r>
      <w:r w:rsidRPr="001E175F">
        <w:rPr>
          <w:noProof/>
        </w:rPr>
        <w:t xml:space="preserve">ротоколы </w:t>
      </w:r>
      <w:r w:rsidRPr="001E175F">
        <w:t>п</w:t>
      </w:r>
      <w:r w:rsidRPr="001E175F">
        <w:rPr>
          <w:noProof/>
        </w:rPr>
        <w:t xml:space="preserve">убличных </w:t>
      </w:r>
      <w:r w:rsidRPr="001E175F">
        <w:t>с</w:t>
      </w:r>
      <w:r w:rsidRPr="001E175F">
        <w:rPr>
          <w:noProof/>
        </w:rPr>
        <w:t xml:space="preserve">лушаний </w:t>
      </w:r>
      <w:r w:rsidRPr="001E175F">
        <w:t>и</w:t>
      </w:r>
      <w:r w:rsidRPr="001E175F">
        <w:rPr>
          <w:noProof/>
        </w:rPr>
        <w:t xml:space="preserve"> </w:t>
      </w:r>
      <w:r w:rsidRPr="001E175F">
        <w:t>з</w:t>
      </w:r>
      <w:r w:rsidRPr="001E175F">
        <w:rPr>
          <w:noProof/>
        </w:rPr>
        <w:t xml:space="preserve">аключение </w:t>
      </w:r>
      <w:r w:rsidRPr="001E175F">
        <w:t>о</w:t>
      </w:r>
      <w:r w:rsidRPr="001E175F">
        <w:rPr>
          <w:noProof/>
        </w:rPr>
        <w:t xml:space="preserve"> </w:t>
      </w:r>
      <w:r w:rsidRPr="001E175F">
        <w:t>р</w:t>
      </w:r>
      <w:r w:rsidRPr="001E175F">
        <w:rPr>
          <w:noProof/>
        </w:rPr>
        <w:t xml:space="preserve">езультатах </w:t>
      </w:r>
      <w:r w:rsidRPr="001E175F">
        <w:t>п</w:t>
      </w:r>
      <w:r w:rsidRPr="001E175F">
        <w:rPr>
          <w:noProof/>
        </w:rPr>
        <w:t xml:space="preserve">убличных </w:t>
      </w:r>
      <w:r w:rsidRPr="001E175F">
        <w:t>с</w:t>
      </w:r>
      <w:r w:rsidRPr="001E175F">
        <w:rPr>
          <w:noProof/>
        </w:rPr>
        <w:t>лушаний.</w:t>
      </w:r>
    </w:p>
    <w:p w:rsidR="00DF6B0F" w:rsidRPr="001E175F" w:rsidRDefault="00DF6B0F" w:rsidP="00DF6B0F">
      <w:pPr>
        <w:autoSpaceDE w:val="0"/>
        <w:autoSpaceDN w:val="0"/>
        <w:adjustRightInd w:val="0"/>
        <w:ind w:firstLine="540"/>
        <w:jc w:val="both"/>
        <w:rPr>
          <w:b/>
          <w:bCs/>
        </w:rPr>
      </w:pPr>
      <w:r>
        <w:rPr>
          <w:noProof/>
        </w:rPr>
        <w:t>10</w:t>
      </w:r>
      <w:r w:rsidRPr="001E175F">
        <w:rPr>
          <w:noProof/>
        </w:rPr>
        <w:t xml:space="preserve">. </w:t>
      </w:r>
      <w:r w:rsidRPr="001E175F">
        <w:t>Г</w:t>
      </w:r>
      <w:r w:rsidRPr="001E175F">
        <w:rPr>
          <w:noProof/>
        </w:rPr>
        <w:t xml:space="preserve">лава </w:t>
      </w:r>
      <w:r>
        <w:rPr>
          <w:noProof/>
        </w:rPr>
        <w:t xml:space="preserve">администрации </w:t>
      </w:r>
      <w:r>
        <w:t>сельсовета</w:t>
      </w:r>
      <w:r w:rsidRPr="001E175F">
        <w:rPr>
          <w:noProof/>
        </w:rPr>
        <w:t xml:space="preserve"> </w:t>
      </w:r>
      <w:r w:rsidRPr="001E175F">
        <w:t>в</w:t>
      </w:r>
      <w:r w:rsidRPr="001E175F">
        <w:rPr>
          <w:noProof/>
        </w:rPr>
        <w:t xml:space="preserve"> </w:t>
      </w:r>
      <w:r w:rsidRPr="001E175F">
        <w:t>т</w:t>
      </w:r>
      <w:r w:rsidRPr="001E175F">
        <w:rPr>
          <w:noProof/>
        </w:rPr>
        <w:t xml:space="preserve">ечение </w:t>
      </w:r>
      <w:r w:rsidRPr="001E175F">
        <w:t>д</w:t>
      </w:r>
      <w:r w:rsidRPr="001E175F">
        <w:rPr>
          <w:noProof/>
        </w:rPr>
        <w:t xml:space="preserve">есяти </w:t>
      </w:r>
      <w:r w:rsidRPr="001E175F">
        <w:t>д</w:t>
      </w:r>
      <w:r w:rsidRPr="001E175F">
        <w:rPr>
          <w:noProof/>
        </w:rPr>
        <w:t xml:space="preserve">ней </w:t>
      </w:r>
      <w:r w:rsidRPr="001E175F">
        <w:t>п</w:t>
      </w:r>
      <w:r w:rsidRPr="001E175F">
        <w:rPr>
          <w:noProof/>
        </w:rPr>
        <w:t xml:space="preserve">осле </w:t>
      </w:r>
      <w:r w:rsidRPr="001E175F">
        <w:t>п</w:t>
      </w:r>
      <w:r w:rsidRPr="001E175F">
        <w:rPr>
          <w:noProof/>
        </w:rPr>
        <w:t xml:space="preserve">редставления </w:t>
      </w:r>
      <w:r w:rsidRPr="001E175F">
        <w:t>е</w:t>
      </w:r>
      <w:r w:rsidRPr="001E175F">
        <w:rPr>
          <w:noProof/>
        </w:rPr>
        <w:t xml:space="preserve">му </w:t>
      </w:r>
      <w:r w:rsidRPr="001E175F">
        <w:t>п</w:t>
      </w:r>
      <w:r w:rsidRPr="001E175F">
        <w:rPr>
          <w:noProof/>
        </w:rPr>
        <w:t xml:space="preserve">роекта </w:t>
      </w:r>
      <w:r w:rsidRPr="001E175F">
        <w:t>о</w:t>
      </w:r>
      <w:r w:rsidRPr="001E175F">
        <w:rPr>
          <w:noProof/>
        </w:rPr>
        <w:t xml:space="preserve"> </w:t>
      </w:r>
      <w:r w:rsidRPr="001E175F">
        <w:t>в</w:t>
      </w:r>
      <w:r w:rsidRPr="001E175F">
        <w:rPr>
          <w:noProof/>
        </w:rPr>
        <w:t xml:space="preserve">несении изменений и (или) дополнений в Правила </w:t>
      </w:r>
      <w:r w:rsidRPr="001E175F">
        <w:t>и</w:t>
      </w:r>
      <w:r w:rsidRPr="001E175F">
        <w:rPr>
          <w:noProof/>
        </w:rPr>
        <w:t xml:space="preserve"> </w:t>
      </w:r>
      <w:r w:rsidRPr="001E175F">
        <w:t>у</w:t>
      </w:r>
      <w:r w:rsidRPr="001E175F">
        <w:rPr>
          <w:noProof/>
        </w:rPr>
        <w:t xml:space="preserve">казанных </w:t>
      </w:r>
      <w:r w:rsidRPr="001E175F">
        <w:t>в пункте 6</w:t>
      </w:r>
      <w:r w:rsidRPr="001E175F">
        <w:rPr>
          <w:noProof/>
        </w:rPr>
        <w:t xml:space="preserve"> </w:t>
      </w:r>
      <w:r w:rsidRPr="001E175F">
        <w:t>н</w:t>
      </w:r>
      <w:r w:rsidRPr="001E175F">
        <w:rPr>
          <w:noProof/>
        </w:rPr>
        <w:t xml:space="preserve">астоящей </w:t>
      </w:r>
      <w:r w:rsidRPr="001E175F">
        <w:t>с</w:t>
      </w:r>
      <w:r w:rsidRPr="001E175F">
        <w:rPr>
          <w:noProof/>
        </w:rPr>
        <w:t xml:space="preserve">татьи </w:t>
      </w:r>
      <w:r w:rsidRPr="001E175F">
        <w:t>п</w:t>
      </w:r>
      <w:r w:rsidRPr="001E175F">
        <w:rPr>
          <w:noProof/>
        </w:rPr>
        <w:t xml:space="preserve">риложений </w:t>
      </w:r>
      <w:r w:rsidRPr="001E175F">
        <w:t>п</w:t>
      </w:r>
      <w:r w:rsidRPr="001E175F">
        <w:rPr>
          <w:noProof/>
        </w:rPr>
        <w:t xml:space="preserve">ринимает </w:t>
      </w:r>
      <w:r w:rsidRPr="001E175F">
        <w:t>р</w:t>
      </w:r>
      <w:r w:rsidRPr="001E175F">
        <w:rPr>
          <w:noProof/>
        </w:rPr>
        <w:t xml:space="preserve">ешение </w:t>
      </w:r>
      <w:r w:rsidRPr="001E175F">
        <w:t>о</w:t>
      </w:r>
      <w:r w:rsidRPr="001E175F">
        <w:rPr>
          <w:noProof/>
        </w:rPr>
        <w:t xml:space="preserve"> </w:t>
      </w:r>
      <w:r w:rsidRPr="001E175F">
        <w:t>н</w:t>
      </w:r>
      <w:r w:rsidRPr="001E175F">
        <w:rPr>
          <w:noProof/>
        </w:rPr>
        <w:t xml:space="preserve">аправлении </w:t>
      </w:r>
      <w:r w:rsidRPr="001E175F">
        <w:t>п</w:t>
      </w:r>
      <w:r w:rsidRPr="001E175F">
        <w:rPr>
          <w:noProof/>
        </w:rPr>
        <w:t xml:space="preserve">роекта </w:t>
      </w:r>
      <w:r w:rsidRPr="001E175F">
        <w:t>в</w:t>
      </w:r>
      <w:r w:rsidRPr="001E175F">
        <w:rPr>
          <w:noProof/>
        </w:rPr>
        <w:t xml:space="preserve"> </w:t>
      </w:r>
      <w:r>
        <w:t>Собрание депутатов Киро</w:t>
      </w:r>
      <w:r w:rsidRPr="00EE2F8B">
        <w:t>вского</w:t>
      </w:r>
      <w:r w:rsidRPr="008A0AF5">
        <w:t xml:space="preserve"> сельс</w:t>
      </w:r>
      <w:r>
        <w:t>овета</w:t>
      </w:r>
      <w:r w:rsidRPr="001E175F">
        <w:t xml:space="preserve"> и</w:t>
      </w:r>
      <w:r w:rsidRPr="001E175F">
        <w:rPr>
          <w:noProof/>
        </w:rPr>
        <w:t xml:space="preserve">ли </w:t>
      </w:r>
      <w:r w:rsidRPr="001E175F">
        <w:t>о</w:t>
      </w:r>
      <w:r w:rsidRPr="001E175F">
        <w:rPr>
          <w:noProof/>
        </w:rPr>
        <w:t xml:space="preserve">б </w:t>
      </w:r>
      <w:r w:rsidRPr="001E175F">
        <w:t>о</w:t>
      </w:r>
      <w:r w:rsidRPr="001E175F">
        <w:rPr>
          <w:noProof/>
        </w:rPr>
        <w:t xml:space="preserve">тклонении </w:t>
      </w:r>
      <w:r w:rsidRPr="001E175F">
        <w:t>п</w:t>
      </w:r>
      <w:r w:rsidRPr="001E175F">
        <w:rPr>
          <w:noProof/>
        </w:rPr>
        <w:t xml:space="preserve">роекта </w:t>
      </w:r>
      <w:r w:rsidRPr="001E175F">
        <w:t>и</w:t>
      </w:r>
      <w:r w:rsidRPr="001E175F">
        <w:rPr>
          <w:noProof/>
        </w:rPr>
        <w:t xml:space="preserve"> о </w:t>
      </w:r>
      <w:r w:rsidRPr="001E175F">
        <w:t>н</w:t>
      </w:r>
      <w:r w:rsidRPr="001E175F">
        <w:rPr>
          <w:noProof/>
        </w:rPr>
        <w:t xml:space="preserve">аправлении </w:t>
      </w:r>
      <w:r w:rsidRPr="001E175F">
        <w:t>е</w:t>
      </w:r>
      <w:r w:rsidRPr="001E175F">
        <w:rPr>
          <w:noProof/>
        </w:rPr>
        <w:t xml:space="preserve">го </w:t>
      </w:r>
      <w:r w:rsidRPr="001E175F">
        <w:t>н</w:t>
      </w:r>
      <w:r w:rsidRPr="001E175F">
        <w:rPr>
          <w:noProof/>
        </w:rPr>
        <w:t xml:space="preserve">а </w:t>
      </w:r>
      <w:r w:rsidRPr="001E175F">
        <w:t>д</w:t>
      </w:r>
      <w:r w:rsidRPr="001E175F">
        <w:rPr>
          <w:noProof/>
        </w:rPr>
        <w:t xml:space="preserve">оработку </w:t>
      </w:r>
      <w:r w:rsidRPr="001E175F">
        <w:t>с</w:t>
      </w:r>
      <w:r w:rsidRPr="001E175F">
        <w:rPr>
          <w:noProof/>
        </w:rPr>
        <w:t xml:space="preserve"> </w:t>
      </w:r>
      <w:r w:rsidRPr="001E175F">
        <w:t>у</w:t>
      </w:r>
      <w:r w:rsidRPr="001E175F">
        <w:rPr>
          <w:noProof/>
        </w:rPr>
        <w:t xml:space="preserve">казанием </w:t>
      </w:r>
      <w:r w:rsidRPr="001E175F">
        <w:t>д</w:t>
      </w:r>
      <w:r w:rsidRPr="001E175F">
        <w:rPr>
          <w:noProof/>
        </w:rPr>
        <w:t xml:space="preserve">аты </w:t>
      </w:r>
      <w:r w:rsidRPr="001E175F">
        <w:t>п</w:t>
      </w:r>
      <w:r w:rsidRPr="001E175F">
        <w:rPr>
          <w:noProof/>
        </w:rPr>
        <w:t xml:space="preserve">овторного </w:t>
      </w:r>
      <w:r w:rsidRPr="001E175F">
        <w:t>представления проекта.</w:t>
      </w:r>
    </w:p>
    <w:p w:rsidR="00DF6B0F" w:rsidRPr="001E175F" w:rsidRDefault="00DF6B0F" w:rsidP="00DF6B0F">
      <w:pPr>
        <w:autoSpaceDE w:val="0"/>
        <w:autoSpaceDN w:val="0"/>
        <w:adjustRightInd w:val="0"/>
        <w:ind w:firstLine="540"/>
        <w:jc w:val="both"/>
        <w:rPr>
          <w:noProof/>
        </w:rPr>
      </w:pPr>
      <w:r>
        <w:rPr>
          <w:noProof/>
        </w:rPr>
        <w:t>11</w:t>
      </w:r>
      <w:r w:rsidRPr="001E175F">
        <w:rPr>
          <w:noProof/>
        </w:rPr>
        <w:t xml:space="preserve">. </w:t>
      </w:r>
      <w:r>
        <w:t>Собрание депутатов Киро</w:t>
      </w:r>
      <w:r w:rsidRPr="00EE2F8B">
        <w:t>вского</w:t>
      </w:r>
      <w:r w:rsidRPr="008A0AF5">
        <w:t xml:space="preserve"> сельс</w:t>
      </w:r>
      <w:r>
        <w:t>овета</w:t>
      </w:r>
      <w:r w:rsidRPr="001E175F">
        <w:t xml:space="preserve"> п</w:t>
      </w:r>
      <w:r w:rsidRPr="001E175F">
        <w:rPr>
          <w:noProof/>
        </w:rPr>
        <w:t xml:space="preserve">о </w:t>
      </w:r>
      <w:r w:rsidRPr="001E175F">
        <w:t>р</w:t>
      </w:r>
      <w:r w:rsidRPr="001E175F">
        <w:rPr>
          <w:noProof/>
        </w:rPr>
        <w:t xml:space="preserve">езультатам </w:t>
      </w:r>
      <w:r w:rsidRPr="001E175F">
        <w:t>р</w:t>
      </w:r>
      <w:r w:rsidRPr="001E175F">
        <w:rPr>
          <w:noProof/>
        </w:rPr>
        <w:t xml:space="preserve">ассмотрения </w:t>
      </w:r>
      <w:r w:rsidRPr="001E175F">
        <w:t>п</w:t>
      </w:r>
      <w:r w:rsidRPr="001E175F">
        <w:rPr>
          <w:noProof/>
        </w:rPr>
        <w:t xml:space="preserve">роекта </w:t>
      </w:r>
      <w:r w:rsidRPr="001E175F">
        <w:t>о</w:t>
      </w:r>
      <w:r w:rsidRPr="001E175F">
        <w:rPr>
          <w:noProof/>
        </w:rPr>
        <w:t xml:space="preserve"> </w:t>
      </w:r>
      <w:r w:rsidRPr="001E175F">
        <w:t>в</w:t>
      </w:r>
      <w:r w:rsidRPr="001E175F">
        <w:rPr>
          <w:noProof/>
        </w:rPr>
        <w:t xml:space="preserve">несении изменений и (или) дополнений в Правила землепользования и застройки </w:t>
      </w:r>
      <w:r>
        <w:t>сельсовета</w:t>
      </w:r>
      <w:r w:rsidRPr="001E175F">
        <w:rPr>
          <w:noProof/>
        </w:rPr>
        <w:t xml:space="preserve"> принимает одно из следующих решений:</w:t>
      </w:r>
    </w:p>
    <w:p w:rsidR="00DF6B0F" w:rsidRPr="001E175F" w:rsidRDefault="00DF6B0F" w:rsidP="00DF6B0F">
      <w:pPr>
        <w:numPr>
          <w:ilvl w:val="0"/>
          <w:numId w:val="14"/>
        </w:numPr>
        <w:autoSpaceDE w:val="0"/>
        <w:autoSpaceDN w:val="0"/>
        <w:adjustRightInd w:val="0"/>
        <w:spacing w:after="0" w:line="240" w:lineRule="auto"/>
        <w:ind w:left="0" w:firstLine="0"/>
        <w:jc w:val="both"/>
        <w:rPr>
          <w:noProof/>
        </w:rPr>
      </w:pPr>
      <w:r w:rsidRPr="001E175F">
        <w:rPr>
          <w:noProof/>
        </w:rPr>
        <w:t xml:space="preserve">об утверждении изменений и (или) дополнений в Правила землепользования и застройки </w:t>
      </w:r>
      <w:r>
        <w:t>Киро</w:t>
      </w:r>
      <w:r w:rsidRPr="00EE2F8B">
        <w:t>вского</w:t>
      </w:r>
      <w:r w:rsidRPr="00D34657">
        <w:t xml:space="preserve"> сель</w:t>
      </w:r>
      <w:r>
        <w:t>совета</w:t>
      </w:r>
      <w:r w:rsidRPr="001E175F">
        <w:rPr>
          <w:noProof/>
        </w:rPr>
        <w:t>;</w:t>
      </w:r>
    </w:p>
    <w:p w:rsidR="00DF6B0F" w:rsidRPr="001E175F" w:rsidRDefault="00DF6B0F" w:rsidP="00DF6B0F">
      <w:pPr>
        <w:numPr>
          <w:ilvl w:val="0"/>
          <w:numId w:val="14"/>
        </w:numPr>
        <w:autoSpaceDE w:val="0"/>
        <w:autoSpaceDN w:val="0"/>
        <w:adjustRightInd w:val="0"/>
        <w:spacing w:after="0" w:line="240" w:lineRule="auto"/>
        <w:ind w:left="0" w:firstLine="0"/>
        <w:jc w:val="both"/>
        <w:rPr>
          <w:noProof/>
        </w:rPr>
      </w:pPr>
      <w:r w:rsidRPr="001E175F">
        <w:rPr>
          <w:noProof/>
        </w:rPr>
        <w:t xml:space="preserve">о направлении проекта </w:t>
      </w:r>
      <w:r w:rsidRPr="001E175F">
        <w:t>о</w:t>
      </w:r>
      <w:r w:rsidRPr="001E175F">
        <w:rPr>
          <w:noProof/>
        </w:rPr>
        <w:t xml:space="preserve"> </w:t>
      </w:r>
      <w:r w:rsidRPr="001E175F">
        <w:t>в</w:t>
      </w:r>
      <w:r w:rsidRPr="001E175F">
        <w:rPr>
          <w:noProof/>
        </w:rPr>
        <w:t xml:space="preserve">несении изменений и (или) дополнений в Правила землепользования и застройки </w:t>
      </w:r>
      <w:r>
        <w:t>сельсовета</w:t>
      </w:r>
      <w:r w:rsidRPr="001E175F">
        <w:rPr>
          <w:noProof/>
        </w:rPr>
        <w:t xml:space="preserve"> на доработку в Администрацию </w:t>
      </w:r>
      <w:r>
        <w:t>сельсовета</w:t>
      </w:r>
      <w:r w:rsidRPr="001E175F">
        <w:rPr>
          <w:noProof/>
        </w:rPr>
        <w:t>.</w:t>
      </w:r>
    </w:p>
    <w:p w:rsidR="00DF6B0F" w:rsidRPr="001E175F" w:rsidRDefault="00DF6B0F" w:rsidP="00DF6B0F">
      <w:pPr>
        <w:autoSpaceDE w:val="0"/>
        <w:autoSpaceDN w:val="0"/>
        <w:adjustRightInd w:val="0"/>
        <w:ind w:firstLine="540"/>
        <w:jc w:val="both"/>
        <w:rPr>
          <w:noProof/>
        </w:rPr>
      </w:pPr>
      <w:r>
        <w:rPr>
          <w:noProof/>
        </w:rPr>
        <w:t>12</w:t>
      </w:r>
      <w:r w:rsidRPr="001E175F">
        <w:rPr>
          <w:noProof/>
        </w:rPr>
        <w:t xml:space="preserve">. Изменения и (или) дополнения в Правила землепользования и застройки </w:t>
      </w:r>
      <w:r>
        <w:t>сельсовета</w:t>
      </w:r>
      <w:r w:rsidRPr="001E175F">
        <w:t xml:space="preserve"> п</w:t>
      </w:r>
      <w:r w:rsidRPr="001E175F">
        <w:rPr>
          <w:noProof/>
        </w:rPr>
        <w:t xml:space="preserve">одлежат </w:t>
      </w:r>
      <w:r w:rsidRPr="001E175F">
        <w:t>о</w:t>
      </w:r>
      <w:r w:rsidRPr="001E175F">
        <w:rPr>
          <w:noProof/>
        </w:rPr>
        <w:t xml:space="preserve">публикованию </w:t>
      </w:r>
      <w:r w:rsidRPr="001E175F">
        <w:t>в</w:t>
      </w:r>
      <w:r w:rsidRPr="001E175F">
        <w:rPr>
          <w:noProof/>
        </w:rPr>
        <w:t xml:space="preserve"> </w:t>
      </w:r>
      <w:r w:rsidRPr="001E175F">
        <w:t>п</w:t>
      </w:r>
      <w:r w:rsidRPr="001E175F">
        <w:rPr>
          <w:noProof/>
        </w:rPr>
        <w:t xml:space="preserve">орядке, </w:t>
      </w:r>
      <w:r w:rsidRPr="001E175F">
        <w:t>у</w:t>
      </w:r>
      <w:r w:rsidRPr="001E175F">
        <w:rPr>
          <w:noProof/>
        </w:rPr>
        <w:t xml:space="preserve">становленном </w:t>
      </w:r>
      <w:r w:rsidRPr="001E175F">
        <w:t xml:space="preserve">решением </w:t>
      </w:r>
      <w:r>
        <w:t>Собрания депутатов Киро</w:t>
      </w:r>
      <w:r w:rsidRPr="00EE2F8B">
        <w:t>вского</w:t>
      </w:r>
      <w:r w:rsidRPr="008A0AF5">
        <w:t xml:space="preserve"> сельс</w:t>
      </w:r>
      <w:r>
        <w:t>овета</w:t>
      </w:r>
      <w:r w:rsidRPr="001E175F">
        <w:rPr>
          <w:noProof/>
        </w:rPr>
        <w:t>.</w:t>
      </w:r>
    </w:p>
    <w:p w:rsidR="00DF6B0F" w:rsidRPr="001E175F" w:rsidRDefault="00DF6B0F" w:rsidP="00DF6B0F">
      <w:pPr>
        <w:autoSpaceDE w:val="0"/>
        <w:autoSpaceDN w:val="0"/>
        <w:adjustRightInd w:val="0"/>
        <w:ind w:firstLine="540"/>
        <w:jc w:val="both"/>
        <w:rPr>
          <w:noProof/>
        </w:rPr>
      </w:pPr>
      <w:r w:rsidRPr="001E175F">
        <w:rPr>
          <w:noProof/>
        </w:rPr>
        <w:t>1</w:t>
      </w:r>
      <w:r>
        <w:rPr>
          <w:noProof/>
        </w:rPr>
        <w:t>3</w:t>
      </w:r>
      <w:r w:rsidRPr="001E175F">
        <w:rPr>
          <w:noProof/>
        </w:rPr>
        <w:t xml:space="preserve">. </w:t>
      </w:r>
      <w:r w:rsidRPr="001E175F">
        <w:t>Ф</w:t>
      </w:r>
      <w:r w:rsidRPr="001E175F">
        <w:rPr>
          <w:noProof/>
        </w:rPr>
        <w:t xml:space="preserve">изические </w:t>
      </w:r>
      <w:r w:rsidRPr="001E175F">
        <w:t>и</w:t>
      </w:r>
      <w:r w:rsidRPr="001E175F">
        <w:rPr>
          <w:noProof/>
        </w:rPr>
        <w:t xml:space="preserve"> </w:t>
      </w:r>
      <w:r w:rsidRPr="001E175F">
        <w:t>ю</w:t>
      </w:r>
      <w:r w:rsidRPr="001E175F">
        <w:rPr>
          <w:noProof/>
        </w:rPr>
        <w:t xml:space="preserve">ридические </w:t>
      </w:r>
      <w:r w:rsidRPr="001E175F">
        <w:t>л</w:t>
      </w:r>
      <w:r w:rsidRPr="001E175F">
        <w:rPr>
          <w:noProof/>
        </w:rPr>
        <w:t xml:space="preserve">ица </w:t>
      </w:r>
      <w:r w:rsidRPr="001E175F">
        <w:t>в</w:t>
      </w:r>
      <w:r w:rsidRPr="001E175F">
        <w:rPr>
          <w:noProof/>
        </w:rPr>
        <w:t xml:space="preserve">праве </w:t>
      </w:r>
      <w:r w:rsidRPr="001E175F">
        <w:t>о</w:t>
      </w:r>
      <w:r w:rsidRPr="001E175F">
        <w:rPr>
          <w:noProof/>
        </w:rPr>
        <w:t xml:space="preserve">спорить </w:t>
      </w:r>
      <w:r w:rsidRPr="001E175F">
        <w:t>р</w:t>
      </w:r>
      <w:r w:rsidRPr="001E175F">
        <w:rPr>
          <w:noProof/>
        </w:rPr>
        <w:t xml:space="preserve">ешение </w:t>
      </w:r>
      <w:r w:rsidRPr="001E175F">
        <w:t>о</w:t>
      </w:r>
      <w:r w:rsidRPr="001E175F">
        <w:rPr>
          <w:noProof/>
        </w:rPr>
        <w:t xml:space="preserve">б </w:t>
      </w:r>
      <w:r w:rsidRPr="001E175F">
        <w:t>у</w:t>
      </w:r>
      <w:r w:rsidRPr="001E175F">
        <w:rPr>
          <w:noProof/>
        </w:rPr>
        <w:t xml:space="preserve">тверждении изменений и (или) дополнений в Правила землепользования и застройки </w:t>
      </w:r>
      <w:r>
        <w:t>сельсовета</w:t>
      </w:r>
      <w:r w:rsidRPr="001E175F">
        <w:t xml:space="preserve"> в</w:t>
      </w:r>
      <w:r w:rsidRPr="001E175F">
        <w:rPr>
          <w:noProof/>
        </w:rPr>
        <w:t xml:space="preserve"> </w:t>
      </w:r>
      <w:r w:rsidRPr="001E175F">
        <w:t>с</w:t>
      </w:r>
      <w:r w:rsidRPr="001E175F">
        <w:rPr>
          <w:noProof/>
        </w:rPr>
        <w:t xml:space="preserve">удебном </w:t>
      </w:r>
      <w:r w:rsidRPr="001E175F">
        <w:t>п</w:t>
      </w:r>
      <w:r w:rsidRPr="001E175F">
        <w:rPr>
          <w:noProof/>
        </w:rPr>
        <w:t>орядке.</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1</w:t>
      </w:r>
      <w:r>
        <w:rPr>
          <w:rFonts w:ascii="Times New Roman" w:hAnsi="Times New Roman" w:cs="Times New Roman"/>
          <w:sz w:val="24"/>
          <w:szCs w:val="24"/>
        </w:rPr>
        <w:t>4</w:t>
      </w:r>
      <w:r w:rsidRPr="001E175F">
        <w:rPr>
          <w:rFonts w:ascii="Times New Roman" w:hAnsi="Times New Roman" w:cs="Times New Roman"/>
          <w:sz w:val="24"/>
          <w:szCs w:val="24"/>
        </w:rPr>
        <w:t>. Публичные слушания не проводятся в случае:</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1) внесения технических изменений – устранение орфографических, пунктуационных, стилистических ошибок;</w:t>
      </w:r>
    </w:p>
    <w:p w:rsidR="00DF6B0F" w:rsidRPr="008D04CA"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2) приведения настоящих Правил в соответствие с федеральным законодательством, законодательством </w:t>
      </w:r>
      <w:r>
        <w:rPr>
          <w:rFonts w:ascii="Times New Roman" w:hAnsi="Times New Roman" w:cs="Times New Roman"/>
          <w:sz w:val="24"/>
          <w:szCs w:val="24"/>
        </w:rPr>
        <w:t>Алтайского края, нормативно-правовыми актами Смоленского района</w:t>
      </w:r>
      <w:r w:rsidRPr="001E175F">
        <w:rPr>
          <w:rFonts w:ascii="Times New Roman" w:hAnsi="Times New Roman" w:cs="Times New Roman"/>
          <w:sz w:val="24"/>
          <w:szCs w:val="24"/>
        </w:rPr>
        <w:t xml:space="preserve"> и Уставом </w:t>
      </w:r>
      <w:r w:rsidRPr="00CD344B">
        <w:rPr>
          <w:rFonts w:ascii="Times New Roman" w:hAnsi="Times New Roman" w:cs="Times New Roman"/>
          <w:sz w:val="24"/>
          <w:szCs w:val="24"/>
        </w:rPr>
        <w:t>Кировского</w:t>
      </w:r>
      <w:r w:rsidRPr="008D04CA">
        <w:rPr>
          <w:rFonts w:ascii="Times New Roman" w:hAnsi="Times New Roman" w:cs="Times New Roman"/>
          <w:sz w:val="24"/>
          <w:szCs w:val="24"/>
        </w:rPr>
        <w:t xml:space="preserve"> сельсовета.</w:t>
      </w:r>
    </w:p>
    <w:p w:rsidR="00DF6B0F" w:rsidRPr="00893E2D" w:rsidRDefault="00DF6B0F" w:rsidP="00DF6B0F">
      <w:pPr>
        <w:pStyle w:val="2"/>
        <w:rPr>
          <w:rFonts w:ascii="Times New Roman" w:hAnsi="Times New Roman" w:cs="Times New Roman"/>
          <w:i w:val="0"/>
          <w:sz w:val="24"/>
          <w:szCs w:val="24"/>
        </w:rPr>
      </w:pPr>
      <w:bookmarkStart w:id="210" w:name="_Toc375565956"/>
      <w:r w:rsidRPr="00893E2D">
        <w:rPr>
          <w:rFonts w:ascii="Times New Roman" w:hAnsi="Times New Roman" w:cs="Times New Roman"/>
          <w:i w:val="0"/>
          <w:sz w:val="24"/>
          <w:szCs w:val="24"/>
        </w:rPr>
        <w:t xml:space="preserve">Статья </w:t>
      </w:r>
      <w:r>
        <w:rPr>
          <w:rFonts w:ascii="Times New Roman" w:hAnsi="Times New Roman" w:cs="Times New Roman"/>
          <w:i w:val="0"/>
          <w:sz w:val="24"/>
          <w:szCs w:val="24"/>
        </w:rPr>
        <w:t>48</w:t>
      </w:r>
      <w:r w:rsidRPr="00893E2D">
        <w:rPr>
          <w:rFonts w:ascii="Times New Roman" w:hAnsi="Times New Roman" w:cs="Times New Roman"/>
          <w:i w:val="0"/>
          <w:sz w:val="24"/>
          <w:szCs w:val="24"/>
        </w:rPr>
        <w:t>. Действие Правил по отношению к генеральному плану, документации по планировке территории, ранее возникшим правам.</w:t>
      </w:r>
      <w:bookmarkEnd w:id="210"/>
    </w:p>
    <w:p w:rsidR="00DF6B0F" w:rsidRPr="001E175F" w:rsidRDefault="00DF6B0F" w:rsidP="00DF6B0F">
      <w:pPr>
        <w:pStyle w:val="a4"/>
        <w:tabs>
          <w:tab w:val="left" w:pos="720"/>
        </w:tabs>
        <w:spacing w:after="0"/>
        <w:ind w:left="0" w:firstLine="540"/>
        <w:jc w:val="both"/>
        <w:rPr>
          <w:color w:val="000000"/>
        </w:rPr>
      </w:pPr>
      <w:r w:rsidRPr="001E175F">
        <w:rPr>
          <w:color w:val="000000"/>
        </w:rPr>
        <w:t xml:space="preserve">1. Правила землепользования и застройки разработаны на основе Генплана </w:t>
      </w:r>
      <w:r>
        <w:t>Киро</w:t>
      </w:r>
      <w:r w:rsidRPr="00EE2F8B">
        <w:t>вского</w:t>
      </w:r>
      <w:r w:rsidRPr="00D34657">
        <w:t xml:space="preserve"> сель</w:t>
      </w:r>
      <w:r>
        <w:t>совета</w:t>
      </w:r>
      <w:r w:rsidRPr="001E175F">
        <w:rPr>
          <w:color w:val="000000"/>
        </w:rPr>
        <w:t xml:space="preserve"> и не должны ему противоречить.</w:t>
      </w:r>
    </w:p>
    <w:p w:rsidR="00DF6B0F" w:rsidRPr="001E175F" w:rsidRDefault="00DF6B0F" w:rsidP="00DF6B0F">
      <w:pPr>
        <w:pStyle w:val="a4"/>
        <w:tabs>
          <w:tab w:val="left" w:pos="720"/>
        </w:tabs>
        <w:spacing w:after="0"/>
        <w:ind w:left="0" w:firstLine="540"/>
        <w:jc w:val="both"/>
      </w:pPr>
      <w:r w:rsidRPr="001E175F">
        <w:rPr>
          <w:color w:val="000000"/>
        </w:rPr>
        <w:t xml:space="preserve">2. 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w:t>
      </w:r>
      <w:r w:rsidRPr="001E175F">
        <w:t>а также изменений в указанные документы (документацию).</w:t>
      </w:r>
    </w:p>
    <w:p w:rsidR="00DF6B0F" w:rsidRPr="001E175F" w:rsidRDefault="00DF6B0F" w:rsidP="00DF6B0F">
      <w:pPr>
        <w:pStyle w:val="a4"/>
        <w:tabs>
          <w:tab w:val="left" w:pos="720"/>
        </w:tabs>
        <w:spacing w:after="0"/>
        <w:ind w:left="0" w:firstLine="540"/>
        <w:jc w:val="both"/>
      </w:pPr>
      <w:r w:rsidRPr="001E175F">
        <w:t xml:space="preserve">3. Нормативные и индивидуальные правовые акты </w:t>
      </w:r>
      <w:r>
        <w:t>сельсовета</w:t>
      </w:r>
      <w:r w:rsidRPr="001E175F">
        <w:t xml:space="preserve"> в области землепользования и застройки, за исключением Генплана, принятые до вступления в силу Правил землепользования и застройки, применяются в части, не противоречащей им.</w:t>
      </w:r>
    </w:p>
    <w:p w:rsidR="00DF6B0F" w:rsidRPr="001E175F" w:rsidRDefault="00DF6B0F" w:rsidP="00DF6B0F">
      <w:pPr>
        <w:pStyle w:val="a4"/>
        <w:tabs>
          <w:tab w:val="left" w:pos="720"/>
        </w:tabs>
        <w:spacing w:after="0"/>
        <w:ind w:left="0" w:firstLine="540"/>
        <w:jc w:val="both"/>
      </w:pPr>
      <w:r w:rsidRPr="001E175F">
        <w:lastRenderedPageBreak/>
        <w:t>4. Разрешения на строительство, реконструкцию, выданные до вступления в силу настоящих Правил, являются действительными.</w:t>
      </w:r>
    </w:p>
    <w:p w:rsidR="00DF6B0F" w:rsidRPr="001E175F" w:rsidRDefault="00DF6B0F" w:rsidP="00DF6B0F">
      <w:pPr>
        <w:pStyle w:val="a4"/>
        <w:tabs>
          <w:tab w:val="left" w:pos="0"/>
          <w:tab w:val="left" w:pos="720"/>
        </w:tabs>
        <w:spacing w:after="0"/>
        <w:ind w:left="0" w:firstLine="540"/>
        <w:jc w:val="both"/>
      </w:pPr>
      <w:r w:rsidRPr="001E175F">
        <w:t>5. Объекты недвижимости, существующие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DF6B0F" w:rsidRPr="001E175F" w:rsidRDefault="00DF6B0F" w:rsidP="00DF6B0F">
      <w:pPr>
        <w:pStyle w:val="a4"/>
        <w:numPr>
          <w:ilvl w:val="0"/>
          <w:numId w:val="15"/>
        </w:numPr>
        <w:tabs>
          <w:tab w:val="left" w:pos="0"/>
        </w:tabs>
        <w:spacing w:after="0"/>
        <w:ind w:left="0" w:firstLine="0"/>
        <w:jc w:val="both"/>
      </w:pPr>
      <w:r w:rsidRPr="001E175F">
        <w:t>имеют вид (виды) использования, которые не поименованы как разрешенные для соответствующих территориальных зон;</w:t>
      </w:r>
    </w:p>
    <w:p w:rsidR="00DF6B0F" w:rsidRPr="001E175F" w:rsidRDefault="00DF6B0F" w:rsidP="00DF6B0F">
      <w:pPr>
        <w:pStyle w:val="a4"/>
        <w:numPr>
          <w:ilvl w:val="0"/>
          <w:numId w:val="15"/>
        </w:numPr>
        <w:tabs>
          <w:tab w:val="left" w:pos="0"/>
        </w:tabs>
        <w:spacing w:after="0"/>
        <w:ind w:left="0" w:firstLine="0"/>
        <w:jc w:val="both"/>
      </w:pPr>
      <w:r w:rsidRPr="001E175F">
        <w:t xml:space="preserve">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согласно настоящим Правилам; </w:t>
      </w:r>
    </w:p>
    <w:p w:rsidR="00DF6B0F" w:rsidRPr="001E175F" w:rsidRDefault="00DF6B0F" w:rsidP="00DF6B0F">
      <w:pPr>
        <w:pStyle w:val="a4"/>
        <w:numPr>
          <w:ilvl w:val="0"/>
          <w:numId w:val="15"/>
        </w:numPr>
        <w:tabs>
          <w:tab w:val="left" w:pos="0"/>
        </w:tabs>
        <w:spacing w:after="0"/>
        <w:ind w:left="0" w:firstLine="0"/>
        <w:jc w:val="both"/>
      </w:pPr>
      <w:r w:rsidRPr="001E175F">
        <w:t xml:space="preserve">имеют параметры меньше (площадь и </w:t>
      </w:r>
      <w:r w:rsidRPr="001E175F">
        <w:rPr>
          <w:color w:val="000000"/>
        </w:rPr>
        <w:t>линейные размеры земельных участков,</w:t>
      </w:r>
      <w:r w:rsidRPr="001E175F">
        <w:rPr>
          <w:color w:val="FF0000"/>
        </w:rPr>
        <w:t xml:space="preserve"> </w:t>
      </w:r>
      <w:r w:rsidRPr="001E175F">
        <w:rPr>
          <w:color w:val="000000"/>
        </w:rPr>
        <w:t>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настоящими Правилами применительно к соответствующим зонам.</w:t>
      </w:r>
    </w:p>
    <w:p w:rsidR="00DF6B0F" w:rsidRPr="001E175F" w:rsidRDefault="00DF6B0F" w:rsidP="00DF6B0F">
      <w:pPr>
        <w:pStyle w:val="a4"/>
        <w:tabs>
          <w:tab w:val="left" w:pos="0"/>
          <w:tab w:val="left" w:pos="720"/>
        </w:tabs>
        <w:spacing w:after="0"/>
        <w:ind w:left="0" w:firstLine="540"/>
        <w:jc w:val="both"/>
      </w:pPr>
      <w:r w:rsidRPr="001E175F">
        <w:rPr>
          <w:color w:val="000000"/>
        </w:rPr>
        <w:t xml:space="preserve">6.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w:t>
      </w:r>
      <w:r w:rsidRPr="001E175F">
        <w:t>построек регулируются гражданским и земельным законодательством.</w:t>
      </w:r>
    </w:p>
    <w:p w:rsidR="00DF6B0F" w:rsidRPr="001E175F" w:rsidRDefault="00DF6B0F" w:rsidP="00DF6B0F">
      <w:pPr>
        <w:pStyle w:val="a4"/>
        <w:tabs>
          <w:tab w:val="left" w:pos="0"/>
          <w:tab w:val="left" w:pos="720"/>
        </w:tabs>
        <w:spacing w:after="0"/>
        <w:ind w:left="0" w:firstLine="540"/>
        <w:jc w:val="both"/>
      </w:pPr>
      <w:r w:rsidRPr="001E175F">
        <w:t xml:space="preserve">7. Постановлением </w:t>
      </w:r>
      <w:r w:rsidRPr="003501E1">
        <w:t>Главы</w:t>
      </w:r>
      <w:r w:rsidRPr="001E175F">
        <w:t xml:space="preserve"> </w:t>
      </w:r>
      <w:r>
        <w:t>администрации сельсовета</w:t>
      </w:r>
      <w:r w:rsidRPr="001E175F">
        <w:t xml:space="preserve"> отдельные объекты недвижимости могут быть признаны не соответствующими градостроительному регламенту в случае, если  санитарно-защитные зоны указанных объектов распространяются за пределы территориальной зоны расположения объектов (согласно карте градостроительного зонирования) и функционирование указанных объектов наносит несоразмерный ущерб владельцам соседних объектов недвижимости, т.е. значительно снижает их стоимость.</w:t>
      </w:r>
    </w:p>
    <w:p w:rsidR="00DF6B0F" w:rsidRPr="001E175F" w:rsidRDefault="00DF6B0F" w:rsidP="00DF6B0F">
      <w:pPr>
        <w:pStyle w:val="2"/>
        <w:spacing w:after="240"/>
        <w:rPr>
          <w:rFonts w:ascii="Times New Roman" w:hAnsi="Times New Roman" w:cs="Times New Roman"/>
          <w:i w:val="0"/>
          <w:sz w:val="24"/>
          <w:szCs w:val="24"/>
        </w:rPr>
      </w:pPr>
      <w:bookmarkStart w:id="211" w:name="_Toc375565957"/>
      <w:r w:rsidRPr="001E175F">
        <w:rPr>
          <w:rFonts w:ascii="Times New Roman" w:hAnsi="Times New Roman" w:cs="Times New Roman"/>
          <w:i w:val="0"/>
          <w:sz w:val="24"/>
          <w:szCs w:val="24"/>
        </w:rPr>
        <w:t>Статья 4</w:t>
      </w:r>
      <w:r>
        <w:rPr>
          <w:rFonts w:ascii="Times New Roman" w:hAnsi="Times New Roman" w:cs="Times New Roman"/>
          <w:i w:val="0"/>
          <w:sz w:val="24"/>
          <w:szCs w:val="24"/>
        </w:rPr>
        <w:t>9</w:t>
      </w:r>
      <w:r w:rsidRPr="001E175F">
        <w:rPr>
          <w:rFonts w:ascii="Times New Roman" w:hAnsi="Times New Roman" w:cs="Times New Roman"/>
          <w:i w:val="0"/>
          <w:sz w:val="24"/>
          <w:szCs w:val="24"/>
        </w:rPr>
        <w:t>. Использование объектов недвижимости, не соответствующих Правилам.</w:t>
      </w:r>
      <w:bookmarkEnd w:id="211"/>
    </w:p>
    <w:p w:rsidR="00DF6B0F" w:rsidRPr="001E175F" w:rsidRDefault="00DF6B0F" w:rsidP="00DF6B0F">
      <w:pPr>
        <w:pStyle w:val="a3"/>
        <w:tabs>
          <w:tab w:val="decimal" w:pos="0"/>
        </w:tabs>
        <w:ind w:firstLine="540"/>
        <w:jc w:val="both"/>
        <w:rPr>
          <w:b w:val="0"/>
          <w:sz w:val="24"/>
          <w:szCs w:val="24"/>
        </w:rPr>
      </w:pPr>
      <w:r w:rsidRPr="001E175F">
        <w:rPr>
          <w:b w:val="0"/>
          <w:sz w:val="24"/>
          <w:szCs w:val="24"/>
        </w:rPr>
        <w:t xml:space="preserve">1. Объекты недвижимости, указанные в статье </w:t>
      </w:r>
      <w:r w:rsidRPr="000E3539">
        <w:rPr>
          <w:b w:val="0"/>
          <w:sz w:val="24"/>
          <w:szCs w:val="24"/>
        </w:rPr>
        <w:t>4</w:t>
      </w:r>
      <w:r>
        <w:rPr>
          <w:b w:val="0"/>
          <w:sz w:val="24"/>
          <w:szCs w:val="24"/>
        </w:rPr>
        <w:t>8</w:t>
      </w:r>
      <w:r w:rsidRPr="001E175F">
        <w:rPr>
          <w:b w:val="0"/>
          <w:sz w:val="24"/>
          <w:szCs w:val="24"/>
        </w:rPr>
        <w:t xml:space="preserve"> настоящих Правил, а также ставшие несоответствующими градостроительным регламентам после внесения изменений и (или) дополнений в настоящие Правила, могут существовать и использоваться без установления срока их приведения в соответствие с настоящими Правилами.</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Исключение составляют те несоответствующие одновременно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Площадь и строительный объем объектов недвижимости, вид (виды) использования которых не содержатся в списке разрешенных для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Объекты недвижимости,</w:t>
      </w:r>
      <w:r w:rsidRPr="001E175F">
        <w:rPr>
          <w:b w:val="0"/>
          <w:color w:val="FF0000"/>
          <w:sz w:val="24"/>
          <w:szCs w:val="24"/>
        </w:rPr>
        <w:t xml:space="preserve"> </w:t>
      </w:r>
      <w:r w:rsidRPr="001E175F">
        <w:rPr>
          <w:b w:val="0"/>
          <w:color w:val="000000"/>
          <w:sz w:val="24"/>
          <w:szCs w:val="24"/>
        </w:rPr>
        <w:t xml:space="preserve">несоответствующие </w:t>
      </w:r>
      <w:r w:rsidRPr="001E175F">
        <w:rPr>
          <w:b w:val="0"/>
          <w:sz w:val="24"/>
          <w:szCs w:val="24"/>
        </w:rPr>
        <w:t>настоящим Правилам по строительным нормам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ремонтируются при условии, что эти действия не увеличивают степень несоответствия этих объектов настоящим Правилам.</w:t>
      </w:r>
    </w:p>
    <w:p w:rsidR="00DF6B0F" w:rsidRPr="001E175F" w:rsidRDefault="00DF6B0F" w:rsidP="00DF6B0F">
      <w:pPr>
        <w:pStyle w:val="a3"/>
        <w:tabs>
          <w:tab w:val="decimal" w:pos="0"/>
        </w:tabs>
        <w:ind w:firstLine="540"/>
        <w:jc w:val="both"/>
        <w:rPr>
          <w:b w:val="0"/>
          <w:sz w:val="24"/>
          <w:szCs w:val="24"/>
        </w:rPr>
      </w:pPr>
      <w:r w:rsidRPr="001E175F">
        <w:rPr>
          <w:b w:val="0"/>
          <w:sz w:val="24"/>
          <w:szCs w:val="24"/>
        </w:rPr>
        <w:t>Несоответствующий вид использования объекта недвижимости не может быть заменен на иной несоответствующий вид использования.</w:t>
      </w:r>
    </w:p>
    <w:p w:rsidR="00DF6B0F" w:rsidRPr="00020186" w:rsidRDefault="00DF6B0F" w:rsidP="00DF6B0F">
      <w:pPr>
        <w:pStyle w:val="1"/>
        <w:spacing w:after="240"/>
        <w:rPr>
          <w:rFonts w:ascii="Times New Roman" w:hAnsi="Times New Roman" w:cs="Times New Roman"/>
          <w:sz w:val="28"/>
          <w:szCs w:val="28"/>
        </w:rPr>
      </w:pPr>
      <w:bookmarkStart w:id="212" w:name="_Toc375565958"/>
      <w:r w:rsidRPr="00020186">
        <w:rPr>
          <w:rFonts w:ascii="Times New Roman" w:eastAsia="Calibri" w:hAnsi="Times New Roman" w:cs="Times New Roman"/>
          <w:sz w:val="28"/>
          <w:szCs w:val="28"/>
        </w:rPr>
        <w:lastRenderedPageBreak/>
        <w:t xml:space="preserve">ГЛАВА </w:t>
      </w:r>
      <w:r w:rsidRPr="00020186">
        <w:rPr>
          <w:rFonts w:ascii="Times New Roman" w:eastAsia="Calibri" w:hAnsi="Times New Roman" w:cs="Times New Roman"/>
          <w:sz w:val="28"/>
          <w:szCs w:val="28"/>
          <w:lang w:val="en-US"/>
        </w:rPr>
        <w:t>VIII</w:t>
      </w:r>
      <w:r w:rsidRPr="00020186">
        <w:rPr>
          <w:rFonts w:ascii="Times New Roman" w:eastAsia="Calibri" w:hAnsi="Times New Roman" w:cs="Times New Roman"/>
          <w:sz w:val="28"/>
          <w:szCs w:val="28"/>
        </w:rPr>
        <w:t>.</w:t>
      </w:r>
      <w:r w:rsidRPr="00020186">
        <w:rPr>
          <w:rFonts w:ascii="Times New Roman" w:hAnsi="Times New Roman" w:cs="Times New Roman"/>
          <w:sz w:val="28"/>
          <w:szCs w:val="28"/>
        </w:rPr>
        <w:t xml:space="preserve"> Градостроительное зонирование</w:t>
      </w:r>
      <w:bookmarkEnd w:id="212"/>
    </w:p>
    <w:p w:rsidR="00DF6B0F" w:rsidRPr="001E175F" w:rsidRDefault="00DF6B0F" w:rsidP="00DF6B0F">
      <w:pPr>
        <w:pStyle w:val="2"/>
        <w:spacing w:after="240"/>
        <w:rPr>
          <w:rFonts w:ascii="Times New Roman" w:eastAsia="Calibri" w:hAnsi="Times New Roman" w:cs="Times New Roman"/>
          <w:i w:val="0"/>
          <w:sz w:val="24"/>
          <w:szCs w:val="24"/>
        </w:rPr>
      </w:pPr>
      <w:bookmarkStart w:id="213" w:name="_Toc375565959"/>
      <w:r w:rsidRPr="001E175F">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50</w:t>
      </w:r>
      <w:r w:rsidRPr="001E175F">
        <w:rPr>
          <w:rFonts w:ascii="Times New Roman" w:eastAsia="Calibri" w:hAnsi="Times New Roman" w:cs="Times New Roman"/>
          <w:i w:val="0"/>
          <w:sz w:val="24"/>
          <w:szCs w:val="24"/>
        </w:rPr>
        <w:t>.</w:t>
      </w:r>
      <w:r w:rsidRPr="001E175F">
        <w:rPr>
          <w:rFonts w:ascii="Times New Roman" w:hAnsi="Times New Roman" w:cs="Times New Roman"/>
          <w:i w:val="0"/>
          <w:sz w:val="24"/>
          <w:szCs w:val="24"/>
        </w:rPr>
        <w:t xml:space="preserve"> Территориальные зоны и градостроительные регламенты.</w:t>
      </w:r>
      <w:bookmarkEnd w:id="213"/>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1. Территориальные зоны – это зоны, для которых в настоящих Правилах определены границы и установлены градостроительные регламенты.</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Территориальные зоны устанавливаются с учётом:</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2) функциональных зон и параметров их планируемого развития, определенных Генеральным планом </w:t>
      </w:r>
      <w:r w:rsidRPr="00CD344B">
        <w:rPr>
          <w:rFonts w:ascii="Times New Roman" w:hAnsi="Times New Roman" w:cs="Times New Roman"/>
          <w:sz w:val="24"/>
          <w:szCs w:val="24"/>
        </w:rPr>
        <w:t>Кировского</w:t>
      </w:r>
      <w:r w:rsidRPr="008D04CA">
        <w:rPr>
          <w:rFonts w:ascii="Times New Roman" w:hAnsi="Times New Roman" w:cs="Times New Roman"/>
          <w:sz w:val="24"/>
          <w:szCs w:val="24"/>
        </w:rPr>
        <w:t xml:space="preserve"> сельсовета</w:t>
      </w:r>
      <w:r w:rsidRPr="008D04CA">
        <w:rPr>
          <w:rFonts w:ascii="Times New Roman" w:hAnsi="Times New Roman" w:cs="Times New Roman"/>
          <w:color w:val="000000"/>
          <w:sz w:val="24"/>
          <w:szCs w:val="24"/>
        </w:rPr>
        <w:t>,</w:t>
      </w:r>
      <w:r w:rsidRPr="001E175F">
        <w:rPr>
          <w:rFonts w:ascii="Times New Roman" w:hAnsi="Times New Roman" w:cs="Times New Roman"/>
          <w:color w:val="000000"/>
          <w:sz w:val="24"/>
          <w:szCs w:val="24"/>
        </w:rPr>
        <w:t xml:space="preserve"> схемой территориального планирования </w:t>
      </w:r>
      <w:r>
        <w:rPr>
          <w:rFonts w:ascii="Times New Roman" w:hAnsi="Times New Roman" w:cs="Times New Roman"/>
          <w:sz w:val="24"/>
          <w:szCs w:val="24"/>
        </w:rPr>
        <w:t>Смолен</w:t>
      </w:r>
      <w:r w:rsidRPr="001E175F">
        <w:rPr>
          <w:rFonts w:ascii="Times New Roman" w:hAnsi="Times New Roman" w:cs="Times New Roman"/>
          <w:color w:val="000000"/>
          <w:sz w:val="24"/>
          <w:szCs w:val="24"/>
        </w:rPr>
        <w:t>ского муниципального района</w:t>
      </w:r>
      <w:r w:rsidRPr="001E175F">
        <w:rPr>
          <w:rFonts w:ascii="Times New Roman" w:hAnsi="Times New Roman" w:cs="Times New Roman"/>
          <w:sz w:val="24"/>
          <w:szCs w:val="24"/>
        </w:rPr>
        <w:t>;</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3) определенных Градостроительным Кодексом Российской Федерации территориальных зон;</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4) сложившейся планировки территории и существующего землепользования;</w:t>
      </w:r>
    </w:p>
    <w:p w:rsidR="00DF6B0F" w:rsidRPr="001E175F" w:rsidRDefault="00DF6B0F" w:rsidP="00DF6B0F">
      <w:pPr>
        <w:ind w:firstLine="540"/>
        <w:jc w:val="both"/>
        <w:rPr>
          <w:u w:val="single"/>
        </w:rPr>
      </w:pPr>
      <w:r w:rsidRPr="001E175F">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2. Границы территориальных зон могут устанавливаться по:</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2) красным линиям;</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3) границам земельных участков;</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4) естественным границам природных объектов;</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5) границам населенных пунктов;</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6) иным границам.</w:t>
      </w:r>
    </w:p>
    <w:p w:rsidR="00DF6B0F" w:rsidRPr="001E175F" w:rsidRDefault="00DF6B0F" w:rsidP="00DF6B0F">
      <w:pPr>
        <w:ind w:firstLine="540"/>
        <w:jc w:val="both"/>
      </w:pPr>
      <w:r w:rsidRPr="001E175F">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F6B0F" w:rsidRPr="001E175F" w:rsidRDefault="00DF6B0F" w:rsidP="00DF6B0F">
      <w:pPr>
        <w:ind w:firstLine="540"/>
        <w:jc w:val="both"/>
      </w:pPr>
      <w:r w:rsidRPr="001E175F">
        <w:t xml:space="preserve">4. В результате </w:t>
      </w:r>
      <w:hyperlink w:anchor="sub_106" w:history="1">
        <w:r w:rsidRPr="001E175F">
          <w:rPr>
            <w:color w:val="000000"/>
          </w:rPr>
          <w:t xml:space="preserve"> градостроительного зонирования</w:t>
        </w:r>
      </w:hyperlink>
      <w:r w:rsidRPr="001E175F">
        <w:rPr>
          <w:color w:val="000000"/>
        </w:rPr>
        <w:t xml:space="preserve"> </w:t>
      </w:r>
      <w:r w:rsidRPr="001E175F">
        <w:t>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DF6B0F" w:rsidRPr="001E175F" w:rsidRDefault="00DF6B0F" w:rsidP="00DF6B0F">
      <w:pPr>
        <w:ind w:firstLine="540"/>
        <w:jc w:val="both"/>
      </w:pPr>
      <w:r w:rsidRPr="001E175F">
        <w:t xml:space="preserve">5. </w:t>
      </w:r>
      <w:hyperlink w:anchor="sub_109" w:history="1">
        <w:r w:rsidRPr="001E175F">
          <w:rPr>
            <w:color w:val="000000"/>
          </w:rPr>
          <w:t>Градостроительным регламентом</w:t>
        </w:r>
      </w:hyperlink>
      <w:r w:rsidRPr="001E175F">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F6B0F" w:rsidRPr="001E175F" w:rsidRDefault="00DF6B0F" w:rsidP="00DF6B0F">
      <w:pPr>
        <w:ind w:firstLine="540"/>
        <w:jc w:val="both"/>
      </w:pPr>
      <w:r w:rsidRPr="001E175F">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F6B0F" w:rsidRPr="001E175F" w:rsidRDefault="00DF6B0F" w:rsidP="00DF6B0F">
      <w:pPr>
        <w:numPr>
          <w:ilvl w:val="0"/>
          <w:numId w:val="16"/>
        </w:numPr>
        <w:spacing w:after="0" w:line="240" w:lineRule="auto"/>
        <w:ind w:left="0" w:firstLine="0"/>
        <w:jc w:val="both"/>
      </w:pPr>
      <w:r w:rsidRPr="001E175F">
        <w:t>виды разрешенного использования;</w:t>
      </w:r>
    </w:p>
    <w:p w:rsidR="00DF6B0F" w:rsidRPr="001E175F" w:rsidRDefault="00DF6B0F" w:rsidP="00DF6B0F">
      <w:pPr>
        <w:numPr>
          <w:ilvl w:val="0"/>
          <w:numId w:val="16"/>
        </w:numPr>
        <w:spacing w:after="0" w:line="240" w:lineRule="auto"/>
        <w:ind w:left="0" w:firstLine="0"/>
        <w:jc w:val="both"/>
      </w:pPr>
      <w:r w:rsidRPr="001E175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6B0F" w:rsidRPr="001E175F" w:rsidRDefault="00DF6B0F" w:rsidP="00DF6B0F">
      <w:pPr>
        <w:numPr>
          <w:ilvl w:val="0"/>
          <w:numId w:val="16"/>
        </w:numPr>
        <w:spacing w:after="0" w:line="240" w:lineRule="auto"/>
        <w:ind w:left="0" w:firstLine="0"/>
        <w:jc w:val="both"/>
      </w:pPr>
      <w:r w:rsidRPr="001E175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F6B0F" w:rsidRPr="001E175F" w:rsidRDefault="00DF6B0F" w:rsidP="00DF6B0F">
      <w:pPr>
        <w:ind w:firstLine="540"/>
        <w:jc w:val="both"/>
      </w:pPr>
      <w:bookmarkStart w:id="214" w:name="sub_3602"/>
      <w:r w:rsidRPr="001E175F">
        <w:t>7. Градостроительные регламенты устанавливаются с учетом:</w:t>
      </w:r>
    </w:p>
    <w:p w:rsidR="00DF6B0F" w:rsidRPr="001E175F" w:rsidRDefault="00DF6B0F" w:rsidP="00DF6B0F">
      <w:pPr>
        <w:numPr>
          <w:ilvl w:val="0"/>
          <w:numId w:val="17"/>
        </w:numPr>
        <w:spacing w:after="0" w:line="240" w:lineRule="auto"/>
        <w:ind w:left="0" w:firstLine="0"/>
        <w:jc w:val="both"/>
      </w:pPr>
      <w:bookmarkStart w:id="215" w:name="sub_36021"/>
      <w:r w:rsidRPr="001E175F">
        <w:lastRenderedPageBreak/>
        <w:t>фактического использования земельных участков и объектов капитального строительства в границах территориальной зоны;</w:t>
      </w:r>
    </w:p>
    <w:p w:rsidR="00DF6B0F" w:rsidRPr="001E175F" w:rsidRDefault="00DF6B0F" w:rsidP="00DF6B0F">
      <w:pPr>
        <w:numPr>
          <w:ilvl w:val="0"/>
          <w:numId w:val="17"/>
        </w:numPr>
        <w:spacing w:after="0" w:line="240" w:lineRule="auto"/>
        <w:ind w:left="0" w:firstLine="0"/>
        <w:jc w:val="both"/>
      </w:pPr>
      <w:bookmarkStart w:id="216" w:name="sub_36022"/>
      <w:bookmarkEnd w:id="215"/>
      <w:r w:rsidRPr="001E175F">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F6B0F" w:rsidRPr="001E175F" w:rsidRDefault="00DF6B0F" w:rsidP="00DF6B0F">
      <w:pPr>
        <w:numPr>
          <w:ilvl w:val="0"/>
          <w:numId w:val="17"/>
        </w:numPr>
        <w:spacing w:after="0" w:line="240" w:lineRule="auto"/>
        <w:ind w:left="0" w:firstLine="0"/>
        <w:jc w:val="both"/>
      </w:pPr>
      <w:bookmarkStart w:id="217" w:name="sub_36023"/>
      <w:bookmarkEnd w:id="216"/>
      <w:r w:rsidRPr="001E175F">
        <w:t xml:space="preserve">функциональных зон и характеристик их планируемого развития, определенных документами </w:t>
      </w:r>
      <w:hyperlink w:anchor="sub_102" w:history="1">
        <w:r w:rsidRPr="001E175F">
          <w:rPr>
            <w:color w:val="000000"/>
          </w:rPr>
          <w:t>территориального планирования</w:t>
        </w:r>
      </w:hyperlink>
      <w:r w:rsidRPr="001E175F">
        <w:t xml:space="preserve"> муниципальных образований;</w:t>
      </w:r>
    </w:p>
    <w:p w:rsidR="00DF6B0F" w:rsidRPr="001E175F" w:rsidRDefault="00DF6B0F" w:rsidP="00DF6B0F">
      <w:pPr>
        <w:numPr>
          <w:ilvl w:val="0"/>
          <w:numId w:val="17"/>
        </w:numPr>
        <w:spacing w:after="0" w:line="240" w:lineRule="auto"/>
        <w:ind w:left="0" w:firstLine="0"/>
        <w:jc w:val="both"/>
      </w:pPr>
      <w:bookmarkStart w:id="218" w:name="sub_36024"/>
      <w:bookmarkEnd w:id="217"/>
      <w:r w:rsidRPr="001E175F">
        <w:t xml:space="preserve">видов </w:t>
      </w:r>
      <w:hyperlink w:anchor="sub_107" w:history="1">
        <w:r w:rsidRPr="001E175F">
          <w:rPr>
            <w:color w:val="000000"/>
          </w:rPr>
          <w:t xml:space="preserve"> территориальных зон</w:t>
        </w:r>
      </w:hyperlink>
      <w:r w:rsidRPr="001E175F">
        <w:t>;</w:t>
      </w:r>
    </w:p>
    <w:bookmarkEnd w:id="218"/>
    <w:p w:rsidR="00DF6B0F" w:rsidRPr="001E175F" w:rsidRDefault="00DF6B0F" w:rsidP="00DF6B0F">
      <w:pPr>
        <w:numPr>
          <w:ilvl w:val="0"/>
          <w:numId w:val="17"/>
        </w:numPr>
        <w:spacing w:after="0" w:line="240" w:lineRule="auto"/>
        <w:ind w:left="0" w:firstLine="0"/>
        <w:jc w:val="both"/>
      </w:pPr>
      <w:r w:rsidRPr="001E175F">
        <w:t>требований охраны объектов культурного наследия, а также особо охраняемых природных территорий, иных природных объектов.</w:t>
      </w:r>
    </w:p>
    <w:p w:rsidR="00DF6B0F" w:rsidRPr="001E175F" w:rsidRDefault="00DF6B0F" w:rsidP="00DF6B0F">
      <w:pPr>
        <w:ind w:firstLine="540"/>
        <w:jc w:val="both"/>
      </w:pPr>
      <w:bookmarkStart w:id="219" w:name="sub_3603"/>
      <w:bookmarkEnd w:id="214"/>
      <w:r w:rsidRPr="001E175F">
        <w:t xml:space="preserve">8.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hyperlink w:anchor="sub_106" w:history="1">
        <w:r w:rsidRPr="001E175F">
          <w:rPr>
            <w:color w:val="000000"/>
          </w:rPr>
          <w:t xml:space="preserve"> градостроительного зонирования</w:t>
        </w:r>
      </w:hyperlink>
      <w:r w:rsidRPr="001E175F">
        <w:rPr>
          <w:color w:val="000000"/>
        </w:rPr>
        <w:t>.</w:t>
      </w:r>
    </w:p>
    <w:p w:rsidR="00DF6B0F" w:rsidRPr="001E175F" w:rsidRDefault="00DF6B0F" w:rsidP="00DF6B0F">
      <w:pPr>
        <w:ind w:firstLine="540"/>
        <w:jc w:val="both"/>
      </w:pPr>
      <w:bookmarkStart w:id="220" w:name="sub_3604"/>
      <w:bookmarkEnd w:id="219"/>
      <w:r w:rsidRPr="001E175F">
        <w:t>9. Действие градостроительного регламента не распространяется на земельные участки:</w:t>
      </w:r>
    </w:p>
    <w:p w:rsidR="00DF6B0F" w:rsidRPr="001E175F" w:rsidRDefault="00DF6B0F" w:rsidP="00DF6B0F">
      <w:pPr>
        <w:ind w:firstLine="540"/>
        <w:jc w:val="both"/>
      </w:pPr>
      <w:bookmarkStart w:id="221" w:name="sub_36041"/>
      <w:bookmarkEnd w:id="220"/>
      <w:r w:rsidRPr="001E175F">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F6B0F" w:rsidRPr="001E175F" w:rsidRDefault="00DF6B0F" w:rsidP="00DF6B0F">
      <w:pPr>
        <w:ind w:firstLine="540"/>
        <w:jc w:val="both"/>
      </w:pPr>
      <w:bookmarkStart w:id="222" w:name="sub_36042"/>
      <w:bookmarkEnd w:id="221"/>
      <w:r w:rsidRPr="001E175F">
        <w:t xml:space="preserve">2) в границах </w:t>
      </w:r>
      <w:hyperlink w:anchor="sub_1012" w:history="1">
        <w:r w:rsidRPr="001E175F">
          <w:rPr>
            <w:color w:val="000000"/>
          </w:rPr>
          <w:t xml:space="preserve"> территорий общего пользования</w:t>
        </w:r>
      </w:hyperlink>
      <w:r w:rsidRPr="001E175F">
        <w:t>;</w:t>
      </w:r>
    </w:p>
    <w:p w:rsidR="00DF6B0F" w:rsidRPr="001E175F" w:rsidRDefault="00DF6B0F" w:rsidP="00DF6B0F">
      <w:pPr>
        <w:ind w:firstLine="567"/>
      </w:pPr>
      <w:bookmarkStart w:id="223" w:name="sub_36043"/>
      <w:bookmarkEnd w:id="222"/>
      <w:r w:rsidRPr="001E175F">
        <w:t xml:space="preserve">3) </w:t>
      </w:r>
      <w:r>
        <w:t xml:space="preserve">предназначенные для размещения линейных объектов и (или) </w:t>
      </w:r>
      <w:r w:rsidRPr="001E175F">
        <w:t>занятые линейными объектами;</w:t>
      </w:r>
    </w:p>
    <w:p w:rsidR="00DF6B0F" w:rsidRPr="001E175F" w:rsidRDefault="00DF6B0F" w:rsidP="00DF6B0F">
      <w:pPr>
        <w:ind w:firstLine="540"/>
        <w:jc w:val="both"/>
      </w:pPr>
      <w:bookmarkStart w:id="224" w:name="sub_36044"/>
      <w:bookmarkEnd w:id="223"/>
      <w:r w:rsidRPr="001E175F">
        <w:t>4) предоставленные для добычи полезных ископаемых.</w:t>
      </w:r>
    </w:p>
    <w:bookmarkEnd w:id="224"/>
    <w:p w:rsidR="00DF6B0F" w:rsidRPr="001E175F" w:rsidRDefault="00DF6B0F" w:rsidP="00DF6B0F">
      <w:pPr>
        <w:ind w:firstLine="540"/>
        <w:jc w:val="both"/>
      </w:pPr>
      <w:r w:rsidRPr="001E175F">
        <w:t>10.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DF6B0F" w:rsidRPr="001E175F" w:rsidRDefault="00DF6B0F" w:rsidP="00DF6B0F">
      <w:pPr>
        <w:ind w:firstLine="540"/>
        <w:jc w:val="both"/>
      </w:pPr>
      <w:r w:rsidRPr="001E175F">
        <w:t xml:space="preserve">11.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t xml:space="preserve">Алтайского края </w:t>
      </w:r>
      <w:r w:rsidRPr="001E175F">
        <w:t xml:space="preserve"> или уполномоченными органами местного самоуправления в соответствии с федеральными законами.</w:t>
      </w:r>
      <w:bookmarkStart w:id="225" w:name="sub_3608"/>
    </w:p>
    <w:p w:rsidR="00DF6B0F" w:rsidRPr="001E175F" w:rsidRDefault="00DF6B0F" w:rsidP="00DF6B0F">
      <w:pPr>
        <w:ind w:firstLine="540"/>
        <w:jc w:val="both"/>
      </w:pPr>
      <w:r w:rsidRPr="001E175F">
        <w:t xml:space="preserve">12.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w:anchor="sub_109" w:history="1">
        <w:r w:rsidRPr="001E175F">
          <w:rPr>
            <w:color w:val="000000"/>
          </w:rPr>
          <w:t xml:space="preserve"> градостроительным регламентом</w:t>
        </w:r>
      </w:hyperlink>
      <w:r w:rsidRPr="001E175F">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F6B0F" w:rsidRPr="001E175F" w:rsidRDefault="00DF6B0F" w:rsidP="00DF6B0F">
      <w:pPr>
        <w:ind w:firstLine="540"/>
        <w:jc w:val="both"/>
      </w:pPr>
      <w:bookmarkStart w:id="226" w:name="sub_3609"/>
      <w:bookmarkEnd w:id="225"/>
      <w:r w:rsidRPr="001E175F">
        <w:lastRenderedPageBreak/>
        <w:t xml:space="preserve">13. </w:t>
      </w:r>
      <w:hyperlink w:anchor="sub_1014" w:history="1">
        <w:r w:rsidRPr="001E175F">
          <w:rPr>
            <w:color w:val="000000"/>
          </w:rPr>
          <w:t xml:space="preserve"> Реконструкция</w:t>
        </w:r>
      </w:hyperlink>
      <w:r w:rsidRPr="001E175F">
        <w:rPr>
          <w:color w:val="000000"/>
        </w:rPr>
        <w:t xml:space="preserve"> </w:t>
      </w:r>
      <w:r w:rsidRPr="001E175F">
        <w:t xml:space="preserve">указанных в </w:t>
      </w:r>
      <w:hyperlink w:anchor="sub_3608" w:history="1">
        <w:r w:rsidRPr="001E175F">
          <w:rPr>
            <w:color w:val="000000"/>
          </w:rPr>
          <w:t xml:space="preserve"> пункте 12</w:t>
        </w:r>
      </w:hyperlink>
      <w:r w:rsidRPr="001E175F">
        <w:t xml:space="preserve"> настоящей статьи объектов капитального </w:t>
      </w:r>
      <w:hyperlink w:anchor="sub_1013" w:history="1">
        <w:r w:rsidRPr="001E175F">
          <w:rPr>
            <w:color w:val="000000"/>
          </w:rPr>
          <w:t>строительства</w:t>
        </w:r>
      </w:hyperlink>
      <w:r w:rsidRPr="001E175F">
        <w:t xml:space="preserve">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F6B0F" w:rsidRPr="001E175F" w:rsidRDefault="00DF6B0F" w:rsidP="00DF6B0F">
      <w:pPr>
        <w:ind w:firstLine="540"/>
        <w:jc w:val="both"/>
      </w:pPr>
      <w:bookmarkStart w:id="227" w:name="sub_36010"/>
      <w:bookmarkEnd w:id="226"/>
      <w:r w:rsidRPr="001E175F">
        <w:t>14. В случае, если использование указанных в пункте</w:t>
      </w:r>
      <w:hyperlink w:anchor="sub_3608" w:history="1">
        <w:r w:rsidRPr="001E175F">
          <w:rPr>
            <w:color w:val="008000"/>
          </w:rPr>
          <w:t xml:space="preserve"> </w:t>
        </w:r>
        <w:r w:rsidRPr="001E175F">
          <w:rPr>
            <w:color w:val="000000"/>
          </w:rPr>
          <w:t>12</w:t>
        </w:r>
      </w:hyperlink>
      <w:r w:rsidRPr="001E175F">
        <w:t xml:space="preserve"> настоящей статьи земельных участков и </w:t>
      </w:r>
      <w:hyperlink w:anchor="sub_1010" w:history="1">
        <w:r w:rsidRPr="001E175F">
          <w:rPr>
            <w:color w:val="000000"/>
          </w:rPr>
          <w:t xml:space="preserve"> объектов капитального строительства</w:t>
        </w:r>
      </w:hyperlink>
      <w:r w:rsidRPr="001E175F">
        <w:rPr>
          <w:color w:val="000000"/>
        </w:rPr>
        <w:t xml:space="preserve"> </w:t>
      </w:r>
      <w:r w:rsidRPr="001E175F">
        <w:t>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227"/>
    </w:p>
    <w:p w:rsidR="00DF6B0F" w:rsidRPr="001E175F" w:rsidRDefault="00DF6B0F" w:rsidP="00DF6B0F">
      <w:pPr>
        <w:pStyle w:val="2"/>
        <w:spacing w:after="240"/>
        <w:rPr>
          <w:rFonts w:ascii="Times New Roman" w:hAnsi="Times New Roman" w:cs="Times New Roman"/>
          <w:i w:val="0"/>
          <w:sz w:val="24"/>
          <w:szCs w:val="24"/>
        </w:rPr>
      </w:pPr>
      <w:bookmarkStart w:id="228" w:name="_Toc375565960"/>
      <w:bookmarkStart w:id="229" w:name="sub_3707"/>
      <w:bookmarkStart w:id="230" w:name="_Toc154142026"/>
      <w:r w:rsidRPr="001E175F">
        <w:rPr>
          <w:rFonts w:ascii="Times New Roman" w:eastAsia="Calibri" w:hAnsi="Times New Roman" w:cs="Times New Roman"/>
          <w:i w:val="0"/>
          <w:sz w:val="24"/>
          <w:szCs w:val="24"/>
        </w:rPr>
        <w:t>Статья 5</w:t>
      </w:r>
      <w:r>
        <w:rPr>
          <w:rFonts w:ascii="Times New Roman" w:eastAsia="Calibri" w:hAnsi="Times New Roman" w:cs="Times New Roman"/>
          <w:i w:val="0"/>
          <w:sz w:val="24"/>
          <w:szCs w:val="24"/>
        </w:rPr>
        <w:t>1</w:t>
      </w:r>
      <w:r w:rsidRPr="001E175F">
        <w:rPr>
          <w:rFonts w:ascii="Times New Roman" w:eastAsia="Calibri" w:hAnsi="Times New Roman" w:cs="Times New Roman"/>
          <w:i w:val="0"/>
          <w:sz w:val="24"/>
          <w:szCs w:val="24"/>
        </w:rPr>
        <w:t>.</w:t>
      </w:r>
      <w:r w:rsidRPr="001E175F">
        <w:rPr>
          <w:rFonts w:ascii="Times New Roman" w:hAnsi="Times New Roman" w:cs="Times New Roman"/>
          <w:i w:val="0"/>
          <w:sz w:val="24"/>
          <w:szCs w:val="24"/>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28"/>
    </w:p>
    <w:p w:rsidR="00DF6B0F" w:rsidRPr="001E175F" w:rsidRDefault="00DF6B0F" w:rsidP="00DF6B0F">
      <w:pPr>
        <w:ind w:firstLine="540"/>
        <w:jc w:val="both"/>
      </w:pPr>
      <w:bookmarkStart w:id="231" w:name="sub_3801"/>
      <w:r w:rsidRPr="001E175F">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w:t>
      </w:r>
    </w:p>
    <w:p w:rsidR="00DF6B0F" w:rsidRPr="001E175F" w:rsidRDefault="00DF6B0F" w:rsidP="00DF6B0F">
      <w:pPr>
        <w:ind w:firstLine="540"/>
        <w:jc w:val="both"/>
      </w:pPr>
      <w:bookmarkStart w:id="232" w:name="sub_38011"/>
      <w:bookmarkEnd w:id="231"/>
      <w:r w:rsidRPr="001E175F">
        <w:t>1) предельные (минимальные и (или) максимальные) размеры земельных участков, в том числе их площадь;</w:t>
      </w:r>
    </w:p>
    <w:p w:rsidR="00DF6B0F" w:rsidRPr="001E175F" w:rsidRDefault="00DF6B0F" w:rsidP="00DF6B0F">
      <w:pPr>
        <w:ind w:firstLine="540"/>
        <w:jc w:val="both"/>
      </w:pPr>
      <w:bookmarkStart w:id="233" w:name="sub_38012"/>
      <w:bookmarkEnd w:id="232"/>
      <w:r w:rsidRPr="001E175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6B0F" w:rsidRPr="001E175F" w:rsidRDefault="00DF6B0F" w:rsidP="00DF6B0F">
      <w:pPr>
        <w:ind w:firstLine="540"/>
        <w:jc w:val="both"/>
      </w:pPr>
      <w:bookmarkStart w:id="234" w:name="sub_38013"/>
      <w:bookmarkEnd w:id="233"/>
      <w:r w:rsidRPr="001E175F">
        <w:t>3) предельное количество этажей или предельную высоту зданий, строений, сооружений;</w:t>
      </w:r>
    </w:p>
    <w:p w:rsidR="00DF6B0F" w:rsidRPr="001E175F" w:rsidRDefault="00DF6B0F" w:rsidP="00DF6B0F">
      <w:pPr>
        <w:ind w:firstLine="540"/>
        <w:jc w:val="both"/>
      </w:pPr>
      <w:bookmarkStart w:id="235" w:name="sub_38014"/>
      <w:bookmarkEnd w:id="234"/>
      <w:r w:rsidRPr="001E175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F6B0F" w:rsidRPr="001E175F" w:rsidRDefault="00DF6B0F" w:rsidP="00DF6B0F">
      <w:pPr>
        <w:ind w:firstLine="540"/>
        <w:jc w:val="both"/>
      </w:pPr>
      <w:bookmarkStart w:id="236" w:name="sub_38015"/>
      <w:bookmarkEnd w:id="235"/>
      <w:r w:rsidRPr="001E175F">
        <w:t>5) иные показатели.</w:t>
      </w:r>
    </w:p>
    <w:p w:rsidR="00DF6B0F" w:rsidRPr="001E175F" w:rsidRDefault="00DF6B0F" w:rsidP="00DF6B0F">
      <w:pPr>
        <w:ind w:firstLine="540"/>
        <w:jc w:val="both"/>
      </w:pPr>
      <w:bookmarkStart w:id="237" w:name="sub_3802"/>
      <w:bookmarkEnd w:id="236"/>
      <w:r w:rsidRPr="001E175F">
        <w:t>2. Применительно к каждой территориальной зоне устанавливаются указанные в  пункте 1 настоящей статьи размеры и параметры, их сочетания.</w:t>
      </w:r>
    </w:p>
    <w:p w:rsidR="00DF6B0F" w:rsidRPr="001E175F" w:rsidRDefault="00DF6B0F" w:rsidP="00DF6B0F">
      <w:pPr>
        <w:ind w:firstLine="540"/>
        <w:jc w:val="both"/>
      </w:pPr>
      <w:bookmarkStart w:id="238" w:name="sub_3803"/>
      <w:bookmarkEnd w:id="237"/>
      <w:r w:rsidRPr="001E175F">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bookmarkEnd w:id="229"/>
      <w:bookmarkEnd w:id="238"/>
    </w:p>
    <w:p w:rsidR="00DF6B0F" w:rsidRPr="001E175F" w:rsidRDefault="00DF6B0F" w:rsidP="00DF6B0F">
      <w:pPr>
        <w:ind w:firstLine="540"/>
        <w:jc w:val="both"/>
      </w:pPr>
    </w:p>
    <w:p w:rsidR="00DF6B0F" w:rsidRPr="00020186" w:rsidRDefault="00DF6B0F" w:rsidP="00DF6B0F">
      <w:pPr>
        <w:pStyle w:val="1"/>
        <w:rPr>
          <w:rFonts w:ascii="Times New Roman" w:hAnsi="Times New Roman" w:cs="Times New Roman"/>
          <w:sz w:val="28"/>
          <w:szCs w:val="28"/>
        </w:rPr>
      </w:pPr>
      <w:bookmarkStart w:id="239" w:name="_Toc375565961"/>
      <w:bookmarkStart w:id="240" w:name="_Toc154142028"/>
      <w:bookmarkEnd w:id="230"/>
      <w:r w:rsidRPr="00020186">
        <w:rPr>
          <w:rFonts w:ascii="Times New Roman" w:hAnsi="Times New Roman" w:cs="Times New Roman"/>
          <w:sz w:val="28"/>
          <w:szCs w:val="28"/>
        </w:rPr>
        <w:lastRenderedPageBreak/>
        <w:t xml:space="preserve">ГЛАВА   </w:t>
      </w:r>
      <w:r w:rsidRPr="00020186">
        <w:rPr>
          <w:rFonts w:ascii="Times New Roman" w:hAnsi="Times New Roman" w:cs="Times New Roman"/>
          <w:sz w:val="28"/>
          <w:szCs w:val="28"/>
          <w:lang w:val="en-US"/>
        </w:rPr>
        <w:t>IX</w:t>
      </w:r>
      <w:r w:rsidRPr="00020186">
        <w:rPr>
          <w:rFonts w:ascii="Times New Roman" w:hAnsi="Times New Roman" w:cs="Times New Roman"/>
          <w:sz w:val="28"/>
          <w:szCs w:val="28"/>
        </w:rPr>
        <w:t>. Порядок осуществления проектирования строительства, реконструкции  и капитального ремонта объектов капитального строительства.</w:t>
      </w:r>
      <w:bookmarkEnd w:id="239"/>
    </w:p>
    <w:p w:rsidR="00DF6B0F" w:rsidRPr="001E175F" w:rsidRDefault="00DF6B0F" w:rsidP="00DF6B0F">
      <w:pPr>
        <w:pStyle w:val="2"/>
        <w:rPr>
          <w:rFonts w:ascii="Times New Roman" w:hAnsi="Times New Roman" w:cs="Times New Roman"/>
          <w:i w:val="0"/>
          <w:sz w:val="24"/>
          <w:szCs w:val="24"/>
        </w:rPr>
      </w:pPr>
      <w:bookmarkStart w:id="241" w:name="_Toc375565962"/>
      <w:r w:rsidRPr="001E175F">
        <w:rPr>
          <w:rFonts w:ascii="Times New Roman" w:hAnsi="Times New Roman" w:cs="Times New Roman"/>
          <w:i w:val="0"/>
          <w:sz w:val="24"/>
          <w:szCs w:val="24"/>
        </w:rPr>
        <w:t>Статья 5</w:t>
      </w:r>
      <w:r>
        <w:rPr>
          <w:rFonts w:ascii="Times New Roman" w:hAnsi="Times New Roman" w:cs="Times New Roman"/>
          <w:i w:val="0"/>
          <w:sz w:val="24"/>
          <w:szCs w:val="24"/>
        </w:rPr>
        <w:t>2</w:t>
      </w:r>
      <w:r w:rsidRPr="001E175F">
        <w:rPr>
          <w:rFonts w:ascii="Times New Roman" w:hAnsi="Times New Roman" w:cs="Times New Roman"/>
          <w:i w:val="0"/>
          <w:sz w:val="24"/>
          <w:szCs w:val="24"/>
        </w:rPr>
        <w:t>. Подготовка проектной документации.</w:t>
      </w:r>
      <w:bookmarkEnd w:id="241"/>
    </w:p>
    <w:bookmarkEnd w:id="240"/>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DF6B0F" w:rsidRPr="001E175F" w:rsidRDefault="00DF6B0F" w:rsidP="00DF6B0F">
      <w:pPr>
        <w:ind w:firstLine="540"/>
        <w:jc w:val="both"/>
      </w:pPr>
      <w:r w:rsidRPr="001E175F">
        <w:t>2.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w:t>
      </w:r>
    </w:p>
    <w:p w:rsidR="00DF6B0F" w:rsidRPr="001E175F" w:rsidRDefault="00DF6B0F" w:rsidP="00DF6B0F">
      <w:pPr>
        <w:ind w:firstLine="540"/>
        <w:jc w:val="both"/>
      </w:pPr>
      <w:r w:rsidRPr="001E175F">
        <w:t>3.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4.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DF6B0F" w:rsidRPr="001E175F" w:rsidRDefault="00DF6B0F" w:rsidP="00DF6B0F">
      <w:pPr>
        <w:ind w:firstLine="540"/>
        <w:jc w:val="both"/>
      </w:pPr>
      <w:bookmarkStart w:id="242" w:name="sub_4704"/>
      <w:r w:rsidRPr="001E175F">
        <w:t>5.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DF6B0F" w:rsidRPr="001E175F" w:rsidRDefault="00DF6B0F" w:rsidP="00DF6B0F">
      <w:pPr>
        <w:ind w:firstLine="540"/>
        <w:jc w:val="both"/>
      </w:pPr>
      <w:bookmarkStart w:id="243" w:name="sub_47041"/>
      <w:bookmarkEnd w:id="242"/>
      <w:r w:rsidRPr="001E175F">
        <w:t>1) материалов о природных условиях территории, на которой будут осуществляться строительство (реконструкция) и факторах техногенного воздействия на окружающую среду;</w:t>
      </w:r>
    </w:p>
    <w:p w:rsidR="00DF6B0F" w:rsidRPr="001E175F" w:rsidRDefault="00DF6B0F" w:rsidP="00DF6B0F">
      <w:pPr>
        <w:ind w:firstLine="540"/>
        <w:jc w:val="both"/>
      </w:pPr>
      <w:bookmarkStart w:id="244" w:name="sub_47042"/>
      <w:bookmarkEnd w:id="243"/>
      <w:r w:rsidRPr="001E175F">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DF6B0F" w:rsidRPr="001E175F" w:rsidRDefault="00DF6B0F" w:rsidP="00DF6B0F">
      <w:pPr>
        <w:ind w:firstLine="540"/>
        <w:jc w:val="both"/>
      </w:pPr>
      <w:bookmarkStart w:id="245" w:name="sub_47043"/>
      <w:bookmarkEnd w:id="244"/>
      <w:r w:rsidRPr="001E175F">
        <w:t>3) материалов, необходимых для проведения расчетов оснований, фундаментов и конструкций зданий, строений, сооружений, их инженерной защиты, выполнения земляных работ.</w:t>
      </w:r>
    </w:p>
    <w:p w:rsidR="00DF6B0F" w:rsidRPr="001E175F" w:rsidRDefault="00DF6B0F" w:rsidP="00DF6B0F">
      <w:pPr>
        <w:ind w:firstLine="540"/>
        <w:jc w:val="both"/>
      </w:pPr>
      <w:r w:rsidRPr="001E175F">
        <w:t>6. Проектная документация подготавливается на основании договоров, заключаемых между застройщиком (заказчиком) и исполнителем проектной документации. Застройщик (заказчик) обязан предоставить исполнителю:</w:t>
      </w:r>
    </w:p>
    <w:p w:rsidR="00DF6B0F" w:rsidRPr="001E175F" w:rsidRDefault="00DF6B0F" w:rsidP="00DF6B0F">
      <w:pPr>
        <w:ind w:firstLine="540"/>
        <w:jc w:val="both"/>
      </w:pPr>
      <w:bookmarkStart w:id="246" w:name="sub_48061"/>
      <w:r w:rsidRPr="001E175F">
        <w:t>1) градостроительный план земельного участка;</w:t>
      </w:r>
    </w:p>
    <w:p w:rsidR="00DF6B0F" w:rsidRPr="001E175F" w:rsidRDefault="00DF6B0F" w:rsidP="00DF6B0F">
      <w:pPr>
        <w:ind w:firstLine="540"/>
        <w:jc w:val="both"/>
      </w:pPr>
      <w:bookmarkStart w:id="247" w:name="sub_48062"/>
      <w:bookmarkEnd w:id="246"/>
      <w:r w:rsidRPr="001E175F">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DF6B0F" w:rsidRPr="001E175F" w:rsidRDefault="00DF6B0F" w:rsidP="00DF6B0F">
      <w:pPr>
        <w:ind w:firstLine="540"/>
        <w:jc w:val="both"/>
      </w:pPr>
      <w:bookmarkStart w:id="248" w:name="sub_48063"/>
      <w:bookmarkEnd w:id="247"/>
      <w:r w:rsidRPr="001E175F">
        <w:t>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w:t>
      </w:r>
    </w:p>
    <w:p w:rsidR="00DF6B0F" w:rsidRPr="001E175F" w:rsidRDefault="00DF6B0F" w:rsidP="00DF6B0F">
      <w:pPr>
        <w:ind w:firstLine="540"/>
        <w:jc w:val="both"/>
      </w:pPr>
      <w:r w:rsidRPr="001E175F">
        <w:lastRenderedPageBreak/>
        <w:t xml:space="preserve">7. Технические условия подключения объекта к сетям инженерно-технического обеспечения предоставляются организациями, осуществляющими эксплуатацию сетей без взимания платы в течение четырнадцати дней по запросам Администрации </w:t>
      </w:r>
      <w:r>
        <w:t>Киро</w:t>
      </w:r>
      <w:r w:rsidRPr="00EE2F8B">
        <w:t>вского</w:t>
      </w:r>
      <w:r w:rsidRPr="00D34657">
        <w:t xml:space="preserve"> сель</w:t>
      </w:r>
      <w:r>
        <w:t>совета</w:t>
      </w:r>
      <w:r w:rsidRPr="001E175F">
        <w:t xml:space="preserve"> или правообладателей земельных участков.</w:t>
      </w:r>
    </w:p>
    <w:p w:rsidR="00DF6B0F" w:rsidRPr="001E175F" w:rsidRDefault="00DF6B0F" w:rsidP="00DF6B0F">
      <w:pPr>
        <w:ind w:firstLine="540"/>
        <w:jc w:val="both"/>
      </w:pPr>
      <w:r w:rsidRPr="001E175F">
        <w:t>8.</w:t>
      </w:r>
      <w:bookmarkStart w:id="249" w:name="sub_48012"/>
      <w:r w:rsidRPr="001E175F">
        <w:t xml:space="preserve"> В состав проектной документации объектов капитального строительства, за исключением линейных объектов, включаются следующие разделы:</w:t>
      </w:r>
    </w:p>
    <w:p w:rsidR="00DF6B0F" w:rsidRPr="001E175F" w:rsidRDefault="00DF6B0F" w:rsidP="00DF6B0F">
      <w:pPr>
        <w:ind w:firstLine="540"/>
        <w:jc w:val="both"/>
      </w:pPr>
      <w:bookmarkStart w:id="250" w:name="sub_480121"/>
      <w:bookmarkEnd w:id="249"/>
      <w:r w:rsidRPr="001E175F">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DF6B0F" w:rsidRPr="001E175F" w:rsidRDefault="00DF6B0F" w:rsidP="00DF6B0F">
      <w:pPr>
        <w:ind w:firstLine="540"/>
        <w:jc w:val="both"/>
      </w:pPr>
      <w:bookmarkStart w:id="251" w:name="sub_480122"/>
      <w:bookmarkEnd w:id="250"/>
      <w:r w:rsidRPr="001E175F">
        <w:t>2) схема планировочной организации земельного участка, выполненная в соответствии с градостроительным планом земельного участка;</w:t>
      </w:r>
    </w:p>
    <w:p w:rsidR="00DF6B0F" w:rsidRPr="001E175F" w:rsidRDefault="00DF6B0F" w:rsidP="00DF6B0F">
      <w:pPr>
        <w:ind w:firstLine="540"/>
        <w:jc w:val="both"/>
      </w:pPr>
      <w:bookmarkStart w:id="252" w:name="sub_480123"/>
      <w:bookmarkEnd w:id="251"/>
      <w:r w:rsidRPr="001E175F">
        <w:t>3) архитектурные,</w:t>
      </w:r>
      <w:bookmarkStart w:id="253" w:name="sub_480124"/>
      <w:bookmarkEnd w:id="252"/>
      <w:r w:rsidRPr="001E175F">
        <w:t xml:space="preserve"> конструктивные и объемно-планировочные решения;</w:t>
      </w:r>
    </w:p>
    <w:p w:rsidR="00DF6B0F" w:rsidRPr="001E175F" w:rsidRDefault="00DF6B0F" w:rsidP="00DF6B0F">
      <w:pPr>
        <w:ind w:firstLine="540"/>
        <w:jc w:val="both"/>
      </w:pPr>
      <w:bookmarkStart w:id="254" w:name="sub_480125"/>
      <w:bookmarkEnd w:id="253"/>
      <w:r w:rsidRPr="001E175F">
        <w:t>4)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DF6B0F" w:rsidRPr="001E175F" w:rsidRDefault="00DF6B0F" w:rsidP="00DF6B0F">
      <w:pPr>
        <w:ind w:firstLine="540"/>
        <w:jc w:val="both"/>
      </w:pPr>
      <w:bookmarkStart w:id="255" w:name="sub_480126"/>
      <w:bookmarkEnd w:id="254"/>
      <w:r w:rsidRPr="001E175F">
        <w:t>5) проект организации строительства объектов капитального строительства;</w:t>
      </w:r>
    </w:p>
    <w:p w:rsidR="00DF6B0F" w:rsidRPr="001E175F" w:rsidRDefault="00DF6B0F" w:rsidP="00DF6B0F">
      <w:pPr>
        <w:ind w:firstLine="540"/>
        <w:jc w:val="both"/>
      </w:pPr>
      <w:bookmarkStart w:id="256" w:name="sub_480127"/>
      <w:bookmarkEnd w:id="255"/>
      <w:r w:rsidRPr="001E175F">
        <w:t>6)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DF6B0F" w:rsidRPr="001E175F" w:rsidRDefault="00DF6B0F" w:rsidP="00DF6B0F">
      <w:pPr>
        <w:ind w:firstLine="540"/>
        <w:jc w:val="both"/>
      </w:pPr>
      <w:bookmarkStart w:id="257" w:name="sub_480128"/>
      <w:bookmarkEnd w:id="256"/>
      <w:r w:rsidRPr="001E175F">
        <w:t>7) перечень мероприятий по охране окружающей среды, пожарной безопасности, по обеспечению доступа инвалидов к объектам социально-культурного, коммунально-бытового и иного назначения;</w:t>
      </w:r>
    </w:p>
    <w:p w:rsidR="00DF6B0F" w:rsidRPr="001E175F" w:rsidRDefault="00DF6B0F" w:rsidP="00DF6B0F">
      <w:pPr>
        <w:pStyle w:val="af1"/>
        <w:ind w:left="0" w:firstLine="540"/>
        <w:rPr>
          <w:rFonts w:ascii="Times New Roman" w:hAnsi="Times New Roman" w:cs="Times New Roman"/>
          <w:i w:val="0"/>
          <w:color w:val="auto"/>
          <w:sz w:val="24"/>
          <w:szCs w:val="24"/>
        </w:rPr>
      </w:pPr>
      <w:bookmarkStart w:id="258" w:name="sub_480129"/>
      <w:bookmarkEnd w:id="257"/>
      <w:bookmarkEnd w:id="258"/>
      <w:r w:rsidRPr="001E175F">
        <w:rPr>
          <w:rFonts w:ascii="Times New Roman" w:hAnsi="Times New Roman" w:cs="Times New Roman"/>
          <w:i w:val="0"/>
          <w:color w:val="auto"/>
          <w:sz w:val="24"/>
          <w:szCs w:val="24"/>
        </w:rPr>
        <w:t>8)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DF6B0F" w:rsidRPr="001E175F" w:rsidRDefault="00DF6B0F" w:rsidP="00DF6B0F">
      <w:pPr>
        <w:ind w:firstLine="540"/>
        <w:jc w:val="both"/>
      </w:pPr>
      <w:bookmarkStart w:id="259" w:name="sub_4801212"/>
      <w:r w:rsidRPr="001E175F">
        <w:t>9) иная документация в случаях, предусмотренных федеральными законами.</w:t>
      </w:r>
    </w:p>
    <w:bookmarkEnd w:id="259"/>
    <w:p w:rsidR="00DF6B0F" w:rsidRPr="001E175F" w:rsidRDefault="00DF6B0F" w:rsidP="00DF6B0F">
      <w:pPr>
        <w:ind w:firstLine="540"/>
        <w:jc w:val="both"/>
      </w:pPr>
      <w:r w:rsidRPr="001E175F">
        <w:t>9.</w:t>
      </w:r>
      <w:bookmarkStart w:id="260" w:name="sub_4901"/>
      <w:bookmarkEnd w:id="245"/>
      <w:bookmarkEnd w:id="248"/>
      <w:r w:rsidRPr="001E175F">
        <w:t xml:space="preserve"> Проектная документация утверждается застройщиком или заказчиком. В случаях, предусмотренных градостроительным законодательством, проектная документация утверждается при наличии положительного заключения государственной экспертизы.  </w:t>
      </w:r>
    </w:p>
    <w:bookmarkEnd w:id="260"/>
    <w:p w:rsidR="00DF6B0F" w:rsidRPr="001E175F" w:rsidRDefault="00DF6B0F" w:rsidP="00DF6B0F">
      <w:pPr>
        <w:ind w:firstLine="540"/>
        <w:jc w:val="both"/>
      </w:pPr>
      <w:r w:rsidRPr="001E175F">
        <w:t>10. Порядок выполнения инженерных изысканий, порядок проведения архитектурно-строительного проектирования, порядок организации и проведения государственной и негосударственной экспертиз проектной документации установлены статьями 47, 48, 49, 50 Градостроительного кодекса Российской Федерации.</w:t>
      </w:r>
    </w:p>
    <w:p w:rsidR="00DF6B0F" w:rsidRPr="001E175F" w:rsidRDefault="00DF6B0F" w:rsidP="00DF6B0F">
      <w:pPr>
        <w:pStyle w:val="2"/>
        <w:spacing w:after="240"/>
        <w:ind w:firstLine="539"/>
        <w:jc w:val="both"/>
        <w:rPr>
          <w:rFonts w:ascii="Times New Roman" w:hAnsi="Times New Roman" w:cs="Times New Roman"/>
          <w:i w:val="0"/>
          <w:sz w:val="24"/>
          <w:szCs w:val="24"/>
        </w:rPr>
      </w:pPr>
      <w:bookmarkStart w:id="261" w:name="_Toc375565963"/>
      <w:bookmarkStart w:id="262" w:name="_Toc154142030"/>
      <w:r w:rsidRPr="001E175F">
        <w:rPr>
          <w:rFonts w:ascii="Times New Roman" w:hAnsi="Times New Roman" w:cs="Times New Roman"/>
          <w:i w:val="0"/>
          <w:sz w:val="24"/>
          <w:szCs w:val="24"/>
        </w:rPr>
        <w:t>Статья  5</w:t>
      </w:r>
      <w:r>
        <w:rPr>
          <w:rFonts w:ascii="Times New Roman" w:hAnsi="Times New Roman" w:cs="Times New Roman"/>
          <w:i w:val="0"/>
          <w:sz w:val="24"/>
          <w:szCs w:val="24"/>
        </w:rPr>
        <w:t>3</w:t>
      </w:r>
      <w:r w:rsidRPr="001E175F">
        <w:rPr>
          <w:rFonts w:ascii="Times New Roman" w:hAnsi="Times New Roman" w:cs="Times New Roman"/>
          <w:i w:val="0"/>
          <w:sz w:val="24"/>
          <w:szCs w:val="24"/>
        </w:rPr>
        <w:t>. Разрешение на строительство.</w:t>
      </w:r>
      <w:bookmarkEnd w:id="261"/>
    </w:p>
    <w:bookmarkEnd w:id="262"/>
    <w:p w:rsidR="00DF6B0F" w:rsidRDefault="00DF6B0F" w:rsidP="00DF6B0F">
      <w:pPr>
        <w:ind w:firstLine="540"/>
        <w:jc w:val="both"/>
      </w:pPr>
      <w:r>
        <w:t xml:space="preserve">1. </w:t>
      </w:r>
      <w:r w:rsidRPr="001E175F">
        <w:t xml:space="preserve">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w:t>
      </w:r>
      <w:r>
        <w:t xml:space="preserve">или проекту планировки территории и проекту межевания территории (в случае строительства, реконструкции линейных объектов) и </w:t>
      </w:r>
      <w:r w:rsidRPr="001E175F">
        <w:t>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DF6B0F" w:rsidRDefault="00DF6B0F" w:rsidP="00DF6B0F">
      <w:pPr>
        <w:ind w:firstLine="567"/>
        <w:jc w:val="both"/>
      </w:pPr>
      <w:r w:rsidRPr="009B744F">
        <w:lastRenderedPageBreak/>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DF6B0F" w:rsidRDefault="00DF6B0F" w:rsidP="00DF6B0F">
      <w:pPr>
        <w:ind w:firstLine="567"/>
        <w:jc w:val="both"/>
      </w:pPr>
      <w:r>
        <w:t>3. Орган, уполномоченный на выдачу разрешения на строительство</w:t>
      </w:r>
      <w:r w:rsidRPr="008E4DDF">
        <w:t>,</w:t>
      </w:r>
      <w:r>
        <w:t xml:space="preserve"> определяется </w:t>
      </w:r>
      <w:hyperlink r:id="rId12" w:history="1">
        <w:r w:rsidRPr="00D315C6">
          <w:t>частями</w:t>
        </w:r>
        <w:r>
          <w:t xml:space="preserve"> 4,</w:t>
        </w:r>
        <w:r w:rsidRPr="00D315C6">
          <w:t xml:space="preserve"> 5</w:t>
        </w:r>
      </w:hyperlink>
      <w:r w:rsidRPr="00D315C6">
        <w:t xml:space="preserve"> и </w:t>
      </w:r>
      <w:hyperlink r:id="rId13" w:history="1">
        <w:r w:rsidRPr="00D315C6">
          <w:t>6</w:t>
        </w:r>
      </w:hyperlink>
      <w:r w:rsidRPr="00D315C6">
        <w:t xml:space="preserve"> </w:t>
      </w:r>
      <w:r>
        <w:t xml:space="preserve">статьи 51 </w:t>
      </w:r>
      <w:r w:rsidRPr="001E175F">
        <w:t>Градостроительного кодекса Российской Федерации</w:t>
      </w:r>
      <w:r>
        <w:t xml:space="preserve"> и другими федеральными законами.</w:t>
      </w:r>
    </w:p>
    <w:p w:rsidR="00DF6B0F" w:rsidRPr="001E175F" w:rsidRDefault="00DF6B0F" w:rsidP="00DF6B0F">
      <w:pPr>
        <w:ind w:firstLine="567"/>
        <w:jc w:val="both"/>
      </w:pPr>
      <w:r>
        <w:t>4</w:t>
      </w:r>
      <w:r w:rsidRPr="001E175F">
        <w:t>. Порядок выдачи разрешений на строительство установлен статьей 51 Градостроительного кодекса Российской Федерации.</w:t>
      </w:r>
    </w:p>
    <w:p w:rsidR="00DF6B0F" w:rsidRDefault="00DF6B0F" w:rsidP="00DF6B0F">
      <w:pPr>
        <w:ind w:firstLine="567"/>
        <w:jc w:val="both"/>
      </w:pPr>
      <w:bookmarkStart w:id="263" w:name="sub_5107"/>
      <w:r>
        <w:t>5</w:t>
      </w:r>
      <w:r w:rsidRPr="001E175F">
        <w:t>. В цел</w:t>
      </w:r>
      <w:r>
        <w:t>ях строительства, реконструкции</w:t>
      </w:r>
      <w:r w:rsidRPr="001E175F">
        <w:t xml:space="preserve"> объекта капитального строительства застройщик направляет</w:t>
      </w:r>
      <w:r>
        <w:t xml:space="preserve"> в соответствующий орган</w:t>
      </w:r>
      <w:r w:rsidRPr="001E175F">
        <w:t xml:space="preserve"> </w:t>
      </w:r>
      <w:r>
        <w:t>заявление о выдаче разрешения на строительство. Для принятия решения о выдаче разрешения на строительство необходимы следующие документы:</w:t>
      </w:r>
    </w:p>
    <w:p w:rsidR="00DF6B0F" w:rsidRPr="001E175F" w:rsidRDefault="00DF6B0F" w:rsidP="00DF6B0F">
      <w:pPr>
        <w:ind w:firstLine="567"/>
        <w:jc w:val="both"/>
      </w:pPr>
      <w:bookmarkStart w:id="264" w:name="sub_51071"/>
      <w:bookmarkEnd w:id="263"/>
      <w:r w:rsidRPr="001E175F">
        <w:t>1) правоустанавливающие документы на земельный участок;</w:t>
      </w:r>
    </w:p>
    <w:p w:rsidR="00DF6B0F" w:rsidRPr="001E175F" w:rsidRDefault="00DF6B0F" w:rsidP="00DF6B0F">
      <w:pPr>
        <w:ind w:firstLine="567"/>
        <w:jc w:val="both"/>
      </w:pPr>
      <w:bookmarkStart w:id="265" w:name="sub_51072"/>
      <w:bookmarkEnd w:id="264"/>
      <w:r w:rsidRPr="001E175F">
        <w:t>2) градостроительный план земельного участка</w:t>
      </w:r>
      <w:r>
        <w:t xml:space="preserve"> или в случае выдачи разрешения на строительство линейного объекта реквизиты проекта планировки территории и проекта межевания территории</w:t>
      </w:r>
      <w:r w:rsidRPr="001E175F">
        <w:t>;</w:t>
      </w:r>
    </w:p>
    <w:p w:rsidR="00DF6B0F" w:rsidRPr="001E175F" w:rsidRDefault="00DF6B0F" w:rsidP="00DF6B0F">
      <w:pPr>
        <w:ind w:firstLine="567"/>
        <w:jc w:val="both"/>
      </w:pPr>
      <w:bookmarkStart w:id="266" w:name="sub_51073"/>
      <w:bookmarkEnd w:id="265"/>
      <w:r w:rsidRPr="001E175F">
        <w:t>3) материалы, содержащиеся в проектной документации:</w:t>
      </w:r>
    </w:p>
    <w:bookmarkEnd w:id="266"/>
    <w:p w:rsidR="00DF6B0F" w:rsidRDefault="00DF6B0F" w:rsidP="00DF6B0F">
      <w:pPr>
        <w:ind w:firstLine="567"/>
        <w:jc w:val="both"/>
      </w:pPr>
      <w:r>
        <w:t>а) пояснительная записка;</w:t>
      </w:r>
    </w:p>
    <w:p w:rsidR="00DF6B0F" w:rsidRDefault="00DF6B0F" w:rsidP="00DF6B0F">
      <w:pPr>
        <w:ind w:firstLine="567"/>
        <w:jc w:val="both"/>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DF6B0F" w:rsidRDefault="00DF6B0F" w:rsidP="00DF6B0F">
      <w:pPr>
        <w:ind w:firstLine="567"/>
        <w:jc w:val="both"/>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DF6B0F" w:rsidRDefault="00DF6B0F" w:rsidP="00DF6B0F">
      <w:pPr>
        <w:ind w:firstLine="567"/>
        <w:jc w:val="both"/>
      </w:pPr>
      <w:r>
        <w:t>г) схемы, отображающие архитектурные решения;</w:t>
      </w:r>
    </w:p>
    <w:p w:rsidR="00DF6B0F" w:rsidRDefault="00DF6B0F" w:rsidP="00DF6B0F">
      <w:pPr>
        <w:ind w:firstLine="567"/>
        <w:jc w:val="both"/>
      </w:pPr>
      <w: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DF6B0F" w:rsidRDefault="00DF6B0F" w:rsidP="00DF6B0F">
      <w:pPr>
        <w:ind w:firstLine="567"/>
        <w:jc w:val="both"/>
      </w:pPr>
      <w:r>
        <w:t>е) проект организации строительства объекта капитального строительства;</w:t>
      </w:r>
    </w:p>
    <w:p w:rsidR="00DF6B0F" w:rsidRDefault="00DF6B0F" w:rsidP="00DF6B0F">
      <w:pPr>
        <w:ind w:firstLine="567"/>
        <w:jc w:val="both"/>
      </w:pPr>
      <w:r>
        <w:t>ж) проект организации работ по сносу или демонтажу объектов капитального строительства, их частей;</w:t>
      </w:r>
    </w:p>
    <w:p w:rsidR="00DF6B0F" w:rsidRPr="001E175F" w:rsidRDefault="00DF6B0F" w:rsidP="00DF6B0F">
      <w:pPr>
        <w:ind w:firstLine="567"/>
        <w:jc w:val="both"/>
      </w:pPr>
      <w:r w:rsidRPr="001E175F">
        <w:t xml:space="preserve">4) положительное заключение государственной экспертизы проектной документации (применительно к проектной документации объектов, предусмотренных </w:t>
      </w:r>
      <w:hyperlink w:anchor="sub_49" w:history="1">
        <w:r w:rsidRPr="001E175F">
          <w:rPr>
            <w:color w:val="000000"/>
          </w:rPr>
          <w:t xml:space="preserve"> статьей 49</w:t>
        </w:r>
      </w:hyperlink>
      <w:r w:rsidRPr="001E175F">
        <w:rPr>
          <w:color w:val="000000"/>
        </w:rPr>
        <w:t xml:space="preserve"> Градостроительного </w:t>
      </w:r>
      <w:r w:rsidRPr="001E175F">
        <w:t xml:space="preserve">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sub_4906" w:history="1">
        <w:r w:rsidRPr="001E175F">
          <w:t xml:space="preserve"> частью 6 статьи 49</w:t>
        </w:r>
      </w:hyperlink>
      <w:r w:rsidRPr="001E175F">
        <w:t xml:space="preserve"> Градостроительного Кодекса Российской Федерации;</w:t>
      </w:r>
    </w:p>
    <w:p w:rsidR="00DF6B0F" w:rsidRPr="001E175F" w:rsidRDefault="00DF6B0F" w:rsidP="00DF6B0F">
      <w:pPr>
        <w:ind w:firstLine="567"/>
        <w:jc w:val="both"/>
      </w:pPr>
      <w:bookmarkStart w:id="267" w:name="sub_51075"/>
      <w:r w:rsidRPr="001E175F">
        <w:lastRenderedPageBreak/>
        <w:t xml:space="preserve">5) разрешение на отклонение от предельных параметров разрешенного строительства, </w:t>
      </w:r>
      <w:hyperlink w:anchor="sub_1014" w:history="1">
        <w:r w:rsidRPr="001E175F">
          <w:t>реконструкции</w:t>
        </w:r>
      </w:hyperlink>
      <w:r w:rsidRPr="001E175F">
        <w:t xml:space="preserve"> (в случае, если застройщику было предоставлено такое разрешение в соответствии с</w:t>
      </w:r>
      <w:r>
        <w:t>о статьей 40 Градостроительного кодекса Российской Федерации</w:t>
      </w:r>
      <w:r w:rsidRPr="001E175F">
        <w:t>);</w:t>
      </w:r>
    </w:p>
    <w:p w:rsidR="00DF6B0F" w:rsidRDefault="00DF6B0F" w:rsidP="00DF6B0F">
      <w:pPr>
        <w:ind w:firstLine="567"/>
        <w:jc w:val="both"/>
      </w:pPr>
      <w:bookmarkStart w:id="268" w:name="sub_51076"/>
      <w:bookmarkEnd w:id="267"/>
      <w:r w:rsidRPr="001E175F">
        <w:t>6) согласие всех правообладателей объекта капитального строительства в случае реконструкции такого объекта.</w:t>
      </w:r>
    </w:p>
    <w:p w:rsidR="00DF6B0F" w:rsidRDefault="00DF6B0F" w:rsidP="00DF6B0F">
      <w:pPr>
        <w:ind w:firstLine="540"/>
        <w:jc w:val="both"/>
      </w:pPr>
      <w:r>
        <w:t xml:space="preserve">6. Порядок получения органом, уполномоченным на выдачу разрешения на строительство, документов, указанных в пунктах 1, 2 и 5 части 5 настоящей статьи устанавливается частями 7.1, 7.2 статьи 51 Градостроительного кодекса Российской Федерации. </w:t>
      </w:r>
    </w:p>
    <w:p w:rsidR="00DF6B0F" w:rsidRPr="001E175F" w:rsidRDefault="00DF6B0F" w:rsidP="00DF6B0F">
      <w:pPr>
        <w:ind w:firstLine="567"/>
        <w:jc w:val="both"/>
      </w:pPr>
      <w:bookmarkStart w:id="269" w:name="sub_5108"/>
      <w:bookmarkEnd w:id="268"/>
      <w:r>
        <w:t xml:space="preserve">7. </w:t>
      </w:r>
      <w:r w:rsidRPr="001E175F">
        <w:t>К заявлению также может прилагаться положительное заключение негосударственной экспертизы проектной документации.</w:t>
      </w:r>
    </w:p>
    <w:p w:rsidR="00DF6B0F" w:rsidRPr="001E175F" w:rsidRDefault="00DF6B0F" w:rsidP="00DF6B0F">
      <w:pPr>
        <w:ind w:firstLine="567"/>
        <w:jc w:val="both"/>
      </w:pPr>
      <w:bookmarkStart w:id="270" w:name="sub_5109"/>
      <w:bookmarkEnd w:id="269"/>
      <w:r>
        <w:t>8</w:t>
      </w:r>
      <w:r w:rsidRPr="001E175F">
        <w:t>. В цел</w:t>
      </w:r>
      <w:r>
        <w:t>ях строительства, реконструкции</w:t>
      </w:r>
      <w:r w:rsidRPr="001E175F">
        <w:t xml:space="preserve"> объекта индивидуального жилищного строительства </w:t>
      </w:r>
      <w:hyperlink w:anchor="sub_1016" w:history="1">
        <w:r w:rsidRPr="001E175F">
          <w:rPr>
            <w:color w:val="000000"/>
          </w:rPr>
          <w:t xml:space="preserve"> застройщик</w:t>
        </w:r>
      </w:hyperlink>
      <w:r w:rsidRPr="001E175F">
        <w:t xml:space="preserve"> направляет </w:t>
      </w:r>
      <w:r>
        <w:t xml:space="preserve">заявление о выдаче разрешения на строительство в уполномоченный на выдачу разрешений на строительство орган  </w:t>
      </w:r>
      <w:r w:rsidRPr="001E175F">
        <w:t>с приложением следующих документов:</w:t>
      </w:r>
      <w:bookmarkEnd w:id="270"/>
    </w:p>
    <w:p w:rsidR="00DF6B0F" w:rsidRDefault="00DF6B0F" w:rsidP="00DF6B0F">
      <w:pPr>
        <w:ind w:firstLine="567"/>
        <w:jc w:val="both"/>
      </w:pPr>
      <w:bookmarkStart w:id="271" w:name="sub_51010"/>
      <w:r>
        <w:t>1) правоустанавливающие документы на земельный участок;</w:t>
      </w:r>
    </w:p>
    <w:p w:rsidR="00DF6B0F" w:rsidRDefault="00DF6B0F" w:rsidP="00DF6B0F">
      <w:pPr>
        <w:ind w:firstLine="567"/>
        <w:jc w:val="both"/>
      </w:pPr>
      <w:r>
        <w:t>2) градостроительный план земельного участка;</w:t>
      </w:r>
    </w:p>
    <w:p w:rsidR="00DF6B0F" w:rsidRDefault="00DF6B0F" w:rsidP="00DF6B0F">
      <w:pPr>
        <w:ind w:firstLine="567"/>
        <w:jc w:val="both"/>
      </w:pPr>
      <w:r>
        <w:t>3) схема планировочной организации земельного участка с обозначением места размещения объекта индивидуального жилищного строительства.</w:t>
      </w:r>
    </w:p>
    <w:p w:rsidR="00DF6B0F" w:rsidRDefault="00DF6B0F" w:rsidP="00DF6B0F">
      <w:pPr>
        <w:ind w:firstLine="567"/>
        <w:jc w:val="both"/>
      </w:pPr>
      <w:r>
        <w:t xml:space="preserve">9. Порядок получения органом, уполномоченным на выдачу разрешения на строительство, документов, указанных в пунктах 1 и 2 части 8 настоящей статьи устанавливается частями 9.1, 9.2 статьи 51 Градостроительного кодекса Российской Федерации. </w:t>
      </w:r>
    </w:p>
    <w:p w:rsidR="00DF6B0F" w:rsidRPr="001E175F" w:rsidRDefault="00DF6B0F" w:rsidP="00DF6B0F">
      <w:pPr>
        <w:ind w:firstLine="567"/>
        <w:jc w:val="both"/>
      </w:pPr>
      <w:r>
        <w:t>10</w:t>
      </w:r>
      <w:r w:rsidRPr="001E175F">
        <w:t xml:space="preserve">. Для получения разрешения на строительство не допускается требовать иные документы, за исключением указанных в пунктах </w:t>
      </w:r>
      <w:r>
        <w:t>5</w:t>
      </w:r>
      <w:r w:rsidRPr="001E175F">
        <w:t xml:space="preserve"> и </w:t>
      </w:r>
      <w:r>
        <w:t>8</w:t>
      </w:r>
      <w:r w:rsidRPr="001E175F">
        <w:t xml:space="preserve"> настоящей статьи.</w:t>
      </w:r>
      <w:r w:rsidRPr="00D93CC9">
        <w:t xml:space="preserve"> </w:t>
      </w:r>
      <w:r>
        <w:t xml:space="preserve">Документы, предусмотренные </w:t>
      </w:r>
      <w:hyperlink r:id="rId14" w:history="1">
        <w:r w:rsidRPr="00D93CC9">
          <w:t xml:space="preserve">частями </w:t>
        </w:r>
      </w:hyperlink>
      <w:r>
        <w:t>5</w:t>
      </w:r>
      <w:r w:rsidRPr="00D93CC9">
        <w:t xml:space="preserve"> и </w:t>
      </w:r>
      <w:hyperlink r:id="rId15" w:history="1">
        <w:r>
          <w:t>8</w:t>
        </w:r>
      </w:hyperlink>
      <w:r>
        <w:t xml:space="preserve"> настоящей статьи, могут быть направлены в электронной форме в соответствии с частью 10 статьи 51 Градостроительного кодекса Российской Федерации.</w:t>
      </w:r>
    </w:p>
    <w:p w:rsidR="00DF6B0F" w:rsidRPr="001E175F" w:rsidRDefault="00DF6B0F" w:rsidP="00DF6B0F">
      <w:pPr>
        <w:ind w:firstLine="567"/>
        <w:jc w:val="both"/>
      </w:pPr>
      <w:bookmarkStart w:id="272" w:name="sub_51011"/>
      <w:bookmarkEnd w:id="271"/>
      <w:r>
        <w:t>11</w:t>
      </w:r>
      <w:r w:rsidRPr="001E175F">
        <w:t xml:space="preserve">. </w:t>
      </w:r>
      <w:r w:rsidRPr="006E1FB8">
        <w:t xml:space="preserve">Администрация </w:t>
      </w:r>
      <w:r>
        <w:t>сельсовета</w:t>
      </w:r>
      <w:r w:rsidRPr="006E1FB8">
        <w:t xml:space="preserve"> </w:t>
      </w:r>
      <w:r>
        <w:t xml:space="preserve"> </w:t>
      </w:r>
      <w:r w:rsidRPr="001E175F">
        <w:t>в течение десяти дней со дня получения заявления о выдаче разрешения на строительство:</w:t>
      </w:r>
    </w:p>
    <w:p w:rsidR="00DF6B0F" w:rsidRDefault="00DF6B0F" w:rsidP="00DF6B0F">
      <w:pPr>
        <w:ind w:firstLine="567"/>
        <w:jc w:val="both"/>
      </w:pPr>
      <w:bookmarkStart w:id="273" w:name="sub_51012"/>
      <w:bookmarkEnd w:id="272"/>
      <w:r>
        <w:t>1) проводит проверку наличия документов, необходимых для принятия решения о выдаче разрешения на строительство;</w:t>
      </w:r>
    </w:p>
    <w:p w:rsidR="00DF6B0F" w:rsidRDefault="00DF6B0F" w:rsidP="00DF6B0F">
      <w:pPr>
        <w:ind w:firstLine="567"/>
        <w:jc w:val="both"/>
      </w:pPr>
      <w: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DF6B0F" w:rsidRDefault="00DF6B0F" w:rsidP="00DF6B0F">
      <w:pPr>
        <w:ind w:firstLine="567"/>
        <w:jc w:val="both"/>
      </w:pPr>
      <w:r>
        <w:lastRenderedPageBreak/>
        <w:t>3) выдают разрешение на строительство или отказывают в выдаче такого разрешения с указанием причин отказа.</w:t>
      </w:r>
    </w:p>
    <w:p w:rsidR="00DF6B0F" w:rsidRPr="001E175F" w:rsidRDefault="00DF6B0F" w:rsidP="00DF6B0F">
      <w:pPr>
        <w:ind w:firstLine="567"/>
        <w:jc w:val="both"/>
      </w:pPr>
      <w:r w:rsidRPr="00C00E80">
        <w:t>12. По заявлению застройщика могут выдаваться разрешения на отдельные этапы строительства, реконструкции.</w:t>
      </w:r>
    </w:p>
    <w:p w:rsidR="00DF6B0F" w:rsidRDefault="00DF6B0F" w:rsidP="00DF6B0F">
      <w:pPr>
        <w:ind w:firstLine="567"/>
        <w:jc w:val="both"/>
      </w:pPr>
      <w:bookmarkStart w:id="274" w:name="sub_51014"/>
      <w:bookmarkEnd w:id="273"/>
      <w:r>
        <w:t>13. В случаях, установленных частью 13 статьи 51 Градостроительного кодекса Российской Федерации, орган местного самоуправления отказывает в выдаче разрешения на строительство.</w:t>
      </w:r>
    </w:p>
    <w:p w:rsidR="00DF6B0F" w:rsidRPr="001E175F" w:rsidRDefault="00DF6B0F" w:rsidP="00DF6B0F">
      <w:pPr>
        <w:ind w:firstLine="567"/>
        <w:jc w:val="both"/>
      </w:pPr>
      <w:r>
        <w:t>14</w:t>
      </w:r>
      <w:r w:rsidRPr="001E175F">
        <w:t>. Отказ в выдаче разрешения на строительство может быть оспорен застройщиком в судебном порядке.</w:t>
      </w:r>
    </w:p>
    <w:p w:rsidR="00DF6B0F" w:rsidRPr="001E175F" w:rsidRDefault="00DF6B0F" w:rsidP="00DF6B0F">
      <w:pPr>
        <w:ind w:firstLine="567"/>
        <w:jc w:val="both"/>
      </w:pPr>
      <w:bookmarkStart w:id="275" w:name="sub_51015"/>
      <w:bookmarkEnd w:id="274"/>
      <w:r>
        <w:t>15</w:t>
      </w:r>
      <w:r w:rsidRPr="001E175F">
        <w:t>. Выдача разрешения на строительство осуществляется без взимания платы.</w:t>
      </w:r>
    </w:p>
    <w:p w:rsidR="00DF6B0F" w:rsidRDefault="00DF6B0F" w:rsidP="00DF6B0F">
      <w:pPr>
        <w:ind w:firstLine="567"/>
        <w:jc w:val="both"/>
      </w:pPr>
      <w:r>
        <w:t>16</w:t>
      </w:r>
      <w:r w:rsidRPr="001E175F">
        <w:t xml:space="preserve">. </w:t>
      </w:r>
      <w:r>
        <w:t xml:space="preserve">В течение трех дней со дня выдачи разрешения на строительство орган, выдавший разрешение на строительство,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r:id="rId16" w:history="1">
        <w:r w:rsidRPr="00D75A16">
          <w:t>пункте 5.1 статьи 6</w:t>
        </w:r>
      </w:hyperlink>
      <w:r>
        <w:t xml:space="preserve">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DF6B0F" w:rsidRPr="001E175F" w:rsidRDefault="00DF6B0F" w:rsidP="00DF6B0F">
      <w:pPr>
        <w:ind w:firstLine="567"/>
        <w:jc w:val="both"/>
      </w:pPr>
      <w:bookmarkStart w:id="276" w:name="sub_51016"/>
      <w:bookmarkEnd w:id="275"/>
      <w:r w:rsidRPr="001E175F">
        <w:t>1</w:t>
      </w:r>
      <w:r>
        <w:t>7</w:t>
      </w:r>
      <w:r w:rsidRPr="001E175F">
        <w:t>. Форма разрешения на строительство утверждена Постановлением  Правительства Российской Федерации от 24.11.2005 г. № 698.</w:t>
      </w:r>
    </w:p>
    <w:p w:rsidR="00DF6B0F" w:rsidRPr="001E175F" w:rsidRDefault="00DF6B0F" w:rsidP="00DF6B0F">
      <w:pPr>
        <w:ind w:firstLine="567"/>
        <w:jc w:val="both"/>
      </w:pPr>
      <w:bookmarkStart w:id="277" w:name="sub_51017"/>
      <w:bookmarkEnd w:id="276"/>
      <w:r w:rsidRPr="001E175F">
        <w:t>1</w:t>
      </w:r>
      <w:r>
        <w:t>8</w:t>
      </w:r>
      <w:r w:rsidRPr="001E175F">
        <w:t>. Выдача разрешения на строительство</w:t>
      </w:r>
      <w:r>
        <w:t xml:space="preserve"> в соответствии с частью 17 статьи 51 Градостроительного кодекса Российской Федерации</w:t>
      </w:r>
      <w:r w:rsidRPr="001E175F">
        <w:t xml:space="preserve"> не требуется в случае:</w:t>
      </w:r>
      <w:bookmarkEnd w:id="277"/>
    </w:p>
    <w:p w:rsidR="00DF6B0F" w:rsidRPr="001E175F" w:rsidRDefault="00DF6B0F" w:rsidP="00DF6B0F">
      <w:pPr>
        <w:ind w:firstLine="567"/>
        <w:jc w:val="both"/>
      </w:pPr>
      <w:bookmarkStart w:id="278" w:name="sub_510171"/>
      <w:r w:rsidRPr="001E175F">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DF6B0F" w:rsidRPr="001E175F" w:rsidRDefault="00DF6B0F" w:rsidP="00DF6B0F">
      <w:pPr>
        <w:ind w:firstLine="567"/>
        <w:jc w:val="both"/>
      </w:pPr>
      <w:bookmarkStart w:id="279" w:name="sub_510172"/>
      <w:bookmarkEnd w:id="278"/>
      <w:r w:rsidRPr="001E175F">
        <w:t xml:space="preserve">2) строительства, реконструкции объектов, не являющихся </w:t>
      </w:r>
      <w:hyperlink w:anchor="sub_1010" w:history="1">
        <w:r w:rsidRPr="001E175F">
          <w:rPr>
            <w:color w:val="000000"/>
          </w:rPr>
          <w:t xml:space="preserve"> объектами капитального строительства</w:t>
        </w:r>
      </w:hyperlink>
      <w:r w:rsidRPr="001E175F">
        <w:rPr>
          <w:color w:val="000000"/>
        </w:rPr>
        <w:t xml:space="preserve"> </w:t>
      </w:r>
      <w:r w:rsidRPr="001E175F">
        <w:t>(киосков, навесов и других);</w:t>
      </w:r>
    </w:p>
    <w:p w:rsidR="00DF6B0F" w:rsidRPr="001E175F" w:rsidRDefault="00DF6B0F" w:rsidP="00DF6B0F">
      <w:pPr>
        <w:ind w:firstLine="567"/>
        <w:jc w:val="both"/>
      </w:pPr>
      <w:bookmarkStart w:id="280" w:name="sub_510173"/>
      <w:bookmarkEnd w:id="279"/>
      <w:r w:rsidRPr="001E175F">
        <w:t>3) строительства на земельном участке строений и сооружений вспомогательного использования;</w:t>
      </w:r>
    </w:p>
    <w:p w:rsidR="00DF6B0F" w:rsidRDefault="00DF6B0F" w:rsidP="00DF6B0F">
      <w:pPr>
        <w:ind w:firstLine="567"/>
        <w:jc w:val="both"/>
      </w:pPr>
      <w:bookmarkStart w:id="281" w:name="sub_510174"/>
      <w:bookmarkEnd w:id="280"/>
      <w:r w:rsidRPr="001E175F">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w:anchor="sub_109" w:history="1">
        <w:r w:rsidRPr="001E175F">
          <w:t xml:space="preserve"> градостроительным регламентом</w:t>
        </w:r>
      </w:hyperlink>
      <w:r w:rsidRPr="001E175F">
        <w:t>;</w:t>
      </w:r>
    </w:p>
    <w:p w:rsidR="00DF6B0F" w:rsidRDefault="00DF6B0F" w:rsidP="00DF6B0F">
      <w:pPr>
        <w:ind w:firstLine="567"/>
        <w:jc w:val="both"/>
      </w:pPr>
      <w:r>
        <w:t>5) капитального ремонта объектов капитального строительства;</w:t>
      </w:r>
    </w:p>
    <w:p w:rsidR="00DF6B0F" w:rsidRPr="001E175F" w:rsidRDefault="00DF6B0F" w:rsidP="00DF6B0F">
      <w:pPr>
        <w:ind w:firstLine="567"/>
        <w:jc w:val="both"/>
      </w:pPr>
      <w:bookmarkStart w:id="282" w:name="sub_510175"/>
      <w:bookmarkEnd w:id="281"/>
      <w:r>
        <w:t>6</w:t>
      </w:r>
      <w:r w:rsidRPr="001E175F">
        <w:t xml:space="preserve">) иных случаях, если в соответствии с Градостроительным Кодексом Российской Федерации, законодательством </w:t>
      </w:r>
      <w:r>
        <w:t>субъекта Российской Федерации</w:t>
      </w:r>
      <w:r w:rsidRPr="001E175F">
        <w:t xml:space="preserve"> о </w:t>
      </w:r>
      <w:hyperlink w:anchor="sub_101" w:history="1">
        <w:r w:rsidRPr="001E175F">
          <w:t xml:space="preserve"> градостроительной деятельности</w:t>
        </w:r>
      </w:hyperlink>
      <w:r w:rsidRPr="001E175F">
        <w:t xml:space="preserve"> получение разрешения на строительство не требуется.</w:t>
      </w:r>
    </w:p>
    <w:p w:rsidR="00DF6B0F" w:rsidRPr="001E175F" w:rsidRDefault="00DF6B0F" w:rsidP="00DF6B0F">
      <w:pPr>
        <w:ind w:firstLine="567"/>
        <w:jc w:val="both"/>
      </w:pPr>
      <w:bookmarkStart w:id="283" w:name="sub_51018"/>
      <w:bookmarkEnd w:id="282"/>
      <w:r w:rsidRPr="001E175F">
        <w:t>1</w:t>
      </w:r>
      <w:r>
        <w:t>9</w:t>
      </w:r>
      <w:r w:rsidRPr="001E175F">
        <w:t xml:space="preserve">.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w:t>
      </w:r>
      <w:r w:rsidRPr="001E175F">
        <w:lastRenderedPageBreak/>
        <w:t xml:space="preserve">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w:t>
      </w:r>
      <w:r>
        <w:t xml:space="preserve">предусмотренных </w:t>
      </w:r>
      <w:hyperlink r:id="rId17" w:history="1">
        <w:r w:rsidRPr="00412707">
          <w:t>пунктами 2,</w:t>
        </w:r>
      </w:hyperlink>
      <w:r w:rsidRPr="00412707">
        <w:t xml:space="preserve"> </w:t>
      </w:r>
      <w:hyperlink r:id="rId18" w:history="1">
        <w:r w:rsidRPr="00412707">
          <w:t>8</w:t>
        </w:r>
      </w:hyperlink>
      <w:r w:rsidRPr="00412707">
        <w:t xml:space="preserve"> - </w:t>
      </w:r>
      <w:hyperlink r:id="rId19" w:history="1">
        <w:r w:rsidRPr="00412707">
          <w:t>10</w:t>
        </w:r>
      </w:hyperlink>
      <w:r w:rsidRPr="00412707">
        <w:t xml:space="preserve"> и </w:t>
      </w:r>
      <w:hyperlink r:id="rId20" w:history="1">
        <w:r w:rsidRPr="00412707">
          <w:t>11.1 части 12 статьи 48</w:t>
        </w:r>
      </w:hyperlink>
      <w:r>
        <w:t xml:space="preserve"> </w:t>
      </w:r>
      <w:r w:rsidRPr="001E175F">
        <w:t>Градостроительн</w:t>
      </w:r>
      <w:r>
        <w:t>ого</w:t>
      </w:r>
      <w:r w:rsidRPr="001E175F">
        <w:t xml:space="preserve"> Кодекс</w:t>
      </w:r>
      <w:r>
        <w:t>а</w:t>
      </w:r>
      <w:r w:rsidRPr="001E175F">
        <w:t xml:space="preserve"> Российской Федерации</w:t>
      </w:r>
      <w:r>
        <w:t>,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DF6B0F" w:rsidRDefault="00DF6B0F" w:rsidP="00DF6B0F">
      <w:pPr>
        <w:ind w:firstLine="567"/>
        <w:jc w:val="both"/>
      </w:pPr>
      <w:bookmarkStart w:id="284" w:name="sub_51019"/>
      <w:bookmarkEnd w:id="283"/>
      <w:r>
        <w:t>20</w:t>
      </w:r>
      <w:r w:rsidRPr="001E175F">
        <w:t xml:space="preserve">. </w:t>
      </w:r>
      <w: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w:t>
      </w:r>
      <w:r w:rsidRPr="00476992">
        <w:t xml:space="preserve">с </w:t>
      </w:r>
      <w:hyperlink r:id="rId21" w:history="1">
        <w:r w:rsidRPr="00476992">
          <w:t>частью 12</w:t>
        </w:r>
      </w:hyperlink>
      <w:r>
        <w:t xml:space="preserve"> настоящей статьи. Разрешение на индивидуальное жилищное строительство выдается на десять лет.</w:t>
      </w:r>
    </w:p>
    <w:p w:rsidR="00DF6B0F" w:rsidRPr="001E175F" w:rsidRDefault="00DF6B0F" w:rsidP="00DF6B0F">
      <w:pPr>
        <w:ind w:firstLine="567"/>
        <w:jc w:val="both"/>
      </w:pPr>
      <w:bookmarkStart w:id="285" w:name="sub_51020"/>
      <w:bookmarkEnd w:id="284"/>
      <w:r>
        <w:t>21</w:t>
      </w:r>
      <w:r w:rsidRPr="001E175F">
        <w:t>.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DF6B0F" w:rsidRDefault="00DF6B0F" w:rsidP="00DF6B0F">
      <w:pPr>
        <w:ind w:firstLine="567"/>
        <w:jc w:val="both"/>
      </w:pPr>
      <w:bookmarkStart w:id="286" w:name="sub_51021"/>
      <w:bookmarkEnd w:id="285"/>
      <w:r>
        <w:t>22</w:t>
      </w:r>
      <w:r w:rsidRPr="001E175F">
        <w:t>. Срок действия разрешения на строительство при переходе права на земельный участок и объекты капитального строительства сохраняется</w:t>
      </w:r>
      <w:r>
        <w:t xml:space="preserve">, за исключением случаев, предусмотренных </w:t>
      </w:r>
      <w:hyperlink r:id="rId22" w:history="1">
        <w:r w:rsidRPr="00FD0927">
          <w:t>частью 2</w:t>
        </w:r>
      </w:hyperlink>
      <w:r>
        <w:t>3 настоящей статьи.</w:t>
      </w:r>
    </w:p>
    <w:p w:rsidR="00DF6B0F" w:rsidRPr="00FD0927" w:rsidRDefault="00DF6B0F" w:rsidP="00DF6B0F">
      <w:pPr>
        <w:ind w:firstLine="567"/>
        <w:jc w:val="both"/>
      </w:pPr>
      <w:r>
        <w:t>23</w:t>
      </w:r>
      <w:r w:rsidRPr="00FD0927">
        <w:t>. Действие разрешения на строительство прекращается на основании решения уполномоченн</w:t>
      </w:r>
      <w:r>
        <w:t>ого</w:t>
      </w:r>
      <w:r w:rsidRPr="00FD0927">
        <w:t xml:space="preserve"> на выдачу разрешений на строительство органа местного самоуправления в случае:</w:t>
      </w:r>
    </w:p>
    <w:p w:rsidR="00DF6B0F" w:rsidRPr="00FD0927" w:rsidRDefault="00DF6B0F" w:rsidP="00DF6B0F">
      <w:pPr>
        <w:ind w:firstLine="567"/>
        <w:jc w:val="both"/>
      </w:pPr>
      <w:r w:rsidRPr="00FD0927">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F6B0F" w:rsidRPr="00FD0927" w:rsidRDefault="00DF6B0F" w:rsidP="00DF6B0F">
      <w:pPr>
        <w:ind w:firstLine="567"/>
        <w:jc w:val="both"/>
      </w:pPr>
      <w:r w:rsidRPr="00FD0927">
        <w:t>2) отказа от права собственности и иных прав на земельные участки;</w:t>
      </w:r>
    </w:p>
    <w:p w:rsidR="00DF6B0F" w:rsidRPr="00FD0927" w:rsidRDefault="00DF6B0F" w:rsidP="00DF6B0F">
      <w:pPr>
        <w:ind w:firstLine="567"/>
        <w:jc w:val="both"/>
      </w:pPr>
      <w:r w:rsidRPr="00FD0927">
        <w:t>3) расторжения договора аренды и иных договоров, на основании которых у граждан и юридических лиц возникли права на земельные участки;</w:t>
      </w:r>
    </w:p>
    <w:p w:rsidR="00DF6B0F" w:rsidRPr="00FD0927" w:rsidRDefault="00DF6B0F" w:rsidP="00DF6B0F">
      <w:pPr>
        <w:ind w:firstLine="567"/>
        <w:jc w:val="both"/>
      </w:pPr>
      <w:r w:rsidRPr="00FD0927">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F6B0F" w:rsidRPr="00FD0927" w:rsidRDefault="00DF6B0F" w:rsidP="00DF6B0F">
      <w:pPr>
        <w:ind w:firstLine="567"/>
        <w:jc w:val="both"/>
      </w:pPr>
      <w:r w:rsidRPr="00FD0927">
        <w:t>2</w:t>
      </w:r>
      <w:r>
        <w:t>4</w:t>
      </w:r>
      <w:r w:rsidRPr="00FD0927">
        <w:t xml:space="preserve">. Уполномоченным на выдачу разрешений на строительство органом местного самоуправления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w:t>
      </w:r>
      <w:r>
        <w:t xml:space="preserve">части </w:t>
      </w:r>
      <w:hyperlink r:id="rId23" w:history="1">
        <w:r w:rsidRPr="00FD0927">
          <w:t>23</w:t>
        </w:r>
      </w:hyperlink>
      <w:r w:rsidRPr="00FD0927">
        <w:t xml:space="preserve"> настоящей статьи.</w:t>
      </w:r>
    </w:p>
    <w:p w:rsidR="00DF6B0F" w:rsidRPr="00FD0927" w:rsidRDefault="00DF6B0F" w:rsidP="00DF6B0F">
      <w:pPr>
        <w:ind w:firstLine="567"/>
        <w:jc w:val="both"/>
      </w:pPr>
      <w:r>
        <w:t>25</w:t>
      </w:r>
      <w:r w:rsidRPr="00FD0927">
        <w:t xml:space="preserve">. Органы, уполномоченные на предоставление сведений из Единого государственного реестра прав на недвижимое имущество и сделок с ним, предоставляют сведения о государственной регистрации прекращения прав на земельные участки по основаниям, указанным в </w:t>
      </w:r>
      <w:hyperlink r:id="rId24" w:history="1">
        <w:r w:rsidRPr="00FD0927">
          <w:t>пунктах 1</w:t>
        </w:r>
      </w:hyperlink>
      <w:r w:rsidRPr="00FD0927">
        <w:t xml:space="preserve"> - </w:t>
      </w:r>
      <w:hyperlink r:id="rId25" w:history="1">
        <w:r w:rsidRPr="00FD0927">
          <w:t>3 части 2</w:t>
        </w:r>
      </w:hyperlink>
      <w:r>
        <w:t>3</w:t>
      </w:r>
      <w:r w:rsidRPr="00FD0927">
        <w:t xml:space="preserve"> настоящей статьи, посредством обеспечения доступа органам государственной власти и </w:t>
      </w:r>
      <w:r w:rsidRPr="00FD0927">
        <w:lastRenderedPageBreak/>
        <w:t>органам местного самоуправления к информационному ресурсу, содержащему сведения Единого государственного реестра прав на недвижимое имущество и сделок с ним.</w:t>
      </w:r>
    </w:p>
    <w:p w:rsidR="00DF6B0F" w:rsidRPr="00FD0927" w:rsidRDefault="00DF6B0F" w:rsidP="00DF6B0F">
      <w:pPr>
        <w:ind w:firstLine="567"/>
        <w:jc w:val="both"/>
      </w:pPr>
      <w:r w:rsidRPr="00FD0927">
        <w:t>2</w:t>
      </w:r>
      <w:r>
        <w:t>6</w:t>
      </w:r>
      <w:r w:rsidRPr="00FD0927">
        <w:t xml:space="preserve">. Уполномоченным на выдачу разрешений на строительство органом местного самоуправления принимается также решение о прекращении действия разрешения на строительство в срок, указанный в </w:t>
      </w:r>
      <w:hyperlink r:id="rId26" w:history="1">
        <w:r w:rsidRPr="00FD0927">
          <w:t>части 2</w:t>
        </w:r>
      </w:hyperlink>
      <w:r w:rsidRPr="006331A6">
        <w:t>4</w:t>
      </w:r>
      <w:r w:rsidRPr="00FD0927">
        <w:t xml:space="preserve"> настоящей статьи, при получении одного из следующих документов:</w:t>
      </w:r>
    </w:p>
    <w:p w:rsidR="00DF6B0F" w:rsidRPr="00FD0927" w:rsidRDefault="00DF6B0F" w:rsidP="00DF6B0F">
      <w:pPr>
        <w:ind w:firstLine="567"/>
        <w:jc w:val="both"/>
      </w:pPr>
      <w:r w:rsidRPr="00FD0927">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DF6B0F" w:rsidRPr="00FD0927" w:rsidRDefault="00DF6B0F" w:rsidP="00DF6B0F">
      <w:pPr>
        <w:ind w:firstLine="567"/>
        <w:jc w:val="both"/>
      </w:pPr>
      <w:r w:rsidRPr="00FD0927">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DF6B0F" w:rsidRPr="00FD0927" w:rsidRDefault="00DF6B0F" w:rsidP="00DF6B0F">
      <w:pPr>
        <w:ind w:firstLine="567"/>
        <w:jc w:val="both"/>
      </w:pPr>
      <w:r>
        <w:t>27</w:t>
      </w:r>
      <w:r w:rsidRPr="00FD0927">
        <w:t>.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DF6B0F" w:rsidRPr="00FD0927" w:rsidRDefault="00DF6B0F" w:rsidP="00DF6B0F">
      <w:pPr>
        <w:ind w:firstLine="567"/>
        <w:jc w:val="both"/>
      </w:pPr>
      <w:r w:rsidRPr="00FD0927">
        <w:t>2</w:t>
      </w:r>
      <w:r>
        <w:t>8</w:t>
      </w:r>
      <w:r w:rsidRPr="00FD0927">
        <w:t>. В случае образования земельного участка путем объединения земельных участков, в отношении которых или одного из которых в соответствии с настоящим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DF6B0F" w:rsidRPr="00FD0927" w:rsidRDefault="00DF6B0F" w:rsidP="00DF6B0F">
      <w:pPr>
        <w:ind w:firstLine="567"/>
        <w:jc w:val="both"/>
      </w:pPr>
      <w:r w:rsidRPr="00FD0927">
        <w:t>2</w:t>
      </w:r>
      <w:r>
        <w:t>9</w:t>
      </w:r>
      <w:r w:rsidRPr="00FD0927">
        <w:t xml:space="preserve">.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t>Градостроительным кодексом Российской Федерации</w:t>
      </w:r>
      <w:r w:rsidRPr="00FD0927">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t>Градостроительным кодексом Российской Федерации</w:t>
      </w:r>
      <w:r w:rsidRPr="00FD0927">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DF6B0F" w:rsidRPr="00FD0927" w:rsidRDefault="00DF6B0F" w:rsidP="00DF6B0F">
      <w:pPr>
        <w:ind w:firstLine="567"/>
        <w:jc w:val="both"/>
      </w:pPr>
      <w:r>
        <w:t>30</w:t>
      </w:r>
      <w:r w:rsidRPr="00FD0927">
        <w:t>.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DF6B0F" w:rsidRPr="00FD0927" w:rsidRDefault="00DF6B0F" w:rsidP="00DF6B0F">
      <w:pPr>
        <w:ind w:firstLine="567"/>
        <w:jc w:val="both"/>
      </w:pPr>
      <w:r>
        <w:t>31</w:t>
      </w:r>
      <w:r w:rsidRPr="00FD0927">
        <w:t>.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DF6B0F" w:rsidRPr="00FD0927" w:rsidRDefault="00DF6B0F" w:rsidP="00DF6B0F">
      <w:pPr>
        <w:ind w:firstLine="567"/>
        <w:jc w:val="both"/>
      </w:pPr>
      <w:r>
        <w:lastRenderedPageBreak/>
        <w:t>32</w:t>
      </w:r>
      <w:r w:rsidRPr="00FD0927">
        <w:t xml:space="preserve">. Лица, указанные в </w:t>
      </w:r>
      <w:hyperlink r:id="rId27" w:history="1">
        <w:r w:rsidRPr="00FD0927">
          <w:t>частях 2</w:t>
        </w:r>
      </w:hyperlink>
      <w:r w:rsidRPr="006331A6">
        <w:t>7</w:t>
      </w:r>
      <w:r w:rsidRPr="00FD0927">
        <w:t xml:space="preserve"> - </w:t>
      </w:r>
      <w:hyperlink r:id="rId28" w:history="1">
        <w:r w:rsidRPr="00FD0927">
          <w:t>2</w:t>
        </w:r>
      </w:hyperlink>
      <w:r w:rsidRPr="006331A6">
        <w:t>9</w:t>
      </w:r>
      <w:r w:rsidRPr="00FD0927">
        <w:t xml:space="preserve"> и </w:t>
      </w:r>
      <w:hyperlink r:id="rId29" w:history="1">
        <w:r w:rsidRPr="006331A6">
          <w:t>31</w:t>
        </w:r>
      </w:hyperlink>
      <w:r w:rsidRPr="00FD0927">
        <w:t xml:space="preserve">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с указанием реквизитов:</w:t>
      </w:r>
    </w:p>
    <w:p w:rsidR="00DF6B0F" w:rsidRPr="00FD0927" w:rsidRDefault="00DF6B0F" w:rsidP="00DF6B0F">
      <w:pPr>
        <w:ind w:firstLine="709"/>
        <w:jc w:val="both"/>
      </w:pPr>
      <w:r w:rsidRPr="00FD0927">
        <w:t xml:space="preserve">1) правоустанавливающих документов на такие земельные участки в случае, указанном в </w:t>
      </w:r>
      <w:hyperlink r:id="rId30" w:history="1">
        <w:r w:rsidRPr="00FD0927">
          <w:t>части 2</w:t>
        </w:r>
      </w:hyperlink>
      <w:r w:rsidRPr="006331A6">
        <w:t>7</w:t>
      </w:r>
      <w:r w:rsidRPr="00FD0927">
        <w:t xml:space="preserve"> настоящей статьи;</w:t>
      </w:r>
    </w:p>
    <w:p w:rsidR="00DF6B0F" w:rsidRPr="00FD0927" w:rsidRDefault="00DF6B0F" w:rsidP="00DF6B0F">
      <w:pPr>
        <w:ind w:firstLine="709"/>
        <w:jc w:val="both"/>
      </w:pPr>
      <w:r w:rsidRPr="00FD0927">
        <w:t xml:space="preserve">2) решения об образовании земельных участков в случаях, предусмотренных </w:t>
      </w:r>
      <w:hyperlink r:id="rId31" w:history="1">
        <w:r w:rsidRPr="00FD0927">
          <w:t>частями 2</w:t>
        </w:r>
      </w:hyperlink>
      <w:r w:rsidRPr="006331A6">
        <w:t>8</w:t>
      </w:r>
      <w:r w:rsidRPr="00FD0927">
        <w:t xml:space="preserve"> и </w:t>
      </w:r>
      <w:hyperlink r:id="rId32" w:history="1">
        <w:r w:rsidRPr="00FD0927">
          <w:t>2</w:t>
        </w:r>
      </w:hyperlink>
      <w:r w:rsidRPr="006331A6">
        <w:t>9</w:t>
      </w:r>
      <w:r w:rsidRPr="00FD0927">
        <w:t xml:space="preserve">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DF6B0F" w:rsidRPr="00FD0927" w:rsidRDefault="00DF6B0F" w:rsidP="00DF6B0F">
      <w:pPr>
        <w:ind w:firstLine="709"/>
        <w:jc w:val="both"/>
      </w:pPr>
      <w:r w:rsidRPr="00FD0927">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33" w:history="1">
        <w:r w:rsidRPr="00FD0927">
          <w:t>частью 2</w:t>
        </w:r>
      </w:hyperlink>
      <w:r>
        <w:t>9</w:t>
      </w:r>
      <w:r w:rsidRPr="00FD0927">
        <w:t xml:space="preserve"> настоящей статьи;</w:t>
      </w:r>
    </w:p>
    <w:p w:rsidR="00DF6B0F" w:rsidRPr="00FD0927" w:rsidRDefault="00DF6B0F" w:rsidP="00DF6B0F">
      <w:pPr>
        <w:ind w:firstLine="709"/>
        <w:jc w:val="both"/>
      </w:pPr>
      <w:r w:rsidRPr="00FD0927">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r>
        <w:t xml:space="preserve">частью </w:t>
      </w:r>
      <w:hyperlink r:id="rId34" w:history="1">
        <w:r w:rsidRPr="006331A6">
          <w:t>31</w:t>
        </w:r>
      </w:hyperlink>
      <w:r w:rsidRPr="00FD0927">
        <w:t xml:space="preserve"> настоящей статьи.</w:t>
      </w:r>
    </w:p>
    <w:p w:rsidR="00DF6B0F" w:rsidRDefault="00DF6B0F" w:rsidP="00DF6B0F">
      <w:pPr>
        <w:ind w:firstLine="709"/>
        <w:jc w:val="both"/>
      </w:pPr>
      <w:r>
        <w:t>33</w:t>
      </w:r>
      <w:r w:rsidRPr="00FD0927">
        <w:t xml:space="preserve">. Лица, указанные в </w:t>
      </w:r>
      <w:hyperlink r:id="rId35" w:history="1">
        <w:r w:rsidRPr="00FD0927">
          <w:t>частях 2</w:t>
        </w:r>
      </w:hyperlink>
      <w:r w:rsidRPr="006331A6">
        <w:t>7</w:t>
      </w:r>
      <w:r w:rsidRPr="00FD0927">
        <w:t xml:space="preserve"> - </w:t>
      </w:r>
      <w:hyperlink r:id="rId36" w:history="1">
        <w:r w:rsidRPr="00FD0927">
          <w:t>2</w:t>
        </w:r>
      </w:hyperlink>
      <w:r w:rsidRPr="006331A6">
        <w:t>9</w:t>
      </w:r>
      <w:r w:rsidRPr="00FD0927">
        <w:t xml:space="preserve"> и </w:t>
      </w:r>
      <w:hyperlink r:id="rId37" w:history="1">
        <w:r w:rsidRPr="006331A6">
          <w:t>31</w:t>
        </w:r>
      </w:hyperlink>
      <w:r w:rsidRPr="00FD0927">
        <w:t xml:space="preserve">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w:t>
      </w:r>
      <w:r>
        <w:t>й</w:t>
      </w:r>
      <w:r w:rsidRPr="00FD0927">
        <w:t xml:space="preserve"> на выдачу разрешений на строительство орган местного самоуправления копии документов, предусмотренных </w:t>
      </w:r>
      <w:hyperlink r:id="rId38" w:history="1">
        <w:r w:rsidRPr="00FD0927">
          <w:t>пунктами 1</w:t>
        </w:r>
      </w:hyperlink>
      <w:r w:rsidRPr="00FD0927">
        <w:t xml:space="preserve"> - </w:t>
      </w:r>
      <w:hyperlink r:id="rId39" w:history="1">
        <w:r w:rsidRPr="00FD0927">
          <w:t xml:space="preserve">4 части </w:t>
        </w:r>
      </w:hyperlink>
      <w:r>
        <w:t>32</w:t>
      </w:r>
      <w:r w:rsidRPr="00FD0927">
        <w:t xml:space="preserve"> настоящей статьи.</w:t>
      </w:r>
    </w:p>
    <w:p w:rsidR="00DF6B0F" w:rsidRPr="00FD0927" w:rsidRDefault="00DF6B0F" w:rsidP="00DF6B0F">
      <w:pPr>
        <w:ind w:firstLine="709"/>
        <w:jc w:val="both"/>
      </w:pPr>
      <w:r>
        <w:t>34</w:t>
      </w:r>
      <w:r w:rsidRPr="00FD0927">
        <w:t xml:space="preserve">. В случае, если документы, предусмотренные </w:t>
      </w:r>
      <w:hyperlink r:id="rId40" w:history="1">
        <w:r w:rsidRPr="00FD0927">
          <w:t>пунктами 1</w:t>
        </w:r>
      </w:hyperlink>
      <w:r w:rsidRPr="00FD0927">
        <w:t xml:space="preserve"> - </w:t>
      </w:r>
      <w:hyperlink r:id="rId41" w:history="1">
        <w:r w:rsidRPr="00FD0927">
          <w:t xml:space="preserve">4 части </w:t>
        </w:r>
      </w:hyperlink>
      <w:r>
        <w:t>32</w:t>
      </w:r>
      <w:r w:rsidRPr="00FD0927">
        <w:t xml:space="preserve"> настоящей статьи, не представлены заявителем, уполномоченны</w:t>
      </w:r>
      <w:r>
        <w:t>й</w:t>
      </w:r>
      <w:r w:rsidRPr="00FD0927">
        <w:t xml:space="preserve"> на выдачу разрешений на строительство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DF6B0F" w:rsidRPr="00FD0927" w:rsidRDefault="00DF6B0F" w:rsidP="00DF6B0F">
      <w:pPr>
        <w:ind w:firstLine="709"/>
        <w:jc w:val="both"/>
      </w:pPr>
      <w:r>
        <w:t>35</w:t>
      </w:r>
      <w:r w:rsidRPr="00FD0927">
        <w:t>. В случае,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 копию таких документов в уполномоченны</w:t>
      </w:r>
      <w:r>
        <w:t>й</w:t>
      </w:r>
      <w:r w:rsidRPr="00FD0927">
        <w:t xml:space="preserve"> на выдачу разрешений на строительство орган местного самоуправления обязано представить лицо, указанное в </w:t>
      </w:r>
      <w:hyperlink r:id="rId42" w:history="1">
        <w:r w:rsidRPr="00FD0927">
          <w:t>части</w:t>
        </w:r>
        <w:r w:rsidRPr="00FD0927">
          <w:rPr>
            <w:color w:val="0000FF"/>
          </w:rPr>
          <w:t xml:space="preserve"> </w:t>
        </w:r>
      </w:hyperlink>
      <w:r>
        <w:t>27</w:t>
      </w:r>
      <w:r w:rsidRPr="00FD0927">
        <w:t xml:space="preserve"> настоящей статьи.</w:t>
      </w:r>
    </w:p>
    <w:p w:rsidR="00DF6B0F" w:rsidRPr="00FD0927" w:rsidRDefault="00DF6B0F" w:rsidP="00DF6B0F">
      <w:pPr>
        <w:ind w:firstLine="709"/>
        <w:jc w:val="both"/>
      </w:pPr>
      <w:r>
        <w:t>36</w:t>
      </w:r>
      <w:r w:rsidRPr="00FD0927">
        <w:t xml:space="preserve">. В срок не более чем десять рабочих дней со дня получения уведомления, указанного в </w:t>
      </w:r>
      <w:hyperlink r:id="rId43" w:history="1">
        <w:r w:rsidRPr="00FD0927">
          <w:t>части</w:t>
        </w:r>
        <w:r w:rsidRPr="00FD0927">
          <w:rPr>
            <w:color w:val="0000FF"/>
          </w:rPr>
          <w:t xml:space="preserve"> </w:t>
        </w:r>
      </w:hyperlink>
      <w:r>
        <w:t>32</w:t>
      </w:r>
      <w:r w:rsidRPr="00FD0927">
        <w:t xml:space="preserve"> настоящей статьи, уполномоченны</w:t>
      </w:r>
      <w:r>
        <w:t>й</w:t>
      </w:r>
      <w:r w:rsidRPr="00FD0927">
        <w:t xml:space="preserve"> на выдачу разрешений на строительство орган местного самоуправления принима</w:t>
      </w:r>
      <w:r>
        <w:t>е</w:t>
      </w:r>
      <w:r w:rsidRPr="00FD0927">
        <w:t>т решение о внесении изменений в разрешение на строительство.</w:t>
      </w:r>
    </w:p>
    <w:p w:rsidR="00DF6B0F" w:rsidRPr="00FD0927" w:rsidRDefault="00DF6B0F" w:rsidP="00DF6B0F">
      <w:pPr>
        <w:ind w:firstLine="709"/>
        <w:jc w:val="both"/>
      </w:pPr>
      <w:r>
        <w:t>37</w:t>
      </w:r>
      <w:r w:rsidRPr="00FD0927">
        <w:t>. Основанием для отказа во внесении изменений в разрешение на строительство является:</w:t>
      </w:r>
    </w:p>
    <w:p w:rsidR="00DF6B0F" w:rsidRPr="00FD0927" w:rsidRDefault="00DF6B0F" w:rsidP="00DF6B0F">
      <w:pPr>
        <w:ind w:firstLine="709"/>
        <w:jc w:val="both"/>
      </w:pPr>
      <w:r w:rsidRPr="00FD0927">
        <w:t xml:space="preserve">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r:id="rId44" w:history="1">
        <w:r w:rsidRPr="00FD0927">
          <w:t>пунктами 1</w:t>
        </w:r>
      </w:hyperlink>
      <w:r w:rsidRPr="00FD0927">
        <w:t xml:space="preserve"> - </w:t>
      </w:r>
      <w:hyperlink r:id="rId45" w:history="1">
        <w:r w:rsidRPr="00FD0927">
          <w:t xml:space="preserve">4 части </w:t>
        </w:r>
      </w:hyperlink>
      <w:r>
        <w:t>32</w:t>
      </w:r>
      <w:r w:rsidRPr="00FD0927">
        <w:t xml:space="preserve"> настоящей статьи, или отсутствие правоустанавливающего документа на земельный участок в случае, указанном в </w:t>
      </w:r>
      <w:hyperlink r:id="rId46" w:history="1">
        <w:r w:rsidRPr="00FD0927">
          <w:t>части</w:t>
        </w:r>
        <w:r w:rsidRPr="00FD0927">
          <w:rPr>
            <w:color w:val="0000FF"/>
          </w:rPr>
          <w:t xml:space="preserve"> </w:t>
        </w:r>
      </w:hyperlink>
      <w:r>
        <w:t>35</w:t>
      </w:r>
      <w:r w:rsidRPr="00FD0927">
        <w:t xml:space="preserve"> настоящей статьи;</w:t>
      </w:r>
    </w:p>
    <w:p w:rsidR="00DF6B0F" w:rsidRPr="00FD0927" w:rsidRDefault="00DF6B0F" w:rsidP="00DF6B0F">
      <w:pPr>
        <w:ind w:firstLine="709"/>
        <w:jc w:val="both"/>
      </w:pPr>
      <w:r w:rsidRPr="00FD0927">
        <w:lastRenderedPageBreak/>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DF6B0F" w:rsidRPr="00FD0927" w:rsidRDefault="00DF6B0F" w:rsidP="00DF6B0F">
      <w:pPr>
        <w:ind w:firstLine="709"/>
        <w:jc w:val="both"/>
      </w:pPr>
      <w:r w:rsidRPr="00FD0927">
        <w:t xml:space="preserve">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w:t>
      </w:r>
      <w:hyperlink r:id="rId47" w:history="1">
        <w:r w:rsidRPr="00FD0927">
          <w:t>частью</w:t>
        </w:r>
        <w:r w:rsidRPr="00FD0927">
          <w:rPr>
            <w:color w:val="0000FF"/>
          </w:rPr>
          <w:t xml:space="preserve"> </w:t>
        </w:r>
      </w:hyperlink>
      <w:r>
        <w:t>29</w:t>
      </w:r>
      <w:r w:rsidRPr="00FD0927">
        <w:t xml:space="preserve"> настоящей статьи.</w:t>
      </w:r>
    </w:p>
    <w:p w:rsidR="00DF6B0F" w:rsidRPr="00FD0927" w:rsidRDefault="00DF6B0F" w:rsidP="00DF6B0F">
      <w:pPr>
        <w:ind w:firstLine="709"/>
        <w:jc w:val="both"/>
      </w:pPr>
      <w:r>
        <w:t>38</w:t>
      </w:r>
      <w:r w:rsidRPr="00FD0927">
        <w:t>.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 на выдачу разрешений на строительство органом местного самоуправления уведомля</w:t>
      </w:r>
      <w:r>
        <w:t>е</w:t>
      </w:r>
      <w:r w:rsidRPr="00FD0927">
        <w:t>т о таком решении или таких изменениях:</w:t>
      </w:r>
    </w:p>
    <w:p w:rsidR="00DF6B0F" w:rsidRPr="00FD0927" w:rsidRDefault="00DF6B0F" w:rsidP="00DF6B0F">
      <w:pPr>
        <w:ind w:firstLine="709"/>
        <w:jc w:val="both"/>
      </w:pPr>
      <w:r w:rsidRPr="00FD0927">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DF6B0F" w:rsidRPr="00FD0927" w:rsidRDefault="00DF6B0F" w:rsidP="00DF6B0F">
      <w:pPr>
        <w:ind w:firstLine="709"/>
        <w:jc w:val="both"/>
      </w:pPr>
      <w:r w:rsidRPr="00FD0927">
        <w:t>2) орган, осуществляющий государственную регистрацию прав на недвижимое имущество и сделок с ним, по месту нахождения земельного участка, действие разрешения на строительство на котором прекращено или в разрешение на строительство на котором внесено изменение;</w:t>
      </w:r>
    </w:p>
    <w:p w:rsidR="00DF6B0F" w:rsidRPr="00FD0927" w:rsidRDefault="00DF6B0F" w:rsidP="00DF6B0F">
      <w:pPr>
        <w:ind w:firstLine="709"/>
        <w:jc w:val="both"/>
      </w:pPr>
      <w:r w:rsidRPr="00FD0927">
        <w:t>3) застройщика в случае внесения изменений в разрешение на строительство.</w:t>
      </w:r>
    </w:p>
    <w:p w:rsidR="00DF6B0F" w:rsidRPr="001E175F" w:rsidRDefault="00DF6B0F" w:rsidP="00DF6B0F">
      <w:pPr>
        <w:ind w:firstLine="709"/>
        <w:jc w:val="both"/>
      </w:pPr>
      <w:bookmarkStart w:id="287" w:name="sub_51022"/>
      <w:bookmarkStart w:id="288" w:name="sub_51023"/>
      <w:bookmarkEnd w:id="286"/>
      <w:bookmarkEnd w:id="287"/>
      <w:r>
        <w:t>39</w:t>
      </w:r>
      <w:r w:rsidRPr="001E175F">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bookmarkEnd w:id="288"/>
    </w:p>
    <w:p w:rsidR="00DF6B0F" w:rsidRPr="001E175F" w:rsidRDefault="00DF6B0F" w:rsidP="00DF6B0F">
      <w:pPr>
        <w:ind w:firstLine="709"/>
        <w:jc w:val="both"/>
      </w:pPr>
      <w:r>
        <w:t>40</w:t>
      </w:r>
      <w:r w:rsidRPr="001E175F">
        <w:t>. Разрешения на строительство, выданные до вступления в силу настоящих Правил,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разрешённого строительства, реконструкции.</w:t>
      </w:r>
    </w:p>
    <w:p w:rsidR="00DF6B0F" w:rsidRPr="001E175F" w:rsidRDefault="00DF6B0F" w:rsidP="00DF6B0F">
      <w:pPr>
        <w:pStyle w:val="af0"/>
        <w:ind w:left="0" w:firstLine="540"/>
        <w:rPr>
          <w:sz w:val="24"/>
          <w:szCs w:val="24"/>
        </w:rPr>
      </w:pPr>
      <w:bookmarkStart w:id="289" w:name="sub_520"/>
      <w:r w:rsidRPr="001E175F">
        <w:rPr>
          <w:sz w:val="24"/>
          <w:szCs w:val="24"/>
        </w:rPr>
        <w:t xml:space="preserve"> </w:t>
      </w:r>
    </w:p>
    <w:p w:rsidR="00DF6B0F" w:rsidRPr="001E175F" w:rsidRDefault="00DF6B0F" w:rsidP="00DF6B0F">
      <w:pPr>
        <w:pStyle w:val="2"/>
        <w:spacing w:after="240"/>
        <w:rPr>
          <w:rFonts w:ascii="Times New Roman" w:hAnsi="Times New Roman" w:cs="Times New Roman"/>
          <w:i w:val="0"/>
          <w:sz w:val="24"/>
          <w:szCs w:val="24"/>
        </w:rPr>
      </w:pPr>
      <w:bookmarkStart w:id="290" w:name="_Toc375565964"/>
      <w:r w:rsidRPr="001E175F">
        <w:rPr>
          <w:rFonts w:ascii="Times New Roman" w:hAnsi="Times New Roman" w:cs="Times New Roman"/>
          <w:i w:val="0"/>
          <w:sz w:val="24"/>
          <w:szCs w:val="24"/>
        </w:rPr>
        <w:t>Статья 5</w:t>
      </w:r>
      <w:r>
        <w:rPr>
          <w:rFonts w:ascii="Times New Roman" w:hAnsi="Times New Roman" w:cs="Times New Roman"/>
          <w:i w:val="0"/>
          <w:sz w:val="24"/>
          <w:szCs w:val="24"/>
        </w:rPr>
        <w:t>4</w:t>
      </w:r>
      <w:r w:rsidRPr="001E175F">
        <w:rPr>
          <w:rFonts w:ascii="Times New Roman" w:hAnsi="Times New Roman" w:cs="Times New Roman"/>
          <w:i w:val="0"/>
          <w:sz w:val="24"/>
          <w:szCs w:val="24"/>
        </w:rPr>
        <w:t>. Осуществление строительства, реконструкции, капитального ремонта объекта капитального строительства</w:t>
      </w:r>
      <w:bookmarkEnd w:id="290"/>
    </w:p>
    <w:bookmarkEnd w:id="289"/>
    <w:p w:rsidR="00DF6B0F" w:rsidRPr="00B267E1" w:rsidRDefault="00DF6B0F" w:rsidP="00DF6B0F">
      <w:pPr>
        <w:ind w:firstLine="708"/>
        <w:jc w:val="both"/>
      </w:pPr>
      <w:r w:rsidRPr="00B267E1">
        <w:t>1. Строительство, реконструкция объектов капитального строительства</w:t>
      </w:r>
      <w:r>
        <w:t>, а также их капитальный ремонт</w:t>
      </w:r>
      <w:r w:rsidRPr="00B267E1">
        <w:t xml:space="preserve"> регулируется </w:t>
      </w:r>
      <w:r>
        <w:t xml:space="preserve">Градостроительным </w:t>
      </w:r>
      <w:r w:rsidRPr="00B267E1">
        <w:t xml:space="preserve"> Кодексом, другими федеральными законами и принятыми в соответствии с ними иными нормативными правовыми актами Российской Федерации.</w:t>
      </w:r>
    </w:p>
    <w:p w:rsidR="00DF6B0F" w:rsidRPr="00B267E1" w:rsidRDefault="00DF6B0F" w:rsidP="00DF6B0F">
      <w:pPr>
        <w:ind w:firstLine="708"/>
        <w:jc w:val="both"/>
      </w:pPr>
      <w:r w:rsidRPr="00B267E1">
        <w:t xml:space="preserve">2. </w:t>
      </w:r>
      <w:r>
        <w:t xml:space="preserve">Виды работ </w:t>
      </w:r>
      <w:r w:rsidRPr="00B267E1">
        <w:t>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DF6B0F" w:rsidRPr="00B267E1" w:rsidRDefault="00DF6B0F" w:rsidP="00DF6B0F">
      <w:pPr>
        <w:ind w:firstLine="708"/>
        <w:jc w:val="both"/>
      </w:pPr>
      <w:r w:rsidRPr="00B267E1">
        <w:lastRenderedPageBreak/>
        <w:t xml:space="preserve">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объекта капитального строительства самостоятельно при условии соответствия такого лица требованиям, предусмотренным </w:t>
      </w:r>
      <w:r>
        <w:t xml:space="preserve">частью 2 </w:t>
      </w:r>
      <w:r w:rsidRPr="00B267E1">
        <w:t>настоящей статьи, и (или) с привлечением других соответствующих этим требованиям лиц.</w:t>
      </w:r>
    </w:p>
    <w:p w:rsidR="00DF6B0F" w:rsidRPr="00B267E1" w:rsidRDefault="00DF6B0F" w:rsidP="00DF6B0F">
      <w:pPr>
        <w:ind w:firstLine="540"/>
        <w:jc w:val="both"/>
      </w:pPr>
      <w:r w:rsidRPr="00B267E1">
        <w:t xml:space="preserve">В случае, если работы по организации строительства, реконструкции, капитального ремонта объекта капитального строительства (далее - работы по организации строительства) включены в указанный в </w:t>
      </w:r>
      <w:r>
        <w:t xml:space="preserve">части 4 статьи 55.8 </w:t>
      </w:r>
      <w:r w:rsidRPr="00B267E1">
        <w:t xml:space="preserve"> </w:t>
      </w:r>
      <w:r>
        <w:t xml:space="preserve">Градостроительного </w:t>
      </w:r>
      <w:r w:rsidRPr="00B267E1">
        <w:t xml:space="preserve"> Кодекса перечень, лицо, осуществляющее строительство такого объекта капитального строительства, должно иметь выданное саморегулируемой организацией свидетельство о допуске к работам по организации строительства.</w:t>
      </w:r>
    </w:p>
    <w:p w:rsidR="00DF6B0F" w:rsidRPr="00B267E1" w:rsidRDefault="00DF6B0F" w:rsidP="00DF6B0F">
      <w:pPr>
        <w:ind w:firstLine="709"/>
        <w:jc w:val="both"/>
      </w:pPr>
      <w:r w:rsidRPr="00B267E1">
        <w:t>В случае выдачи разрешения на отдельные этапы строительства, реконструкции застройщиком или заказчиком могут привлекаться на основании договора юридические лица в качестве лиц, осуществляющих отдельные этапы строительства, реконструкции объекта капитального строительства.</w:t>
      </w:r>
    </w:p>
    <w:p w:rsidR="00DF6B0F" w:rsidRPr="00B267E1" w:rsidRDefault="00DF6B0F" w:rsidP="00DF6B0F">
      <w:pPr>
        <w:ind w:firstLine="709"/>
        <w:jc w:val="both"/>
      </w:pPr>
      <w:r w:rsidRPr="00B267E1">
        <w:t>4.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DF6B0F" w:rsidRPr="00B267E1" w:rsidRDefault="00DF6B0F" w:rsidP="00DF6B0F">
      <w:pPr>
        <w:ind w:firstLine="709"/>
        <w:jc w:val="both"/>
      </w:pPr>
      <w:r w:rsidRPr="00B267E1">
        <w:t xml:space="preserve">5. В случае, если в соответствии с </w:t>
      </w:r>
      <w:r>
        <w:t xml:space="preserve">Градостроительным Кодексом </w:t>
      </w:r>
      <w:r w:rsidRPr="00B267E1">
        <w:t>при осуществлен</w:t>
      </w:r>
      <w:r>
        <w:t>ии строительства, реконструкции</w:t>
      </w:r>
      <w:r w:rsidRPr="00B267E1">
        <w:t xml:space="preserve">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w:t>
      </w:r>
      <w:r>
        <w:t>ла строительства, реконструкции</w:t>
      </w:r>
      <w:r w:rsidRPr="00B267E1">
        <w:t xml:space="preserve">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w:t>
      </w:r>
      <w:r>
        <w:t xml:space="preserve">извещение </w:t>
      </w:r>
      <w:r w:rsidRPr="00B267E1">
        <w:t>о начале таких работ, к которому прилагаются следующие документы:</w:t>
      </w:r>
    </w:p>
    <w:p w:rsidR="00DF6B0F" w:rsidRPr="00B267E1" w:rsidRDefault="00DF6B0F" w:rsidP="00DF6B0F">
      <w:pPr>
        <w:ind w:firstLine="709"/>
        <w:jc w:val="both"/>
      </w:pPr>
      <w:r w:rsidRPr="00B267E1">
        <w:t>1) копия разрешения на строительство;</w:t>
      </w:r>
    </w:p>
    <w:p w:rsidR="00DF6B0F" w:rsidRPr="00B267E1" w:rsidRDefault="00DF6B0F" w:rsidP="00DF6B0F">
      <w:pPr>
        <w:ind w:firstLine="709"/>
        <w:jc w:val="both"/>
      </w:pPr>
      <w:r w:rsidRPr="00B267E1">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DF6B0F" w:rsidRPr="00B267E1" w:rsidRDefault="00DF6B0F" w:rsidP="00DF6B0F">
      <w:pPr>
        <w:ind w:firstLine="709"/>
        <w:jc w:val="both"/>
      </w:pPr>
      <w:r w:rsidRPr="00B267E1">
        <w:t>3) копия документа о вынесении на местность линий отступа от красных линий;</w:t>
      </w:r>
    </w:p>
    <w:p w:rsidR="00DF6B0F" w:rsidRPr="00B267E1" w:rsidRDefault="00DF6B0F" w:rsidP="00DF6B0F">
      <w:pPr>
        <w:ind w:firstLine="709"/>
        <w:jc w:val="both"/>
      </w:pPr>
      <w:r w:rsidRPr="00B267E1">
        <w:lastRenderedPageBreak/>
        <w:t>4) общий и специальные журналы, в которых ведется учет выполнения работ;</w:t>
      </w:r>
    </w:p>
    <w:p w:rsidR="00DF6B0F" w:rsidRDefault="00DF6B0F" w:rsidP="00DF6B0F">
      <w:pPr>
        <w:ind w:firstLine="709"/>
        <w:jc w:val="both"/>
      </w:pPr>
      <w:r w:rsidRPr="00B267E1">
        <w:t xml:space="preserve">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w:t>
      </w:r>
      <w:r w:rsidRPr="00654E4E">
        <w:t>государственной экспертизе в соответствии со статьей 49 Градостроительного  Кодекса.</w:t>
      </w:r>
    </w:p>
    <w:p w:rsidR="00DF6B0F" w:rsidRPr="00B267E1" w:rsidRDefault="00DF6B0F" w:rsidP="00DF6B0F">
      <w:pPr>
        <w:ind w:firstLine="709"/>
        <w:jc w:val="both"/>
      </w:pPr>
      <w:r w:rsidRPr="00B267E1">
        <w:t xml:space="preserve">Лицо, осуществляющее строительство, вправе не представлять документы, предусмотренные </w:t>
      </w:r>
      <w:r>
        <w:t xml:space="preserve">пунктами 1, 2 и 5 части 5 </w:t>
      </w:r>
      <w:r w:rsidRPr="00B267E1">
        <w:t>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DF6B0F" w:rsidRPr="00B267E1" w:rsidRDefault="00DF6B0F" w:rsidP="00DF6B0F">
      <w:pPr>
        <w:ind w:firstLine="709"/>
        <w:jc w:val="both"/>
      </w:pPr>
      <w:r w:rsidRPr="00B267E1">
        <w:t>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DF6B0F" w:rsidRPr="00B267E1" w:rsidRDefault="00DF6B0F" w:rsidP="00DF6B0F">
      <w:pPr>
        <w:ind w:firstLine="709"/>
        <w:jc w:val="both"/>
      </w:pPr>
      <w:r w:rsidRPr="00B267E1">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DF6B0F" w:rsidRPr="00B267E1" w:rsidRDefault="00DF6B0F" w:rsidP="00DF6B0F">
      <w:pPr>
        <w:ind w:firstLine="709"/>
        <w:jc w:val="both"/>
      </w:pPr>
      <w:r w:rsidRPr="00B267E1">
        <w:t xml:space="preserve">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w:t>
      </w:r>
      <w:r>
        <w:t xml:space="preserve">законодательством </w:t>
      </w:r>
      <w:r w:rsidRPr="00B267E1">
        <w:t>Российской Федерации об объектах культурного наследия.</w:t>
      </w:r>
    </w:p>
    <w:p w:rsidR="00DF6B0F" w:rsidRPr="00B267E1" w:rsidRDefault="00DF6B0F" w:rsidP="00DF6B0F">
      <w:pPr>
        <w:ind w:firstLine="709"/>
        <w:jc w:val="both"/>
      </w:pPr>
      <w:r w:rsidRPr="00B267E1">
        <w:t xml:space="preserve">9. Требования к подготовке земельных участков для строительства и объекта капитального строительства для реконструкции, капитального ремонта, </w:t>
      </w:r>
      <w:r>
        <w:t xml:space="preserve">состав и порядок </w:t>
      </w:r>
      <w:r w:rsidRPr="00B267E1">
        <w:t xml:space="preserve">ведения исполнительной документации, </w:t>
      </w:r>
      <w:r>
        <w:t xml:space="preserve">форма и порядок </w:t>
      </w:r>
      <w:r w:rsidRPr="00B267E1">
        <w:t xml:space="preserve">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DF6B0F" w:rsidRPr="001E175F" w:rsidRDefault="00DF6B0F" w:rsidP="00DF6B0F">
      <w:pPr>
        <w:pStyle w:val="2"/>
        <w:spacing w:after="240"/>
        <w:rPr>
          <w:rFonts w:ascii="Times New Roman" w:hAnsi="Times New Roman" w:cs="Times New Roman"/>
          <w:i w:val="0"/>
          <w:sz w:val="24"/>
          <w:szCs w:val="24"/>
        </w:rPr>
      </w:pPr>
      <w:bookmarkStart w:id="291" w:name="_Toc375565965"/>
      <w:r w:rsidRPr="001E175F">
        <w:rPr>
          <w:rFonts w:ascii="Times New Roman" w:hAnsi="Times New Roman" w:cs="Times New Roman"/>
          <w:i w:val="0"/>
          <w:sz w:val="24"/>
          <w:szCs w:val="24"/>
        </w:rPr>
        <w:lastRenderedPageBreak/>
        <w:t>Статья 5</w:t>
      </w:r>
      <w:r>
        <w:rPr>
          <w:rFonts w:ascii="Times New Roman" w:hAnsi="Times New Roman" w:cs="Times New Roman"/>
          <w:i w:val="0"/>
          <w:sz w:val="24"/>
          <w:szCs w:val="24"/>
        </w:rPr>
        <w:t>5</w:t>
      </w:r>
      <w:r w:rsidRPr="001E175F">
        <w:rPr>
          <w:rFonts w:ascii="Times New Roman" w:hAnsi="Times New Roman" w:cs="Times New Roman"/>
          <w:i w:val="0"/>
          <w:sz w:val="24"/>
          <w:szCs w:val="24"/>
        </w:rPr>
        <w:t>. Строительный контроль. Государственный строительный надзор.</w:t>
      </w:r>
      <w:bookmarkEnd w:id="291"/>
      <w:r w:rsidRPr="001E175F">
        <w:rPr>
          <w:rFonts w:ascii="Times New Roman" w:hAnsi="Times New Roman" w:cs="Times New Roman"/>
          <w:i w:val="0"/>
          <w:sz w:val="24"/>
          <w:szCs w:val="24"/>
        </w:rPr>
        <w:t xml:space="preserve"> </w:t>
      </w:r>
    </w:p>
    <w:p w:rsidR="00DF6B0F" w:rsidRPr="001E175F" w:rsidRDefault="00DF6B0F" w:rsidP="00DF6B0F">
      <w:pPr>
        <w:ind w:firstLine="540"/>
        <w:jc w:val="both"/>
      </w:pPr>
      <w:r w:rsidRPr="001E175F">
        <w:t>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DF6B0F" w:rsidRPr="001E175F" w:rsidRDefault="00DF6B0F" w:rsidP="00DF6B0F">
      <w:pPr>
        <w:ind w:firstLine="540"/>
        <w:jc w:val="both"/>
      </w:pPr>
      <w:r w:rsidRPr="001E175F">
        <w:t>Строительный контроль проводится:</w:t>
      </w:r>
    </w:p>
    <w:p w:rsidR="00DF6B0F" w:rsidRPr="001E175F" w:rsidRDefault="00DF6B0F" w:rsidP="00DF6B0F">
      <w:pPr>
        <w:jc w:val="both"/>
      </w:pPr>
      <w:r w:rsidRPr="001E175F">
        <w:t xml:space="preserve">       1).    Лицом, осуществляющим строительство.</w:t>
      </w:r>
    </w:p>
    <w:p w:rsidR="00DF6B0F" w:rsidRDefault="00DF6B0F" w:rsidP="00DF6B0F">
      <w:pPr>
        <w:jc w:val="both"/>
      </w:pPr>
      <w:r w:rsidRPr="001E175F">
        <w:t xml:space="preserve">       2). Застройщиком или заказчиком, в случае осуществления строительства, реконструкции, капитального ремонта на основании договора.</w:t>
      </w:r>
    </w:p>
    <w:p w:rsidR="00DF6B0F" w:rsidRPr="001E175F" w:rsidRDefault="00DF6B0F" w:rsidP="00DF6B0F">
      <w:pPr>
        <w:jc w:val="both"/>
      </w:pPr>
      <w:r>
        <w:t xml:space="preserve">        3).  </w:t>
      </w:r>
      <w:r w:rsidRPr="00193B41">
        <w:t>Привлекаемым застройщиком или заказчиком  на основании договора физическим или юридическим лицом.</w:t>
      </w:r>
    </w:p>
    <w:p w:rsidR="00DF6B0F" w:rsidRPr="001E175F" w:rsidRDefault="00DF6B0F" w:rsidP="00DF6B0F">
      <w:pPr>
        <w:ind w:firstLine="540"/>
        <w:jc w:val="both"/>
      </w:pPr>
      <w:r w:rsidRPr="001E175F">
        <w:t>2.Застройщик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DF6B0F" w:rsidRPr="001E175F" w:rsidRDefault="00DF6B0F" w:rsidP="00DF6B0F">
      <w:pPr>
        <w:ind w:firstLine="540"/>
        <w:jc w:val="both"/>
      </w:pPr>
      <w:r w:rsidRPr="001E175F">
        <w:t>3.Лицо,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DF6B0F" w:rsidRPr="001E175F" w:rsidRDefault="00DF6B0F" w:rsidP="00DF6B0F">
      <w:pPr>
        <w:jc w:val="both"/>
        <w:rPr>
          <w:snapToGrid w:val="0"/>
        </w:rPr>
      </w:pPr>
      <w:r w:rsidRPr="001E175F">
        <w:rPr>
          <w:snapToGrid w:val="0"/>
        </w:rPr>
        <w:t xml:space="preserve">       4.В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DF6B0F" w:rsidRPr="001E175F" w:rsidRDefault="00DF6B0F" w:rsidP="00DF6B0F">
      <w:pPr>
        <w:ind w:firstLine="540"/>
        <w:jc w:val="both"/>
      </w:pPr>
      <w:r w:rsidRPr="001E175F">
        <w:t xml:space="preserve">   5.При выявлении недостатков указанных в пункте 4  настоящей статьи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w:t>
      </w:r>
      <w:r w:rsidRPr="001E175F">
        <w:lastRenderedPageBreak/>
        <w:t xml:space="preserve">участков сетей инженерно-технического обеспечения повторно после устранения выявленных недостатков. </w:t>
      </w:r>
      <w:r w:rsidRPr="001E175F">
        <w:rPr>
          <w:snapToGrid w:val="0"/>
        </w:rPr>
        <w:t>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DF6B0F" w:rsidRPr="001E175F" w:rsidRDefault="00DF6B0F" w:rsidP="00DF6B0F">
      <w:pPr>
        <w:ind w:firstLine="540"/>
        <w:jc w:val="both"/>
        <w:rPr>
          <w:rFonts w:ascii="Arial" w:hAnsi="Arial" w:cs="Arial"/>
          <w:snapToGrid w:val="0"/>
        </w:rPr>
      </w:pPr>
      <w:bookmarkStart w:id="292" w:name="sub_5306"/>
      <w:bookmarkStart w:id="293" w:name="sub_5307"/>
      <w:bookmarkEnd w:id="292"/>
      <w:r w:rsidRPr="001E175F">
        <w:rPr>
          <w:snapToGrid w:val="0"/>
        </w:rPr>
        <w:t>6.В случаях, если выполнение указанных в пункте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r w:rsidRPr="001E175F">
        <w:rPr>
          <w:rFonts w:ascii="Arial" w:hAnsi="Arial" w:cs="Arial"/>
          <w:snapToGrid w:val="0"/>
        </w:rPr>
        <w:t>.</w:t>
      </w:r>
    </w:p>
    <w:p w:rsidR="00DF6B0F" w:rsidRPr="001E175F" w:rsidRDefault="00DF6B0F" w:rsidP="00DF6B0F">
      <w:pPr>
        <w:ind w:firstLine="540"/>
        <w:jc w:val="both"/>
      </w:pPr>
      <w:r w:rsidRPr="001E175F">
        <w:t>7.Замечания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DF6B0F" w:rsidRPr="001E175F" w:rsidRDefault="00DF6B0F" w:rsidP="00DF6B0F">
      <w:pPr>
        <w:ind w:firstLine="540"/>
        <w:jc w:val="both"/>
      </w:pPr>
      <w:bookmarkStart w:id="294" w:name="sub_5401"/>
      <w:bookmarkEnd w:id="293"/>
      <w:r w:rsidRPr="001E175F">
        <w:t xml:space="preserve">8. </w:t>
      </w:r>
      <w:r w:rsidRPr="001E175F">
        <w:rPr>
          <w:u w:val="single"/>
        </w:rPr>
        <w:t>Государственный строительный надзор</w:t>
      </w:r>
      <w:r w:rsidRPr="001E175F">
        <w:t xml:space="preserve"> осуществляется при:</w:t>
      </w:r>
    </w:p>
    <w:p w:rsidR="00DF6B0F" w:rsidRPr="001E175F" w:rsidRDefault="00DF6B0F" w:rsidP="00DF6B0F">
      <w:pPr>
        <w:tabs>
          <w:tab w:val="left" w:pos="720"/>
        </w:tabs>
        <w:ind w:firstLine="540"/>
        <w:jc w:val="both"/>
      </w:pPr>
      <w:bookmarkStart w:id="295" w:name="sub_54011"/>
      <w:bookmarkEnd w:id="294"/>
      <w:r w:rsidRPr="001E175F">
        <w:t>1) строительстве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DF6B0F" w:rsidRPr="001E175F" w:rsidRDefault="00DF6B0F" w:rsidP="00DF6B0F">
      <w:pPr>
        <w:tabs>
          <w:tab w:val="left" w:pos="720"/>
        </w:tabs>
        <w:ind w:firstLine="540"/>
        <w:jc w:val="both"/>
      </w:pPr>
      <w:bookmarkStart w:id="296" w:name="sub_54012"/>
      <w:bookmarkEnd w:id="295"/>
      <w:r>
        <w:t>2) реконструкции</w:t>
      </w:r>
      <w:r w:rsidRPr="001E175F">
        <w:t xml:space="preserve"> объектов капитального строительства, если проектная документация на их осуществление подлежит государственной экспертизе.</w:t>
      </w:r>
    </w:p>
    <w:p w:rsidR="00DF6B0F" w:rsidRPr="001E175F" w:rsidRDefault="00DF6B0F" w:rsidP="00DF6B0F">
      <w:pPr>
        <w:tabs>
          <w:tab w:val="left" w:pos="720"/>
        </w:tabs>
        <w:ind w:firstLine="540"/>
        <w:jc w:val="both"/>
      </w:pPr>
      <w:bookmarkStart w:id="297" w:name="sub_5402"/>
      <w:bookmarkEnd w:id="296"/>
      <w:r w:rsidRPr="001E175F">
        <w:t>9. Предметом государственного строительного надзора является проверка:</w:t>
      </w:r>
    </w:p>
    <w:p w:rsidR="00DF6B0F" w:rsidRPr="001E175F" w:rsidRDefault="00DF6B0F" w:rsidP="00DF6B0F">
      <w:pPr>
        <w:tabs>
          <w:tab w:val="left" w:pos="720"/>
        </w:tabs>
        <w:ind w:firstLine="540"/>
        <w:jc w:val="both"/>
      </w:pPr>
      <w:r w:rsidRPr="001E175F">
        <w:t>1) соответствия выполнения работ и применяемых строительных материалов в процес</w:t>
      </w:r>
      <w:r>
        <w:t>се строительства, реконструкции</w:t>
      </w:r>
      <w:r w:rsidRPr="001E175F">
        <w:t xml:space="preserve">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DF6B0F" w:rsidRPr="001E175F" w:rsidRDefault="00DF6B0F" w:rsidP="00DF6B0F">
      <w:pPr>
        <w:tabs>
          <w:tab w:val="left" w:pos="720"/>
        </w:tabs>
        <w:ind w:firstLine="540"/>
        <w:jc w:val="both"/>
      </w:pPr>
      <w:r w:rsidRPr="001E175F">
        <w:t>2) наличия разрешения на строительство;</w:t>
      </w:r>
    </w:p>
    <w:p w:rsidR="00DF6B0F" w:rsidRPr="001E175F" w:rsidRDefault="00DF6B0F" w:rsidP="00DF6B0F">
      <w:pPr>
        <w:tabs>
          <w:tab w:val="left" w:pos="720"/>
        </w:tabs>
        <w:ind w:firstLine="540"/>
        <w:jc w:val="both"/>
      </w:pPr>
      <w:r w:rsidRPr="001E175F">
        <w:t>3) выполнения требований частей 2 и 3 статьи 52 Градостроительного кодекса Российской Федерации.</w:t>
      </w:r>
    </w:p>
    <w:p w:rsidR="00DF6B0F" w:rsidRPr="001E175F" w:rsidRDefault="00DF6B0F" w:rsidP="00DF6B0F">
      <w:pPr>
        <w:tabs>
          <w:tab w:val="left" w:pos="720"/>
        </w:tabs>
        <w:ind w:firstLine="567"/>
        <w:jc w:val="both"/>
      </w:pPr>
      <w:bookmarkStart w:id="298" w:name="sub_5403"/>
      <w:bookmarkEnd w:id="297"/>
      <w:r w:rsidRPr="001E175F">
        <w:t>10. Государственный строительный надзор осуществляется органами, установленными статьей 54 Градостроительного кодекса Российской Федерации.</w:t>
      </w:r>
    </w:p>
    <w:p w:rsidR="00DF6B0F" w:rsidRPr="001E175F" w:rsidRDefault="00DF6B0F" w:rsidP="00DF6B0F">
      <w:pPr>
        <w:ind w:firstLine="540"/>
        <w:jc w:val="both"/>
      </w:pPr>
      <w:bookmarkStart w:id="299" w:name="sub_5405"/>
      <w:bookmarkEnd w:id="298"/>
      <w:r w:rsidRPr="001E175F">
        <w:t>11. Должностные лица, осуществляющие государственный строительный надзор, имеют право беспрепятственного доступа на все о</w:t>
      </w:r>
      <w:hyperlink w:anchor="sub_1010" w:history="1">
        <w:r w:rsidRPr="001E175F">
          <w:rPr>
            <w:color w:val="000000"/>
          </w:rPr>
          <w:t>бъекты капитального строительства</w:t>
        </w:r>
      </w:hyperlink>
      <w:r w:rsidRPr="001E175F">
        <w:rPr>
          <w:color w:val="000000"/>
        </w:rPr>
        <w:t xml:space="preserve">, </w:t>
      </w:r>
      <w:r w:rsidRPr="001E175F">
        <w:t>подпадающие под действие государственного строительного надзора.</w:t>
      </w:r>
    </w:p>
    <w:bookmarkEnd w:id="299"/>
    <w:p w:rsidR="00DF6B0F" w:rsidRPr="001E175F" w:rsidRDefault="00DF6B0F" w:rsidP="00DF6B0F">
      <w:pPr>
        <w:ind w:firstLine="540"/>
        <w:jc w:val="both"/>
      </w:pPr>
      <w:r w:rsidRPr="001E175F">
        <w:lastRenderedPageBreak/>
        <w:t>12.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w:t>
      </w:r>
      <w:r>
        <w:t>ва, реконструкции</w:t>
      </w:r>
      <w:r w:rsidRPr="001E175F">
        <w:t xml:space="preserve"> объекта капитального строительства на указанный срок осуществляется в порядке, установленном законодательством Российской Федерации.</w:t>
      </w:r>
    </w:p>
    <w:p w:rsidR="00DF6B0F" w:rsidRPr="001E175F" w:rsidRDefault="00DF6B0F" w:rsidP="00DF6B0F">
      <w:pPr>
        <w:ind w:firstLine="540"/>
        <w:jc w:val="both"/>
      </w:pPr>
      <w:r w:rsidRPr="001E175F">
        <w:t>13. Не допускается осуществление иных видов государственного надзора при строительс</w:t>
      </w:r>
      <w:r>
        <w:t>тве, реконструкции</w:t>
      </w:r>
      <w:r w:rsidRPr="001E175F">
        <w:t xml:space="preserve">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DF6B0F" w:rsidRPr="001E175F" w:rsidRDefault="00DF6B0F" w:rsidP="00DF6B0F">
      <w:pPr>
        <w:ind w:firstLine="540"/>
        <w:jc w:val="both"/>
      </w:pPr>
      <w:r w:rsidRPr="001E175F">
        <w:t>14. Осуществление государственного строительного надзора производится в соответствии с Порядком, установленным Постановлением Правительства Российской Федерации от 1.02.2006г. № 54 «О государственном строительном надзоре в Российской Федерации»</w:t>
      </w:r>
      <w:bookmarkStart w:id="300" w:name="sub_5408"/>
      <w:bookmarkEnd w:id="300"/>
      <w:r>
        <w:t>.</w:t>
      </w:r>
    </w:p>
    <w:p w:rsidR="00DF6B0F" w:rsidRPr="001E175F" w:rsidRDefault="00DF6B0F" w:rsidP="00DF6B0F">
      <w:pPr>
        <w:pStyle w:val="2"/>
        <w:spacing w:after="240"/>
        <w:rPr>
          <w:rFonts w:ascii="Times New Roman" w:hAnsi="Times New Roman" w:cs="Times New Roman"/>
          <w:i w:val="0"/>
          <w:sz w:val="24"/>
          <w:szCs w:val="24"/>
        </w:rPr>
      </w:pPr>
      <w:bookmarkStart w:id="301" w:name="_Toc375565966"/>
      <w:bookmarkStart w:id="302" w:name="_Toc154142031"/>
      <w:r w:rsidRPr="001E175F">
        <w:rPr>
          <w:rFonts w:ascii="Times New Roman" w:hAnsi="Times New Roman" w:cs="Times New Roman"/>
          <w:i w:val="0"/>
          <w:sz w:val="24"/>
          <w:szCs w:val="24"/>
        </w:rPr>
        <w:t>Статья 5</w:t>
      </w:r>
      <w:r>
        <w:rPr>
          <w:rFonts w:ascii="Times New Roman" w:hAnsi="Times New Roman" w:cs="Times New Roman"/>
          <w:i w:val="0"/>
          <w:sz w:val="24"/>
          <w:szCs w:val="24"/>
        </w:rPr>
        <w:t>6</w:t>
      </w:r>
      <w:r w:rsidRPr="001E175F">
        <w:rPr>
          <w:rFonts w:ascii="Times New Roman" w:hAnsi="Times New Roman" w:cs="Times New Roman"/>
          <w:i w:val="0"/>
          <w:sz w:val="24"/>
          <w:szCs w:val="24"/>
        </w:rPr>
        <w:t>. Выдача разрешения на ввод объекта в эксплуатацию.</w:t>
      </w:r>
      <w:bookmarkEnd w:id="301"/>
    </w:p>
    <w:bookmarkEnd w:id="302"/>
    <w:p w:rsidR="00DF6B0F" w:rsidRDefault="00DF6B0F" w:rsidP="00DF6B0F">
      <w:pPr>
        <w:ind w:firstLine="567"/>
        <w:jc w:val="both"/>
      </w:pPr>
      <w:r w:rsidRPr="001E175F">
        <w:t xml:space="preserve">1. </w:t>
      </w:r>
      <w: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F6B0F" w:rsidRDefault="00DF6B0F" w:rsidP="00DF6B0F">
      <w:pPr>
        <w:ind w:firstLine="567"/>
        <w:jc w:val="both"/>
      </w:pPr>
      <w:r w:rsidRPr="001E175F">
        <w:t xml:space="preserve">2. </w:t>
      </w:r>
      <w:r>
        <w:t xml:space="preserve">Для ввода объекта в эксплуатацию застройщик обращается в орган местного самоуправления, выдавший разрешение на строительство, с </w:t>
      </w:r>
      <w:hyperlink r:id="rId48" w:history="1">
        <w:r w:rsidRPr="0018493A">
          <w:t>заявлением</w:t>
        </w:r>
      </w:hyperlink>
      <w:r>
        <w:t xml:space="preserve"> о выдаче разрешения на ввод объекта в эксплуатацию.</w:t>
      </w:r>
    </w:p>
    <w:p w:rsidR="00DF6B0F" w:rsidRPr="001E175F" w:rsidRDefault="00DF6B0F" w:rsidP="00DF6B0F">
      <w:pPr>
        <w:ind w:firstLine="567"/>
        <w:jc w:val="both"/>
      </w:pPr>
      <w:r w:rsidRPr="001E175F">
        <w:t xml:space="preserve">3. </w:t>
      </w:r>
      <w:r>
        <w:t xml:space="preserve">Для принятия </w:t>
      </w:r>
      <w:r w:rsidRPr="001E175F">
        <w:t xml:space="preserve"> </w:t>
      </w:r>
      <w:r>
        <w:t xml:space="preserve">решения </w:t>
      </w:r>
      <w:r w:rsidRPr="001E175F">
        <w:t xml:space="preserve">о выдаче разрешения на ввод объекта в эксплуатацию </w:t>
      </w:r>
      <w:r>
        <w:t>необходимы</w:t>
      </w:r>
      <w:r w:rsidRPr="001E175F">
        <w:t xml:space="preserve"> следующие документы:</w:t>
      </w:r>
    </w:p>
    <w:p w:rsidR="00DF6B0F" w:rsidRPr="001E175F" w:rsidRDefault="00DF6B0F" w:rsidP="00DF6B0F">
      <w:pPr>
        <w:ind w:firstLine="567"/>
        <w:jc w:val="both"/>
      </w:pPr>
      <w:r w:rsidRPr="001E175F">
        <w:t>1) правоустанавливающие документы на земельный участок;</w:t>
      </w:r>
    </w:p>
    <w:p w:rsidR="00DF6B0F" w:rsidRPr="001E175F" w:rsidRDefault="00DF6B0F" w:rsidP="00DF6B0F">
      <w:pPr>
        <w:ind w:firstLine="567"/>
        <w:jc w:val="both"/>
      </w:pPr>
      <w:r w:rsidRPr="001E175F">
        <w:t xml:space="preserve">2) </w:t>
      </w:r>
      <w:r>
        <w:t>градостроительный план земельного участка или в случае строительства, реконструкции, капитального ремонта линейного объекта проект планировки территории и проект межевания территории</w:t>
      </w:r>
      <w:r w:rsidRPr="001E175F">
        <w:t>;</w:t>
      </w:r>
    </w:p>
    <w:p w:rsidR="00DF6B0F" w:rsidRPr="001E175F" w:rsidRDefault="00DF6B0F" w:rsidP="00DF6B0F">
      <w:pPr>
        <w:ind w:firstLine="567"/>
        <w:jc w:val="both"/>
      </w:pPr>
      <w:r w:rsidRPr="001E175F">
        <w:t>3) разрешение на строительство;</w:t>
      </w:r>
    </w:p>
    <w:p w:rsidR="00DF6B0F" w:rsidRPr="001E175F" w:rsidRDefault="00DF6B0F" w:rsidP="00DF6B0F">
      <w:pPr>
        <w:ind w:firstLine="567"/>
        <w:jc w:val="both"/>
      </w:pPr>
      <w:r w:rsidRPr="001E175F">
        <w:t>4) акт приемки объекта капитального строительства (в случае осуществлен</w:t>
      </w:r>
      <w:r>
        <w:t>ия строительства, реконструкции</w:t>
      </w:r>
      <w:r w:rsidRPr="001E175F">
        <w:t xml:space="preserve"> на основании договора);</w:t>
      </w:r>
    </w:p>
    <w:p w:rsidR="00DF6B0F" w:rsidRPr="001E175F" w:rsidRDefault="00DF6B0F" w:rsidP="00DF6B0F">
      <w:pPr>
        <w:ind w:firstLine="567"/>
        <w:jc w:val="both"/>
      </w:pPr>
      <w:r w:rsidRPr="001E175F">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DF6B0F" w:rsidRPr="001E175F" w:rsidRDefault="00DF6B0F" w:rsidP="00DF6B0F">
      <w:pPr>
        <w:ind w:firstLine="567"/>
        <w:jc w:val="both"/>
      </w:pPr>
      <w:r w:rsidRPr="001E175F">
        <w:t xml:space="preserve">6) </w:t>
      </w:r>
      <w:r>
        <w:t xml:space="preserve">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w:t>
      </w:r>
      <w:r>
        <w:lastRenderedPageBreak/>
        <w:t>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осуществления строительства, реконструкции объектов индивидуального жилищного строительства</w:t>
      </w:r>
      <w:r w:rsidRPr="001E175F">
        <w:t>;</w:t>
      </w:r>
    </w:p>
    <w:p w:rsidR="00DF6B0F" w:rsidRDefault="00DF6B0F" w:rsidP="00DF6B0F">
      <w:pPr>
        <w:ind w:firstLine="567"/>
        <w:jc w:val="both"/>
      </w:pPr>
      <w:r w:rsidRPr="001E175F">
        <w:t xml:space="preserve">7) </w:t>
      </w:r>
      <w: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DF6B0F" w:rsidRDefault="00DF6B0F" w:rsidP="00DF6B0F">
      <w:pPr>
        <w:ind w:firstLine="567"/>
        <w:jc w:val="both"/>
      </w:pPr>
      <w: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DF6B0F" w:rsidRPr="001E175F" w:rsidRDefault="00DF6B0F" w:rsidP="00DF6B0F">
      <w:pPr>
        <w:ind w:firstLine="567"/>
        <w:jc w:val="both"/>
      </w:pPr>
      <w: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w:t>
      </w:r>
      <w:r w:rsidRPr="001E175F">
        <w:t>Градостроительного кодекса Российской Федерации.</w:t>
      </w:r>
    </w:p>
    <w:p w:rsidR="00DF6B0F" w:rsidRDefault="00DF6B0F" w:rsidP="00DF6B0F">
      <w:pPr>
        <w:ind w:firstLine="567"/>
        <w:jc w:val="both"/>
      </w:pPr>
      <w: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r>
        <w:rPr>
          <w:rStyle w:val="a9"/>
        </w:rPr>
        <w:footnoteReference w:id="2"/>
      </w:r>
      <w:r>
        <w:t xml:space="preserve">. </w:t>
      </w:r>
    </w:p>
    <w:p w:rsidR="00DF6B0F" w:rsidRDefault="00DF6B0F" w:rsidP="00DF6B0F">
      <w:pPr>
        <w:ind w:firstLine="567"/>
        <w:jc w:val="both"/>
      </w:pPr>
      <w:r w:rsidRPr="001E175F">
        <w:t xml:space="preserve">4. </w:t>
      </w:r>
      <w:r>
        <w:t xml:space="preserve">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49" w:history="1">
        <w:r w:rsidRPr="00C06BA0">
          <w:t>законодательством</w:t>
        </w:r>
      </w:hyperlink>
      <w:r>
        <w:t xml:space="preserve"> об энергосбережении и о повышении энергетической эффективности.</w:t>
      </w:r>
    </w:p>
    <w:p w:rsidR="00DF6B0F" w:rsidRDefault="00DF6B0F" w:rsidP="00DF6B0F">
      <w:pPr>
        <w:ind w:firstLine="567"/>
        <w:jc w:val="both"/>
      </w:pPr>
      <w:r>
        <w:t xml:space="preserve">5. Документы (их копии или сведения, содержащиеся в них), указанные в </w:t>
      </w:r>
      <w:hyperlink r:id="rId50" w:history="1">
        <w:r w:rsidRPr="00C06BA0">
          <w:t>пунктах 1</w:t>
        </w:r>
      </w:hyperlink>
      <w:r w:rsidRPr="00C06BA0">
        <w:t xml:space="preserve">, </w:t>
      </w:r>
      <w:hyperlink r:id="rId51" w:history="1">
        <w:r w:rsidRPr="00C06BA0">
          <w:t>2</w:t>
        </w:r>
      </w:hyperlink>
      <w:r w:rsidRPr="00C06BA0">
        <w:t xml:space="preserve">, </w:t>
      </w:r>
      <w:hyperlink r:id="rId52" w:history="1">
        <w:r w:rsidRPr="00C06BA0">
          <w:t>3</w:t>
        </w:r>
      </w:hyperlink>
      <w:r w:rsidRPr="00C06BA0">
        <w:t xml:space="preserve"> и </w:t>
      </w:r>
      <w:hyperlink r:id="rId53" w:history="1">
        <w:r w:rsidRPr="00C06BA0">
          <w:t>9 части 3</w:t>
        </w:r>
      </w:hyperlink>
      <w:r w:rsidRPr="00C06BA0">
        <w:t xml:space="preserve"> настоящей статьи, запрашиваются органами, указанными в </w:t>
      </w:r>
      <w:hyperlink r:id="rId54" w:history="1">
        <w:r w:rsidRPr="00C06BA0">
          <w:t>части 2</w:t>
        </w:r>
      </w:hyperlink>
      <w: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DF6B0F" w:rsidRDefault="00DF6B0F" w:rsidP="00DF6B0F">
      <w:pPr>
        <w:ind w:firstLine="567"/>
        <w:jc w:val="both"/>
      </w:pPr>
      <w:r>
        <w:lastRenderedPageBreak/>
        <w:t xml:space="preserve">6. Документы, указанные в </w:t>
      </w:r>
      <w:hyperlink r:id="rId55" w:history="1">
        <w:r w:rsidRPr="00C06BA0">
          <w:t>пунктах 1</w:t>
        </w:r>
      </w:hyperlink>
      <w:r w:rsidRPr="00C06BA0">
        <w:t xml:space="preserve">, </w:t>
      </w:r>
      <w:hyperlink r:id="rId56" w:history="1">
        <w:r w:rsidRPr="00C06BA0">
          <w:t>4</w:t>
        </w:r>
      </w:hyperlink>
      <w:r w:rsidRPr="00C06BA0">
        <w:t xml:space="preserve">, </w:t>
      </w:r>
      <w:hyperlink r:id="rId57" w:history="1">
        <w:r w:rsidRPr="00C06BA0">
          <w:t>5</w:t>
        </w:r>
      </w:hyperlink>
      <w:r w:rsidRPr="00C06BA0">
        <w:t xml:space="preserve">, </w:t>
      </w:r>
      <w:hyperlink r:id="rId58" w:history="1">
        <w:r w:rsidRPr="00C06BA0">
          <w:t>6</w:t>
        </w:r>
      </w:hyperlink>
      <w:r w:rsidRPr="00C06BA0">
        <w:t xml:space="preserve">, </w:t>
      </w:r>
      <w:hyperlink r:id="rId59" w:history="1">
        <w:r w:rsidRPr="00C06BA0">
          <w:t>7</w:t>
        </w:r>
      </w:hyperlink>
      <w:r w:rsidRPr="00C06BA0">
        <w:t xml:space="preserve"> и </w:t>
      </w:r>
      <w:hyperlink r:id="rId60" w:history="1">
        <w:r w:rsidRPr="00C06BA0">
          <w:t>8 части 3</w:t>
        </w:r>
      </w:hyperlink>
      <w:r>
        <w:t xml:space="preserve">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61" w:history="1">
        <w:r w:rsidRPr="00C06BA0">
          <w:t>части 2</w:t>
        </w:r>
      </w:hyperlink>
      <w:r>
        <w:t xml:space="preserve">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DF6B0F" w:rsidRDefault="00DF6B0F" w:rsidP="00DF6B0F">
      <w:pPr>
        <w:ind w:firstLine="567"/>
        <w:jc w:val="both"/>
      </w:pPr>
      <w:r>
        <w:t xml:space="preserve">7. Правительством Российской Федерации могут устанавливаться помимо предусмотренных </w:t>
      </w:r>
      <w:hyperlink r:id="rId62" w:history="1">
        <w:r w:rsidRPr="00C06BA0">
          <w:t>частью 3</w:t>
        </w:r>
      </w:hyperlink>
      <w: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DF6B0F" w:rsidRPr="00C06BA0" w:rsidRDefault="00DF6B0F" w:rsidP="00DF6B0F">
      <w:pPr>
        <w:ind w:firstLine="567"/>
        <w:jc w:val="both"/>
      </w:pPr>
      <w:r>
        <w:t xml:space="preserve">8. Для получения разрешения на ввод объекта в эксплуатацию разрешается требовать только указанные в </w:t>
      </w:r>
      <w:hyperlink r:id="rId63" w:history="1">
        <w:r w:rsidRPr="00C06BA0">
          <w:t>частях 3</w:t>
        </w:r>
      </w:hyperlink>
      <w:r w:rsidRPr="00C06BA0">
        <w:t xml:space="preserve"> и </w:t>
      </w:r>
      <w:hyperlink r:id="rId64" w:history="1">
        <w:r w:rsidRPr="00C06BA0">
          <w:t>7</w:t>
        </w:r>
      </w:hyperlink>
      <w:r w:rsidRPr="00C06BA0">
        <w:t xml:space="preserve"> настоящей статьи документы.</w:t>
      </w:r>
    </w:p>
    <w:p w:rsidR="00DF6B0F" w:rsidRDefault="00DF6B0F" w:rsidP="00DF6B0F">
      <w:pPr>
        <w:ind w:firstLine="567"/>
        <w:jc w:val="both"/>
      </w:pPr>
      <w:bookmarkStart w:id="303" w:name="sub_5505"/>
      <w:r>
        <w:t xml:space="preserve">9.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r:id="rId65" w:history="1">
        <w:r w:rsidRPr="00C06BA0">
          <w:t>части 3</w:t>
        </w:r>
      </w:hyperlink>
      <w:r w:rsidRPr="00C06BA0">
        <w:t xml:space="preserve"> настоящей статьи, осмотр объекта капитального строительства и выдать зая</w:t>
      </w:r>
      <w:r>
        <w:t>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или в случае строительства, реконструкции линейного объекта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DF6B0F" w:rsidRPr="001E175F" w:rsidRDefault="00DF6B0F" w:rsidP="00DF6B0F">
      <w:pPr>
        <w:ind w:firstLine="567"/>
        <w:jc w:val="both"/>
      </w:pPr>
      <w:bookmarkStart w:id="304" w:name="sub_5506"/>
      <w:bookmarkEnd w:id="303"/>
      <w:r>
        <w:t>10</w:t>
      </w:r>
      <w:r w:rsidRPr="001E175F">
        <w:t>. Основанием для отказа в выдаче разрешения на ввод объекта в эксплуатацию является:</w:t>
      </w:r>
    </w:p>
    <w:p w:rsidR="00DF6B0F" w:rsidRPr="001E175F" w:rsidRDefault="00DF6B0F" w:rsidP="00D2165C">
      <w:pPr>
        <w:numPr>
          <w:ilvl w:val="0"/>
          <w:numId w:val="35"/>
        </w:numPr>
        <w:spacing w:after="0" w:line="240" w:lineRule="auto"/>
        <w:ind w:left="426" w:hanging="284"/>
        <w:jc w:val="both"/>
      </w:pPr>
      <w:bookmarkStart w:id="305" w:name="sub_55061"/>
      <w:bookmarkEnd w:id="304"/>
      <w:r w:rsidRPr="001E175F">
        <w:t xml:space="preserve">отсутствие документов, указанных в </w:t>
      </w:r>
      <w:r>
        <w:t>части</w:t>
      </w:r>
      <w:r w:rsidRPr="001E175F">
        <w:t xml:space="preserve"> </w:t>
      </w:r>
      <w:r>
        <w:t>3</w:t>
      </w:r>
      <w:r w:rsidRPr="001E175F">
        <w:t xml:space="preserve">  настоящей статьи;</w:t>
      </w:r>
    </w:p>
    <w:p w:rsidR="00DF6B0F" w:rsidRPr="001E175F" w:rsidRDefault="00DF6B0F" w:rsidP="00D2165C">
      <w:pPr>
        <w:numPr>
          <w:ilvl w:val="0"/>
          <w:numId w:val="35"/>
        </w:numPr>
        <w:spacing w:after="0" w:line="240" w:lineRule="auto"/>
        <w:ind w:left="426" w:hanging="284"/>
        <w:jc w:val="both"/>
      </w:pPr>
      <w:bookmarkStart w:id="306" w:name="sub_55062"/>
      <w:bookmarkEnd w:id="305"/>
      <w:r>
        <w:t>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r w:rsidRPr="001E175F">
        <w:t>;</w:t>
      </w:r>
    </w:p>
    <w:p w:rsidR="00DF6B0F" w:rsidRPr="001E175F" w:rsidRDefault="00DF6B0F" w:rsidP="00D2165C">
      <w:pPr>
        <w:numPr>
          <w:ilvl w:val="0"/>
          <w:numId w:val="35"/>
        </w:numPr>
        <w:spacing w:after="0" w:line="240" w:lineRule="auto"/>
        <w:ind w:left="426" w:hanging="284"/>
        <w:jc w:val="both"/>
      </w:pPr>
      <w:bookmarkStart w:id="307" w:name="sub_55063"/>
      <w:bookmarkEnd w:id="306"/>
      <w:r w:rsidRPr="001E175F">
        <w:t>несоответствие объекта капитального строительства требованиям, установленным в разрешении на строительство;</w:t>
      </w:r>
    </w:p>
    <w:p w:rsidR="00DF6B0F" w:rsidRPr="001E175F" w:rsidRDefault="00DF6B0F" w:rsidP="00D2165C">
      <w:pPr>
        <w:numPr>
          <w:ilvl w:val="0"/>
          <w:numId w:val="35"/>
        </w:numPr>
        <w:spacing w:after="0" w:line="240" w:lineRule="auto"/>
        <w:ind w:left="426" w:hanging="284"/>
        <w:jc w:val="both"/>
      </w:pPr>
      <w:bookmarkStart w:id="308" w:name="sub_55064"/>
      <w:bookmarkEnd w:id="307"/>
      <w:r w:rsidRPr="001E175F">
        <w:t>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DF6B0F" w:rsidRDefault="00DF6B0F" w:rsidP="00DF6B0F">
      <w:pPr>
        <w:ind w:firstLine="567"/>
        <w:jc w:val="both"/>
      </w:pPr>
      <w:bookmarkStart w:id="309" w:name="sub_5507"/>
      <w:bookmarkEnd w:id="308"/>
      <w:r>
        <w:t xml:space="preserve">11. Неполучение (несвоевременное получение) документов, запрошенных в соответствии с </w:t>
      </w:r>
      <w:hyperlink r:id="rId66" w:history="1">
        <w:r w:rsidRPr="001C5239">
          <w:t xml:space="preserve">частями </w:t>
        </w:r>
      </w:hyperlink>
      <w:r>
        <w:t xml:space="preserve">5 и </w:t>
      </w:r>
      <w:hyperlink r:id="rId67" w:history="1">
        <w:r>
          <w:t>6</w:t>
        </w:r>
      </w:hyperlink>
      <w:r>
        <w:t xml:space="preserve"> настоящей статьи, не может являться основанием для отказа в выдаче разрешения на ввод объекта в эксплуатацию.</w:t>
      </w:r>
    </w:p>
    <w:p w:rsidR="00DF6B0F" w:rsidRDefault="00DF6B0F" w:rsidP="00DF6B0F">
      <w:pPr>
        <w:ind w:firstLine="567"/>
        <w:jc w:val="both"/>
      </w:pPr>
      <w:r>
        <w:lastRenderedPageBreak/>
        <w:t xml:space="preserve">12. Основанием для отказа в выдаче разрешения на ввод объекта в эксплуатацию, кроме указанных в </w:t>
      </w:r>
      <w:hyperlink r:id="rId68" w:history="1">
        <w:r w:rsidRPr="001C5239">
          <w:t>части</w:t>
        </w:r>
        <w:r>
          <w:rPr>
            <w:color w:val="0000FF"/>
          </w:rPr>
          <w:t xml:space="preserve"> </w:t>
        </w:r>
      </w:hyperlink>
      <w:r>
        <w:t xml:space="preserve">10 настоящей статьи оснований, является невыполнение застройщиком требований, предусмотренных частью 18 </w:t>
      </w:r>
      <w:hyperlink r:id="rId69" w:history="1">
        <w:r w:rsidRPr="001C5239">
          <w:t>статьи 51</w:t>
        </w:r>
      </w:hyperlink>
      <w:r w:rsidRPr="001C5239">
        <w:t xml:space="preserve"> </w:t>
      </w:r>
      <w:r>
        <w:t xml:space="preserve">Градостроительного кодекса Российской Федерации. В таком случае разрешение на ввод объекта в эксплуатацию выдается только после передачи безвозмездно в орган местного самоуправления, выдавший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w:t>
      </w:r>
      <w:hyperlink r:id="rId70" w:history="1">
        <w:r w:rsidRPr="001C5239">
          <w:t>пунктами 2</w:t>
        </w:r>
      </w:hyperlink>
      <w:r w:rsidRPr="001C5239">
        <w:t xml:space="preserve">, </w:t>
      </w:r>
      <w:hyperlink r:id="rId71" w:history="1">
        <w:r w:rsidRPr="001C5239">
          <w:t>8</w:t>
        </w:r>
      </w:hyperlink>
      <w:r w:rsidRPr="001C5239">
        <w:t xml:space="preserve"> - </w:t>
      </w:r>
      <w:hyperlink r:id="rId72" w:history="1">
        <w:r w:rsidRPr="001C5239">
          <w:t>10</w:t>
        </w:r>
      </w:hyperlink>
      <w:r w:rsidRPr="001C5239">
        <w:t xml:space="preserve"> и </w:t>
      </w:r>
      <w:hyperlink r:id="rId73" w:history="1">
        <w:r w:rsidRPr="001C5239">
          <w:t>11.1 части 12 статьи 48</w:t>
        </w:r>
      </w:hyperlink>
      <w: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bookmarkEnd w:id="309"/>
    <w:p w:rsidR="00DF6B0F" w:rsidRPr="001E175F" w:rsidRDefault="00DF6B0F" w:rsidP="00DF6B0F">
      <w:pPr>
        <w:ind w:firstLine="567"/>
        <w:jc w:val="both"/>
      </w:pPr>
      <w:r w:rsidRPr="001E175F">
        <w:t>1</w:t>
      </w:r>
      <w:r>
        <w:t>3</w:t>
      </w:r>
      <w:r w:rsidRPr="001E175F">
        <w:t>. Отказ в выдаче разрешения на ввод объекта в эксплуатацию может быть оспорен в судебном порядке.</w:t>
      </w:r>
    </w:p>
    <w:p w:rsidR="00DF6B0F" w:rsidRDefault="00DF6B0F" w:rsidP="00DF6B0F">
      <w:pPr>
        <w:ind w:firstLine="567"/>
        <w:jc w:val="both"/>
      </w:pPr>
      <w:r>
        <w:t>14. Разрешение на ввод объекта в эксплуатацию (за исключением линейного объекта) выдается застройщику в случае, если в орган местного самоуправления,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DF6B0F" w:rsidRDefault="00DF6B0F" w:rsidP="00DF6B0F">
      <w:pPr>
        <w:ind w:firstLine="567"/>
        <w:jc w:val="both"/>
      </w:pPr>
      <w:r>
        <w:t>15.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F6B0F" w:rsidRDefault="00DF6B0F" w:rsidP="00DF6B0F">
      <w:pPr>
        <w:ind w:firstLine="567"/>
        <w:jc w:val="both"/>
      </w:pPr>
      <w:r>
        <w:t xml:space="preserve">16.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74" w:history="1">
        <w:r w:rsidRPr="001C5239">
          <w:t>законом</w:t>
        </w:r>
      </w:hyperlink>
      <w:r>
        <w:t xml:space="preserve"> от 24 июля 2007 года N 221-ФЗ "О государственном кадастре недвижимости" требованиям к составу сведений в графической и текстовой частях технического плана.</w:t>
      </w:r>
    </w:p>
    <w:p w:rsidR="00DF6B0F" w:rsidRDefault="00DF6B0F" w:rsidP="00DF6B0F">
      <w:pPr>
        <w:ind w:firstLine="567"/>
        <w:jc w:val="both"/>
      </w:pPr>
      <w:r w:rsidRPr="001E175F">
        <w:t>1</w:t>
      </w:r>
      <w:r>
        <w:t>7</w:t>
      </w:r>
      <w:r w:rsidRPr="001E175F">
        <w:t>. Форма разрешения на ввод объекта в эксплуатацию установлена Постановлением  Правительства Российской Федерации от 24.11.2005 г. № 698.</w:t>
      </w:r>
    </w:p>
    <w:p w:rsidR="00DF6B0F" w:rsidRPr="001E175F" w:rsidRDefault="00DF6B0F" w:rsidP="00DF6B0F">
      <w:pPr>
        <w:ind w:firstLine="567"/>
        <w:jc w:val="both"/>
      </w:pPr>
    </w:p>
    <w:p w:rsidR="00DF6B0F" w:rsidRPr="00370B07" w:rsidRDefault="00DF6B0F" w:rsidP="00DF6B0F">
      <w:pPr>
        <w:pStyle w:val="2"/>
        <w:rPr>
          <w:rFonts w:ascii="Times New Roman" w:hAnsi="Times New Roman" w:cs="Times New Roman"/>
          <w:i w:val="0"/>
          <w:sz w:val="24"/>
          <w:szCs w:val="24"/>
        </w:rPr>
      </w:pPr>
      <w:bookmarkStart w:id="310" w:name="_Toc375565967"/>
      <w:r w:rsidRPr="00370B07">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57</w:t>
      </w:r>
      <w:r w:rsidRPr="00370B07">
        <w:rPr>
          <w:rFonts w:ascii="Times New Roman" w:eastAsia="Calibri" w:hAnsi="Times New Roman" w:cs="Times New Roman"/>
          <w:i w:val="0"/>
          <w:sz w:val="24"/>
          <w:szCs w:val="24"/>
        </w:rPr>
        <w:t>.</w:t>
      </w:r>
      <w:r w:rsidRPr="00370B07">
        <w:rPr>
          <w:rFonts w:ascii="Times New Roman" w:hAnsi="Times New Roman" w:cs="Times New Roman"/>
          <w:i w:val="0"/>
          <w:color w:val="000000"/>
          <w:sz w:val="24"/>
          <w:szCs w:val="24"/>
        </w:rPr>
        <w:t xml:space="preserve"> Присвоение</w:t>
      </w:r>
      <w:r w:rsidRPr="00370B07">
        <w:rPr>
          <w:rFonts w:ascii="Times New Roman" w:hAnsi="Times New Roman" w:cs="Times New Roman"/>
          <w:i w:val="0"/>
          <w:sz w:val="24"/>
          <w:szCs w:val="24"/>
        </w:rPr>
        <w:t xml:space="preserve"> названий улицам, адресов зданиям, строениям и сооружениям.</w:t>
      </w:r>
      <w:bookmarkEnd w:id="310"/>
    </w:p>
    <w:p w:rsidR="00DF6B0F" w:rsidRDefault="00DF6B0F" w:rsidP="00DF6B0F">
      <w:pPr>
        <w:pStyle w:val="ConsNormal"/>
        <w:ind w:firstLine="540"/>
        <w:jc w:val="both"/>
        <w:rPr>
          <w:rFonts w:ascii="Times New Roman" w:hAnsi="Times New Roman" w:cs="Times New Roman"/>
          <w:sz w:val="24"/>
          <w:szCs w:val="24"/>
        </w:rPr>
      </w:pPr>
    </w:p>
    <w:p w:rsidR="00DF6B0F" w:rsidRPr="004462B4"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1. Присвоение названий улицам, переулкам, площадям, а также их переименование производится решением </w:t>
      </w:r>
      <w:r w:rsidRPr="004462B4">
        <w:rPr>
          <w:rFonts w:ascii="Times New Roman" w:hAnsi="Times New Roman" w:cs="Times New Roman"/>
          <w:sz w:val="24"/>
          <w:szCs w:val="24"/>
        </w:rPr>
        <w:t xml:space="preserve">Собрания депутатов </w:t>
      </w:r>
      <w:r w:rsidRPr="00CD344B">
        <w:rPr>
          <w:rFonts w:ascii="Times New Roman" w:hAnsi="Times New Roman" w:cs="Times New Roman"/>
          <w:sz w:val="24"/>
          <w:szCs w:val="24"/>
        </w:rPr>
        <w:t>Кировского</w:t>
      </w:r>
      <w:r w:rsidRPr="004462B4">
        <w:rPr>
          <w:rFonts w:ascii="Times New Roman" w:hAnsi="Times New Roman" w:cs="Times New Roman"/>
          <w:sz w:val="24"/>
          <w:szCs w:val="24"/>
        </w:rPr>
        <w:t xml:space="preserve"> сельсовета</w:t>
      </w:r>
      <w:r w:rsidRPr="001E175F">
        <w:rPr>
          <w:rFonts w:ascii="Times New Roman" w:hAnsi="Times New Roman" w:cs="Times New Roman"/>
          <w:color w:val="000000"/>
          <w:sz w:val="24"/>
          <w:szCs w:val="24"/>
        </w:rPr>
        <w:t xml:space="preserve"> на основании заявлений заинтересованных лиц. Порядок рассмотрения заявлений и перечень прилагаемых к </w:t>
      </w:r>
      <w:r w:rsidRPr="001E175F">
        <w:rPr>
          <w:rFonts w:ascii="Times New Roman" w:hAnsi="Times New Roman" w:cs="Times New Roman"/>
          <w:sz w:val="24"/>
          <w:szCs w:val="24"/>
        </w:rPr>
        <w:t xml:space="preserve">ним документов определяется </w:t>
      </w:r>
      <w:r w:rsidRPr="004462B4">
        <w:rPr>
          <w:rFonts w:ascii="Times New Roman" w:hAnsi="Times New Roman" w:cs="Times New Roman"/>
          <w:sz w:val="24"/>
          <w:szCs w:val="24"/>
        </w:rPr>
        <w:t xml:space="preserve">Собранием депутатов </w:t>
      </w:r>
      <w:r w:rsidRPr="00CD344B">
        <w:rPr>
          <w:rFonts w:ascii="Times New Roman" w:hAnsi="Times New Roman" w:cs="Times New Roman"/>
          <w:sz w:val="24"/>
          <w:szCs w:val="24"/>
        </w:rPr>
        <w:t>Кировского</w:t>
      </w:r>
      <w:r w:rsidRPr="004462B4">
        <w:rPr>
          <w:rFonts w:ascii="Times New Roman" w:hAnsi="Times New Roman" w:cs="Times New Roman"/>
          <w:sz w:val="24"/>
          <w:szCs w:val="24"/>
        </w:rPr>
        <w:t xml:space="preserve"> сельсовета.</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2. Адреса зданиям, строениям и сооружениям присваиваются постановлением Главы </w:t>
      </w:r>
      <w:r>
        <w:rPr>
          <w:rFonts w:ascii="Times New Roman" w:hAnsi="Times New Roman" w:cs="Times New Roman"/>
          <w:sz w:val="24"/>
          <w:szCs w:val="24"/>
        </w:rPr>
        <w:t xml:space="preserve">администрации </w:t>
      </w:r>
      <w:r w:rsidRPr="00AC0EA0">
        <w:rPr>
          <w:rFonts w:ascii="Times New Roman" w:hAnsi="Times New Roman" w:cs="Times New Roman"/>
          <w:sz w:val="24"/>
          <w:szCs w:val="24"/>
        </w:rPr>
        <w:t>сельсовета.</w:t>
      </w:r>
    </w:p>
    <w:p w:rsidR="00DF6B0F" w:rsidRPr="00AC0EA0"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xml:space="preserve">3. Физические и юридические лица, заинтересованные в присвоении адресов зданиям, строениям и сооружениям, владельцами которых являются, обращаются с заявлением в  </w:t>
      </w:r>
      <w:r w:rsidRPr="001E175F">
        <w:rPr>
          <w:rFonts w:ascii="Times New Roman" w:hAnsi="Times New Roman" w:cs="Times New Roman"/>
          <w:sz w:val="24"/>
          <w:szCs w:val="24"/>
        </w:rPr>
        <w:lastRenderedPageBreak/>
        <w:t xml:space="preserve">администрацию </w:t>
      </w:r>
      <w:r w:rsidRPr="00AC0EA0">
        <w:rPr>
          <w:rFonts w:ascii="Times New Roman" w:hAnsi="Times New Roman" w:cs="Times New Roman"/>
          <w:sz w:val="24"/>
          <w:szCs w:val="24"/>
        </w:rPr>
        <w:t>сельсовета.</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К заявлению прилагаются:</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правоустанавливающие документы на земельный участок;</w:t>
      </w:r>
    </w:p>
    <w:p w:rsidR="00DF6B0F" w:rsidRPr="001E175F" w:rsidRDefault="00DF6B0F" w:rsidP="00DF6B0F">
      <w:pPr>
        <w:pStyle w:val="ConsNormal"/>
        <w:ind w:firstLine="540"/>
        <w:jc w:val="both"/>
        <w:rPr>
          <w:rFonts w:ascii="Times New Roman" w:hAnsi="Times New Roman" w:cs="Times New Roman"/>
          <w:sz w:val="24"/>
          <w:szCs w:val="24"/>
        </w:rPr>
      </w:pPr>
      <w:r w:rsidRPr="001E175F">
        <w:rPr>
          <w:rFonts w:ascii="Times New Roman" w:hAnsi="Times New Roman" w:cs="Times New Roman"/>
          <w:sz w:val="24"/>
          <w:szCs w:val="24"/>
        </w:rPr>
        <w:t>-   градостроительный план земельного участка;</w:t>
      </w:r>
    </w:p>
    <w:p w:rsidR="00DF6B0F" w:rsidRPr="001E175F" w:rsidRDefault="00DF6B0F" w:rsidP="00DF6B0F">
      <w:pPr>
        <w:pStyle w:val="ConsNormal"/>
        <w:ind w:firstLine="540"/>
        <w:jc w:val="both"/>
        <w:rPr>
          <w:rFonts w:ascii="Times New Roman" w:hAnsi="Times New Roman" w:cs="Times New Roman"/>
          <w:color w:val="000000"/>
          <w:sz w:val="24"/>
          <w:szCs w:val="24"/>
        </w:rPr>
      </w:pPr>
      <w:r w:rsidRPr="001E175F">
        <w:rPr>
          <w:rFonts w:ascii="Times New Roman" w:hAnsi="Times New Roman" w:cs="Times New Roman"/>
          <w:color w:val="000000"/>
          <w:sz w:val="24"/>
          <w:szCs w:val="24"/>
        </w:rPr>
        <w:t>- технический план (кадастровый паспорт) объекта капитального строительства.</w:t>
      </w:r>
    </w:p>
    <w:p w:rsidR="00DF6B0F" w:rsidRPr="001E175F" w:rsidRDefault="00DF6B0F" w:rsidP="00DF6B0F">
      <w:pPr>
        <w:pStyle w:val="ConsNormal"/>
        <w:ind w:firstLine="540"/>
        <w:jc w:val="both"/>
        <w:rPr>
          <w:rFonts w:ascii="Times New Roman" w:hAnsi="Times New Roman" w:cs="Times New Roman"/>
          <w:color w:val="000000"/>
          <w:sz w:val="24"/>
          <w:szCs w:val="24"/>
        </w:rPr>
      </w:pPr>
      <w:r w:rsidRPr="001E175F">
        <w:rPr>
          <w:rFonts w:ascii="Times New Roman" w:hAnsi="Times New Roman" w:cs="Times New Roman"/>
          <w:color w:val="000000"/>
          <w:sz w:val="24"/>
          <w:szCs w:val="24"/>
        </w:rPr>
        <w:t xml:space="preserve">4. Решения и </w:t>
      </w:r>
      <w:r w:rsidRPr="001E175F">
        <w:rPr>
          <w:rFonts w:ascii="Times New Roman" w:hAnsi="Times New Roman" w:cs="Times New Roman"/>
          <w:sz w:val="24"/>
          <w:szCs w:val="24"/>
        </w:rPr>
        <w:t>постановления, указанные</w:t>
      </w:r>
      <w:r w:rsidRPr="001E175F">
        <w:rPr>
          <w:rFonts w:ascii="Times New Roman" w:hAnsi="Times New Roman" w:cs="Times New Roman"/>
          <w:color w:val="000000"/>
          <w:sz w:val="24"/>
          <w:szCs w:val="24"/>
        </w:rPr>
        <w:t xml:space="preserve"> в данной </w:t>
      </w:r>
      <w:r w:rsidRPr="001E175F">
        <w:rPr>
          <w:rFonts w:ascii="Times New Roman" w:hAnsi="Times New Roman" w:cs="Times New Roman"/>
          <w:sz w:val="24"/>
          <w:szCs w:val="24"/>
        </w:rPr>
        <w:t>статье, являются</w:t>
      </w:r>
      <w:r w:rsidRPr="001E175F">
        <w:rPr>
          <w:rFonts w:ascii="Times New Roman" w:hAnsi="Times New Roman" w:cs="Times New Roman"/>
          <w:color w:val="000000"/>
          <w:sz w:val="24"/>
          <w:szCs w:val="24"/>
        </w:rPr>
        <w:t xml:space="preserve"> неотъемлемой частью информационной системы обеспечения градостроительной деятельности  муниципального образования.</w:t>
      </w:r>
    </w:p>
    <w:p w:rsidR="00DF6B0F" w:rsidRPr="001E175F" w:rsidRDefault="00DF6B0F" w:rsidP="00DF6B0F">
      <w:pPr>
        <w:pStyle w:val="2"/>
        <w:spacing w:after="240"/>
        <w:rPr>
          <w:rFonts w:ascii="Times New Roman" w:hAnsi="Times New Roman" w:cs="Times New Roman"/>
          <w:i w:val="0"/>
          <w:sz w:val="24"/>
          <w:szCs w:val="24"/>
        </w:rPr>
      </w:pPr>
      <w:bookmarkStart w:id="311" w:name="_Toc375565968"/>
      <w:r w:rsidRPr="001E175F">
        <w:rPr>
          <w:rFonts w:ascii="Times New Roman" w:eastAsia="Calibri" w:hAnsi="Times New Roman" w:cs="Times New Roman"/>
          <w:i w:val="0"/>
          <w:sz w:val="24"/>
          <w:szCs w:val="24"/>
        </w:rPr>
        <w:t>Статья</w:t>
      </w:r>
      <w:r>
        <w:rPr>
          <w:rFonts w:ascii="Times New Roman" w:eastAsia="Calibri" w:hAnsi="Times New Roman" w:cs="Times New Roman"/>
          <w:i w:val="0"/>
          <w:sz w:val="24"/>
          <w:szCs w:val="24"/>
        </w:rPr>
        <w:t xml:space="preserve"> 58</w:t>
      </w:r>
      <w:r w:rsidRPr="001E175F">
        <w:rPr>
          <w:rFonts w:ascii="Times New Roman" w:eastAsia="Calibri" w:hAnsi="Times New Roman" w:cs="Times New Roman"/>
          <w:i w:val="0"/>
          <w:sz w:val="24"/>
          <w:szCs w:val="24"/>
        </w:rPr>
        <w:t>.</w:t>
      </w:r>
      <w:r w:rsidRPr="001E175F">
        <w:rPr>
          <w:rFonts w:ascii="Times New Roman" w:hAnsi="Times New Roman" w:cs="Times New Roman"/>
          <w:i w:val="0"/>
          <w:color w:val="000000"/>
          <w:sz w:val="24"/>
          <w:szCs w:val="24"/>
        </w:rPr>
        <w:t xml:space="preserve"> Ограждение земельных участков.</w:t>
      </w:r>
      <w:bookmarkEnd w:id="311"/>
    </w:p>
    <w:p w:rsidR="00DF6B0F" w:rsidRPr="001E175F" w:rsidRDefault="00DF6B0F" w:rsidP="00DF6B0F">
      <w:pPr>
        <w:ind w:firstLine="540"/>
        <w:jc w:val="both"/>
        <w:rPr>
          <w:rFonts w:ascii="Times New Roman CYR" w:hAnsi="Times New Roman CYR"/>
        </w:rPr>
      </w:pPr>
      <w:r w:rsidRPr="001E175F">
        <w:rPr>
          <w:rFonts w:ascii="Times New Roman CYR" w:hAnsi="Times New Roman CYR"/>
          <w:noProof/>
        </w:rPr>
        <w:t>1.</w:t>
      </w:r>
      <w:r w:rsidRPr="001E175F">
        <w:rPr>
          <w:rFonts w:ascii="Times New Roman CYR" w:hAnsi="Times New Roman CYR"/>
        </w:rPr>
        <w:t xml:space="preserve">  Ограждения устанавливаются в соответствии с документами по планировке территории. Запрещается установка ограждений за «красной линией», которая определяется градостроительным планом земельного участка или другим документом по планировке территории.</w:t>
      </w:r>
    </w:p>
    <w:p w:rsidR="00DF6B0F" w:rsidRPr="00075E7D" w:rsidRDefault="00DF6B0F" w:rsidP="00DF6B0F">
      <w:pPr>
        <w:pStyle w:val="ab"/>
        <w:widowControl w:val="0"/>
        <w:spacing w:before="0" w:after="0"/>
        <w:ind w:firstLine="709"/>
        <w:jc w:val="both"/>
        <w:rPr>
          <w:rFonts w:ascii="Times New Roman" w:hAnsi="Times New Roman" w:cs="Times New Roman"/>
          <w:sz w:val="24"/>
          <w:szCs w:val="24"/>
        </w:rPr>
      </w:pPr>
      <w:r w:rsidRPr="00075E7D">
        <w:rPr>
          <w:rFonts w:ascii="Times New Roman" w:hAnsi="Times New Roman" w:cs="Times New Roman"/>
          <w:sz w:val="24"/>
          <w:szCs w:val="24"/>
        </w:rPr>
        <w:t xml:space="preserve">2. </w:t>
      </w:r>
      <w:r w:rsidRPr="00075E7D">
        <w:rPr>
          <w:rFonts w:ascii="Times New Roman" w:hAnsi="Times New Roman" w:cs="Times New Roman"/>
          <w:spacing w:val="-4"/>
          <w:sz w:val="24"/>
          <w:szCs w:val="24"/>
        </w:rPr>
        <w:t>Максимально допустимая высота ограждения земельных участков со стороны улицы должна быть</w:t>
      </w:r>
      <w:r w:rsidRPr="00075E7D">
        <w:rPr>
          <w:rFonts w:ascii="Times New Roman" w:hAnsi="Times New Roman" w:cs="Times New Roman"/>
          <w:sz w:val="24"/>
          <w:szCs w:val="24"/>
        </w:rPr>
        <w:t xml:space="preserve">– </w:t>
      </w:r>
      <w:smartTag w:uri="urn:schemas-microsoft-com:office:smarttags" w:element="metricconverter">
        <w:smartTagPr>
          <w:attr w:name="ProductID" w:val="2,0 м"/>
        </w:smartTagPr>
        <w:r w:rsidRPr="00075E7D">
          <w:rPr>
            <w:rFonts w:ascii="Times New Roman" w:hAnsi="Times New Roman" w:cs="Times New Roman"/>
            <w:sz w:val="24"/>
            <w:szCs w:val="24"/>
          </w:rPr>
          <w:t>2,0 м</w:t>
        </w:r>
      </w:smartTag>
      <w:r w:rsidRPr="00075E7D">
        <w:rPr>
          <w:rFonts w:ascii="Times New Roman" w:hAnsi="Times New Roman" w:cs="Times New Roman"/>
          <w:sz w:val="24"/>
          <w:szCs w:val="24"/>
        </w:rPr>
        <w:t>.</w:t>
      </w:r>
    </w:p>
    <w:p w:rsidR="00DF6B0F" w:rsidRPr="00075E7D" w:rsidRDefault="00DF6B0F" w:rsidP="00DF6B0F">
      <w:pPr>
        <w:pStyle w:val="ab"/>
        <w:widowControl w:val="0"/>
        <w:spacing w:before="0" w:after="0"/>
        <w:ind w:firstLine="709"/>
        <w:jc w:val="both"/>
        <w:rPr>
          <w:rFonts w:ascii="Times New Roman" w:hAnsi="Times New Roman" w:cs="Times New Roman"/>
          <w:color w:val="000000"/>
          <w:sz w:val="24"/>
          <w:szCs w:val="24"/>
        </w:rPr>
      </w:pPr>
      <w:r w:rsidRPr="00075E7D">
        <w:rPr>
          <w:rFonts w:ascii="Times New Roman" w:hAnsi="Times New Roman" w:cs="Times New Roman"/>
          <w:color w:val="000000"/>
          <w:sz w:val="24"/>
          <w:szCs w:val="24"/>
        </w:rPr>
        <w:t xml:space="preserve">На границе с соседним земельным участком допускается устанавливать ограждения, которые должны быть сетчатыми или решетчатыми с целью минимального затенения территории соседнего участка и </w:t>
      </w:r>
      <w:r w:rsidRPr="00075E7D">
        <w:rPr>
          <w:rFonts w:ascii="Times New Roman" w:hAnsi="Times New Roman" w:cs="Times New Roman"/>
          <w:sz w:val="24"/>
          <w:szCs w:val="24"/>
        </w:rPr>
        <w:t xml:space="preserve">высотой не более </w:t>
      </w:r>
      <w:smartTag w:uri="urn:schemas-microsoft-com:office:smarttags" w:element="metricconverter">
        <w:smartTagPr>
          <w:attr w:name="ProductID" w:val="2,0 м"/>
        </w:smartTagPr>
        <w:r w:rsidRPr="00075E7D">
          <w:rPr>
            <w:rFonts w:ascii="Times New Roman" w:hAnsi="Times New Roman" w:cs="Times New Roman"/>
            <w:sz w:val="24"/>
            <w:szCs w:val="24"/>
          </w:rPr>
          <w:t>2,0 м</w:t>
        </w:r>
      </w:smartTag>
      <w:r w:rsidRPr="00075E7D">
        <w:rPr>
          <w:rFonts w:ascii="Times New Roman" w:hAnsi="Times New Roman" w:cs="Times New Roman"/>
          <w:color w:val="000000"/>
          <w:sz w:val="24"/>
          <w:szCs w:val="24"/>
        </w:rPr>
        <w:t>.</w:t>
      </w:r>
    </w:p>
    <w:p w:rsidR="00DF6B0F" w:rsidRPr="001E175F" w:rsidRDefault="00DF6B0F" w:rsidP="00DF6B0F">
      <w:pPr>
        <w:ind w:firstLine="540"/>
        <w:jc w:val="both"/>
        <w:rPr>
          <w:rFonts w:ascii="Times New Roman CYR" w:hAnsi="Times New Roman CYR"/>
        </w:rPr>
      </w:pPr>
      <w:r w:rsidRPr="001E175F">
        <w:rPr>
          <w:rFonts w:ascii="Times New Roman CYR" w:hAnsi="Times New Roman CYR"/>
        </w:rPr>
        <w:t>3. На склонах и косогорах следует устраивать подсыпки или цоколи, располагая секции горизонтально, уступами с разницей высот не более</w:t>
      </w:r>
      <w:r w:rsidRPr="001E175F">
        <w:rPr>
          <w:rFonts w:ascii="Times New Roman CYR" w:hAnsi="Times New Roman CYR"/>
          <w:noProof/>
        </w:rPr>
        <w:t xml:space="preserve"> </w:t>
      </w:r>
      <w:r w:rsidRPr="001E175F">
        <w:rPr>
          <w:rFonts w:ascii="Times New Roman CYR" w:hAnsi="Times New Roman CYR"/>
        </w:rPr>
        <w:t>1/4 высоты секции.</w:t>
      </w:r>
    </w:p>
    <w:p w:rsidR="00DF6B0F" w:rsidRPr="001E175F" w:rsidRDefault="00DF6B0F" w:rsidP="00DF6B0F">
      <w:pPr>
        <w:pStyle w:val="1"/>
        <w:spacing w:after="240"/>
        <w:rPr>
          <w:rFonts w:ascii="Times New Roman" w:hAnsi="Times New Roman" w:cs="Times New Roman"/>
          <w:sz w:val="24"/>
          <w:szCs w:val="24"/>
        </w:rPr>
      </w:pPr>
      <w:bookmarkStart w:id="312" w:name="_Toc375565969"/>
      <w:bookmarkStart w:id="313" w:name="_Toc154142033"/>
      <w:r w:rsidRPr="001E175F">
        <w:rPr>
          <w:rFonts w:ascii="Times New Roman" w:hAnsi="Times New Roman" w:cs="Times New Roman"/>
          <w:sz w:val="24"/>
          <w:szCs w:val="24"/>
        </w:rPr>
        <w:t xml:space="preserve">ЧАСТЬ </w:t>
      </w:r>
      <w:r>
        <w:rPr>
          <w:rFonts w:ascii="Times New Roman" w:hAnsi="Times New Roman" w:cs="Times New Roman"/>
          <w:sz w:val="24"/>
          <w:szCs w:val="24"/>
          <w:lang w:val="en-US"/>
        </w:rPr>
        <w:t>II</w:t>
      </w:r>
      <w:r w:rsidRPr="001E175F">
        <w:rPr>
          <w:rFonts w:ascii="Times New Roman" w:hAnsi="Times New Roman" w:cs="Times New Roman"/>
          <w:sz w:val="24"/>
          <w:szCs w:val="24"/>
        </w:rPr>
        <w:t>. ГРАДОСТРОИТЕЛЬНОЕ ЗОНИРОВАНИЕ. СХЕМЫ ЗОН С ОСОБЫМИ УСЛОВИЯМИ  ИСПОЛЬЗОВАНИЯ ТЕРИИТОРИИ.</w:t>
      </w:r>
      <w:bookmarkEnd w:id="312"/>
    </w:p>
    <w:p w:rsidR="00DF6B0F" w:rsidRPr="001E175F" w:rsidRDefault="00DF6B0F" w:rsidP="00DF6B0F">
      <w:pPr>
        <w:pStyle w:val="2"/>
        <w:spacing w:after="240"/>
        <w:rPr>
          <w:rFonts w:ascii="Times New Roman" w:hAnsi="Times New Roman" w:cs="Times New Roman"/>
          <w:i w:val="0"/>
          <w:sz w:val="24"/>
          <w:szCs w:val="24"/>
        </w:rPr>
      </w:pPr>
      <w:bookmarkStart w:id="314" w:name="_Toc375565970"/>
      <w:r w:rsidRPr="001E175F">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59</w:t>
      </w:r>
      <w:r w:rsidRPr="001E175F">
        <w:rPr>
          <w:rFonts w:ascii="Times New Roman" w:eastAsia="Calibri" w:hAnsi="Times New Roman" w:cs="Times New Roman"/>
          <w:i w:val="0"/>
          <w:sz w:val="24"/>
          <w:szCs w:val="24"/>
        </w:rPr>
        <w:t>.</w:t>
      </w:r>
      <w:r w:rsidRPr="001E175F">
        <w:rPr>
          <w:rFonts w:ascii="Times New Roman" w:hAnsi="Times New Roman" w:cs="Times New Roman"/>
          <w:bCs w:val="0"/>
          <w:i w:val="0"/>
          <w:sz w:val="24"/>
          <w:szCs w:val="24"/>
        </w:rPr>
        <w:t xml:space="preserve"> К</w:t>
      </w:r>
      <w:r w:rsidRPr="001E175F">
        <w:rPr>
          <w:rFonts w:ascii="Times New Roman" w:hAnsi="Times New Roman" w:cs="Times New Roman"/>
          <w:bCs w:val="0"/>
          <w:i w:val="0"/>
          <w:noProof/>
          <w:sz w:val="24"/>
          <w:szCs w:val="24"/>
        </w:rPr>
        <w:t xml:space="preserve">арта </w:t>
      </w:r>
      <w:r w:rsidRPr="001E175F">
        <w:rPr>
          <w:rFonts w:ascii="Times New Roman" w:hAnsi="Times New Roman" w:cs="Times New Roman"/>
          <w:bCs w:val="0"/>
          <w:i w:val="0"/>
          <w:sz w:val="24"/>
          <w:szCs w:val="24"/>
        </w:rPr>
        <w:t>г</w:t>
      </w:r>
      <w:r w:rsidRPr="001E175F">
        <w:rPr>
          <w:rFonts w:ascii="Times New Roman" w:hAnsi="Times New Roman" w:cs="Times New Roman"/>
          <w:bCs w:val="0"/>
          <w:i w:val="0"/>
          <w:noProof/>
          <w:sz w:val="24"/>
          <w:szCs w:val="24"/>
        </w:rPr>
        <w:t xml:space="preserve">радостроительного </w:t>
      </w:r>
      <w:r w:rsidRPr="001E175F">
        <w:rPr>
          <w:rFonts w:ascii="Times New Roman" w:hAnsi="Times New Roman" w:cs="Times New Roman"/>
          <w:bCs w:val="0"/>
          <w:i w:val="0"/>
          <w:sz w:val="24"/>
          <w:szCs w:val="24"/>
        </w:rPr>
        <w:t>зонирования</w:t>
      </w:r>
      <w:r w:rsidRPr="001E175F">
        <w:rPr>
          <w:rFonts w:ascii="Times New Roman" w:hAnsi="Times New Roman" w:cs="Times New Roman"/>
          <w:bCs w:val="0"/>
          <w:i w:val="0"/>
          <w:noProof/>
          <w:sz w:val="24"/>
          <w:szCs w:val="24"/>
        </w:rPr>
        <w:t xml:space="preserve"> </w:t>
      </w:r>
      <w:r w:rsidRPr="00CD344B">
        <w:rPr>
          <w:rFonts w:ascii="Times New Roman" w:hAnsi="Times New Roman" w:cs="Times New Roman"/>
          <w:i w:val="0"/>
          <w:sz w:val="24"/>
          <w:szCs w:val="24"/>
        </w:rPr>
        <w:t>Кировского</w:t>
      </w:r>
      <w:r w:rsidRPr="008D04CA">
        <w:rPr>
          <w:rFonts w:ascii="Times New Roman" w:hAnsi="Times New Roman" w:cs="Times New Roman"/>
          <w:i w:val="0"/>
          <w:sz w:val="24"/>
          <w:szCs w:val="24"/>
        </w:rPr>
        <w:t xml:space="preserve"> сельсовета</w:t>
      </w:r>
      <w:r w:rsidRPr="008D04CA">
        <w:rPr>
          <w:rFonts w:ascii="Times New Roman" w:hAnsi="Times New Roman" w:cs="Times New Roman"/>
          <w:bCs w:val="0"/>
          <w:i w:val="0"/>
          <w:noProof/>
          <w:sz w:val="24"/>
          <w:szCs w:val="24"/>
        </w:rPr>
        <w:t xml:space="preserve">: </w:t>
      </w:r>
      <w:r w:rsidRPr="001E175F">
        <w:rPr>
          <w:rFonts w:ascii="Times New Roman" w:hAnsi="Times New Roman" w:cs="Times New Roman"/>
          <w:bCs w:val="0"/>
          <w:i w:val="0"/>
          <w:sz w:val="24"/>
          <w:szCs w:val="24"/>
        </w:rPr>
        <w:t>с</w:t>
      </w:r>
      <w:r w:rsidRPr="001E175F">
        <w:rPr>
          <w:rFonts w:ascii="Times New Roman" w:hAnsi="Times New Roman" w:cs="Times New Roman"/>
          <w:bCs w:val="0"/>
          <w:i w:val="0"/>
          <w:noProof/>
          <w:sz w:val="24"/>
          <w:szCs w:val="24"/>
        </w:rPr>
        <w:t xml:space="preserve">уществующее </w:t>
      </w:r>
      <w:r w:rsidRPr="001E175F">
        <w:rPr>
          <w:rFonts w:ascii="Times New Roman" w:hAnsi="Times New Roman" w:cs="Times New Roman"/>
          <w:bCs w:val="0"/>
          <w:i w:val="0"/>
          <w:sz w:val="24"/>
          <w:szCs w:val="24"/>
        </w:rPr>
        <w:t>п</w:t>
      </w:r>
      <w:r w:rsidRPr="001E175F">
        <w:rPr>
          <w:rFonts w:ascii="Times New Roman" w:hAnsi="Times New Roman" w:cs="Times New Roman"/>
          <w:bCs w:val="0"/>
          <w:i w:val="0"/>
          <w:noProof/>
          <w:sz w:val="24"/>
          <w:szCs w:val="24"/>
        </w:rPr>
        <w:t xml:space="preserve">оложение </w:t>
      </w:r>
      <w:r w:rsidRPr="001E175F">
        <w:rPr>
          <w:rFonts w:ascii="Times New Roman" w:hAnsi="Times New Roman" w:cs="Times New Roman"/>
          <w:bCs w:val="0"/>
          <w:i w:val="0"/>
          <w:sz w:val="24"/>
          <w:szCs w:val="24"/>
        </w:rPr>
        <w:t>и</w:t>
      </w:r>
      <w:r w:rsidRPr="001E175F">
        <w:rPr>
          <w:rFonts w:ascii="Times New Roman" w:hAnsi="Times New Roman" w:cs="Times New Roman"/>
          <w:bCs w:val="0"/>
          <w:i w:val="0"/>
          <w:noProof/>
          <w:sz w:val="24"/>
          <w:szCs w:val="24"/>
        </w:rPr>
        <w:t xml:space="preserve"> </w:t>
      </w:r>
      <w:r w:rsidRPr="001E175F">
        <w:rPr>
          <w:rFonts w:ascii="Times New Roman" w:hAnsi="Times New Roman" w:cs="Times New Roman"/>
          <w:bCs w:val="0"/>
          <w:i w:val="0"/>
          <w:sz w:val="24"/>
          <w:szCs w:val="24"/>
        </w:rPr>
        <w:t>п</w:t>
      </w:r>
      <w:r w:rsidRPr="001E175F">
        <w:rPr>
          <w:rFonts w:ascii="Times New Roman" w:hAnsi="Times New Roman" w:cs="Times New Roman"/>
          <w:bCs w:val="0"/>
          <w:i w:val="0"/>
          <w:noProof/>
          <w:sz w:val="24"/>
          <w:szCs w:val="24"/>
        </w:rPr>
        <w:t xml:space="preserve">ерспектива </w:t>
      </w:r>
      <w:r w:rsidRPr="001E175F">
        <w:rPr>
          <w:rFonts w:ascii="Times New Roman" w:hAnsi="Times New Roman" w:cs="Times New Roman"/>
          <w:bCs w:val="0"/>
          <w:i w:val="0"/>
          <w:sz w:val="24"/>
          <w:szCs w:val="24"/>
        </w:rPr>
        <w:t>развития.</w:t>
      </w:r>
      <w:bookmarkEnd w:id="314"/>
    </w:p>
    <w:p w:rsidR="00DF6B0F" w:rsidRPr="001E175F" w:rsidRDefault="00DF6B0F" w:rsidP="00DF6B0F">
      <w:pPr>
        <w:autoSpaceDE w:val="0"/>
        <w:autoSpaceDN w:val="0"/>
        <w:adjustRightInd w:val="0"/>
        <w:ind w:right="43" w:firstLine="540"/>
        <w:jc w:val="both"/>
        <w:rPr>
          <w:noProof/>
        </w:rPr>
      </w:pPr>
      <w:bookmarkStart w:id="315" w:name="_Toc154142039"/>
      <w:bookmarkEnd w:id="313"/>
      <w:r w:rsidRPr="001E175F">
        <w:rPr>
          <w:noProof/>
        </w:rPr>
        <w:t xml:space="preserve">Карта </w:t>
      </w:r>
      <w:r w:rsidRPr="001E175F">
        <w:t>г</w:t>
      </w:r>
      <w:r w:rsidRPr="001E175F">
        <w:rPr>
          <w:noProof/>
        </w:rPr>
        <w:t xml:space="preserve">радостроительного </w:t>
      </w:r>
      <w:r w:rsidRPr="001E175F">
        <w:t>зонирования</w:t>
      </w:r>
      <w:r w:rsidRPr="001E175F">
        <w:rPr>
          <w:noProof/>
        </w:rPr>
        <w:t xml:space="preserve"> территории муниципального образования </w:t>
      </w:r>
      <w:r w:rsidRPr="001E175F">
        <w:t>я</w:t>
      </w:r>
      <w:r w:rsidRPr="001E175F">
        <w:rPr>
          <w:noProof/>
        </w:rPr>
        <w:t xml:space="preserve">вляется </w:t>
      </w:r>
      <w:r w:rsidRPr="001E175F">
        <w:t>о</w:t>
      </w:r>
      <w:r w:rsidRPr="001E175F">
        <w:rPr>
          <w:noProof/>
        </w:rPr>
        <w:t xml:space="preserve">сновным </w:t>
      </w:r>
      <w:r w:rsidRPr="001E175F">
        <w:t>г</w:t>
      </w:r>
      <w:r w:rsidRPr="001E175F">
        <w:rPr>
          <w:noProof/>
        </w:rPr>
        <w:t xml:space="preserve">рафическим материалом </w:t>
      </w:r>
      <w:r w:rsidRPr="001E175F">
        <w:t>П</w:t>
      </w:r>
      <w:r w:rsidRPr="001E175F">
        <w:rPr>
          <w:noProof/>
        </w:rPr>
        <w:t xml:space="preserve">равил, в котором </w:t>
      </w:r>
      <w:r w:rsidRPr="001E175F">
        <w:t>у</w:t>
      </w:r>
      <w:r w:rsidRPr="001E175F">
        <w:rPr>
          <w:noProof/>
        </w:rPr>
        <w:t xml:space="preserve">станавливаются </w:t>
      </w:r>
      <w:r w:rsidRPr="001E175F">
        <w:t>г</w:t>
      </w:r>
      <w:r w:rsidRPr="001E175F">
        <w:rPr>
          <w:noProof/>
        </w:rPr>
        <w:t xml:space="preserve">раницы </w:t>
      </w:r>
      <w:r w:rsidRPr="001E175F">
        <w:t>т</w:t>
      </w:r>
      <w:r w:rsidRPr="001E175F">
        <w:rPr>
          <w:noProof/>
        </w:rPr>
        <w:t xml:space="preserve">ерриториальных </w:t>
      </w:r>
      <w:r w:rsidRPr="001E175F">
        <w:t>з</w:t>
      </w:r>
      <w:r w:rsidRPr="001E175F">
        <w:rPr>
          <w:noProof/>
        </w:rPr>
        <w:t xml:space="preserve">он </w:t>
      </w:r>
      <w:r w:rsidRPr="001E175F">
        <w:t>с</w:t>
      </w:r>
      <w:r w:rsidRPr="001E175F">
        <w:rPr>
          <w:noProof/>
        </w:rPr>
        <w:t xml:space="preserve"> </w:t>
      </w:r>
      <w:r w:rsidRPr="001E175F">
        <w:t>ц</w:t>
      </w:r>
      <w:r w:rsidRPr="001E175F">
        <w:rPr>
          <w:noProof/>
        </w:rPr>
        <w:t xml:space="preserve">елью </w:t>
      </w:r>
      <w:r w:rsidRPr="001E175F">
        <w:t>с</w:t>
      </w:r>
      <w:r w:rsidRPr="001E175F">
        <w:rPr>
          <w:noProof/>
        </w:rPr>
        <w:t xml:space="preserve">оздания условий </w:t>
      </w:r>
      <w:r w:rsidRPr="001E175F">
        <w:t>д</w:t>
      </w:r>
      <w:r w:rsidRPr="001E175F">
        <w:rPr>
          <w:noProof/>
        </w:rPr>
        <w:t xml:space="preserve">ля </w:t>
      </w:r>
      <w:r w:rsidRPr="001E175F">
        <w:t>п</w:t>
      </w:r>
      <w:r w:rsidRPr="001E175F">
        <w:rPr>
          <w:noProof/>
        </w:rPr>
        <w:t xml:space="preserve">ланировки </w:t>
      </w:r>
      <w:r>
        <w:t>Киро</w:t>
      </w:r>
      <w:r w:rsidRPr="00EE2F8B">
        <w:t>вского</w:t>
      </w:r>
      <w:r w:rsidRPr="00D34657">
        <w:t xml:space="preserve"> сель</w:t>
      </w:r>
      <w:r>
        <w:t>совета</w:t>
      </w:r>
      <w:r w:rsidRPr="001E175F">
        <w:rPr>
          <w:noProof/>
        </w:rPr>
        <w:t>.</w:t>
      </w:r>
    </w:p>
    <w:p w:rsidR="00DF6B0F" w:rsidRPr="001E175F" w:rsidRDefault="00DF6B0F" w:rsidP="00DF6B0F">
      <w:pPr>
        <w:autoSpaceDE w:val="0"/>
        <w:autoSpaceDN w:val="0"/>
        <w:adjustRightInd w:val="0"/>
        <w:ind w:firstLine="540"/>
        <w:jc w:val="both"/>
        <w:rPr>
          <w:noProof/>
        </w:rPr>
      </w:pPr>
      <w:r w:rsidRPr="001E175F">
        <w:rPr>
          <w:noProof/>
        </w:rPr>
        <w:t>Карта содержит</w:t>
      </w:r>
    </w:p>
    <w:tbl>
      <w:tblPr>
        <w:tblW w:w="0" w:type="auto"/>
        <w:tblInd w:w="452" w:type="dxa"/>
        <w:tblLook w:val="04A0"/>
      </w:tblPr>
      <w:tblGrid>
        <w:gridCol w:w="296"/>
        <w:gridCol w:w="8883"/>
      </w:tblGrid>
      <w:tr w:rsidR="00DF6B0F" w:rsidRPr="001E175F" w:rsidTr="00D2165C">
        <w:tc>
          <w:tcPr>
            <w:tcW w:w="296" w:type="dxa"/>
          </w:tcPr>
          <w:p w:rsidR="00DF6B0F" w:rsidRPr="001E175F" w:rsidRDefault="00DF6B0F" w:rsidP="00DF6B0F">
            <w:pPr>
              <w:numPr>
                <w:ilvl w:val="0"/>
                <w:numId w:val="29"/>
              </w:numPr>
              <w:spacing w:after="0" w:line="240" w:lineRule="auto"/>
              <w:jc w:val="both"/>
              <w:rPr>
                <w:rFonts w:eastAsia="Calibri"/>
              </w:rPr>
            </w:pPr>
          </w:p>
        </w:tc>
        <w:tc>
          <w:tcPr>
            <w:tcW w:w="8883" w:type="dxa"/>
          </w:tcPr>
          <w:p w:rsidR="00DF6B0F" w:rsidRPr="001E175F" w:rsidRDefault="00DF6B0F" w:rsidP="00DF6B0F">
            <w:pPr>
              <w:numPr>
                <w:ilvl w:val="0"/>
                <w:numId w:val="29"/>
              </w:numPr>
              <w:autoSpaceDE w:val="0"/>
              <w:autoSpaceDN w:val="0"/>
              <w:adjustRightInd w:val="0"/>
              <w:spacing w:after="0" w:line="240" w:lineRule="auto"/>
              <w:jc w:val="both"/>
              <w:rPr>
                <w:noProof/>
              </w:rPr>
            </w:pPr>
            <w:r w:rsidRPr="001E175F">
              <w:t>г</w:t>
            </w:r>
            <w:r w:rsidRPr="001E175F">
              <w:rPr>
                <w:noProof/>
              </w:rPr>
              <w:t xml:space="preserve">раницы </w:t>
            </w:r>
            <w:r>
              <w:t>сельсовета</w:t>
            </w:r>
            <w:r w:rsidRPr="001E175F">
              <w:rPr>
                <w:noProof/>
              </w:rPr>
              <w:t>;</w:t>
            </w:r>
          </w:p>
          <w:p w:rsidR="00DF6B0F" w:rsidRPr="001E175F" w:rsidRDefault="00DF6B0F" w:rsidP="00DF6B0F">
            <w:pPr>
              <w:numPr>
                <w:ilvl w:val="0"/>
                <w:numId w:val="29"/>
              </w:numPr>
              <w:autoSpaceDE w:val="0"/>
              <w:autoSpaceDN w:val="0"/>
              <w:adjustRightInd w:val="0"/>
              <w:spacing w:after="0" w:line="240" w:lineRule="auto"/>
              <w:jc w:val="both"/>
              <w:rPr>
                <w:noProof/>
              </w:rPr>
            </w:pPr>
            <w:r w:rsidRPr="001E175F">
              <w:t>г</w:t>
            </w:r>
            <w:r w:rsidRPr="001E175F">
              <w:rPr>
                <w:noProof/>
              </w:rPr>
              <w:t xml:space="preserve">раницы </w:t>
            </w:r>
            <w:r w:rsidRPr="001E175F">
              <w:t>т</w:t>
            </w:r>
            <w:r w:rsidRPr="001E175F">
              <w:rPr>
                <w:noProof/>
              </w:rPr>
              <w:t xml:space="preserve">ерриториальных </w:t>
            </w:r>
            <w:r w:rsidRPr="001E175F">
              <w:t>з</w:t>
            </w:r>
            <w:r w:rsidRPr="001E175F">
              <w:rPr>
                <w:noProof/>
              </w:rPr>
              <w:t xml:space="preserve">он </w:t>
            </w:r>
            <w:r w:rsidRPr="001E175F">
              <w:t>в</w:t>
            </w:r>
            <w:r w:rsidRPr="001E175F">
              <w:rPr>
                <w:noProof/>
              </w:rPr>
              <w:t xml:space="preserve">нутри </w:t>
            </w:r>
            <w:r w:rsidRPr="001E175F">
              <w:t>г</w:t>
            </w:r>
            <w:r w:rsidRPr="001E175F">
              <w:rPr>
                <w:noProof/>
              </w:rPr>
              <w:t xml:space="preserve">раниц </w:t>
            </w:r>
            <w:r>
              <w:t>сельсовета;</w:t>
            </w:r>
          </w:p>
          <w:p w:rsidR="00DF6B0F" w:rsidRPr="001E175F" w:rsidRDefault="00DF6B0F" w:rsidP="00DF6B0F">
            <w:pPr>
              <w:numPr>
                <w:ilvl w:val="0"/>
                <w:numId w:val="29"/>
              </w:numPr>
              <w:autoSpaceDE w:val="0"/>
              <w:autoSpaceDN w:val="0"/>
              <w:adjustRightInd w:val="0"/>
              <w:spacing w:after="0" w:line="240" w:lineRule="auto"/>
              <w:jc w:val="both"/>
              <w:rPr>
                <w:noProof/>
              </w:rPr>
            </w:pPr>
            <w:r w:rsidRPr="001E175F">
              <w:rPr>
                <w:noProof/>
              </w:rPr>
              <w:t>существующие границы населенного пункта;</w:t>
            </w:r>
          </w:p>
          <w:p w:rsidR="00DF6B0F" w:rsidRPr="001E175F" w:rsidRDefault="00DF6B0F" w:rsidP="00DF6B0F">
            <w:pPr>
              <w:numPr>
                <w:ilvl w:val="0"/>
                <w:numId w:val="29"/>
              </w:numPr>
              <w:autoSpaceDE w:val="0"/>
              <w:autoSpaceDN w:val="0"/>
              <w:adjustRightInd w:val="0"/>
              <w:spacing w:after="0" w:line="240" w:lineRule="auto"/>
              <w:jc w:val="both"/>
              <w:rPr>
                <w:noProof/>
              </w:rPr>
            </w:pPr>
            <w:r w:rsidRPr="001E175F">
              <w:t>г</w:t>
            </w:r>
            <w:r w:rsidRPr="001E175F">
              <w:rPr>
                <w:noProof/>
              </w:rPr>
              <w:t xml:space="preserve">раницы </w:t>
            </w:r>
            <w:r w:rsidRPr="001E175F">
              <w:t>с</w:t>
            </w:r>
            <w:r w:rsidRPr="001E175F">
              <w:rPr>
                <w:noProof/>
              </w:rPr>
              <w:t xml:space="preserve">анитарно-защитных </w:t>
            </w:r>
            <w:r w:rsidRPr="001E175F">
              <w:t>з</w:t>
            </w:r>
            <w:r w:rsidRPr="001E175F">
              <w:rPr>
                <w:noProof/>
              </w:rPr>
              <w:t>он;</w:t>
            </w:r>
          </w:p>
          <w:p w:rsidR="00DF6B0F" w:rsidRPr="001E175F" w:rsidRDefault="00DF6B0F" w:rsidP="00DF6B0F">
            <w:pPr>
              <w:numPr>
                <w:ilvl w:val="0"/>
                <w:numId w:val="29"/>
              </w:numPr>
              <w:spacing w:after="0" w:line="240" w:lineRule="auto"/>
              <w:jc w:val="both"/>
              <w:rPr>
                <w:noProof/>
              </w:rPr>
            </w:pPr>
            <w:r w:rsidRPr="001E175F">
              <w:t>г</w:t>
            </w:r>
            <w:r w:rsidRPr="001E175F">
              <w:rPr>
                <w:noProof/>
              </w:rPr>
              <w:t xml:space="preserve">раницы </w:t>
            </w:r>
            <w:r w:rsidRPr="001E175F">
              <w:t>в</w:t>
            </w:r>
            <w:r w:rsidRPr="001E175F">
              <w:rPr>
                <w:noProof/>
              </w:rPr>
              <w:t xml:space="preserve">одоохранных </w:t>
            </w:r>
            <w:r w:rsidRPr="001E175F">
              <w:t>з</w:t>
            </w:r>
            <w:r w:rsidRPr="001E175F">
              <w:rPr>
                <w:noProof/>
              </w:rPr>
              <w:t>он;</w:t>
            </w:r>
          </w:p>
          <w:p w:rsidR="00DF6B0F" w:rsidRPr="001E175F" w:rsidRDefault="00DF6B0F" w:rsidP="00DF6B0F">
            <w:pPr>
              <w:numPr>
                <w:ilvl w:val="0"/>
                <w:numId w:val="29"/>
              </w:numPr>
              <w:spacing w:after="0" w:line="240" w:lineRule="auto"/>
              <w:jc w:val="both"/>
              <w:rPr>
                <w:rFonts w:eastAsia="Calibri"/>
              </w:rPr>
            </w:pPr>
            <w:r w:rsidRPr="001E175F">
              <w:rPr>
                <w:rFonts w:eastAsia="Calibri"/>
              </w:rPr>
              <w:t>виды и состав территориальных зон.</w:t>
            </w:r>
          </w:p>
        </w:tc>
      </w:tr>
    </w:tbl>
    <w:p w:rsidR="00DF6B0F" w:rsidRPr="001E175F" w:rsidRDefault="00DF6B0F" w:rsidP="00DF6B0F">
      <w:pPr>
        <w:pStyle w:val="1"/>
        <w:spacing w:after="240"/>
        <w:rPr>
          <w:rFonts w:ascii="Times New Roman" w:hAnsi="Times New Roman" w:cs="Times New Roman"/>
          <w:bCs w:val="0"/>
          <w:sz w:val="24"/>
          <w:szCs w:val="24"/>
        </w:rPr>
      </w:pPr>
      <w:bookmarkStart w:id="316" w:name="_Toc375565971"/>
      <w:bookmarkStart w:id="317" w:name="_Toc154142040"/>
      <w:bookmarkEnd w:id="315"/>
      <w:r w:rsidRPr="001E175F">
        <w:rPr>
          <w:rFonts w:ascii="Times New Roman" w:hAnsi="Times New Roman" w:cs="Times New Roman"/>
          <w:sz w:val="24"/>
          <w:szCs w:val="24"/>
        </w:rPr>
        <w:t xml:space="preserve">ЧАСТЬ </w:t>
      </w:r>
      <w:r>
        <w:rPr>
          <w:rFonts w:ascii="Times New Roman" w:hAnsi="Times New Roman" w:cs="Times New Roman"/>
          <w:sz w:val="24"/>
          <w:szCs w:val="24"/>
          <w:lang w:val="en-US"/>
        </w:rPr>
        <w:t>III</w:t>
      </w:r>
      <w:r w:rsidRPr="001E175F">
        <w:rPr>
          <w:rFonts w:ascii="Times New Roman" w:hAnsi="Times New Roman" w:cs="Times New Roman"/>
          <w:sz w:val="24"/>
          <w:szCs w:val="24"/>
        </w:rPr>
        <w:t>.</w:t>
      </w:r>
      <w:r w:rsidRPr="001E175F">
        <w:rPr>
          <w:rFonts w:ascii="Times New Roman" w:hAnsi="Times New Roman" w:cs="Times New Roman"/>
          <w:bCs w:val="0"/>
          <w:sz w:val="24"/>
          <w:szCs w:val="24"/>
        </w:rPr>
        <w:t xml:space="preserve"> Г</w:t>
      </w:r>
      <w:r w:rsidRPr="001E175F">
        <w:rPr>
          <w:rFonts w:ascii="Times New Roman" w:hAnsi="Times New Roman" w:cs="Times New Roman"/>
          <w:bCs w:val="0"/>
          <w:noProof/>
          <w:sz w:val="24"/>
          <w:szCs w:val="24"/>
        </w:rPr>
        <w:t xml:space="preserve">РАДОСТРОИТЕЛЬНЫЕ </w:t>
      </w:r>
      <w:r w:rsidRPr="001E175F">
        <w:rPr>
          <w:rFonts w:ascii="Times New Roman" w:hAnsi="Times New Roman" w:cs="Times New Roman"/>
          <w:bCs w:val="0"/>
          <w:sz w:val="24"/>
          <w:szCs w:val="24"/>
        </w:rPr>
        <w:t>РЕГЛАМЕНТЫ</w:t>
      </w:r>
      <w:bookmarkEnd w:id="316"/>
    </w:p>
    <w:p w:rsidR="00DF6B0F" w:rsidRPr="008D04CA" w:rsidRDefault="00DF6B0F" w:rsidP="00DF6B0F">
      <w:pPr>
        <w:pStyle w:val="2"/>
        <w:spacing w:after="240"/>
        <w:rPr>
          <w:rFonts w:ascii="Times New Roman" w:hAnsi="Times New Roman" w:cs="Times New Roman"/>
          <w:bCs w:val="0"/>
          <w:i w:val="0"/>
          <w:sz w:val="24"/>
          <w:szCs w:val="24"/>
        </w:rPr>
      </w:pPr>
      <w:bookmarkStart w:id="318" w:name="_Toc248227174"/>
      <w:bookmarkStart w:id="319" w:name="_Toc375565972"/>
      <w:r w:rsidRPr="00AF03BD">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60</w:t>
      </w:r>
      <w:r w:rsidRPr="00AF03BD">
        <w:rPr>
          <w:rFonts w:ascii="Times New Roman" w:eastAsia="Calibri" w:hAnsi="Times New Roman" w:cs="Times New Roman"/>
          <w:i w:val="0"/>
          <w:sz w:val="24"/>
          <w:szCs w:val="24"/>
        </w:rPr>
        <w:t>.</w:t>
      </w:r>
      <w:r w:rsidRPr="00AF03BD">
        <w:rPr>
          <w:rFonts w:ascii="Times New Roman" w:hAnsi="Times New Roman" w:cs="Times New Roman"/>
          <w:bCs w:val="0"/>
          <w:i w:val="0"/>
          <w:sz w:val="24"/>
          <w:szCs w:val="24"/>
        </w:rPr>
        <w:t xml:space="preserve"> В</w:t>
      </w:r>
      <w:r w:rsidRPr="00AF03BD">
        <w:rPr>
          <w:rFonts w:ascii="Times New Roman" w:hAnsi="Times New Roman" w:cs="Times New Roman"/>
          <w:bCs w:val="0"/>
          <w:i w:val="0"/>
          <w:noProof/>
          <w:sz w:val="24"/>
          <w:szCs w:val="24"/>
        </w:rPr>
        <w:t xml:space="preserve">иды </w:t>
      </w:r>
      <w:r w:rsidRPr="00AF03BD">
        <w:rPr>
          <w:rFonts w:ascii="Times New Roman" w:hAnsi="Times New Roman" w:cs="Times New Roman"/>
          <w:bCs w:val="0"/>
          <w:i w:val="0"/>
          <w:sz w:val="24"/>
          <w:szCs w:val="24"/>
        </w:rPr>
        <w:t>и</w:t>
      </w:r>
      <w:r w:rsidRPr="00AF03BD">
        <w:rPr>
          <w:rFonts w:ascii="Times New Roman" w:hAnsi="Times New Roman" w:cs="Times New Roman"/>
          <w:bCs w:val="0"/>
          <w:i w:val="0"/>
          <w:noProof/>
          <w:sz w:val="24"/>
          <w:szCs w:val="24"/>
        </w:rPr>
        <w:t xml:space="preserve"> </w:t>
      </w:r>
      <w:r w:rsidRPr="00AF03BD">
        <w:rPr>
          <w:rFonts w:ascii="Times New Roman" w:hAnsi="Times New Roman" w:cs="Times New Roman"/>
          <w:bCs w:val="0"/>
          <w:i w:val="0"/>
          <w:sz w:val="24"/>
          <w:szCs w:val="24"/>
        </w:rPr>
        <w:t>с</w:t>
      </w:r>
      <w:r w:rsidRPr="00AF03BD">
        <w:rPr>
          <w:rFonts w:ascii="Times New Roman" w:hAnsi="Times New Roman" w:cs="Times New Roman"/>
          <w:bCs w:val="0"/>
          <w:i w:val="0"/>
          <w:noProof/>
          <w:sz w:val="24"/>
          <w:szCs w:val="24"/>
        </w:rPr>
        <w:t xml:space="preserve">остав </w:t>
      </w:r>
      <w:r w:rsidRPr="00AF03BD">
        <w:rPr>
          <w:rFonts w:ascii="Times New Roman" w:hAnsi="Times New Roman" w:cs="Times New Roman"/>
          <w:bCs w:val="0"/>
          <w:i w:val="0"/>
          <w:sz w:val="24"/>
          <w:szCs w:val="24"/>
        </w:rPr>
        <w:t>т</w:t>
      </w:r>
      <w:r w:rsidRPr="00AF03BD">
        <w:rPr>
          <w:rFonts w:ascii="Times New Roman" w:hAnsi="Times New Roman" w:cs="Times New Roman"/>
          <w:bCs w:val="0"/>
          <w:i w:val="0"/>
          <w:noProof/>
          <w:sz w:val="24"/>
          <w:szCs w:val="24"/>
        </w:rPr>
        <w:t xml:space="preserve">ерриториальных </w:t>
      </w:r>
      <w:r w:rsidRPr="00AF03BD">
        <w:rPr>
          <w:rFonts w:ascii="Times New Roman" w:hAnsi="Times New Roman" w:cs="Times New Roman"/>
          <w:bCs w:val="0"/>
          <w:i w:val="0"/>
          <w:sz w:val="24"/>
          <w:szCs w:val="24"/>
        </w:rPr>
        <w:t>з</w:t>
      </w:r>
      <w:r w:rsidRPr="00AF03BD">
        <w:rPr>
          <w:rFonts w:ascii="Times New Roman" w:hAnsi="Times New Roman" w:cs="Times New Roman"/>
          <w:bCs w:val="0"/>
          <w:i w:val="0"/>
          <w:noProof/>
          <w:sz w:val="24"/>
          <w:szCs w:val="24"/>
        </w:rPr>
        <w:t xml:space="preserve">он, </w:t>
      </w:r>
      <w:r w:rsidRPr="00AF03BD">
        <w:rPr>
          <w:rFonts w:ascii="Times New Roman" w:hAnsi="Times New Roman" w:cs="Times New Roman"/>
          <w:bCs w:val="0"/>
          <w:i w:val="0"/>
          <w:sz w:val="24"/>
          <w:szCs w:val="24"/>
        </w:rPr>
        <w:t>в</w:t>
      </w:r>
      <w:r w:rsidRPr="00AF03BD">
        <w:rPr>
          <w:rFonts w:ascii="Times New Roman" w:hAnsi="Times New Roman" w:cs="Times New Roman"/>
          <w:bCs w:val="0"/>
          <w:i w:val="0"/>
          <w:noProof/>
          <w:sz w:val="24"/>
          <w:szCs w:val="24"/>
        </w:rPr>
        <w:t xml:space="preserve">ыделенных </w:t>
      </w:r>
      <w:r w:rsidRPr="00AF03BD">
        <w:rPr>
          <w:rFonts w:ascii="Times New Roman" w:hAnsi="Times New Roman" w:cs="Times New Roman"/>
          <w:bCs w:val="0"/>
          <w:i w:val="0"/>
          <w:sz w:val="24"/>
          <w:szCs w:val="24"/>
        </w:rPr>
        <w:t>н</w:t>
      </w:r>
      <w:r w:rsidRPr="00AF03BD">
        <w:rPr>
          <w:rFonts w:ascii="Times New Roman" w:hAnsi="Times New Roman" w:cs="Times New Roman"/>
          <w:bCs w:val="0"/>
          <w:i w:val="0"/>
          <w:noProof/>
          <w:sz w:val="24"/>
          <w:szCs w:val="24"/>
        </w:rPr>
        <w:t xml:space="preserve">а </w:t>
      </w:r>
      <w:r w:rsidRPr="00AF03BD">
        <w:rPr>
          <w:rFonts w:ascii="Times New Roman" w:hAnsi="Times New Roman" w:cs="Times New Roman"/>
          <w:bCs w:val="0"/>
          <w:i w:val="0"/>
          <w:sz w:val="24"/>
          <w:szCs w:val="24"/>
        </w:rPr>
        <w:t>к</w:t>
      </w:r>
      <w:r w:rsidRPr="00AF03BD">
        <w:rPr>
          <w:rFonts w:ascii="Times New Roman" w:hAnsi="Times New Roman" w:cs="Times New Roman"/>
          <w:bCs w:val="0"/>
          <w:i w:val="0"/>
          <w:noProof/>
          <w:sz w:val="24"/>
          <w:szCs w:val="24"/>
        </w:rPr>
        <w:t xml:space="preserve">арте </w:t>
      </w:r>
      <w:r w:rsidRPr="00AF03BD">
        <w:rPr>
          <w:rFonts w:ascii="Times New Roman" w:hAnsi="Times New Roman" w:cs="Times New Roman"/>
          <w:bCs w:val="0"/>
          <w:i w:val="0"/>
          <w:sz w:val="24"/>
          <w:szCs w:val="24"/>
        </w:rPr>
        <w:t>г</w:t>
      </w:r>
      <w:r w:rsidRPr="00AF03BD">
        <w:rPr>
          <w:rFonts w:ascii="Times New Roman" w:hAnsi="Times New Roman" w:cs="Times New Roman"/>
          <w:bCs w:val="0"/>
          <w:i w:val="0"/>
          <w:noProof/>
          <w:sz w:val="24"/>
          <w:szCs w:val="24"/>
        </w:rPr>
        <w:t xml:space="preserve">радостроительного </w:t>
      </w:r>
      <w:r w:rsidRPr="00AF03BD">
        <w:rPr>
          <w:rFonts w:ascii="Times New Roman" w:hAnsi="Times New Roman" w:cs="Times New Roman"/>
          <w:bCs w:val="0"/>
          <w:i w:val="0"/>
          <w:sz w:val="24"/>
          <w:szCs w:val="24"/>
        </w:rPr>
        <w:t>зонирования</w:t>
      </w:r>
      <w:r w:rsidRPr="00AF03BD">
        <w:rPr>
          <w:rFonts w:ascii="Times New Roman" w:hAnsi="Times New Roman" w:cs="Times New Roman"/>
          <w:bCs w:val="0"/>
          <w:i w:val="0"/>
          <w:noProof/>
          <w:sz w:val="24"/>
          <w:szCs w:val="24"/>
        </w:rPr>
        <w:t xml:space="preserve"> </w:t>
      </w:r>
      <w:r w:rsidRPr="00CD344B">
        <w:rPr>
          <w:rFonts w:ascii="Times New Roman" w:hAnsi="Times New Roman" w:cs="Times New Roman"/>
          <w:i w:val="0"/>
          <w:sz w:val="24"/>
          <w:szCs w:val="24"/>
        </w:rPr>
        <w:t>Кировского</w:t>
      </w:r>
      <w:r w:rsidRPr="008D04CA">
        <w:rPr>
          <w:rFonts w:ascii="Times New Roman" w:hAnsi="Times New Roman" w:cs="Times New Roman"/>
          <w:i w:val="0"/>
          <w:sz w:val="24"/>
          <w:szCs w:val="24"/>
        </w:rPr>
        <w:t xml:space="preserve"> сельсовета</w:t>
      </w:r>
      <w:r w:rsidRPr="008D04CA">
        <w:rPr>
          <w:rFonts w:ascii="Times New Roman" w:hAnsi="Times New Roman" w:cs="Times New Roman"/>
          <w:bCs w:val="0"/>
          <w:i w:val="0"/>
          <w:noProof/>
          <w:sz w:val="24"/>
          <w:szCs w:val="24"/>
        </w:rPr>
        <w:t>.</w:t>
      </w:r>
      <w:bookmarkEnd w:id="318"/>
      <w:bookmarkEnd w:id="319"/>
    </w:p>
    <w:p w:rsidR="00DF6B0F" w:rsidRDefault="00DF6B0F" w:rsidP="00DF6B0F">
      <w:pPr>
        <w:autoSpaceDE w:val="0"/>
        <w:autoSpaceDN w:val="0"/>
        <w:adjustRightInd w:val="0"/>
        <w:ind w:firstLine="540"/>
        <w:jc w:val="both"/>
        <w:rPr>
          <w:noProof/>
        </w:rPr>
      </w:pPr>
      <w:r w:rsidRPr="00AF03BD">
        <w:rPr>
          <w:noProof/>
        </w:rPr>
        <w:t xml:space="preserve">На </w:t>
      </w:r>
      <w:r w:rsidRPr="00AF03BD">
        <w:t>к</w:t>
      </w:r>
      <w:r w:rsidRPr="00AF03BD">
        <w:rPr>
          <w:noProof/>
        </w:rPr>
        <w:t xml:space="preserve">арте </w:t>
      </w:r>
      <w:r w:rsidRPr="00AF03BD">
        <w:t>г</w:t>
      </w:r>
      <w:r w:rsidRPr="00AF03BD">
        <w:rPr>
          <w:noProof/>
        </w:rPr>
        <w:t xml:space="preserve">радостроительного </w:t>
      </w:r>
      <w:r w:rsidRPr="00AF03BD">
        <w:t>з</w:t>
      </w:r>
      <w:r w:rsidRPr="00AF03BD">
        <w:rPr>
          <w:noProof/>
        </w:rPr>
        <w:t xml:space="preserve">онирования </w:t>
      </w:r>
      <w:r>
        <w:t>Киро</w:t>
      </w:r>
      <w:r w:rsidRPr="00EE2F8B">
        <w:t>вского</w:t>
      </w:r>
      <w:r w:rsidRPr="00D34657">
        <w:t xml:space="preserve"> сель</w:t>
      </w:r>
      <w:r>
        <w:t>совета</w:t>
      </w:r>
      <w:r w:rsidRPr="00176191">
        <w:t xml:space="preserve"> </w:t>
      </w:r>
      <w:r w:rsidRPr="001E175F">
        <w:t xml:space="preserve"> </w:t>
      </w:r>
      <w:r w:rsidRPr="00AF03BD">
        <w:t xml:space="preserve"> </w:t>
      </w:r>
      <w:r>
        <w:t xml:space="preserve"> </w:t>
      </w:r>
      <w:r w:rsidRPr="00AF03BD">
        <w:t>в</w:t>
      </w:r>
      <w:r w:rsidRPr="00AF03BD">
        <w:rPr>
          <w:noProof/>
        </w:rPr>
        <w:t xml:space="preserve">ыделены следующие </w:t>
      </w:r>
      <w:r w:rsidRPr="00AF03BD">
        <w:t>т</w:t>
      </w:r>
      <w:r w:rsidRPr="00AF03BD">
        <w:rPr>
          <w:noProof/>
        </w:rPr>
        <w:t xml:space="preserve">ерриториальные </w:t>
      </w:r>
      <w:r w:rsidRPr="00AF03BD">
        <w:t>з</w:t>
      </w:r>
      <w:r w:rsidRPr="00AF03BD">
        <w:rPr>
          <w:noProof/>
        </w:rPr>
        <w:t xml:space="preserve">оны </w:t>
      </w:r>
      <w:r w:rsidRPr="00AF03BD">
        <w:t>(</w:t>
      </w:r>
      <w:r w:rsidRPr="00AF03BD">
        <w:rPr>
          <w:noProof/>
        </w:rPr>
        <w:t>подзоны):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7071"/>
      </w:tblGrid>
      <w:tr w:rsidR="00DF6B0F" w:rsidRPr="00AF03BD" w:rsidTr="00D2165C">
        <w:tc>
          <w:tcPr>
            <w:tcW w:w="1811" w:type="dxa"/>
          </w:tcPr>
          <w:p w:rsidR="00DF6B0F" w:rsidRPr="00AF03BD" w:rsidRDefault="00DF6B0F" w:rsidP="00D2165C">
            <w:pPr>
              <w:autoSpaceDE w:val="0"/>
              <w:autoSpaceDN w:val="0"/>
              <w:adjustRightInd w:val="0"/>
              <w:jc w:val="center"/>
              <w:rPr>
                <w:noProof/>
              </w:rPr>
            </w:pPr>
            <w:r>
              <w:rPr>
                <w:noProof/>
              </w:rPr>
              <w:t>Ж</w:t>
            </w:r>
            <w:r w:rsidRPr="00AF03BD">
              <w:rPr>
                <w:noProof/>
              </w:rPr>
              <w:t>1</w:t>
            </w:r>
          </w:p>
        </w:tc>
        <w:tc>
          <w:tcPr>
            <w:tcW w:w="7071" w:type="dxa"/>
          </w:tcPr>
          <w:p w:rsidR="00DF6B0F" w:rsidRPr="00AF03BD" w:rsidRDefault="00DF6B0F" w:rsidP="00D2165C">
            <w:pPr>
              <w:autoSpaceDE w:val="0"/>
              <w:autoSpaceDN w:val="0"/>
              <w:adjustRightInd w:val="0"/>
              <w:jc w:val="both"/>
              <w:rPr>
                <w:noProof/>
              </w:rPr>
            </w:pPr>
            <w:r w:rsidRPr="00AF03BD">
              <w:t>з</w:t>
            </w:r>
            <w:r>
              <w:rPr>
                <w:noProof/>
              </w:rPr>
              <w:t>она</w:t>
            </w:r>
            <w:r w:rsidRPr="00AF03BD">
              <w:rPr>
                <w:noProof/>
              </w:rPr>
              <w:t xml:space="preserve"> </w:t>
            </w:r>
            <w:r>
              <w:rPr>
                <w:noProof/>
              </w:rPr>
              <w:t xml:space="preserve">застройки </w:t>
            </w:r>
            <w:r w:rsidRPr="00AF03BD">
              <w:t>и</w:t>
            </w:r>
            <w:r>
              <w:rPr>
                <w:noProof/>
              </w:rPr>
              <w:t>ндивидуальными жилыми</w:t>
            </w:r>
            <w:r w:rsidRPr="00AF03BD">
              <w:rPr>
                <w:noProof/>
              </w:rPr>
              <w:t xml:space="preserve"> </w:t>
            </w:r>
            <w:r>
              <w:rPr>
                <w:noProof/>
              </w:rPr>
              <w:t>домами.</w:t>
            </w:r>
          </w:p>
        </w:tc>
      </w:tr>
      <w:tr w:rsidR="00DF6B0F" w:rsidRPr="00AF03BD" w:rsidTr="00D2165C">
        <w:tc>
          <w:tcPr>
            <w:tcW w:w="1811" w:type="dxa"/>
          </w:tcPr>
          <w:p w:rsidR="00DF6B0F" w:rsidRPr="00AF03BD" w:rsidRDefault="00DF6B0F" w:rsidP="00D2165C">
            <w:pPr>
              <w:autoSpaceDE w:val="0"/>
              <w:autoSpaceDN w:val="0"/>
              <w:adjustRightInd w:val="0"/>
              <w:jc w:val="center"/>
              <w:rPr>
                <w:noProof/>
              </w:rPr>
            </w:pPr>
            <w:r>
              <w:rPr>
                <w:noProof/>
              </w:rPr>
              <w:t>Ж2</w:t>
            </w:r>
          </w:p>
        </w:tc>
        <w:tc>
          <w:tcPr>
            <w:tcW w:w="7071" w:type="dxa"/>
          </w:tcPr>
          <w:p w:rsidR="00DF6B0F" w:rsidRPr="00AF03BD" w:rsidRDefault="00DF6B0F" w:rsidP="00D2165C">
            <w:pPr>
              <w:autoSpaceDE w:val="0"/>
              <w:autoSpaceDN w:val="0"/>
              <w:adjustRightInd w:val="0"/>
              <w:jc w:val="both"/>
            </w:pPr>
            <w:r>
              <w:t>зона застройки малоэтажными жилыми домами</w:t>
            </w:r>
          </w:p>
        </w:tc>
      </w:tr>
      <w:tr w:rsidR="00DF6B0F" w:rsidRPr="00355703" w:rsidTr="00D2165C">
        <w:tc>
          <w:tcPr>
            <w:tcW w:w="1811" w:type="dxa"/>
          </w:tcPr>
          <w:p w:rsidR="00DF6B0F" w:rsidRPr="00355703" w:rsidRDefault="00DF6B0F" w:rsidP="00D2165C">
            <w:pPr>
              <w:autoSpaceDE w:val="0"/>
              <w:autoSpaceDN w:val="0"/>
              <w:adjustRightInd w:val="0"/>
              <w:jc w:val="center"/>
              <w:rPr>
                <w:noProof/>
              </w:rPr>
            </w:pPr>
            <w:r w:rsidRPr="00355703">
              <w:rPr>
                <w:noProof/>
              </w:rPr>
              <w:lastRenderedPageBreak/>
              <w:t>О1</w:t>
            </w:r>
          </w:p>
        </w:tc>
        <w:tc>
          <w:tcPr>
            <w:tcW w:w="7071" w:type="dxa"/>
          </w:tcPr>
          <w:p w:rsidR="00DF6B0F" w:rsidRPr="00355703" w:rsidRDefault="00DF6B0F" w:rsidP="00D2165C">
            <w:pPr>
              <w:autoSpaceDE w:val="0"/>
              <w:autoSpaceDN w:val="0"/>
              <w:adjustRightInd w:val="0"/>
              <w:jc w:val="both"/>
              <w:rPr>
                <w:noProof/>
              </w:rPr>
            </w:pPr>
            <w:r w:rsidRPr="00355703">
              <w:rPr>
                <w:bCs/>
              </w:rPr>
              <w:t>зона делового, общественного и коммерческого назначения</w:t>
            </w:r>
            <w:r w:rsidRPr="00355703">
              <w:rPr>
                <w:bCs/>
                <w:noProof/>
              </w:rPr>
              <w:t>.</w:t>
            </w:r>
          </w:p>
        </w:tc>
      </w:tr>
      <w:tr w:rsidR="00DF6B0F" w:rsidRPr="00355703" w:rsidTr="00D2165C">
        <w:tc>
          <w:tcPr>
            <w:tcW w:w="1811" w:type="dxa"/>
          </w:tcPr>
          <w:p w:rsidR="00DF6B0F" w:rsidRPr="00355703" w:rsidRDefault="00DF6B0F" w:rsidP="00D2165C">
            <w:pPr>
              <w:autoSpaceDE w:val="0"/>
              <w:autoSpaceDN w:val="0"/>
              <w:adjustRightInd w:val="0"/>
              <w:jc w:val="center"/>
              <w:rPr>
                <w:noProof/>
              </w:rPr>
            </w:pPr>
            <w:r w:rsidRPr="00355703">
              <w:t>О2</w:t>
            </w:r>
          </w:p>
        </w:tc>
        <w:tc>
          <w:tcPr>
            <w:tcW w:w="7071" w:type="dxa"/>
          </w:tcPr>
          <w:p w:rsidR="00DF6B0F" w:rsidRPr="00355703" w:rsidRDefault="00DF6B0F" w:rsidP="00D2165C">
            <w:pPr>
              <w:autoSpaceDE w:val="0"/>
              <w:autoSpaceDN w:val="0"/>
              <w:adjustRightInd w:val="0"/>
              <w:jc w:val="both"/>
              <w:rPr>
                <w:bCs/>
              </w:rPr>
            </w:pPr>
            <w:r w:rsidRPr="00355703">
              <w:t>зона размещения объектов социального и коммунально-бытового назначения.</w:t>
            </w:r>
          </w:p>
        </w:tc>
      </w:tr>
      <w:tr w:rsidR="00DF6B0F" w:rsidRPr="00AF03BD" w:rsidTr="00D2165C">
        <w:tc>
          <w:tcPr>
            <w:tcW w:w="1811" w:type="dxa"/>
          </w:tcPr>
          <w:p w:rsidR="00DF6B0F" w:rsidRDefault="00DF6B0F" w:rsidP="00D2165C">
            <w:pPr>
              <w:autoSpaceDE w:val="0"/>
              <w:autoSpaceDN w:val="0"/>
              <w:adjustRightInd w:val="0"/>
              <w:jc w:val="center"/>
              <w:rPr>
                <w:noProof/>
              </w:rPr>
            </w:pPr>
            <w:r>
              <w:rPr>
                <w:noProof/>
              </w:rPr>
              <w:t>П1</w:t>
            </w:r>
          </w:p>
        </w:tc>
        <w:tc>
          <w:tcPr>
            <w:tcW w:w="7071" w:type="dxa"/>
          </w:tcPr>
          <w:p w:rsidR="00DF6B0F" w:rsidRDefault="00DF6B0F" w:rsidP="00D2165C">
            <w:pPr>
              <w:autoSpaceDE w:val="0"/>
              <w:autoSpaceDN w:val="0"/>
              <w:adjustRightInd w:val="0"/>
              <w:jc w:val="both"/>
              <w:rPr>
                <w:bCs/>
              </w:rPr>
            </w:pPr>
            <w:r>
              <w:rPr>
                <w:bCs/>
              </w:rPr>
              <w:t>производственная зона</w:t>
            </w:r>
          </w:p>
        </w:tc>
      </w:tr>
      <w:tr w:rsidR="00DF6B0F" w:rsidRPr="00AF03BD" w:rsidTr="00D2165C">
        <w:tc>
          <w:tcPr>
            <w:tcW w:w="1811" w:type="dxa"/>
          </w:tcPr>
          <w:p w:rsidR="00DF6B0F" w:rsidRDefault="00DF6B0F" w:rsidP="00D2165C">
            <w:pPr>
              <w:autoSpaceDE w:val="0"/>
              <w:autoSpaceDN w:val="0"/>
              <w:adjustRightInd w:val="0"/>
              <w:jc w:val="center"/>
              <w:rPr>
                <w:noProof/>
              </w:rPr>
            </w:pPr>
            <w:r>
              <w:rPr>
                <w:noProof/>
              </w:rPr>
              <w:t>П2</w:t>
            </w:r>
          </w:p>
        </w:tc>
        <w:tc>
          <w:tcPr>
            <w:tcW w:w="7071" w:type="dxa"/>
          </w:tcPr>
          <w:p w:rsidR="00DF6B0F" w:rsidRDefault="00DF6B0F" w:rsidP="00D2165C">
            <w:pPr>
              <w:autoSpaceDE w:val="0"/>
              <w:autoSpaceDN w:val="0"/>
              <w:adjustRightInd w:val="0"/>
              <w:jc w:val="both"/>
              <w:rPr>
                <w:bCs/>
              </w:rPr>
            </w:pPr>
            <w:r>
              <w:rPr>
                <w:bCs/>
              </w:rPr>
              <w:t>коммунально-складская  зона.</w:t>
            </w:r>
          </w:p>
        </w:tc>
      </w:tr>
      <w:tr w:rsidR="00DF6B0F" w:rsidRPr="00AF03BD" w:rsidTr="00D2165C">
        <w:tc>
          <w:tcPr>
            <w:tcW w:w="1811" w:type="dxa"/>
          </w:tcPr>
          <w:p w:rsidR="00DF6B0F" w:rsidRDefault="00DF6B0F" w:rsidP="00D2165C">
            <w:pPr>
              <w:autoSpaceDE w:val="0"/>
              <w:autoSpaceDN w:val="0"/>
              <w:adjustRightInd w:val="0"/>
              <w:jc w:val="center"/>
              <w:rPr>
                <w:noProof/>
              </w:rPr>
            </w:pPr>
            <w:r>
              <w:rPr>
                <w:noProof/>
              </w:rPr>
              <w:t>И</w:t>
            </w:r>
          </w:p>
        </w:tc>
        <w:tc>
          <w:tcPr>
            <w:tcW w:w="7071" w:type="dxa"/>
          </w:tcPr>
          <w:p w:rsidR="00DF6B0F" w:rsidRDefault="00DF6B0F" w:rsidP="00D2165C">
            <w:pPr>
              <w:autoSpaceDE w:val="0"/>
              <w:autoSpaceDN w:val="0"/>
              <w:adjustRightInd w:val="0"/>
              <w:jc w:val="both"/>
              <w:rPr>
                <w:bCs/>
              </w:rPr>
            </w:pPr>
            <w:r>
              <w:rPr>
                <w:bCs/>
              </w:rPr>
              <w:t>зона инженерной инфраструктуры.</w:t>
            </w:r>
          </w:p>
        </w:tc>
      </w:tr>
      <w:tr w:rsidR="00DF6B0F" w:rsidRPr="00AF03BD" w:rsidTr="00D2165C">
        <w:tc>
          <w:tcPr>
            <w:tcW w:w="1811" w:type="dxa"/>
          </w:tcPr>
          <w:p w:rsidR="00DF6B0F" w:rsidRPr="00AF03BD" w:rsidRDefault="00DF6B0F" w:rsidP="00D2165C">
            <w:pPr>
              <w:autoSpaceDE w:val="0"/>
              <w:autoSpaceDN w:val="0"/>
              <w:adjustRightInd w:val="0"/>
              <w:jc w:val="center"/>
              <w:rPr>
                <w:noProof/>
              </w:rPr>
            </w:pPr>
            <w:r>
              <w:rPr>
                <w:noProof/>
              </w:rPr>
              <w:t>Т</w:t>
            </w:r>
          </w:p>
        </w:tc>
        <w:tc>
          <w:tcPr>
            <w:tcW w:w="7071" w:type="dxa"/>
          </w:tcPr>
          <w:p w:rsidR="00DF6B0F" w:rsidRPr="00AF03BD" w:rsidRDefault="00DF6B0F" w:rsidP="00D2165C">
            <w:pPr>
              <w:autoSpaceDE w:val="0"/>
              <w:autoSpaceDN w:val="0"/>
              <w:adjustRightInd w:val="0"/>
              <w:jc w:val="both"/>
              <w:rPr>
                <w:bCs/>
                <w:noProof/>
              </w:rPr>
            </w:pPr>
            <w:r w:rsidRPr="00AF03BD">
              <w:rPr>
                <w:bCs/>
              </w:rPr>
              <w:t>зон</w:t>
            </w:r>
            <w:r>
              <w:rPr>
                <w:bCs/>
              </w:rPr>
              <w:t>а</w:t>
            </w:r>
            <w:r w:rsidRPr="00AF03BD">
              <w:rPr>
                <w:bCs/>
              </w:rPr>
              <w:t xml:space="preserve"> </w:t>
            </w:r>
            <w:r>
              <w:rPr>
                <w:bCs/>
              </w:rPr>
              <w:t>транспортной инфраструктуры.</w:t>
            </w:r>
          </w:p>
        </w:tc>
      </w:tr>
      <w:tr w:rsidR="00DF6B0F" w:rsidRPr="005B2D47" w:rsidTr="00D2165C">
        <w:tc>
          <w:tcPr>
            <w:tcW w:w="1811" w:type="dxa"/>
          </w:tcPr>
          <w:p w:rsidR="00DF6B0F" w:rsidRPr="00787616" w:rsidRDefault="00DF6B0F" w:rsidP="00D2165C">
            <w:pPr>
              <w:autoSpaceDE w:val="0"/>
              <w:autoSpaceDN w:val="0"/>
              <w:adjustRightInd w:val="0"/>
              <w:jc w:val="center"/>
              <w:rPr>
                <w:noProof/>
              </w:rPr>
            </w:pPr>
            <w:r>
              <w:rPr>
                <w:noProof/>
              </w:rPr>
              <w:t>Сх1</w:t>
            </w:r>
          </w:p>
        </w:tc>
        <w:tc>
          <w:tcPr>
            <w:tcW w:w="7071" w:type="dxa"/>
          </w:tcPr>
          <w:p w:rsidR="00DF6B0F" w:rsidRPr="002547AD" w:rsidRDefault="00DF6B0F" w:rsidP="00D2165C">
            <w:pPr>
              <w:autoSpaceDE w:val="0"/>
              <w:autoSpaceDN w:val="0"/>
              <w:adjustRightInd w:val="0"/>
              <w:jc w:val="both"/>
              <w:rPr>
                <w:bCs/>
              </w:rPr>
            </w:pPr>
            <w:r>
              <w:rPr>
                <w:bCs/>
              </w:rPr>
              <w:t xml:space="preserve">зона сельскохозяйственных угодий </w:t>
            </w:r>
          </w:p>
        </w:tc>
      </w:tr>
      <w:tr w:rsidR="00DF6B0F" w:rsidRPr="005B2D47" w:rsidTr="00D2165C">
        <w:tc>
          <w:tcPr>
            <w:tcW w:w="1811" w:type="dxa"/>
          </w:tcPr>
          <w:p w:rsidR="00DF6B0F" w:rsidRPr="00787616" w:rsidRDefault="00DF6B0F" w:rsidP="00D2165C">
            <w:pPr>
              <w:autoSpaceDE w:val="0"/>
              <w:autoSpaceDN w:val="0"/>
              <w:adjustRightInd w:val="0"/>
              <w:jc w:val="center"/>
              <w:rPr>
                <w:noProof/>
              </w:rPr>
            </w:pPr>
            <w:r>
              <w:rPr>
                <w:noProof/>
              </w:rPr>
              <w:t>Сх2</w:t>
            </w:r>
          </w:p>
        </w:tc>
        <w:tc>
          <w:tcPr>
            <w:tcW w:w="7071" w:type="dxa"/>
          </w:tcPr>
          <w:p w:rsidR="00DF6B0F" w:rsidRPr="0024010D" w:rsidRDefault="00DF6B0F" w:rsidP="00D2165C">
            <w:pPr>
              <w:autoSpaceDE w:val="0"/>
              <w:autoSpaceDN w:val="0"/>
              <w:adjustRightInd w:val="0"/>
              <w:jc w:val="both"/>
              <w:rPr>
                <w:bCs/>
              </w:rPr>
            </w:pPr>
            <w:r>
              <w:rPr>
                <w:bCs/>
              </w:rPr>
              <w:t>зона, занятая объектами</w:t>
            </w:r>
            <w:r w:rsidRPr="0024010D">
              <w:rPr>
                <w:bCs/>
              </w:rPr>
              <w:t xml:space="preserve"> </w:t>
            </w:r>
            <w:r>
              <w:rPr>
                <w:bCs/>
              </w:rPr>
              <w:t>сельскохозяйственного назначения</w:t>
            </w:r>
          </w:p>
        </w:tc>
      </w:tr>
      <w:tr w:rsidR="00DF6B0F" w:rsidRPr="00DB1B01" w:rsidTr="00D2165C">
        <w:tc>
          <w:tcPr>
            <w:tcW w:w="1811" w:type="dxa"/>
          </w:tcPr>
          <w:p w:rsidR="00DF6B0F" w:rsidRPr="00DB1B01" w:rsidRDefault="00DF6B0F" w:rsidP="00D2165C">
            <w:pPr>
              <w:autoSpaceDE w:val="0"/>
              <w:autoSpaceDN w:val="0"/>
              <w:adjustRightInd w:val="0"/>
              <w:jc w:val="center"/>
              <w:rPr>
                <w:noProof/>
              </w:rPr>
            </w:pPr>
            <w:r w:rsidRPr="00DB1B01">
              <w:rPr>
                <w:noProof/>
              </w:rPr>
              <w:t>Р</w:t>
            </w:r>
          </w:p>
        </w:tc>
        <w:tc>
          <w:tcPr>
            <w:tcW w:w="7071" w:type="dxa"/>
          </w:tcPr>
          <w:p w:rsidR="00DF6B0F" w:rsidRPr="00DB1B01" w:rsidRDefault="00DF6B0F" w:rsidP="00D2165C">
            <w:pPr>
              <w:autoSpaceDE w:val="0"/>
              <w:autoSpaceDN w:val="0"/>
              <w:adjustRightInd w:val="0"/>
              <w:jc w:val="both"/>
              <w:rPr>
                <w:noProof/>
              </w:rPr>
            </w:pPr>
            <w:r w:rsidRPr="00DB1B01">
              <w:rPr>
                <w:noProof/>
              </w:rPr>
              <w:t>зон</w:t>
            </w:r>
            <w:r>
              <w:rPr>
                <w:noProof/>
              </w:rPr>
              <w:t>а</w:t>
            </w:r>
            <w:r w:rsidRPr="00DB1B01">
              <w:rPr>
                <w:noProof/>
              </w:rPr>
              <w:t xml:space="preserve"> рекреационного назначения</w:t>
            </w:r>
          </w:p>
        </w:tc>
      </w:tr>
      <w:tr w:rsidR="00DF6B0F" w:rsidRPr="0073115B" w:rsidTr="00D2165C">
        <w:tc>
          <w:tcPr>
            <w:tcW w:w="1811" w:type="dxa"/>
          </w:tcPr>
          <w:p w:rsidR="00DF6B0F" w:rsidRPr="0073115B" w:rsidRDefault="00DF6B0F" w:rsidP="00D2165C">
            <w:pPr>
              <w:autoSpaceDE w:val="0"/>
              <w:autoSpaceDN w:val="0"/>
              <w:adjustRightInd w:val="0"/>
              <w:jc w:val="center"/>
              <w:rPr>
                <w:noProof/>
              </w:rPr>
            </w:pPr>
            <w:r>
              <w:rPr>
                <w:noProof/>
              </w:rPr>
              <w:t>Сп1</w:t>
            </w:r>
          </w:p>
        </w:tc>
        <w:tc>
          <w:tcPr>
            <w:tcW w:w="7071" w:type="dxa"/>
          </w:tcPr>
          <w:p w:rsidR="00DF6B0F" w:rsidRPr="0073115B" w:rsidRDefault="00DF6B0F" w:rsidP="00D2165C">
            <w:pPr>
              <w:autoSpaceDE w:val="0"/>
              <w:autoSpaceDN w:val="0"/>
              <w:adjustRightInd w:val="0"/>
              <w:jc w:val="both"/>
              <w:rPr>
                <w:noProof/>
              </w:rPr>
            </w:pPr>
            <w:r w:rsidRPr="0073115B">
              <w:rPr>
                <w:noProof/>
              </w:rPr>
              <w:t>зон</w:t>
            </w:r>
            <w:r>
              <w:rPr>
                <w:noProof/>
              </w:rPr>
              <w:t xml:space="preserve">а специального назначения, </w:t>
            </w:r>
            <w:r w:rsidRPr="0073115B">
              <w:rPr>
                <w:noProof/>
              </w:rPr>
              <w:t xml:space="preserve"> </w:t>
            </w:r>
            <w:r>
              <w:rPr>
                <w:noProof/>
              </w:rPr>
              <w:t>связанная с захоронениями</w:t>
            </w:r>
          </w:p>
        </w:tc>
      </w:tr>
      <w:tr w:rsidR="00DF6B0F" w:rsidRPr="0073115B" w:rsidTr="00D2165C">
        <w:tc>
          <w:tcPr>
            <w:tcW w:w="1811" w:type="dxa"/>
          </w:tcPr>
          <w:p w:rsidR="00DF6B0F" w:rsidRDefault="00DF6B0F" w:rsidP="00D2165C">
            <w:pPr>
              <w:autoSpaceDE w:val="0"/>
              <w:autoSpaceDN w:val="0"/>
              <w:adjustRightInd w:val="0"/>
              <w:jc w:val="center"/>
              <w:rPr>
                <w:noProof/>
              </w:rPr>
            </w:pPr>
            <w:r>
              <w:rPr>
                <w:noProof/>
              </w:rPr>
              <w:t>СпЗ</w:t>
            </w:r>
          </w:p>
        </w:tc>
        <w:tc>
          <w:tcPr>
            <w:tcW w:w="7071" w:type="dxa"/>
          </w:tcPr>
          <w:p w:rsidR="00DF6B0F" w:rsidRDefault="00DF6B0F" w:rsidP="00D2165C">
            <w:pPr>
              <w:autoSpaceDE w:val="0"/>
              <w:autoSpaceDN w:val="0"/>
              <w:adjustRightInd w:val="0"/>
              <w:jc w:val="both"/>
              <w:rPr>
                <w:noProof/>
              </w:rPr>
            </w:pPr>
            <w:r w:rsidRPr="0073115B">
              <w:rPr>
                <w:noProof/>
              </w:rPr>
              <w:t>зон</w:t>
            </w:r>
            <w:r>
              <w:rPr>
                <w:noProof/>
              </w:rPr>
              <w:t xml:space="preserve">а специального назначения, </w:t>
            </w:r>
            <w:r w:rsidRPr="0073115B">
              <w:rPr>
                <w:noProof/>
              </w:rPr>
              <w:t xml:space="preserve"> </w:t>
            </w:r>
            <w:r>
              <w:rPr>
                <w:noProof/>
              </w:rPr>
              <w:t>связанная с санитарным озеленением объектов</w:t>
            </w:r>
          </w:p>
        </w:tc>
      </w:tr>
    </w:tbl>
    <w:p w:rsidR="00DF6B0F" w:rsidRPr="00AF03BD" w:rsidRDefault="00DF6B0F" w:rsidP="00DF6B0F">
      <w:pPr>
        <w:autoSpaceDE w:val="0"/>
        <w:autoSpaceDN w:val="0"/>
        <w:adjustRightInd w:val="0"/>
        <w:ind w:firstLine="540"/>
        <w:jc w:val="both"/>
        <w:rPr>
          <w:noProof/>
        </w:rPr>
      </w:pPr>
    </w:p>
    <w:p w:rsidR="00DF6B0F" w:rsidRPr="00AF03BD" w:rsidRDefault="00DF6B0F" w:rsidP="00DF6B0F">
      <w:pPr>
        <w:pStyle w:val="2"/>
        <w:spacing w:after="240"/>
        <w:rPr>
          <w:rFonts w:ascii="Times New Roman" w:hAnsi="Times New Roman" w:cs="Times New Roman"/>
          <w:bCs w:val="0"/>
          <w:i w:val="0"/>
          <w:noProof/>
          <w:sz w:val="24"/>
          <w:szCs w:val="24"/>
        </w:rPr>
      </w:pPr>
      <w:bookmarkStart w:id="320" w:name="_Toc248227175"/>
      <w:bookmarkStart w:id="321" w:name="_Toc340575160"/>
      <w:bookmarkStart w:id="322" w:name="_Toc373152480"/>
      <w:bookmarkStart w:id="323" w:name="_Toc375565973"/>
      <w:r w:rsidRPr="00AF03BD">
        <w:rPr>
          <w:rFonts w:ascii="Times New Roman" w:hAnsi="Times New Roman" w:cs="Times New Roman"/>
          <w:bCs w:val="0"/>
          <w:i w:val="0"/>
          <w:noProof/>
          <w:sz w:val="24"/>
          <w:szCs w:val="24"/>
        </w:rPr>
        <w:t>Статья 6</w:t>
      </w:r>
      <w:r>
        <w:rPr>
          <w:rFonts w:ascii="Times New Roman" w:hAnsi="Times New Roman" w:cs="Times New Roman"/>
          <w:bCs w:val="0"/>
          <w:i w:val="0"/>
          <w:noProof/>
          <w:sz w:val="24"/>
          <w:szCs w:val="24"/>
        </w:rPr>
        <w:t>1</w:t>
      </w:r>
      <w:r w:rsidRPr="00AF03BD">
        <w:rPr>
          <w:rFonts w:ascii="Times New Roman" w:hAnsi="Times New Roman" w:cs="Times New Roman"/>
          <w:bCs w:val="0"/>
          <w:i w:val="0"/>
          <w:noProof/>
          <w:sz w:val="24"/>
          <w:szCs w:val="24"/>
        </w:rPr>
        <w:t>. Жилые зоны (Ж)</w:t>
      </w:r>
      <w:bookmarkEnd w:id="320"/>
      <w:bookmarkEnd w:id="321"/>
      <w:bookmarkEnd w:id="322"/>
      <w:bookmarkEnd w:id="323"/>
    </w:p>
    <w:p w:rsidR="00DF6B0F" w:rsidRPr="00AF03BD" w:rsidRDefault="00DF6B0F" w:rsidP="00DF6B0F">
      <w:pPr>
        <w:ind w:firstLine="708"/>
        <w:jc w:val="both"/>
      </w:pPr>
      <w:r w:rsidRPr="00AF03BD">
        <w:t>1. В цокольном, первом и втором этажах жилых зданий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DF6B0F" w:rsidRPr="00AF03BD" w:rsidRDefault="00DF6B0F" w:rsidP="00DF6B0F">
      <w:pPr>
        <w:ind w:firstLine="708"/>
        <w:jc w:val="both"/>
      </w:pPr>
      <w:r w:rsidRPr="00AF03BD">
        <w:t>Не допускается размещать в жилых домах:</w:t>
      </w:r>
    </w:p>
    <w:p w:rsidR="00DF6B0F" w:rsidRPr="00AF03BD" w:rsidRDefault="00DF6B0F" w:rsidP="00DF6B0F">
      <w:pPr>
        <w:ind w:firstLine="708"/>
        <w:jc w:val="both"/>
      </w:pPr>
      <w:r w:rsidRPr="00AF03BD">
        <w:t>1)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магазины с наличием в них взрывоопасных веществ и материалов; магазины по продаже синтетических ковровых изделий, автозапчастей , шин и автомобильных масел;</w:t>
      </w:r>
    </w:p>
    <w:p w:rsidR="00DF6B0F" w:rsidRPr="00AF03BD" w:rsidRDefault="00DF6B0F" w:rsidP="00DF6B0F">
      <w:pPr>
        <w:ind w:firstLine="720"/>
        <w:jc w:val="both"/>
      </w:pPr>
      <w:r w:rsidRPr="00AF03BD">
        <w:t>2) специализированные рыбные магазины; склады любого назначения, в том числе оптовой (или мелкооптовой) торговли;</w:t>
      </w:r>
    </w:p>
    <w:p w:rsidR="00DF6B0F" w:rsidRPr="00AF03BD" w:rsidRDefault="00DF6B0F" w:rsidP="00DF6B0F">
      <w:pPr>
        <w:ind w:firstLine="720"/>
        <w:jc w:val="both"/>
      </w:pPr>
      <w:r w:rsidRPr="00AF03BD">
        <w:t>3) все предприятия, а также магазины с режимом функционирования после 22 часов;</w:t>
      </w:r>
    </w:p>
    <w:p w:rsidR="00DF6B0F" w:rsidRPr="00AF03BD" w:rsidRDefault="00DF6B0F" w:rsidP="00DF6B0F">
      <w:pPr>
        <w:ind w:firstLine="720"/>
        <w:jc w:val="both"/>
      </w:pPr>
      <w:r w:rsidRPr="00AF03BD">
        <w:t xml:space="preserve">4)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м"/>
        </w:smartTagPr>
        <w:r w:rsidRPr="00AF03BD">
          <w:t>300 м</w:t>
        </w:r>
      </w:smartTag>
      <w:r w:rsidRPr="00AF03BD">
        <w:t>); бани и сауны (кроме индивидуальных саун в квартирах);</w:t>
      </w:r>
    </w:p>
    <w:p w:rsidR="00DF6B0F" w:rsidRPr="00AF03BD" w:rsidRDefault="00DF6B0F" w:rsidP="00DF6B0F">
      <w:pPr>
        <w:ind w:firstLine="708"/>
        <w:jc w:val="both"/>
      </w:pPr>
      <w:r w:rsidRPr="00AF03BD">
        <w:t xml:space="preserve">5) предприятия питания и досуга с числом мест более 50, общей площадью более </w:t>
      </w:r>
      <w:smartTag w:uri="urn:schemas-microsoft-com:office:smarttags" w:element="metricconverter">
        <w:smartTagPr>
          <w:attr w:name="ProductID" w:val="250 м2"/>
        </w:smartTagPr>
        <w:r w:rsidRPr="00AF03BD">
          <w:t>250 м</w:t>
        </w:r>
        <w:r w:rsidRPr="00AF03BD">
          <w:rPr>
            <w:vertAlign w:val="superscript"/>
          </w:rPr>
          <w:t>2</w:t>
        </w:r>
      </w:smartTag>
      <w:r w:rsidRPr="00AF03BD">
        <w:t xml:space="preserve"> и с музыкальным сопровождением;</w:t>
      </w:r>
    </w:p>
    <w:p w:rsidR="00DF6B0F" w:rsidRPr="00AF03BD" w:rsidRDefault="00DF6B0F" w:rsidP="00DF6B0F">
      <w:pPr>
        <w:ind w:firstLine="708"/>
        <w:jc w:val="both"/>
      </w:pPr>
      <w:r w:rsidRPr="00AF03BD">
        <w:t xml:space="preserve">6) прачечные и химчистки (кроме приёмных пунктов и прачечных самообслуживания производительностью до </w:t>
      </w:r>
      <w:smartTag w:uri="urn:schemas-microsoft-com:office:smarttags" w:element="metricconverter">
        <w:smartTagPr>
          <w:attr w:name="ProductID" w:val="75 кг"/>
        </w:smartTagPr>
        <w:r w:rsidRPr="00AF03BD">
          <w:t>75 кг</w:t>
        </w:r>
      </w:smartTag>
      <w:r w:rsidRPr="00AF03BD">
        <w:t xml:space="preserve"> в смену); автоматические телефонные станции общей площадью </w:t>
      </w:r>
      <w:r w:rsidRPr="00AF03BD">
        <w:lastRenderedPageBreak/>
        <w:t xml:space="preserve">более </w:t>
      </w:r>
      <w:smartTag w:uri="urn:schemas-microsoft-com:office:smarttags" w:element="metricconverter">
        <w:smartTagPr>
          <w:attr w:name="ProductID" w:val="100 м2"/>
        </w:smartTagPr>
        <w:r w:rsidRPr="00AF03BD">
          <w:t>100 м</w:t>
        </w:r>
        <w:r w:rsidRPr="00AF03BD">
          <w:rPr>
            <w:vertAlign w:val="superscript"/>
          </w:rPr>
          <w:t>2</w:t>
        </w:r>
      </w:smartTag>
      <w:r w:rsidRPr="00AF03BD">
        <w:rPr>
          <w:vertAlign w:val="superscript"/>
        </w:rPr>
        <w:t xml:space="preserve"> </w:t>
      </w:r>
      <w:r w:rsidRPr="00AF03BD">
        <w:t>; общественные уборные; похоронные бюро; встроенные и пристроенные трансформаторные подстанции;</w:t>
      </w:r>
    </w:p>
    <w:p w:rsidR="00DF6B0F" w:rsidRPr="00AF03BD" w:rsidRDefault="00DF6B0F" w:rsidP="00DF6B0F">
      <w:pPr>
        <w:ind w:firstLine="708"/>
        <w:jc w:val="both"/>
      </w:pPr>
      <w:r w:rsidRPr="00AF03BD">
        <w:t>7) производственные помещения (кроме помещений категорий В и Д для труда инвалидов и людей старшего возраста, в их числе: пунктов выдачи работы на дом, мастерских для сборочных и декоративных работ); зуботехнические лаборатории; диспансеры всех типов; дневные стационарные диспансеры и стационары частных клиник; травмпункты, подстанции скорой и неотложной медицинской помощи; дерматовенерологические, психиатрические, инфекционные и фтизиатрические кабинеты врачебного приёма; отделения (кабинеты) магнитно-резонансной томографии;</w:t>
      </w:r>
    </w:p>
    <w:p w:rsidR="00DF6B0F" w:rsidRPr="00AF03BD" w:rsidRDefault="00DF6B0F" w:rsidP="00DF6B0F">
      <w:pPr>
        <w:ind w:firstLine="708"/>
        <w:jc w:val="both"/>
      </w:pPr>
      <w:r w:rsidRPr="00AF03BD">
        <w:t>8) рентгеновские кабинеты, а также помещения с лечебной или диагностической аппаратурой и установками, являющимися источниками ионизирующего излучения, ветеринарные клиники и кабинеты.</w:t>
      </w:r>
    </w:p>
    <w:p w:rsidR="00DF6B0F" w:rsidRPr="00AF03BD" w:rsidRDefault="00DF6B0F" w:rsidP="00DF6B0F">
      <w:pPr>
        <w:ind w:firstLine="708"/>
        <w:jc w:val="both"/>
      </w:pPr>
      <w:r w:rsidRPr="00AF03BD">
        <w:t>2. В цокольном и подвальном этажах жилых зданий не допускается размещать помещения для хранения, переработки и использования в различных установках и устройствах легковоспламеняющихся и горючих жидкостей и газов, взрывчатых веществ, горючих материалов; помещения для пребывания детей; кинотеатры, конференц-залы и другие зальные помещения с числом мест более 50, а также лечебно-профилактические учреждения.</w:t>
      </w:r>
    </w:p>
    <w:p w:rsidR="00DF6B0F" w:rsidRPr="00AF03BD" w:rsidRDefault="00DF6B0F" w:rsidP="00DF6B0F">
      <w:pPr>
        <w:ind w:firstLine="708"/>
        <w:jc w:val="both"/>
      </w:pPr>
      <w:r w:rsidRPr="00AF03BD">
        <w:t xml:space="preserve">При размещении в этих этажах других помещений следует также учитывать ограничения, установленные в приложении 4* </w:t>
      </w:r>
      <w:hyperlink r:id="rId75" w:tooltip="Общественные здания и сооружения" w:history="1">
        <w:r w:rsidRPr="00AF03BD">
          <w:t>СНиП 2.08.02</w:t>
        </w:r>
      </w:hyperlink>
      <w:r w:rsidRPr="00AF03BD">
        <w:t>.</w:t>
      </w:r>
    </w:p>
    <w:p w:rsidR="00DF6B0F" w:rsidRPr="00AF03BD" w:rsidRDefault="00DF6B0F" w:rsidP="00DF6B0F">
      <w:pPr>
        <w:tabs>
          <w:tab w:val="left" w:pos="1920"/>
        </w:tabs>
        <w:autoSpaceDE w:val="0"/>
        <w:autoSpaceDN w:val="0"/>
        <w:adjustRightInd w:val="0"/>
        <w:ind w:right="-540" w:firstLine="540"/>
        <w:rPr>
          <w:b/>
          <w:bCs/>
          <w:noProof/>
        </w:rPr>
      </w:pPr>
      <w:r>
        <w:rPr>
          <w:b/>
          <w:bCs/>
          <w:noProof/>
        </w:rPr>
        <w:tab/>
      </w:r>
    </w:p>
    <w:p w:rsidR="00DF6B0F" w:rsidRPr="00B514FA" w:rsidRDefault="00DF6B0F" w:rsidP="00DF6B0F">
      <w:pPr>
        <w:autoSpaceDE w:val="0"/>
        <w:autoSpaceDN w:val="0"/>
        <w:adjustRightInd w:val="0"/>
        <w:ind w:right="-123" w:firstLine="540"/>
        <w:rPr>
          <w:b/>
          <w:bCs/>
          <w:noProof/>
        </w:rPr>
      </w:pPr>
      <w:r w:rsidRPr="00210B16">
        <w:rPr>
          <w:b/>
          <w:bCs/>
          <w:noProof/>
        </w:rPr>
        <w:t xml:space="preserve">Ж1 </w:t>
      </w:r>
      <w:r w:rsidRPr="00210B16">
        <w:rPr>
          <w:b/>
          <w:bCs/>
        </w:rPr>
        <w:t>—</w:t>
      </w:r>
      <w:r w:rsidRPr="00210B16">
        <w:rPr>
          <w:b/>
          <w:bCs/>
          <w:noProof/>
        </w:rPr>
        <w:t xml:space="preserve"> </w:t>
      </w:r>
      <w:r w:rsidRPr="00210B16">
        <w:rPr>
          <w:b/>
          <w:bCs/>
        </w:rPr>
        <w:t>з</w:t>
      </w:r>
      <w:r>
        <w:rPr>
          <w:b/>
          <w:bCs/>
          <w:noProof/>
        </w:rPr>
        <w:t xml:space="preserve">она застройки </w:t>
      </w:r>
      <w:r w:rsidRPr="00210B16">
        <w:rPr>
          <w:b/>
          <w:bCs/>
          <w:noProof/>
        </w:rPr>
        <w:t xml:space="preserve"> </w:t>
      </w:r>
      <w:r w:rsidRPr="00210B16">
        <w:rPr>
          <w:b/>
          <w:bCs/>
        </w:rPr>
        <w:t>и</w:t>
      </w:r>
      <w:r w:rsidRPr="00210B16">
        <w:rPr>
          <w:b/>
          <w:bCs/>
          <w:noProof/>
        </w:rPr>
        <w:t>ндивидуальн</w:t>
      </w:r>
      <w:r>
        <w:rPr>
          <w:b/>
          <w:bCs/>
          <w:noProof/>
        </w:rPr>
        <w:t>ыми</w:t>
      </w:r>
      <w:r w:rsidRPr="00210B16">
        <w:rPr>
          <w:b/>
          <w:bCs/>
          <w:noProof/>
        </w:rPr>
        <w:t xml:space="preserve"> </w:t>
      </w:r>
      <w:r w:rsidRPr="00210B16">
        <w:rPr>
          <w:b/>
          <w:bCs/>
        </w:rPr>
        <w:t>ж</w:t>
      </w:r>
      <w:r>
        <w:rPr>
          <w:b/>
          <w:bCs/>
          <w:noProof/>
        </w:rPr>
        <w:t>илыми</w:t>
      </w:r>
      <w:r w:rsidRPr="00210B16">
        <w:rPr>
          <w:b/>
          <w:bCs/>
          <w:noProof/>
        </w:rPr>
        <w:t xml:space="preserve"> </w:t>
      </w:r>
      <w:r>
        <w:rPr>
          <w:b/>
          <w:bCs/>
          <w:noProof/>
        </w:rPr>
        <w:t xml:space="preserve">домами </w:t>
      </w:r>
    </w:p>
    <w:p w:rsidR="00DF6B0F" w:rsidRPr="00AF03BD" w:rsidRDefault="00DF6B0F" w:rsidP="00DF6B0F">
      <w:pPr>
        <w:autoSpaceDE w:val="0"/>
        <w:autoSpaceDN w:val="0"/>
        <w:adjustRightInd w:val="0"/>
        <w:jc w:val="center"/>
      </w:pPr>
    </w:p>
    <w:p w:rsidR="00DF6B0F" w:rsidRPr="00AF03BD" w:rsidRDefault="00DF6B0F" w:rsidP="00DF6B0F">
      <w:pPr>
        <w:autoSpaceDE w:val="0"/>
        <w:autoSpaceDN w:val="0"/>
        <w:adjustRightInd w:val="0"/>
        <w:ind w:firstLine="540"/>
        <w:jc w:val="both"/>
        <w:rPr>
          <w:noProof/>
        </w:rPr>
      </w:pPr>
      <w:r w:rsidRPr="00AF03BD">
        <w:rPr>
          <w:noProof/>
        </w:rPr>
        <w:t xml:space="preserve">Зона </w:t>
      </w:r>
      <w:r w:rsidRPr="00AF03BD">
        <w:t>и</w:t>
      </w:r>
      <w:r w:rsidRPr="00AF03BD">
        <w:rPr>
          <w:noProof/>
        </w:rPr>
        <w:t xml:space="preserve">ндивидуальной </w:t>
      </w:r>
      <w:r w:rsidRPr="00AF03BD">
        <w:t>ж</w:t>
      </w:r>
      <w:r w:rsidRPr="00AF03BD">
        <w:rPr>
          <w:noProof/>
        </w:rPr>
        <w:t xml:space="preserve">илой </w:t>
      </w:r>
      <w:r w:rsidRPr="00AF03BD">
        <w:t>з</w:t>
      </w:r>
      <w:r w:rsidRPr="00AF03BD">
        <w:rPr>
          <w:noProof/>
        </w:rPr>
        <w:t xml:space="preserve">астройки </w:t>
      </w:r>
      <w:r w:rsidRPr="00AF03BD">
        <w:t>Ж</w:t>
      </w:r>
      <w:r w:rsidRPr="00AF03BD">
        <w:rPr>
          <w:noProof/>
        </w:rPr>
        <w:t xml:space="preserve">-1 </w:t>
      </w:r>
      <w:r w:rsidRPr="00AF03BD">
        <w:t>предназначена</w:t>
      </w:r>
      <w:r w:rsidRPr="00AF03BD">
        <w:rPr>
          <w:noProof/>
        </w:rPr>
        <w:t xml:space="preserve"> </w:t>
      </w:r>
      <w:r w:rsidRPr="00AF03BD">
        <w:t>д</w:t>
      </w:r>
      <w:r w:rsidRPr="00AF03BD">
        <w:rPr>
          <w:noProof/>
        </w:rPr>
        <w:t xml:space="preserve">ля </w:t>
      </w:r>
      <w:r w:rsidRPr="00AF03BD">
        <w:t>п</w:t>
      </w:r>
      <w:r w:rsidRPr="00AF03BD">
        <w:rPr>
          <w:noProof/>
        </w:rPr>
        <w:t>роживания в отдельно стоящих жилых домах с приусадебными земельными участками</w:t>
      </w:r>
      <w:r>
        <w:rPr>
          <w:noProof/>
        </w:rPr>
        <w:t xml:space="preserve"> </w:t>
      </w:r>
      <w:r w:rsidRPr="00AF03BD">
        <w:rPr>
          <w:noProof/>
        </w:rPr>
        <w:t xml:space="preserve">с минимально разрешенным </w:t>
      </w:r>
      <w:r w:rsidRPr="00AF03BD">
        <w:t>н</w:t>
      </w:r>
      <w:r w:rsidRPr="00AF03BD">
        <w:rPr>
          <w:noProof/>
        </w:rPr>
        <w:t xml:space="preserve">абором </w:t>
      </w:r>
      <w:r w:rsidRPr="00AF03BD">
        <w:t>у</w:t>
      </w:r>
      <w:r w:rsidRPr="00AF03BD">
        <w:rPr>
          <w:noProof/>
        </w:rPr>
        <w:t xml:space="preserve">слуг </w:t>
      </w:r>
      <w:r w:rsidRPr="00AF03BD">
        <w:t>м</w:t>
      </w:r>
      <w:r w:rsidRPr="00AF03BD">
        <w:rPr>
          <w:noProof/>
        </w:rPr>
        <w:t xml:space="preserve">естного </w:t>
      </w:r>
      <w:r w:rsidRPr="00AF03BD">
        <w:t>з</w:t>
      </w:r>
      <w:r w:rsidRPr="00AF03BD">
        <w:rPr>
          <w:noProof/>
        </w:rPr>
        <w:t>начения.</w:t>
      </w:r>
    </w:p>
    <w:p w:rsidR="00DF6B0F" w:rsidRPr="00AF03BD" w:rsidRDefault="00DF6B0F" w:rsidP="00DF6B0F">
      <w:pPr>
        <w:autoSpaceDE w:val="0"/>
        <w:autoSpaceDN w:val="0"/>
        <w:adjustRightInd w:val="0"/>
        <w:ind w:firstLine="540"/>
        <w:jc w:val="both"/>
        <w:rPr>
          <w:noProof/>
        </w:rPr>
      </w:pPr>
    </w:p>
    <w:p w:rsidR="00DF6B0F" w:rsidRPr="00896C6C" w:rsidRDefault="00DF6B0F" w:rsidP="00896C6C">
      <w:pPr>
        <w:pStyle w:val="af8"/>
        <w:numPr>
          <w:ilvl w:val="0"/>
          <w:numId w:val="62"/>
        </w:numPr>
        <w:autoSpaceDE w:val="0"/>
        <w:autoSpaceDN w:val="0"/>
        <w:adjustRightInd w:val="0"/>
        <w:spacing w:before="24"/>
        <w:jc w:val="both"/>
        <w:rPr>
          <w:b/>
          <w:i/>
        </w:rPr>
      </w:pPr>
      <w:r w:rsidRPr="00896C6C">
        <w:rPr>
          <w:b/>
          <w:bCs/>
          <w:i/>
          <w:noProof/>
        </w:rPr>
        <w:t xml:space="preserve">Основные </w:t>
      </w:r>
      <w:r w:rsidRPr="00896C6C">
        <w:rPr>
          <w:b/>
          <w:bCs/>
          <w:i/>
        </w:rPr>
        <w:t>в</w:t>
      </w:r>
      <w:r w:rsidRPr="00896C6C">
        <w:rPr>
          <w:b/>
          <w:bCs/>
          <w:i/>
          <w:noProof/>
        </w:rPr>
        <w:t xml:space="preserve">иды </w:t>
      </w:r>
      <w:r w:rsidRPr="00896C6C">
        <w:rPr>
          <w:b/>
          <w:bCs/>
          <w:i/>
        </w:rPr>
        <w:t>р</w:t>
      </w:r>
      <w:r w:rsidRPr="00896C6C">
        <w:rPr>
          <w:b/>
          <w:bCs/>
          <w:i/>
          <w:noProof/>
        </w:rPr>
        <w:t xml:space="preserve">азрешенного </w:t>
      </w:r>
      <w:r w:rsidRPr="00896C6C">
        <w:rPr>
          <w:b/>
          <w:bCs/>
          <w:i/>
        </w:rPr>
        <w:t>и</w:t>
      </w:r>
      <w:r w:rsidRPr="00896C6C">
        <w:rPr>
          <w:b/>
          <w:bCs/>
          <w:i/>
          <w:noProof/>
        </w:rPr>
        <w:t xml:space="preserve">спользования </w:t>
      </w:r>
      <w:r w:rsidRPr="00896C6C">
        <w:rPr>
          <w:b/>
          <w:i/>
        </w:rPr>
        <w:t>земельных участков и объектов капитального строительства:</w:t>
      </w:r>
    </w:p>
    <w:p w:rsidR="00DF6B0F" w:rsidRDefault="00DF6B0F" w:rsidP="00D2165C">
      <w:pPr>
        <w:numPr>
          <w:ilvl w:val="0"/>
          <w:numId w:val="28"/>
        </w:numPr>
        <w:autoSpaceDE w:val="0"/>
        <w:autoSpaceDN w:val="0"/>
        <w:adjustRightInd w:val="0"/>
        <w:spacing w:after="0" w:line="240" w:lineRule="auto"/>
        <w:ind w:hanging="720"/>
        <w:jc w:val="both"/>
        <w:rPr>
          <w:noProof/>
        </w:rPr>
      </w:pPr>
      <w:r w:rsidRPr="00AF03BD">
        <w:rPr>
          <w:noProof/>
        </w:rPr>
        <w:t>отдельно стоящие индивидуальные жилые дома</w:t>
      </w:r>
      <w:r>
        <w:rPr>
          <w:noProof/>
        </w:rPr>
        <w:t>;</w:t>
      </w:r>
      <w:r w:rsidRPr="00AF03BD">
        <w:rPr>
          <w:noProof/>
        </w:rPr>
        <w:t xml:space="preserve">    </w:t>
      </w:r>
    </w:p>
    <w:p w:rsidR="00DF6B0F" w:rsidRPr="00AF03BD" w:rsidRDefault="00DF6B0F" w:rsidP="00D2165C">
      <w:pPr>
        <w:numPr>
          <w:ilvl w:val="0"/>
          <w:numId w:val="28"/>
        </w:numPr>
        <w:autoSpaceDE w:val="0"/>
        <w:autoSpaceDN w:val="0"/>
        <w:adjustRightInd w:val="0"/>
        <w:spacing w:after="0" w:line="240" w:lineRule="auto"/>
        <w:ind w:hanging="720"/>
        <w:jc w:val="both"/>
      </w:pPr>
      <w:r w:rsidRPr="00AF03BD">
        <w:t>детские сады, иные объекты дошкольного воспитания;</w:t>
      </w:r>
    </w:p>
    <w:p w:rsidR="00DF6B0F" w:rsidRPr="00AF03BD" w:rsidRDefault="00DF6B0F" w:rsidP="00D2165C">
      <w:pPr>
        <w:numPr>
          <w:ilvl w:val="0"/>
          <w:numId w:val="28"/>
        </w:numPr>
        <w:autoSpaceDE w:val="0"/>
        <w:autoSpaceDN w:val="0"/>
        <w:adjustRightInd w:val="0"/>
        <w:spacing w:after="0" w:line="240" w:lineRule="auto"/>
        <w:ind w:hanging="720"/>
        <w:jc w:val="both"/>
      </w:pPr>
      <w:r w:rsidRPr="00AF03BD">
        <w:t>начальные и средние общеобразовательные школы;</w:t>
      </w:r>
    </w:p>
    <w:p w:rsidR="00DF6B0F" w:rsidRPr="00AF03BD" w:rsidRDefault="00DF6B0F" w:rsidP="00D2165C">
      <w:pPr>
        <w:numPr>
          <w:ilvl w:val="0"/>
          <w:numId w:val="28"/>
        </w:numPr>
        <w:autoSpaceDE w:val="0"/>
        <w:autoSpaceDN w:val="0"/>
        <w:adjustRightInd w:val="0"/>
        <w:spacing w:after="0" w:line="240" w:lineRule="auto"/>
        <w:ind w:hanging="720"/>
        <w:jc w:val="both"/>
      </w:pPr>
      <w:r w:rsidRPr="00AF03BD">
        <w:t>аптеки;</w:t>
      </w:r>
    </w:p>
    <w:p w:rsidR="00DF6B0F" w:rsidRPr="00AF03BD" w:rsidRDefault="00DF6B0F" w:rsidP="00D2165C">
      <w:pPr>
        <w:numPr>
          <w:ilvl w:val="0"/>
          <w:numId w:val="28"/>
        </w:numPr>
        <w:autoSpaceDE w:val="0"/>
        <w:autoSpaceDN w:val="0"/>
        <w:adjustRightInd w:val="0"/>
        <w:spacing w:after="0" w:line="240" w:lineRule="auto"/>
        <w:ind w:hanging="720"/>
        <w:jc w:val="both"/>
      </w:pPr>
      <w:r w:rsidRPr="00AF03BD">
        <w:t>спортплощадки, теннисные корты на обособленных земельных участках, не граничащих с участками жилых домов;</w:t>
      </w:r>
    </w:p>
    <w:p w:rsidR="00DF6B0F" w:rsidRPr="00AF03BD" w:rsidRDefault="00DF6B0F" w:rsidP="00D2165C">
      <w:pPr>
        <w:numPr>
          <w:ilvl w:val="0"/>
          <w:numId w:val="28"/>
        </w:numPr>
        <w:autoSpaceDE w:val="0"/>
        <w:autoSpaceDN w:val="0"/>
        <w:adjustRightInd w:val="0"/>
        <w:spacing w:after="0" w:line="240" w:lineRule="auto"/>
        <w:ind w:hanging="720"/>
        <w:jc w:val="both"/>
        <w:rPr>
          <w:noProof/>
        </w:rPr>
      </w:pPr>
      <w:r w:rsidRPr="00AF03BD">
        <w:rPr>
          <w:noProof/>
        </w:rPr>
        <w:t xml:space="preserve">отдельно </w:t>
      </w:r>
      <w:r w:rsidRPr="00AF03BD">
        <w:t>с</w:t>
      </w:r>
      <w:r w:rsidRPr="00AF03BD">
        <w:rPr>
          <w:noProof/>
        </w:rPr>
        <w:t xml:space="preserve">тоящие </w:t>
      </w:r>
      <w:r w:rsidRPr="00AF03BD">
        <w:t>и</w:t>
      </w:r>
      <w:r w:rsidRPr="00AF03BD">
        <w:rPr>
          <w:noProof/>
        </w:rPr>
        <w:t xml:space="preserve">ли </w:t>
      </w:r>
      <w:r w:rsidRPr="00AF03BD">
        <w:t>в</w:t>
      </w:r>
      <w:r w:rsidRPr="00AF03BD">
        <w:rPr>
          <w:noProof/>
        </w:rPr>
        <w:t xml:space="preserve">строенные </w:t>
      </w:r>
      <w:r w:rsidRPr="00AF03BD">
        <w:t>в</w:t>
      </w:r>
      <w:r w:rsidRPr="00AF03BD">
        <w:rPr>
          <w:noProof/>
        </w:rPr>
        <w:t xml:space="preserve"> </w:t>
      </w:r>
      <w:r w:rsidRPr="00AF03BD">
        <w:t>д</w:t>
      </w:r>
      <w:r w:rsidRPr="00AF03BD">
        <w:rPr>
          <w:noProof/>
        </w:rPr>
        <w:t xml:space="preserve">ома </w:t>
      </w:r>
      <w:r w:rsidRPr="00AF03BD">
        <w:t>г</w:t>
      </w:r>
      <w:r w:rsidRPr="00AF03BD">
        <w:rPr>
          <w:noProof/>
        </w:rPr>
        <w:t xml:space="preserve">аражи </w:t>
      </w:r>
      <w:r w:rsidRPr="00AF03BD">
        <w:t>и</w:t>
      </w:r>
      <w:r w:rsidRPr="00AF03BD">
        <w:rPr>
          <w:noProof/>
        </w:rPr>
        <w:t xml:space="preserve">ли </w:t>
      </w:r>
      <w:r w:rsidRPr="00AF03BD">
        <w:t>о</w:t>
      </w:r>
      <w:r w:rsidRPr="00AF03BD">
        <w:rPr>
          <w:noProof/>
        </w:rPr>
        <w:t xml:space="preserve">ткрытые </w:t>
      </w:r>
      <w:r w:rsidRPr="00AF03BD">
        <w:t>а</w:t>
      </w:r>
      <w:r w:rsidRPr="00AF03BD">
        <w:rPr>
          <w:noProof/>
        </w:rPr>
        <w:t>втостоянки (2 машино-места на индивидуальный земельный участок);</w:t>
      </w:r>
    </w:p>
    <w:p w:rsidR="00DF6B0F" w:rsidRPr="00AF03BD" w:rsidRDefault="00DF6B0F" w:rsidP="00DF6B0F">
      <w:pPr>
        <w:autoSpaceDE w:val="0"/>
        <w:autoSpaceDN w:val="0"/>
        <w:adjustRightInd w:val="0"/>
        <w:ind w:left="709"/>
        <w:jc w:val="both"/>
        <w:rPr>
          <w:noProof/>
        </w:rPr>
      </w:pPr>
    </w:p>
    <w:p w:rsidR="00DF6B0F" w:rsidRPr="00896C6C" w:rsidRDefault="00DF6B0F" w:rsidP="00896C6C">
      <w:pPr>
        <w:pStyle w:val="af8"/>
        <w:numPr>
          <w:ilvl w:val="0"/>
          <w:numId w:val="62"/>
        </w:numPr>
        <w:autoSpaceDE w:val="0"/>
        <w:autoSpaceDN w:val="0"/>
        <w:adjustRightInd w:val="0"/>
        <w:jc w:val="both"/>
        <w:rPr>
          <w:b/>
          <w:bCs/>
          <w:i/>
          <w:noProof/>
        </w:rPr>
      </w:pPr>
      <w:r w:rsidRPr="00896C6C">
        <w:rPr>
          <w:b/>
          <w:bCs/>
          <w:i/>
          <w:noProof/>
        </w:rPr>
        <w:t xml:space="preserve">Вспомогательные </w:t>
      </w:r>
      <w:r w:rsidRPr="00896C6C">
        <w:rPr>
          <w:b/>
          <w:bCs/>
          <w:i/>
        </w:rPr>
        <w:t>в</w:t>
      </w:r>
      <w:r w:rsidRPr="00896C6C">
        <w:rPr>
          <w:b/>
          <w:bCs/>
          <w:i/>
          <w:noProof/>
        </w:rPr>
        <w:t xml:space="preserve">иды </w:t>
      </w:r>
      <w:r w:rsidRPr="00896C6C">
        <w:rPr>
          <w:b/>
          <w:bCs/>
          <w:i/>
        </w:rPr>
        <w:t>р</w:t>
      </w:r>
      <w:r w:rsidRPr="00896C6C">
        <w:rPr>
          <w:b/>
          <w:bCs/>
          <w:i/>
          <w:noProof/>
        </w:rPr>
        <w:t xml:space="preserve">азрешенного </w:t>
      </w:r>
      <w:r w:rsidRPr="00896C6C">
        <w:rPr>
          <w:b/>
          <w:bCs/>
          <w:i/>
        </w:rPr>
        <w:t>и</w:t>
      </w:r>
      <w:r w:rsidRPr="00896C6C">
        <w:rPr>
          <w:b/>
          <w:bCs/>
          <w:i/>
          <w:noProof/>
        </w:rPr>
        <w:t>спользования:</w:t>
      </w:r>
    </w:p>
    <w:p w:rsidR="00DF6B0F" w:rsidRPr="00AF03BD" w:rsidRDefault="00DF6B0F" w:rsidP="00D2165C">
      <w:pPr>
        <w:numPr>
          <w:ilvl w:val="0"/>
          <w:numId w:val="26"/>
        </w:numPr>
        <w:autoSpaceDE w:val="0"/>
        <w:autoSpaceDN w:val="0"/>
        <w:adjustRightInd w:val="0"/>
        <w:spacing w:after="0" w:line="240" w:lineRule="auto"/>
        <w:ind w:left="709" w:hanging="709"/>
        <w:jc w:val="both"/>
        <w:rPr>
          <w:noProof/>
        </w:rPr>
      </w:pPr>
      <w:r w:rsidRPr="00AF03BD">
        <w:rPr>
          <w:noProof/>
        </w:rPr>
        <w:t xml:space="preserve">хозяйственные </w:t>
      </w:r>
      <w:r w:rsidRPr="00AF03BD">
        <w:t>п</w:t>
      </w:r>
      <w:r w:rsidRPr="00AF03BD">
        <w:rPr>
          <w:noProof/>
        </w:rPr>
        <w:t xml:space="preserve">остройки, </w:t>
      </w:r>
      <w:r w:rsidRPr="00AF03BD">
        <w:t>с</w:t>
      </w:r>
      <w:r w:rsidRPr="00AF03BD">
        <w:rPr>
          <w:noProof/>
        </w:rPr>
        <w:t xml:space="preserve">троения </w:t>
      </w:r>
      <w:r w:rsidRPr="00AF03BD">
        <w:t>д</w:t>
      </w:r>
      <w:r w:rsidRPr="00AF03BD">
        <w:rPr>
          <w:noProof/>
        </w:rPr>
        <w:t xml:space="preserve">ля </w:t>
      </w:r>
      <w:r w:rsidRPr="00AF03BD">
        <w:t>с</w:t>
      </w:r>
      <w:r w:rsidRPr="00AF03BD">
        <w:rPr>
          <w:noProof/>
        </w:rPr>
        <w:t xml:space="preserve">одержания </w:t>
      </w:r>
      <w:r w:rsidRPr="00AF03BD">
        <w:t>д</w:t>
      </w:r>
      <w:r w:rsidRPr="00AF03BD">
        <w:rPr>
          <w:noProof/>
        </w:rPr>
        <w:t xml:space="preserve">омашнего </w:t>
      </w:r>
      <w:r w:rsidRPr="00AF03BD">
        <w:t>с</w:t>
      </w:r>
      <w:r w:rsidRPr="00AF03BD">
        <w:rPr>
          <w:noProof/>
        </w:rPr>
        <w:t xml:space="preserve">кота </w:t>
      </w:r>
      <w:r w:rsidRPr="00AF03BD">
        <w:t>и</w:t>
      </w:r>
      <w:r w:rsidRPr="00AF03BD">
        <w:rPr>
          <w:noProof/>
        </w:rPr>
        <w:t xml:space="preserve"> </w:t>
      </w:r>
      <w:r w:rsidRPr="00AF03BD">
        <w:t>п</w:t>
      </w:r>
      <w:r w:rsidRPr="00AF03BD">
        <w:rPr>
          <w:noProof/>
        </w:rPr>
        <w:t>тицы;</w:t>
      </w:r>
    </w:p>
    <w:p w:rsidR="00DF6B0F" w:rsidRPr="00AF03BD" w:rsidRDefault="00DF6B0F" w:rsidP="00D2165C">
      <w:pPr>
        <w:numPr>
          <w:ilvl w:val="0"/>
          <w:numId w:val="26"/>
        </w:numPr>
        <w:autoSpaceDE w:val="0"/>
        <w:autoSpaceDN w:val="0"/>
        <w:adjustRightInd w:val="0"/>
        <w:spacing w:after="0" w:line="240" w:lineRule="auto"/>
        <w:ind w:left="709" w:hanging="709"/>
        <w:jc w:val="both"/>
        <w:rPr>
          <w:noProof/>
        </w:rPr>
      </w:pPr>
      <w:r w:rsidRPr="00AF03BD">
        <w:rPr>
          <w:noProof/>
        </w:rPr>
        <w:t xml:space="preserve">сады, </w:t>
      </w:r>
      <w:r w:rsidRPr="00AF03BD">
        <w:t>о</w:t>
      </w:r>
      <w:r w:rsidRPr="00AF03BD">
        <w:rPr>
          <w:noProof/>
        </w:rPr>
        <w:t xml:space="preserve">городы, теплицы, </w:t>
      </w:r>
      <w:r w:rsidRPr="00AF03BD">
        <w:t>о</w:t>
      </w:r>
      <w:r w:rsidRPr="00AF03BD">
        <w:rPr>
          <w:noProof/>
        </w:rPr>
        <w:t>ранжереи, палисадники;</w:t>
      </w:r>
    </w:p>
    <w:p w:rsidR="00DF6B0F" w:rsidRPr="00AF03BD" w:rsidRDefault="00DF6B0F" w:rsidP="00D2165C">
      <w:pPr>
        <w:numPr>
          <w:ilvl w:val="0"/>
          <w:numId w:val="26"/>
        </w:numPr>
        <w:autoSpaceDE w:val="0"/>
        <w:autoSpaceDN w:val="0"/>
        <w:adjustRightInd w:val="0"/>
        <w:spacing w:after="0" w:line="240" w:lineRule="auto"/>
        <w:ind w:left="709" w:hanging="709"/>
        <w:jc w:val="both"/>
        <w:rPr>
          <w:noProof/>
        </w:rPr>
      </w:pPr>
      <w:r w:rsidRPr="00AF03BD">
        <w:rPr>
          <w:noProof/>
        </w:rPr>
        <w:lastRenderedPageBreak/>
        <w:t xml:space="preserve">индивидуальные </w:t>
      </w:r>
      <w:r w:rsidRPr="00AF03BD">
        <w:t>р</w:t>
      </w:r>
      <w:r w:rsidRPr="00AF03BD">
        <w:rPr>
          <w:noProof/>
        </w:rPr>
        <w:t xml:space="preserve">езервуары </w:t>
      </w:r>
      <w:r w:rsidRPr="00AF03BD">
        <w:t>д</w:t>
      </w:r>
      <w:r w:rsidRPr="00AF03BD">
        <w:rPr>
          <w:noProof/>
        </w:rPr>
        <w:t xml:space="preserve">ля </w:t>
      </w:r>
      <w:r w:rsidRPr="00AF03BD">
        <w:t>х</w:t>
      </w:r>
      <w:r w:rsidRPr="00AF03BD">
        <w:rPr>
          <w:noProof/>
        </w:rPr>
        <w:t xml:space="preserve">ранения </w:t>
      </w:r>
      <w:r w:rsidRPr="00AF03BD">
        <w:t>в</w:t>
      </w:r>
      <w:r w:rsidRPr="00AF03BD">
        <w:rPr>
          <w:noProof/>
        </w:rPr>
        <w:t xml:space="preserve">оды, </w:t>
      </w:r>
      <w:r w:rsidRPr="00AF03BD">
        <w:t>с</w:t>
      </w:r>
      <w:r w:rsidRPr="00AF03BD">
        <w:rPr>
          <w:noProof/>
        </w:rPr>
        <w:t xml:space="preserve">кважины </w:t>
      </w:r>
      <w:r w:rsidRPr="00AF03BD">
        <w:t>д</w:t>
      </w:r>
      <w:r w:rsidRPr="00AF03BD">
        <w:rPr>
          <w:noProof/>
        </w:rPr>
        <w:t xml:space="preserve">ля </w:t>
      </w:r>
      <w:r w:rsidRPr="00AF03BD">
        <w:t>з</w:t>
      </w:r>
      <w:r w:rsidRPr="00AF03BD">
        <w:rPr>
          <w:noProof/>
        </w:rPr>
        <w:t xml:space="preserve">абора </w:t>
      </w:r>
      <w:r w:rsidRPr="00AF03BD">
        <w:t>в</w:t>
      </w:r>
      <w:r w:rsidRPr="00AF03BD">
        <w:rPr>
          <w:noProof/>
        </w:rPr>
        <w:t xml:space="preserve">оды, </w:t>
      </w:r>
      <w:r w:rsidRPr="00AF03BD">
        <w:t>к</w:t>
      </w:r>
      <w:r w:rsidRPr="00AF03BD">
        <w:rPr>
          <w:noProof/>
        </w:rPr>
        <w:t>олодцы;</w:t>
      </w:r>
    </w:p>
    <w:p w:rsidR="00DF6B0F" w:rsidRPr="00AF03BD" w:rsidRDefault="00DF6B0F" w:rsidP="00D2165C">
      <w:pPr>
        <w:numPr>
          <w:ilvl w:val="0"/>
          <w:numId w:val="26"/>
        </w:numPr>
        <w:autoSpaceDE w:val="0"/>
        <w:autoSpaceDN w:val="0"/>
        <w:adjustRightInd w:val="0"/>
        <w:spacing w:after="0" w:line="240" w:lineRule="auto"/>
        <w:ind w:left="709" w:hanging="709"/>
        <w:jc w:val="both"/>
        <w:rPr>
          <w:noProof/>
        </w:rPr>
      </w:pPr>
      <w:r w:rsidRPr="00AF03BD">
        <w:rPr>
          <w:noProof/>
        </w:rPr>
        <w:t xml:space="preserve">индивидуальные </w:t>
      </w:r>
      <w:r w:rsidRPr="00AF03BD">
        <w:t>б</w:t>
      </w:r>
      <w:r w:rsidRPr="00AF03BD">
        <w:rPr>
          <w:noProof/>
        </w:rPr>
        <w:t xml:space="preserve">ани, </w:t>
      </w:r>
      <w:r w:rsidRPr="00AF03BD">
        <w:t>н</w:t>
      </w:r>
      <w:r w:rsidRPr="00AF03BD">
        <w:rPr>
          <w:noProof/>
        </w:rPr>
        <w:t xml:space="preserve">адворные </w:t>
      </w:r>
      <w:r w:rsidRPr="00AF03BD">
        <w:t>т</w:t>
      </w:r>
      <w:r w:rsidRPr="00AF03BD">
        <w:rPr>
          <w:noProof/>
        </w:rPr>
        <w:t>уалеты;</w:t>
      </w:r>
    </w:p>
    <w:p w:rsidR="00DF6B0F" w:rsidRPr="00AF03BD" w:rsidRDefault="00DF6B0F" w:rsidP="00D2165C">
      <w:pPr>
        <w:numPr>
          <w:ilvl w:val="0"/>
          <w:numId w:val="26"/>
        </w:numPr>
        <w:autoSpaceDE w:val="0"/>
        <w:autoSpaceDN w:val="0"/>
        <w:adjustRightInd w:val="0"/>
        <w:spacing w:after="0" w:line="240" w:lineRule="auto"/>
        <w:ind w:left="709" w:hanging="709"/>
        <w:jc w:val="both"/>
        <w:rPr>
          <w:noProof/>
        </w:rPr>
      </w:pPr>
      <w:r w:rsidRPr="00AF03BD">
        <w:t>п</w:t>
      </w:r>
      <w:r w:rsidRPr="00AF03BD">
        <w:rPr>
          <w:noProof/>
        </w:rPr>
        <w:t xml:space="preserve">ротивопожарные </w:t>
      </w:r>
      <w:r w:rsidRPr="00AF03BD">
        <w:t>в</w:t>
      </w:r>
      <w:r w:rsidRPr="00AF03BD">
        <w:rPr>
          <w:noProof/>
        </w:rPr>
        <w:t xml:space="preserve">одоемы, </w:t>
      </w:r>
      <w:r w:rsidRPr="00AF03BD">
        <w:t>р</w:t>
      </w:r>
      <w:r w:rsidRPr="00AF03BD">
        <w:rPr>
          <w:noProof/>
        </w:rPr>
        <w:t>езервуары;</w:t>
      </w:r>
    </w:p>
    <w:p w:rsidR="00DF6B0F" w:rsidRPr="00AF03BD" w:rsidRDefault="00DF6B0F" w:rsidP="00D2165C">
      <w:pPr>
        <w:numPr>
          <w:ilvl w:val="0"/>
          <w:numId w:val="26"/>
        </w:numPr>
        <w:autoSpaceDE w:val="0"/>
        <w:autoSpaceDN w:val="0"/>
        <w:adjustRightInd w:val="0"/>
        <w:spacing w:after="0" w:line="240" w:lineRule="auto"/>
        <w:ind w:left="709" w:hanging="709"/>
        <w:jc w:val="both"/>
        <w:rPr>
          <w:noProof/>
        </w:rPr>
      </w:pPr>
      <w:r w:rsidRPr="00AF03BD">
        <w:rPr>
          <w:noProof/>
        </w:rPr>
        <w:t xml:space="preserve">площадки </w:t>
      </w:r>
      <w:r w:rsidRPr="00AF03BD">
        <w:t>д</w:t>
      </w:r>
      <w:r w:rsidRPr="00AF03BD">
        <w:rPr>
          <w:noProof/>
        </w:rPr>
        <w:t xml:space="preserve">ля </w:t>
      </w:r>
      <w:r w:rsidRPr="00AF03BD">
        <w:t>с</w:t>
      </w:r>
      <w:r w:rsidRPr="00AF03BD">
        <w:rPr>
          <w:noProof/>
        </w:rPr>
        <w:t xml:space="preserve">бора </w:t>
      </w:r>
      <w:r w:rsidRPr="00AF03BD">
        <w:t>м</w:t>
      </w:r>
      <w:r w:rsidRPr="00AF03BD">
        <w:rPr>
          <w:noProof/>
        </w:rPr>
        <w:t>усора.</w:t>
      </w:r>
    </w:p>
    <w:p w:rsidR="00DF6B0F" w:rsidRPr="00AF03BD" w:rsidRDefault="00DF6B0F" w:rsidP="00DF6B0F">
      <w:pPr>
        <w:autoSpaceDE w:val="0"/>
        <w:autoSpaceDN w:val="0"/>
        <w:adjustRightInd w:val="0"/>
        <w:ind w:firstLine="540"/>
        <w:jc w:val="both"/>
        <w:rPr>
          <w:noProof/>
        </w:rPr>
      </w:pPr>
    </w:p>
    <w:p w:rsidR="00DF6B0F" w:rsidRPr="00896C6C" w:rsidRDefault="00DF6B0F" w:rsidP="00896C6C">
      <w:pPr>
        <w:pStyle w:val="af8"/>
        <w:numPr>
          <w:ilvl w:val="0"/>
          <w:numId w:val="62"/>
        </w:numPr>
        <w:autoSpaceDE w:val="0"/>
        <w:autoSpaceDN w:val="0"/>
        <w:adjustRightInd w:val="0"/>
        <w:jc w:val="both"/>
        <w:rPr>
          <w:b/>
          <w:bCs/>
          <w:i/>
          <w:noProof/>
        </w:rPr>
      </w:pPr>
      <w:r w:rsidRPr="00896C6C">
        <w:rPr>
          <w:b/>
          <w:bCs/>
          <w:i/>
          <w:noProof/>
        </w:rPr>
        <w:t xml:space="preserve">Условно </w:t>
      </w:r>
      <w:r w:rsidRPr="00896C6C">
        <w:rPr>
          <w:b/>
          <w:bCs/>
          <w:i/>
        </w:rPr>
        <w:t>р</w:t>
      </w:r>
      <w:r w:rsidRPr="00896C6C">
        <w:rPr>
          <w:b/>
          <w:bCs/>
          <w:i/>
          <w:noProof/>
        </w:rPr>
        <w:t xml:space="preserve">азрешенные </w:t>
      </w:r>
      <w:r w:rsidRPr="00896C6C">
        <w:rPr>
          <w:b/>
          <w:bCs/>
          <w:i/>
        </w:rPr>
        <w:t>в</w:t>
      </w:r>
      <w:r w:rsidRPr="00896C6C">
        <w:rPr>
          <w:b/>
          <w:bCs/>
          <w:i/>
          <w:noProof/>
        </w:rPr>
        <w:t xml:space="preserve">иды </w:t>
      </w:r>
      <w:r w:rsidRPr="00896C6C">
        <w:rPr>
          <w:b/>
          <w:bCs/>
          <w:i/>
        </w:rPr>
        <w:t>и</w:t>
      </w:r>
      <w:r w:rsidRPr="00896C6C">
        <w:rPr>
          <w:b/>
          <w:bCs/>
          <w:i/>
          <w:noProof/>
        </w:rPr>
        <w:t>спользования:</w:t>
      </w:r>
    </w:p>
    <w:p w:rsidR="00DF6B0F" w:rsidRPr="00CE30C5" w:rsidRDefault="00DF6B0F" w:rsidP="00D2165C">
      <w:pPr>
        <w:numPr>
          <w:ilvl w:val="0"/>
          <w:numId w:val="27"/>
        </w:numPr>
        <w:autoSpaceDE w:val="0"/>
        <w:autoSpaceDN w:val="0"/>
        <w:adjustRightInd w:val="0"/>
        <w:spacing w:after="0" w:line="240" w:lineRule="auto"/>
        <w:ind w:left="709" w:hanging="709"/>
        <w:jc w:val="both"/>
      </w:pPr>
      <w:r w:rsidRPr="00CE30C5">
        <w:t xml:space="preserve">магазины товаров первой необходимости; </w:t>
      </w:r>
    </w:p>
    <w:p w:rsidR="00DF6B0F" w:rsidRPr="00AF03BD" w:rsidRDefault="00DF6B0F" w:rsidP="00D2165C">
      <w:pPr>
        <w:numPr>
          <w:ilvl w:val="0"/>
          <w:numId w:val="27"/>
        </w:numPr>
        <w:autoSpaceDE w:val="0"/>
        <w:autoSpaceDN w:val="0"/>
        <w:adjustRightInd w:val="0"/>
        <w:spacing w:after="0" w:line="240" w:lineRule="auto"/>
        <w:ind w:left="709" w:hanging="709"/>
        <w:jc w:val="both"/>
      </w:pPr>
      <w:r w:rsidRPr="00AF03BD">
        <w:t xml:space="preserve">временные сооружения торговли площадью до </w:t>
      </w:r>
      <w:smartTag w:uri="urn:schemas-microsoft-com:office:smarttags" w:element="metricconverter">
        <w:smartTagPr>
          <w:attr w:name="ProductID" w:val="20 м"/>
        </w:smartTagPr>
        <w:r w:rsidRPr="00AF03BD">
          <w:t>20 м</w:t>
        </w:r>
      </w:smartTag>
      <w:r w:rsidRPr="00AF03BD">
        <w:t>;</w:t>
      </w:r>
    </w:p>
    <w:p w:rsidR="00DF6B0F" w:rsidRPr="00AF03BD" w:rsidRDefault="00DF6B0F" w:rsidP="00D2165C">
      <w:pPr>
        <w:numPr>
          <w:ilvl w:val="0"/>
          <w:numId w:val="27"/>
        </w:numPr>
        <w:autoSpaceDE w:val="0"/>
        <w:autoSpaceDN w:val="0"/>
        <w:adjustRightInd w:val="0"/>
        <w:spacing w:after="0" w:line="240" w:lineRule="auto"/>
        <w:ind w:hanging="1620"/>
        <w:jc w:val="both"/>
      </w:pPr>
      <w:r w:rsidRPr="00AF03BD">
        <w:t>предприятия общественного питания</w:t>
      </w:r>
      <w:r>
        <w:t>.</w:t>
      </w:r>
    </w:p>
    <w:p w:rsidR="00DF6B0F" w:rsidRDefault="00DF6B0F" w:rsidP="00DF6B0F">
      <w:pPr>
        <w:rPr>
          <w:i/>
        </w:rPr>
      </w:pPr>
      <w:bookmarkStart w:id="324" w:name="_Toc248227176"/>
    </w:p>
    <w:p w:rsidR="00F374AD" w:rsidRPr="00B12BF3" w:rsidRDefault="00F374AD" w:rsidP="00B12BF3">
      <w:pPr>
        <w:pStyle w:val="af8"/>
        <w:widowControl w:val="0"/>
        <w:numPr>
          <w:ilvl w:val="0"/>
          <w:numId w:val="62"/>
        </w:numPr>
        <w:tabs>
          <w:tab w:val="left" w:pos="0"/>
        </w:tabs>
        <w:jc w:val="both"/>
        <w:rPr>
          <w:b/>
          <w:bCs/>
          <w:i/>
          <w:noProof/>
        </w:rPr>
      </w:pPr>
      <w:r w:rsidRPr="00B12BF3">
        <w:rPr>
          <w:b/>
          <w:bCs/>
          <w:i/>
          <w:noProof/>
        </w:rPr>
        <w:t>Предельные размеры земельных участков и предельные параметры разрешенного строительства, реконструкции объектов капитального строительства для жилых зон:</w:t>
      </w:r>
    </w:p>
    <w:p w:rsidR="00F374AD" w:rsidRPr="00AA2620" w:rsidRDefault="00F374AD" w:rsidP="00F374AD">
      <w:pPr>
        <w:widowControl w:val="0"/>
        <w:tabs>
          <w:tab w:val="left" w:pos="0"/>
          <w:tab w:val="left" w:pos="709"/>
        </w:tabs>
        <w:snapToGrid w:val="0"/>
        <w:ind w:firstLine="709"/>
        <w:jc w:val="both"/>
      </w:pPr>
      <w:r w:rsidRPr="00AA2620">
        <w:t>Предельные нормы (максимальные и минимальные размеры) предоставления на территории муниципального образования при формировании (образовании) земельных участков юридическим и физическим лицам из земель находящихся в государственной, муниципальной, а так же иных форм собственности</w:t>
      </w:r>
    </w:p>
    <w:p w:rsidR="00F374AD" w:rsidRPr="00AA2620" w:rsidRDefault="00F374AD" w:rsidP="00F374AD">
      <w:pPr>
        <w:widowControl w:val="0"/>
        <w:tabs>
          <w:tab w:val="left" w:pos="0"/>
          <w:tab w:val="left" w:pos="709"/>
        </w:tabs>
        <w:snapToGrid w:val="0"/>
        <w:ind w:firstLine="709"/>
        <w:jc w:val="both"/>
      </w:pPr>
      <w:r w:rsidRPr="00AA2620">
        <w:t>для индивидуального жилищного строительства:</w:t>
      </w:r>
    </w:p>
    <w:p w:rsidR="00F374AD" w:rsidRPr="00AA2620" w:rsidRDefault="00F374AD" w:rsidP="00F374AD">
      <w:pPr>
        <w:widowControl w:val="0"/>
        <w:numPr>
          <w:ilvl w:val="0"/>
          <w:numId w:val="60"/>
        </w:numPr>
        <w:tabs>
          <w:tab w:val="left" w:pos="0"/>
          <w:tab w:val="left" w:pos="709"/>
        </w:tabs>
        <w:snapToGrid w:val="0"/>
        <w:spacing w:after="0" w:line="240" w:lineRule="auto"/>
        <w:jc w:val="both"/>
      </w:pPr>
      <w:r w:rsidRPr="00AA2620">
        <w:t>минимальный размер – 400 м</w:t>
      </w:r>
      <w:r w:rsidRPr="00896C6C">
        <w:t>2</w:t>
      </w:r>
      <w:r w:rsidRPr="00AA2620">
        <w:t>;</w:t>
      </w:r>
    </w:p>
    <w:p w:rsidR="00F374AD" w:rsidRPr="00AA2620" w:rsidRDefault="00F374AD" w:rsidP="00F374AD">
      <w:pPr>
        <w:widowControl w:val="0"/>
        <w:numPr>
          <w:ilvl w:val="0"/>
          <w:numId w:val="60"/>
        </w:numPr>
        <w:tabs>
          <w:tab w:val="left" w:pos="0"/>
          <w:tab w:val="left" w:pos="709"/>
        </w:tabs>
        <w:snapToGrid w:val="0"/>
        <w:spacing w:after="0" w:line="240" w:lineRule="auto"/>
        <w:jc w:val="both"/>
      </w:pPr>
      <w:r w:rsidRPr="00AA2620">
        <w:t>максимальный размер – 2500 м</w:t>
      </w:r>
      <w:r w:rsidRPr="00896C6C">
        <w:t>2;</w:t>
      </w:r>
    </w:p>
    <w:p w:rsidR="00F374AD" w:rsidRPr="00AA2620" w:rsidRDefault="00F374AD" w:rsidP="00F374AD">
      <w:pPr>
        <w:widowControl w:val="0"/>
        <w:tabs>
          <w:tab w:val="left" w:pos="0"/>
          <w:tab w:val="left" w:pos="709"/>
        </w:tabs>
        <w:snapToGrid w:val="0"/>
        <w:ind w:left="709"/>
        <w:jc w:val="both"/>
      </w:pPr>
      <w:r w:rsidRPr="00AA2620">
        <w:t>для приусадебного участка личного подсобного хозяйства:</w:t>
      </w:r>
    </w:p>
    <w:p w:rsidR="00F374AD" w:rsidRPr="00AA2620" w:rsidRDefault="00F374AD" w:rsidP="00F374AD">
      <w:pPr>
        <w:widowControl w:val="0"/>
        <w:numPr>
          <w:ilvl w:val="0"/>
          <w:numId w:val="61"/>
        </w:numPr>
        <w:tabs>
          <w:tab w:val="left" w:pos="0"/>
          <w:tab w:val="left" w:pos="709"/>
        </w:tabs>
        <w:snapToGrid w:val="0"/>
        <w:spacing w:after="0" w:line="240" w:lineRule="auto"/>
        <w:ind w:left="357" w:firstLine="709"/>
        <w:jc w:val="both"/>
      </w:pPr>
      <w:r w:rsidRPr="00AA2620">
        <w:t>минимальный размер земельного участка не подлежит установлению;</w:t>
      </w:r>
    </w:p>
    <w:p w:rsidR="00F374AD" w:rsidRPr="00AA2620" w:rsidRDefault="00F374AD" w:rsidP="00F374AD">
      <w:pPr>
        <w:widowControl w:val="0"/>
        <w:numPr>
          <w:ilvl w:val="0"/>
          <w:numId w:val="61"/>
        </w:numPr>
        <w:tabs>
          <w:tab w:val="left" w:pos="0"/>
          <w:tab w:val="left" w:pos="709"/>
        </w:tabs>
        <w:snapToGrid w:val="0"/>
        <w:spacing w:after="0" w:line="240" w:lineRule="auto"/>
        <w:ind w:left="357" w:firstLine="709"/>
        <w:jc w:val="both"/>
      </w:pPr>
      <w:r w:rsidRPr="00AA2620">
        <w:t>максимальный размер земельного участка - 2500 м</w:t>
      </w:r>
      <w:r w:rsidRPr="00896C6C">
        <w:t>2</w:t>
      </w:r>
      <w:r w:rsidRPr="00AA2620">
        <w:t>.</w:t>
      </w:r>
    </w:p>
    <w:p w:rsidR="00F374AD" w:rsidRPr="00896C6C" w:rsidRDefault="00F374AD" w:rsidP="00F374AD">
      <w:pPr>
        <w:pStyle w:val="af6"/>
        <w:widowControl w:val="0"/>
        <w:ind w:firstLine="709"/>
        <w:jc w:val="both"/>
        <w:rPr>
          <w:rFonts w:ascii="Calibri" w:eastAsia="Times New Roman" w:hAnsi="Calibri"/>
          <w:sz w:val="22"/>
          <w:szCs w:val="22"/>
          <w:lang w:eastAsia="ru-RU"/>
        </w:rPr>
      </w:pPr>
      <w:r w:rsidRPr="00896C6C">
        <w:rPr>
          <w:rFonts w:ascii="Calibri" w:eastAsia="Times New Roman" w:hAnsi="Calibri"/>
          <w:sz w:val="22"/>
          <w:szCs w:val="22"/>
          <w:lang w:eastAsia="ru-RU"/>
        </w:rPr>
        <w:t>Минимальная площадь земельного участка многоквартирного жилого дома определяется согласно нормативным показателям с учетом общей площади жилых помещений многоквартирного дома, при этом размер земельного участка должен быть не менее 0,08га, и не более 0,8 га.</w:t>
      </w:r>
    </w:p>
    <w:p w:rsidR="00F374AD" w:rsidRPr="00896C6C" w:rsidRDefault="00F374AD" w:rsidP="00F374AD">
      <w:pPr>
        <w:pStyle w:val="af6"/>
        <w:widowControl w:val="0"/>
        <w:ind w:firstLine="709"/>
        <w:jc w:val="both"/>
        <w:rPr>
          <w:rFonts w:ascii="Calibri" w:eastAsia="Times New Roman" w:hAnsi="Calibri"/>
          <w:sz w:val="22"/>
          <w:szCs w:val="22"/>
          <w:lang w:eastAsia="ru-RU"/>
        </w:rPr>
      </w:pPr>
      <w:r w:rsidRPr="00896C6C">
        <w:rPr>
          <w:rFonts w:ascii="Calibri" w:eastAsia="Times New Roman" w:hAnsi="Calibri"/>
          <w:sz w:val="22"/>
          <w:szCs w:val="22"/>
          <w:lang w:eastAsia="ru-RU"/>
        </w:rPr>
        <w:t>Для земельных участков коммунального обслуживания, допустимых к размещению в данной территориальной зоне:</w:t>
      </w:r>
    </w:p>
    <w:p w:rsidR="00F374AD" w:rsidRPr="00896C6C" w:rsidRDefault="00F374AD" w:rsidP="00F374AD">
      <w:pPr>
        <w:pStyle w:val="af6"/>
        <w:widowControl w:val="0"/>
        <w:ind w:firstLine="709"/>
        <w:jc w:val="both"/>
        <w:rPr>
          <w:rFonts w:ascii="Calibri" w:eastAsia="Times New Roman" w:hAnsi="Calibri"/>
          <w:sz w:val="22"/>
          <w:szCs w:val="22"/>
          <w:lang w:eastAsia="ru-RU"/>
        </w:rPr>
      </w:pPr>
      <w:r w:rsidRPr="00896C6C">
        <w:rPr>
          <w:rFonts w:ascii="Calibri" w:eastAsia="Times New Roman" w:hAnsi="Calibri"/>
          <w:sz w:val="22"/>
          <w:szCs w:val="22"/>
          <w:lang w:eastAsia="ru-RU"/>
        </w:rPr>
        <w:t>- минимальный размер земельного участка – 1 м2;</w:t>
      </w:r>
    </w:p>
    <w:p w:rsidR="00F374AD" w:rsidRPr="00896C6C" w:rsidRDefault="00F374AD" w:rsidP="00F374AD">
      <w:pPr>
        <w:pStyle w:val="af6"/>
        <w:widowControl w:val="0"/>
        <w:ind w:firstLine="709"/>
        <w:jc w:val="both"/>
        <w:rPr>
          <w:rFonts w:ascii="Calibri" w:eastAsia="Times New Roman" w:hAnsi="Calibri"/>
          <w:sz w:val="22"/>
          <w:szCs w:val="22"/>
          <w:lang w:eastAsia="ru-RU"/>
        </w:rPr>
      </w:pPr>
      <w:r w:rsidRPr="00896C6C">
        <w:rPr>
          <w:rFonts w:ascii="Calibri" w:eastAsia="Times New Roman" w:hAnsi="Calibri"/>
          <w:sz w:val="22"/>
          <w:szCs w:val="22"/>
          <w:lang w:eastAsia="ru-RU"/>
        </w:rPr>
        <w:t xml:space="preserve">- максимальный размер земельного участка – 10000 м2. </w:t>
      </w:r>
    </w:p>
    <w:p w:rsidR="00F374AD" w:rsidRPr="00896C6C" w:rsidRDefault="00F374AD" w:rsidP="00F374AD">
      <w:pPr>
        <w:pStyle w:val="af6"/>
        <w:widowControl w:val="0"/>
        <w:ind w:firstLine="709"/>
        <w:jc w:val="both"/>
        <w:rPr>
          <w:rFonts w:ascii="Calibri" w:eastAsia="Times New Roman" w:hAnsi="Calibri"/>
          <w:sz w:val="22"/>
          <w:szCs w:val="22"/>
          <w:lang w:eastAsia="ru-RU"/>
        </w:rPr>
      </w:pPr>
      <w:r w:rsidRPr="00896C6C">
        <w:rPr>
          <w:rFonts w:ascii="Calibri" w:eastAsia="Times New Roman" w:hAnsi="Calibri"/>
          <w:sz w:val="22"/>
          <w:szCs w:val="22"/>
          <w:lang w:eastAsia="ru-RU"/>
        </w:rPr>
        <w:t>Для прочих земельных участков с видами разрешенного использования, допустимых к размещению в данной территориальной зоне:</w:t>
      </w:r>
    </w:p>
    <w:p w:rsidR="00F374AD" w:rsidRPr="00896C6C" w:rsidRDefault="00F374AD" w:rsidP="00F374AD">
      <w:pPr>
        <w:pStyle w:val="af6"/>
        <w:widowControl w:val="0"/>
        <w:ind w:firstLine="709"/>
        <w:jc w:val="both"/>
        <w:rPr>
          <w:rFonts w:ascii="Calibri" w:eastAsia="Times New Roman" w:hAnsi="Calibri"/>
          <w:sz w:val="22"/>
          <w:szCs w:val="22"/>
          <w:lang w:eastAsia="ru-RU"/>
        </w:rPr>
      </w:pPr>
      <w:r w:rsidRPr="00896C6C">
        <w:rPr>
          <w:rFonts w:ascii="Calibri" w:eastAsia="Times New Roman" w:hAnsi="Calibri"/>
          <w:sz w:val="22"/>
          <w:szCs w:val="22"/>
          <w:lang w:eastAsia="ru-RU"/>
        </w:rPr>
        <w:t>- минимальный размер земельного участка – 400 м2;</w:t>
      </w:r>
    </w:p>
    <w:p w:rsidR="00F374AD" w:rsidRPr="00896C6C" w:rsidRDefault="00F374AD" w:rsidP="00F374AD">
      <w:pPr>
        <w:pStyle w:val="af6"/>
        <w:widowControl w:val="0"/>
        <w:ind w:firstLine="709"/>
        <w:jc w:val="both"/>
        <w:rPr>
          <w:rFonts w:ascii="Calibri" w:eastAsia="Times New Roman" w:hAnsi="Calibri"/>
          <w:sz w:val="22"/>
          <w:szCs w:val="22"/>
          <w:lang w:eastAsia="ru-RU"/>
        </w:rPr>
      </w:pPr>
      <w:r w:rsidRPr="00896C6C">
        <w:rPr>
          <w:rFonts w:ascii="Calibri" w:eastAsia="Times New Roman" w:hAnsi="Calibri"/>
          <w:sz w:val="22"/>
          <w:szCs w:val="22"/>
          <w:lang w:eastAsia="ru-RU"/>
        </w:rPr>
        <w:t xml:space="preserve">- максимальный размер земельного участка – 2500 м2. </w:t>
      </w:r>
    </w:p>
    <w:p w:rsidR="00F374AD" w:rsidRPr="00896C6C" w:rsidRDefault="00F374AD" w:rsidP="00F374AD">
      <w:pPr>
        <w:widowControl w:val="0"/>
        <w:tabs>
          <w:tab w:val="left" w:pos="0"/>
        </w:tabs>
        <w:ind w:firstLine="709"/>
        <w:jc w:val="both"/>
      </w:pPr>
      <w:r w:rsidRPr="00896C6C">
        <w:t>Максимальный процент застройки земельного участка для индивидуально жилищного строительства, для ведения личного подсобного хозяйства, для блокированной жилой застройки, малоэтажной многоквартирной жилой застройки –60; для земельных участков прочих видов разрешенного использования, допустимых к размещению в данной территориальной зоне, максимальный процент застройки не подлежит установлению.</w:t>
      </w:r>
    </w:p>
    <w:p w:rsidR="00F374AD" w:rsidRPr="00AA2620" w:rsidRDefault="00F374AD" w:rsidP="00F374AD">
      <w:pPr>
        <w:widowControl w:val="0"/>
        <w:tabs>
          <w:tab w:val="left" w:pos="0"/>
        </w:tabs>
        <w:suppressAutoHyphens/>
        <w:snapToGrid w:val="0"/>
        <w:ind w:firstLine="709"/>
        <w:jc w:val="both"/>
      </w:pPr>
      <w:r w:rsidRPr="00AA2620">
        <w:t>Минимальная ширина вновь отводимых земельных участков вдоль фронта улицы (проезда) – 25 м;</w:t>
      </w:r>
    </w:p>
    <w:p w:rsidR="00F374AD" w:rsidRPr="00AA2620" w:rsidRDefault="00F374AD" w:rsidP="00F374AD">
      <w:pPr>
        <w:widowControl w:val="0"/>
        <w:numPr>
          <w:ilvl w:val="0"/>
          <w:numId w:val="58"/>
        </w:numPr>
        <w:tabs>
          <w:tab w:val="left" w:pos="0"/>
        </w:tabs>
        <w:suppressAutoHyphens/>
        <w:snapToGrid w:val="0"/>
        <w:spacing w:after="0" w:line="240" w:lineRule="auto"/>
        <w:ind w:left="0" w:firstLine="709"/>
        <w:jc w:val="both"/>
      </w:pPr>
      <w:r w:rsidRPr="00AA2620">
        <w:t xml:space="preserve">минимальный отступ от красной линии улиц – </w:t>
      </w:r>
      <w:smartTag w:uri="urn:schemas-microsoft-com:office:smarttags" w:element="metricconverter">
        <w:smartTagPr>
          <w:attr w:name="ProductID" w:val="5 м"/>
        </w:smartTagPr>
        <w:r w:rsidRPr="00AA2620">
          <w:t>5 м</w:t>
        </w:r>
      </w:smartTag>
      <w:r w:rsidRPr="00AA2620">
        <w:t xml:space="preserve">, от красной линии проездов – </w:t>
      </w:r>
      <w:smartTag w:uri="urn:schemas-microsoft-com:office:smarttags" w:element="metricconverter">
        <w:smartTagPr>
          <w:attr w:name="ProductID" w:val="3 м"/>
        </w:smartTagPr>
        <w:r w:rsidRPr="00AA2620">
          <w:t>3 м</w:t>
        </w:r>
      </w:smartTag>
      <w:r w:rsidRPr="00AA2620">
        <w:t xml:space="preserve">. В районах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w:t>
      </w:r>
      <w:r w:rsidRPr="00AA2620">
        <w:lastRenderedPageBreak/>
        <w:t>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F374AD" w:rsidRPr="00AA2620" w:rsidRDefault="00F374AD" w:rsidP="00F374AD">
      <w:pPr>
        <w:widowControl w:val="0"/>
        <w:numPr>
          <w:ilvl w:val="0"/>
          <w:numId w:val="58"/>
        </w:numPr>
        <w:tabs>
          <w:tab w:val="left" w:pos="0"/>
        </w:tabs>
        <w:suppressAutoHyphens/>
        <w:snapToGrid w:val="0"/>
        <w:spacing w:after="0" w:line="240" w:lineRule="auto"/>
        <w:ind w:left="0" w:firstLine="709"/>
        <w:jc w:val="both"/>
      </w:pPr>
      <w:r w:rsidRPr="00AA2620">
        <w:t xml:space="preserve">минимальный отступ вспомогательных строений от боковых границ участка – </w:t>
      </w:r>
      <w:smartTag w:uri="urn:schemas-microsoft-com:office:smarttags" w:element="metricconverter">
        <w:smartTagPr>
          <w:attr w:name="ProductID" w:val="1 м"/>
        </w:smartTagPr>
        <w:r w:rsidRPr="00AA2620">
          <w:t>1 м</w:t>
        </w:r>
      </w:smartTag>
      <w:r w:rsidRPr="00AA2620">
        <w:t xml:space="preserve">, для жилых домов – </w:t>
      </w:r>
      <w:smartTag w:uri="urn:schemas-microsoft-com:office:smarttags" w:element="metricconverter">
        <w:smartTagPr>
          <w:attr w:name="ProductID" w:val="3 м"/>
        </w:smartTagPr>
        <w:r w:rsidRPr="00AA2620">
          <w:t>3 м</w:t>
        </w:r>
      </w:smartTag>
      <w:r w:rsidRPr="00AA2620">
        <w:t>;</w:t>
      </w:r>
    </w:p>
    <w:p w:rsidR="00F374AD" w:rsidRPr="00AA2620" w:rsidRDefault="00F374AD" w:rsidP="00F374AD">
      <w:pPr>
        <w:widowControl w:val="0"/>
        <w:numPr>
          <w:ilvl w:val="0"/>
          <w:numId w:val="58"/>
        </w:numPr>
        <w:tabs>
          <w:tab w:val="left" w:pos="0"/>
        </w:tabs>
        <w:suppressAutoHyphens/>
        <w:snapToGrid w:val="0"/>
        <w:spacing w:after="0" w:line="240" w:lineRule="auto"/>
        <w:ind w:left="0" w:firstLine="709"/>
        <w:jc w:val="both"/>
      </w:pPr>
      <w:r w:rsidRPr="00AA2620">
        <w:t>до границы соседнего участка минимальные расстояния:</w:t>
      </w:r>
    </w:p>
    <w:p w:rsidR="00F374AD" w:rsidRPr="00AA2620" w:rsidRDefault="00F374AD" w:rsidP="00F374AD">
      <w:pPr>
        <w:widowControl w:val="0"/>
        <w:tabs>
          <w:tab w:val="left" w:pos="0"/>
          <w:tab w:val="left" w:pos="709"/>
          <w:tab w:val="left" w:pos="1470"/>
        </w:tabs>
        <w:ind w:firstLine="709"/>
        <w:jc w:val="both"/>
      </w:pPr>
      <w:r w:rsidRPr="00AA2620">
        <w:tab/>
      </w:r>
      <w:r w:rsidRPr="00AA2620">
        <w:tab/>
        <w:t xml:space="preserve">от дома – </w:t>
      </w:r>
      <w:smartTag w:uri="urn:schemas-microsoft-com:office:smarttags" w:element="metricconverter">
        <w:smartTagPr>
          <w:attr w:name="ProductID" w:val="3 м"/>
        </w:smartTagPr>
        <w:r w:rsidRPr="00AA2620">
          <w:t>3 м</w:t>
        </w:r>
      </w:smartTag>
      <w:r w:rsidRPr="00AA2620">
        <w:t>;</w:t>
      </w:r>
    </w:p>
    <w:p w:rsidR="00F374AD" w:rsidRPr="00AA2620" w:rsidRDefault="00F374AD" w:rsidP="00F374AD">
      <w:pPr>
        <w:widowControl w:val="0"/>
        <w:tabs>
          <w:tab w:val="left" w:pos="0"/>
          <w:tab w:val="left" w:pos="709"/>
          <w:tab w:val="left" w:pos="1470"/>
        </w:tabs>
        <w:ind w:firstLine="709"/>
        <w:jc w:val="both"/>
      </w:pPr>
      <w:r w:rsidRPr="00AA2620">
        <w:tab/>
      </w:r>
      <w:r w:rsidRPr="00AA2620">
        <w:tab/>
        <w:t xml:space="preserve">от постройки для содержания домашних животных – </w:t>
      </w:r>
      <w:smartTag w:uri="urn:schemas-microsoft-com:office:smarttags" w:element="metricconverter">
        <w:smartTagPr>
          <w:attr w:name="ProductID" w:val="4 м"/>
        </w:smartTagPr>
        <w:r w:rsidRPr="00AA2620">
          <w:t>4 м</w:t>
        </w:r>
      </w:smartTag>
      <w:r w:rsidRPr="00AA2620">
        <w:t>;</w:t>
      </w:r>
    </w:p>
    <w:p w:rsidR="00F374AD" w:rsidRPr="00AA2620" w:rsidRDefault="00F374AD" w:rsidP="00F374AD">
      <w:pPr>
        <w:widowControl w:val="0"/>
        <w:tabs>
          <w:tab w:val="left" w:pos="0"/>
          <w:tab w:val="left" w:pos="709"/>
          <w:tab w:val="left" w:pos="1470"/>
        </w:tabs>
        <w:ind w:firstLine="709"/>
        <w:jc w:val="both"/>
      </w:pPr>
      <w:r w:rsidRPr="00AA2620">
        <w:tab/>
      </w:r>
      <w:r w:rsidRPr="00AA2620">
        <w:tab/>
        <w:t xml:space="preserve">от других построек (бани, гаражи и др.) – </w:t>
      </w:r>
      <w:smartTag w:uri="urn:schemas-microsoft-com:office:smarttags" w:element="metricconverter">
        <w:smartTagPr>
          <w:attr w:name="ProductID" w:val="1,0 м"/>
        </w:smartTagPr>
        <w:r w:rsidRPr="00AA2620">
          <w:t>1,0 м</w:t>
        </w:r>
      </w:smartTag>
      <w:r w:rsidRPr="00AA2620">
        <w:t xml:space="preserve">; </w:t>
      </w:r>
    </w:p>
    <w:p w:rsidR="00F374AD" w:rsidRPr="00AA2620" w:rsidRDefault="00F374AD" w:rsidP="00F374AD">
      <w:pPr>
        <w:widowControl w:val="0"/>
        <w:tabs>
          <w:tab w:val="left" w:pos="0"/>
          <w:tab w:val="left" w:pos="709"/>
          <w:tab w:val="left" w:pos="1470"/>
        </w:tabs>
        <w:ind w:firstLine="709"/>
        <w:jc w:val="both"/>
      </w:pPr>
      <w:r w:rsidRPr="00AA2620">
        <w:tab/>
      </w:r>
      <w:r w:rsidRPr="00AA2620">
        <w:tab/>
        <w:t xml:space="preserve">от стволов высокорослых деревьев – </w:t>
      </w:r>
      <w:smartTag w:uri="urn:schemas-microsoft-com:office:smarttags" w:element="metricconverter">
        <w:smartTagPr>
          <w:attr w:name="ProductID" w:val="4 м"/>
        </w:smartTagPr>
        <w:r w:rsidRPr="00AA2620">
          <w:t>4 м</w:t>
        </w:r>
      </w:smartTag>
      <w:r w:rsidRPr="00AA2620">
        <w:t>;</w:t>
      </w:r>
    </w:p>
    <w:p w:rsidR="00F374AD" w:rsidRPr="00AA2620" w:rsidRDefault="00F374AD" w:rsidP="00F374AD">
      <w:pPr>
        <w:widowControl w:val="0"/>
        <w:tabs>
          <w:tab w:val="left" w:pos="0"/>
          <w:tab w:val="left" w:pos="709"/>
          <w:tab w:val="left" w:pos="1470"/>
        </w:tabs>
        <w:ind w:firstLine="709"/>
        <w:jc w:val="both"/>
      </w:pPr>
      <w:r w:rsidRPr="00AA2620">
        <w:tab/>
      </w:r>
      <w:r w:rsidRPr="00AA2620">
        <w:tab/>
        <w:t xml:space="preserve">от стволов среднерослых деревьев </w:t>
      </w:r>
      <w:smartTag w:uri="urn:schemas-microsoft-com:office:smarttags" w:element="metricconverter">
        <w:smartTagPr>
          <w:attr w:name="ProductID" w:val="-2 м"/>
        </w:smartTagPr>
        <w:r w:rsidRPr="00AA2620">
          <w:t>-2 м</w:t>
        </w:r>
      </w:smartTag>
      <w:r w:rsidRPr="00AA2620">
        <w:t>;</w:t>
      </w:r>
    </w:p>
    <w:p w:rsidR="00F374AD" w:rsidRPr="00AA2620" w:rsidRDefault="00F374AD" w:rsidP="00F374AD">
      <w:pPr>
        <w:widowControl w:val="0"/>
        <w:tabs>
          <w:tab w:val="left" w:pos="0"/>
          <w:tab w:val="left" w:pos="709"/>
          <w:tab w:val="left" w:pos="1470"/>
        </w:tabs>
        <w:ind w:firstLine="709"/>
        <w:jc w:val="both"/>
      </w:pPr>
      <w:r w:rsidRPr="00AA2620">
        <w:tab/>
      </w:r>
      <w:r w:rsidRPr="00AA2620">
        <w:tab/>
        <w:t xml:space="preserve">от кустарников – </w:t>
      </w:r>
      <w:smartTag w:uri="urn:schemas-microsoft-com:office:smarttags" w:element="metricconverter">
        <w:smartTagPr>
          <w:attr w:name="ProductID" w:val="1 м"/>
        </w:smartTagPr>
        <w:r w:rsidRPr="00AA2620">
          <w:t>1 м</w:t>
        </w:r>
      </w:smartTag>
      <w:r w:rsidRPr="00AA2620">
        <w:t>;</w:t>
      </w:r>
    </w:p>
    <w:p w:rsidR="00F374AD" w:rsidRPr="00AA2620" w:rsidRDefault="00F374AD" w:rsidP="00F374AD">
      <w:pPr>
        <w:widowControl w:val="0"/>
        <w:tabs>
          <w:tab w:val="left" w:pos="0"/>
          <w:tab w:val="left" w:pos="709"/>
          <w:tab w:val="left" w:pos="1470"/>
        </w:tabs>
        <w:ind w:firstLine="709"/>
        <w:jc w:val="both"/>
      </w:pPr>
      <w:r w:rsidRPr="00AA2620">
        <w:tab/>
      </w:r>
      <w:r w:rsidRPr="00AA2620">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AA2620">
          <w:t>7 м</w:t>
        </w:r>
      </w:smartTag>
      <w:r w:rsidRPr="00AA2620">
        <w:t>;</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AA2620">
          <w:t>6 м</w:t>
        </w:r>
      </w:smartTag>
      <w:r w:rsidRPr="00AA2620">
        <w:t>;</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размещение хозяйственных, одиночных или двойных построек для скота и птицы на расстоянии от окон жилых помещений дома – не менее 10 м; </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размещение дворовых туалетов от окон жилых помещений дома – </w:t>
      </w:r>
      <w:smartTag w:uri="urn:schemas-microsoft-com:office:smarttags" w:element="metricconverter">
        <w:smartTagPr>
          <w:attr w:name="ProductID" w:val="8 м"/>
        </w:smartTagPr>
        <w:r w:rsidRPr="00AA2620">
          <w:t>8 м</w:t>
        </w:r>
      </w:smartTag>
      <w:r w:rsidRPr="00AA2620">
        <w:t>;</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при отсутствии централизованной системы канализации размещение дворовых туалетов до стен соседнего дома – не менее </w:t>
      </w:r>
      <w:smartTag w:uri="urn:schemas-microsoft-com:office:smarttags" w:element="metricconverter">
        <w:smartTagPr>
          <w:attr w:name="ProductID" w:val="12 м"/>
        </w:smartTagPr>
        <w:r w:rsidRPr="00AA2620">
          <w:t>12 м</w:t>
        </w:r>
      </w:smartTag>
      <w:r w:rsidRPr="00AA2620">
        <w:t xml:space="preserve">, до источника водоснабжения (колодца) – не менее </w:t>
      </w:r>
      <w:smartTag w:uri="urn:schemas-microsoft-com:office:smarttags" w:element="metricconverter">
        <w:smartTagPr>
          <w:attr w:name="ProductID" w:val="25 м"/>
        </w:smartTagPr>
        <w:r w:rsidRPr="00AA2620">
          <w:t>25 м</w:t>
        </w:r>
      </w:smartTag>
      <w:r w:rsidRPr="00AA2620">
        <w:t>.;</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w:t>
      </w:r>
      <w:smartTag w:uri="urn:schemas-microsoft-com:office:smarttags" w:element="metricconverter">
        <w:smartTagPr>
          <w:attr w:name="ProductID" w:val="5 м"/>
        </w:smartTagPr>
        <w:r w:rsidRPr="00AA2620">
          <w:t>5 м</w:t>
        </w:r>
      </w:smartTag>
      <w:r w:rsidRPr="00AA2620">
        <w:t>.</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AA2620">
          <w:t>9,6 м</w:t>
        </w:r>
      </w:smartTag>
      <w:r w:rsidRPr="00AA2620">
        <w:t>; шпили, башни – без ограничений;</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AA2620">
          <w:t>4 м</w:t>
        </w:r>
      </w:smartTag>
      <w:r w:rsidRPr="00AA2620">
        <w:t>, до конька скатной кровли – не более 7м;</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допускается блокирование хозяйственных построек на смежных приусадебных участках по взаимному согласию собственников жилого дома </w:t>
      </w:r>
      <w:r w:rsidRPr="00896C6C">
        <w:t>c</w:t>
      </w:r>
      <w:r w:rsidRPr="00AA2620">
        <w:t xml:space="preserve"> учетом противопожарных требований, а также блокирование хозяйственных построек к основному строению;</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AA2620">
          <w:t>15 м</w:t>
        </w:r>
      </w:smartTag>
      <w:r w:rsidRPr="00AA2620">
        <w:t xml:space="preserve"> в зависимости от степени огнестойкости зданий;</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 xml:space="preserve">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AA2620">
          <w:t>5 м</w:t>
        </w:r>
      </w:smartTag>
      <w:r w:rsidRPr="00AA2620">
        <w:t>;</w:t>
      </w:r>
    </w:p>
    <w:p w:rsidR="00F374AD" w:rsidRPr="00AA2620" w:rsidRDefault="00F374AD" w:rsidP="00F374AD">
      <w:pPr>
        <w:widowControl w:val="0"/>
        <w:numPr>
          <w:ilvl w:val="2"/>
          <w:numId w:val="59"/>
        </w:numPr>
        <w:tabs>
          <w:tab w:val="left" w:pos="0"/>
        </w:tabs>
        <w:suppressAutoHyphens/>
        <w:snapToGrid w:val="0"/>
        <w:spacing w:after="0" w:line="240" w:lineRule="auto"/>
        <w:ind w:left="0" w:firstLine="709"/>
        <w:jc w:val="both"/>
      </w:pPr>
      <w:r w:rsidRPr="00AA2620">
        <w:t>минимальное расстояние от площадки с контейнером для сбора мусора до жилых домов - 20 м.</w:t>
      </w:r>
    </w:p>
    <w:p w:rsidR="00F374AD" w:rsidRPr="00896C6C" w:rsidRDefault="00F374AD" w:rsidP="00F374AD">
      <w:pPr>
        <w:widowControl w:val="0"/>
        <w:autoSpaceDE w:val="0"/>
        <w:autoSpaceDN w:val="0"/>
        <w:adjustRightInd w:val="0"/>
        <w:ind w:firstLine="709"/>
        <w:jc w:val="both"/>
      </w:pPr>
      <w:r w:rsidRPr="00AA2620">
        <w:t>При содержании пасеки в жилой зоне руководствоваться Законом о пчеловодстве №110-ЗС,</w:t>
      </w:r>
      <w:r w:rsidRPr="00896C6C">
        <w:t xml:space="preserve"> Принятым Постановлением Алтайского краевого Законодательного Собрания от 02.12.2010 N 614 (в ред. Законов Алтайского края от 27.05.2011 </w:t>
      </w:r>
      <w:hyperlink r:id="rId76" w:history="1">
        <w:r w:rsidRPr="00896C6C">
          <w:t>N 67-ЗС</w:t>
        </w:r>
      </w:hyperlink>
      <w:r w:rsidRPr="00896C6C">
        <w:t xml:space="preserve">, от 10.10.2011 </w:t>
      </w:r>
      <w:hyperlink r:id="rId77" w:history="1">
        <w:r w:rsidRPr="00896C6C">
          <w:t>N 135-ЗС</w:t>
        </w:r>
      </w:hyperlink>
      <w:r w:rsidRPr="00896C6C">
        <w:t>).</w:t>
      </w:r>
    </w:p>
    <w:p w:rsidR="00F374AD" w:rsidRDefault="00F374AD" w:rsidP="00DF6B0F">
      <w:pPr>
        <w:rPr>
          <w:i/>
        </w:rPr>
      </w:pPr>
    </w:p>
    <w:p w:rsidR="00DF6B0F" w:rsidRPr="002645BD" w:rsidRDefault="00DF6B0F" w:rsidP="00DF6B0F">
      <w:pPr>
        <w:autoSpaceDE w:val="0"/>
        <w:autoSpaceDN w:val="0"/>
        <w:adjustRightInd w:val="0"/>
        <w:ind w:firstLine="540"/>
        <w:rPr>
          <w:noProof/>
        </w:rPr>
      </w:pPr>
      <w:r w:rsidRPr="002645BD">
        <w:rPr>
          <w:b/>
          <w:bCs/>
          <w:noProof/>
        </w:rPr>
        <w:lastRenderedPageBreak/>
        <w:t xml:space="preserve">Ж2 – </w:t>
      </w:r>
      <w:r w:rsidRPr="002645BD">
        <w:rPr>
          <w:b/>
          <w:bCs/>
        </w:rPr>
        <w:t>з</w:t>
      </w:r>
      <w:r w:rsidRPr="002645BD">
        <w:rPr>
          <w:b/>
          <w:bCs/>
          <w:noProof/>
        </w:rPr>
        <w:t xml:space="preserve">она </w:t>
      </w:r>
      <w:r w:rsidRPr="002645BD">
        <w:rPr>
          <w:b/>
          <w:bCs/>
        </w:rPr>
        <w:t>з</w:t>
      </w:r>
      <w:r w:rsidRPr="002645BD">
        <w:rPr>
          <w:b/>
          <w:bCs/>
          <w:noProof/>
        </w:rPr>
        <w:t>астройки малоэтажн</w:t>
      </w:r>
      <w:r>
        <w:rPr>
          <w:b/>
          <w:bCs/>
          <w:noProof/>
        </w:rPr>
        <w:t>ыми  жилыми домами</w:t>
      </w:r>
    </w:p>
    <w:p w:rsidR="00DF6B0F" w:rsidRPr="002645BD" w:rsidRDefault="00DF6B0F" w:rsidP="00DF6B0F">
      <w:pPr>
        <w:autoSpaceDE w:val="0"/>
        <w:autoSpaceDN w:val="0"/>
        <w:adjustRightInd w:val="0"/>
        <w:ind w:left="360" w:firstLine="713"/>
        <w:rPr>
          <w:noProof/>
        </w:rPr>
      </w:pPr>
    </w:p>
    <w:p w:rsidR="00DF6B0F" w:rsidRPr="002645BD" w:rsidRDefault="00DF6B0F" w:rsidP="00DF6B0F">
      <w:pPr>
        <w:autoSpaceDE w:val="0"/>
        <w:autoSpaceDN w:val="0"/>
        <w:adjustRightInd w:val="0"/>
        <w:ind w:firstLine="540"/>
        <w:jc w:val="both"/>
        <w:rPr>
          <w:noProof/>
        </w:rPr>
      </w:pPr>
      <w:r w:rsidRPr="002645BD">
        <w:rPr>
          <w:noProof/>
        </w:rPr>
        <w:t xml:space="preserve">Зона </w:t>
      </w:r>
      <w:r w:rsidRPr="002645BD">
        <w:t>Ж</w:t>
      </w:r>
      <w:r w:rsidRPr="002645BD">
        <w:rPr>
          <w:noProof/>
        </w:rPr>
        <w:t xml:space="preserve">-2 сформирована </w:t>
      </w:r>
      <w:r w:rsidRPr="002645BD">
        <w:t>и</w:t>
      </w:r>
      <w:r w:rsidRPr="002645BD">
        <w:rPr>
          <w:noProof/>
        </w:rPr>
        <w:t xml:space="preserve">з отдельно </w:t>
      </w:r>
      <w:r w:rsidRPr="002645BD">
        <w:t>с</w:t>
      </w:r>
      <w:r w:rsidRPr="002645BD">
        <w:rPr>
          <w:noProof/>
        </w:rPr>
        <w:t xml:space="preserve">тоящих </w:t>
      </w:r>
      <w:r w:rsidRPr="002645BD">
        <w:t>и</w:t>
      </w:r>
      <w:r w:rsidRPr="002645BD">
        <w:rPr>
          <w:noProof/>
        </w:rPr>
        <w:t xml:space="preserve"> </w:t>
      </w:r>
      <w:r w:rsidRPr="002645BD">
        <w:t>б</w:t>
      </w:r>
      <w:r w:rsidRPr="002645BD">
        <w:rPr>
          <w:noProof/>
        </w:rPr>
        <w:t xml:space="preserve">локированных </w:t>
      </w:r>
      <w:r w:rsidRPr="002645BD">
        <w:t>и</w:t>
      </w:r>
      <w:r w:rsidRPr="002645BD">
        <w:rPr>
          <w:noProof/>
        </w:rPr>
        <w:t xml:space="preserve">ндивидуальных </w:t>
      </w:r>
      <w:r w:rsidRPr="002645BD">
        <w:t>ж</w:t>
      </w:r>
      <w:r w:rsidRPr="002645BD">
        <w:rPr>
          <w:noProof/>
        </w:rPr>
        <w:t xml:space="preserve">илых </w:t>
      </w:r>
      <w:r w:rsidRPr="002645BD">
        <w:t>д</w:t>
      </w:r>
      <w:r w:rsidRPr="002645BD">
        <w:rPr>
          <w:noProof/>
        </w:rPr>
        <w:t xml:space="preserve">омов </w:t>
      </w:r>
      <w:r w:rsidRPr="002645BD">
        <w:t>(</w:t>
      </w:r>
      <w:r w:rsidRPr="002645BD">
        <w:rPr>
          <w:noProof/>
        </w:rPr>
        <w:t xml:space="preserve">коттеджей), </w:t>
      </w:r>
      <w:r w:rsidRPr="002645BD">
        <w:t xml:space="preserve">и домов </w:t>
      </w:r>
      <w:r w:rsidRPr="002645BD">
        <w:rPr>
          <w:noProof/>
        </w:rPr>
        <w:t xml:space="preserve">квартирного </w:t>
      </w:r>
      <w:r w:rsidRPr="002645BD">
        <w:t>т</w:t>
      </w:r>
      <w:r w:rsidRPr="002645BD">
        <w:rPr>
          <w:noProof/>
        </w:rPr>
        <w:t xml:space="preserve">ипа </w:t>
      </w:r>
      <w:r w:rsidRPr="002645BD">
        <w:t>н</w:t>
      </w:r>
      <w:r w:rsidRPr="002645BD">
        <w:rPr>
          <w:noProof/>
        </w:rPr>
        <w:t xml:space="preserve">е </w:t>
      </w:r>
      <w:r w:rsidRPr="002645BD">
        <w:t>в</w:t>
      </w:r>
      <w:r w:rsidRPr="002645BD">
        <w:rPr>
          <w:noProof/>
        </w:rPr>
        <w:t xml:space="preserve">ыше </w:t>
      </w:r>
      <w:r w:rsidRPr="002645BD">
        <w:t>3</w:t>
      </w:r>
      <w:r w:rsidRPr="002645BD">
        <w:rPr>
          <w:noProof/>
        </w:rPr>
        <w:t xml:space="preserve">-х </w:t>
      </w:r>
      <w:r w:rsidRPr="002645BD">
        <w:t>э</w:t>
      </w:r>
      <w:r w:rsidRPr="002645BD">
        <w:rPr>
          <w:noProof/>
        </w:rPr>
        <w:t xml:space="preserve">тажей </w:t>
      </w:r>
      <w:r w:rsidRPr="002645BD">
        <w:t>с</w:t>
      </w:r>
      <w:r w:rsidRPr="002645BD">
        <w:rPr>
          <w:noProof/>
        </w:rPr>
        <w:t xml:space="preserve"> </w:t>
      </w:r>
      <w:r w:rsidRPr="002645BD">
        <w:t>о</w:t>
      </w:r>
      <w:r w:rsidRPr="002645BD">
        <w:rPr>
          <w:noProof/>
        </w:rPr>
        <w:t xml:space="preserve">граниченно </w:t>
      </w:r>
      <w:r w:rsidRPr="002645BD">
        <w:t>р</w:t>
      </w:r>
      <w:r w:rsidRPr="002645BD">
        <w:rPr>
          <w:noProof/>
        </w:rPr>
        <w:t xml:space="preserve">азрешенным </w:t>
      </w:r>
      <w:r w:rsidRPr="002645BD">
        <w:t>н</w:t>
      </w:r>
      <w:r w:rsidRPr="002645BD">
        <w:rPr>
          <w:noProof/>
        </w:rPr>
        <w:t xml:space="preserve">абором </w:t>
      </w:r>
      <w:r w:rsidRPr="002645BD">
        <w:t>у</w:t>
      </w:r>
      <w:r w:rsidRPr="002645BD">
        <w:rPr>
          <w:noProof/>
        </w:rPr>
        <w:t xml:space="preserve">слуг </w:t>
      </w:r>
      <w:r w:rsidRPr="002645BD">
        <w:t>м</w:t>
      </w:r>
      <w:r w:rsidRPr="002645BD">
        <w:rPr>
          <w:noProof/>
        </w:rPr>
        <w:t>естного значения.</w:t>
      </w:r>
    </w:p>
    <w:p w:rsidR="00DF6B0F" w:rsidRPr="002645BD" w:rsidRDefault="00DF6B0F" w:rsidP="00DF6B0F">
      <w:pPr>
        <w:autoSpaceDE w:val="0"/>
        <w:autoSpaceDN w:val="0"/>
        <w:adjustRightInd w:val="0"/>
        <w:spacing w:before="24"/>
        <w:ind w:firstLine="540"/>
        <w:jc w:val="both"/>
        <w:rPr>
          <w:b/>
          <w:bCs/>
          <w:noProof/>
        </w:rPr>
      </w:pPr>
    </w:p>
    <w:p w:rsidR="00DF6B0F" w:rsidRPr="005F3879" w:rsidRDefault="00DF6B0F" w:rsidP="005F3879">
      <w:pPr>
        <w:pStyle w:val="af8"/>
        <w:numPr>
          <w:ilvl w:val="0"/>
          <w:numId w:val="63"/>
        </w:numPr>
        <w:autoSpaceDE w:val="0"/>
        <w:autoSpaceDN w:val="0"/>
        <w:adjustRightInd w:val="0"/>
        <w:spacing w:before="24"/>
        <w:jc w:val="both"/>
        <w:rPr>
          <w:b/>
          <w:i/>
        </w:rPr>
      </w:pPr>
      <w:r w:rsidRPr="005F3879">
        <w:rPr>
          <w:b/>
          <w:bCs/>
          <w:i/>
          <w:noProof/>
        </w:rPr>
        <w:t xml:space="preserve">Основные </w:t>
      </w:r>
      <w:r w:rsidRPr="005F3879">
        <w:rPr>
          <w:b/>
          <w:bCs/>
          <w:i/>
        </w:rPr>
        <w:t>в</w:t>
      </w:r>
      <w:r w:rsidRPr="005F3879">
        <w:rPr>
          <w:b/>
          <w:bCs/>
          <w:i/>
          <w:noProof/>
        </w:rPr>
        <w:t xml:space="preserve">иды </w:t>
      </w:r>
      <w:r w:rsidRPr="005F3879">
        <w:rPr>
          <w:b/>
          <w:bCs/>
          <w:i/>
        </w:rPr>
        <w:t>р</w:t>
      </w:r>
      <w:r w:rsidRPr="005F3879">
        <w:rPr>
          <w:b/>
          <w:bCs/>
          <w:i/>
          <w:noProof/>
        </w:rPr>
        <w:t xml:space="preserve">азрешенного </w:t>
      </w:r>
      <w:r w:rsidRPr="005F3879">
        <w:rPr>
          <w:b/>
          <w:bCs/>
          <w:i/>
        </w:rPr>
        <w:t>и</w:t>
      </w:r>
      <w:r w:rsidRPr="005F3879">
        <w:rPr>
          <w:b/>
          <w:bCs/>
          <w:i/>
          <w:noProof/>
        </w:rPr>
        <w:t xml:space="preserve">спользования </w:t>
      </w:r>
      <w:r w:rsidRPr="005F3879">
        <w:rPr>
          <w:b/>
          <w:i/>
        </w:rPr>
        <w:t>земельных участков и объектов капитального строительства:</w:t>
      </w:r>
    </w:p>
    <w:p w:rsidR="00DF6B0F" w:rsidRPr="002645BD" w:rsidRDefault="00DF6B0F" w:rsidP="00D2165C">
      <w:pPr>
        <w:numPr>
          <w:ilvl w:val="0"/>
          <w:numId w:val="40"/>
        </w:numPr>
        <w:autoSpaceDE w:val="0"/>
        <w:autoSpaceDN w:val="0"/>
        <w:adjustRightInd w:val="0"/>
        <w:spacing w:before="24" w:after="0" w:line="240" w:lineRule="auto"/>
        <w:ind w:left="709" w:hanging="709"/>
        <w:jc w:val="both"/>
        <w:rPr>
          <w:noProof/>
        </w:rPr>
      </w:pPr>
      <w:r w:rsidRPr="002645BD">
        <w:rPr>
          <w:noProof/>
        </w:rPr>
        <w:t xml:space="preserve">блокированные жилые </w:t>
      </w:r>
      <w:r w:rsidRPr="002645BD">
        <w:t>д</w:t>
      </w:r>
      <w:r w:rsidRPr="002645BD">
        <w:rPr>
          <w:noProof/>
        </w:rPr>
        <w:t xml:space="preserve">ома </w:t>
      </w:r>
      <w:r w:rsidRPr="002645BD">
        <w:t>с</w:t>
      </w:r>
      <w:r w:rsidRPr="002645BD">
        <w:rPr>
          <w:noProof/>
        </w:rPr>
        <w:t xml:space="preserve"> участками;</w:t>
      </w:r>
    </w:p>
    <w:p w:rsidR="00DF6B0F" w:rsidRPr="002645BD" w:rsidRDefault="00DF6B0F" w:rsidP="00D2165C">
      <w:pPr>
        <w:numPr>
          <w:ilvl w:val="0"/>
          <w:numId w:val="40"/>
        </w:numPr>
        <w:autoSpaceDE w:val="0"/>
        <w:autoSpaceDN w:val="0"/>
        <w:adjustRightInd w:val="0"/>
        <w:spacing w:before="24" w:after="0" w:line="240" w:lineRule="auto"/>
        <w:ind w:left="709" w:hanging="709"/>
        <w:jc w:val="both"/>
        <w:rPr>
          <w:noProof/>
        </w:rPr>
      </w:pPr>
      <w:r w:rsidRPr="002645BD">
        <w:rPr>
          <w:noProof/>
        </w:rPr>
        <w:t xml:space="preserve">многоквартирные дома </w:t>
      </w:r>
      <w:r w:rsidRPr="002645BD">
        <w:t>д</w:t>
      </w:r>
      <w:r w:rsidRPr="002645BD">
        <w:rPr>
          <w:noProof/>
        </w:rPr>
        <w:t xml:space="preserve">о </w:t>
      </w:r>
      <w:r w:rsidRPr="002645BD">
        <w:t>3</w:t>
      </w:r>
      <w:r w:rsidRPr="002645BD">
        <w:rPr>
          <w:noProof/>
        </w:rPr>
        <w:t xml:space="preserve">-х </w:t>
      </w:r>
      <w:r w:rsidRPr="002645BD">
        <w:t>э</w:t>
      </w:r>
      <w:r w:rsidRPr="002645BD">
        <w:rPr>
          <w:noProof/>
        </w:rPr>
        <w:t xml:space="preserve">тажей включительно </w:t>
      </w:r>
      <w:r w:rsidRPr="002645BD">
        <w:t>с</w:t>
      </w:r>
      <w:r w:rsidRPr="002645BD">
        <w:rPr>
          <w:noProof/>
        </w:rPr>
        <w:t xml:space="preserve"> </w:t>
      </w:r>
      <w:r w:rsidRPr="002645BD">
        <w:t>у</w:t>
      </w:r>
      <w:r>
        <w:rPr>
          <w:noProof/>
        </w:rPr>
        <w:t>частками и без них;</w:t>
      </w:r>
    </w:p>
    <w:p w:rsidR="00DF6B0F" w:rsidRPr="002645BD" w:rsidRDefault="00DF6B0F" w:rsidP="00D2165C">
      <w:pPr>
        <w:numPr>
          <w:ilvl w:val="0"/>
          <w:numId w:val="40"/>
        </w:numPr>
        <w:autoSpaceDE w:val="0"/>
        <w:autoSpaceDN w:val="0"/>
        <w:adjustRightInd w:val="0"/>
        <w:spacing w:after="0" w:line="240" w:lineRule="auto"/>
        <w:ind w:left="709" w:hanging="709"/>
        <w:jc w:val="both"/>
        <w:rPr>
          <w:noProof/>
        </w:rPr>
      </w:pPr>
      <w:r w:rsidRPr="002645BD">
        <w:rPr>
          <w:noProof/>
        </w:rPr>
        <w:t xml:space="preserve">детские </w:t>
      </w:r>
      <w:r w:rsidRPr="002645BD">
        <w:t>с</w:t>
      </w:r>
      <w:r w:rsidRPr="002645BD">
        <w:rPr>
          <w:noProof/>
        </w:rPr>
        <w:t xml:space="preserve">ады, </w:t>
      </w:r>
      <w:r w:rsidRPr="002645BD">
        <w:t>и</w:t>
      </w:r>
      <w:r w:rsidRPr="002645BD">
        <w:rPr>
          <w:noProof/>
        </w:rPr>
        <w:t xml:space="preserve">ные </w:t>
      </w:r>
      <w:r w:rsidRPr="002645BD">
        <w:t>о</w:t>
      </w:r>
      <w:r w:rsidRPr="002645BD">
        <w:rPr>
          <w:noProof/>
        </w:rPr>
        <w:t xml:space="preserve">бъекты </w:t>
      </w:r>
      <w:r w:rsidRPr="002645BD">
        <w:t>д</w:t>
      </w:r>
      <w:r w:rsidRPr="002645BD">
        <w:rPr>
          <w:noProof/>
        </w:rPr>
        <w:t xml:space="preserve">ошкольного </w:t>
      </w:r>
      <w:r w:rsidRPr="002645BD">
        <w:t>в</w:t>
      </w:r>
      <w:r w:rsidRPr="002645BD">
        <w:rPr>
          <w:noProof/>
        </w:rPr>
        <w:t>оспитания;</w:t>
      </w:r>
    </w:p>
    <w:p w:rsidR="00DF6B0F" w:rsidRPr="002645BD" w:rsidRDefault="00DF6B0F" w:rsidP="00D2165C">
      <w:pPr>
        <w:numPr>
          <w:ilvl w:val="0"/>
          <w:numId w:val="40"/>
        </w:numPr>
        <w:autoSpaceDE w:val="0"/>
        <w:autoSpaceDN w:val="0"/>
        <w:adjustRightInd w:val="0"/>
        <w:spacing w:after="0" w:line="240" w:lineRule="auto"/>
        <w:ind w:left="709" w:hanging="709"/>
        <w:jc w:val="both"/>
        <w:rPr>
          <w:noProof/>
        </w:rPr>
      </w:pPr>
      <w:r w:rsidRPr="002645BD">
        <w:rPr>
          <w:noProof/>
        </w:rPr>
        <w:t xml:space="preserve">общеобразовательные </w:t>
      </w:r>
      <w:r w:rsidRPr="002645BD">
        <w:t>ш</w:t>
      </w:r>
      <w:r w:rsidRPr="002645BD">
        <w:rPr>
          <w:noProof/>
        </w:rPr>
        <w:t>колы;</w:t>
      </w:r>
    </w:p>
    <w:p w:rsidR="00DF6B0F" w:rsidRPr="002645BD" w:rsidRDefault="00DF6B0F" w:rsidP="00D2165C">
      <w:pPr>
        <w:numPr>
          <w:ilvl w:val="0"/>
          <w:numId w:val="40"/>
        </w:numPr>
        <w:autoSpaceDE w:val="0"/>
        <w:autoSpaceDN w:val="0"/>
        <w:adjustRightInd w:val="0"/>
        <w:spacing w:after="0" w:line="240" w:lineRule="auto"/>
        <w:ind w:left="709" w:hanging="709"/>
        <w:jc w:val="both"/>
        <w:rPr>
          <w:noProof/>
        </w:rPr>
      </w:pPr>
      <w:r w:rsidRPr="002645BD">
        <w:rPr>
          <w:noProof/>
        </w:rPr>
        <w:t xml:space="preserve">магазины </w:t>
      </w:r>
      <w:r w:rsidRPr="002645BD">
        <w:t>т</w:t>
      </w:r>
      <w:r w:rsidRPr="002645BD">
        <w:rPr>
          <w:noProof/>
        </w:rPr>
        <w:t xml:space="preserve">оваров </w:t>
      </w:r>
      <w:r w:rsidRPr="002645BD">
        <w:t>п</w:t>
      </w:r>
      <w:r w:rsidRPr="002645BD">
        <w:rPr>
          <w:noProof/>
        </w:rPr>
        <w:t xml:space="preserve">ервой </w:t>
      </w:r>
      <w:r w:rsidRPr="002645BD">
        <w:t>н</w:t>
      </w:r>
      <w:r w:rsidRPr="002645BD">
        <w:rPr>
          <w:noProof/>
        </w:rPr>
        <w:t xml:space="preserve">еобходимости </w:t>
      </w:r>
      <w:r w:rsidRPr="002645BD">
        <w:t>о</w:t>
      </w:r>
      <w:r w:rsidRPr="002645BD">
        <w:rPr>
          <w:noProof/>
        </w:rPr>
        <w:t xml:space="preserve">бщей </w:t>
      </w:r>
      <w:r w:rsidRPr="002645BD">
        <w:t>п</w:t>
      </w:r>
      <w:r w:rsidRPr="002645BD">
        <w:rPr>
          <w:noProof/>
        </w:rPr>
        <w:t xml:space="preserve">лощадью </w:t>
      </w:r>
      <w:r w:rsidRPr="002645BD">
        <w:t>н</w:t>
      </w:r>
      <w:r w:rsidRPr="002645BD">
        <w:rPr>
          <w:noProof/>
        </w:rPr>
        <w:t xml:space="preserve">е </w:t>
      </w:r>
      <w:r w:rsidRPr="002645BD">
        <w:t>б</w:t>
      </w:r>
      <w:r w:rsidRPr="002645BD">
        <w:rPr>
          <w:noProof/>
        </w:rPr>
        <w:t xml:space="preserve">олее </w:t>
      </w:r>
      <w:r w:rsidRPr="002645BD">
        <w:t>1</w:t>
      </w:r>
      <w:r w:rsidRPr="002645BD">
        <w:rPr>
          <w:noProof/>
        </w:rPr>
        <w:t xml:space="preserve">50 </w:t>
      </w:r>
      <w:r w:rsidRPr="002645BD">
        <w:t>к</w:t>
      </w:r>
      <w:r w:rsidRPr="002645BD">
        <w:rPr>
          <w:noProof/>
        </w:rPr>
        <w:t xml:space="preserve">в.м, </w:t>
      </w:r>
    </w:p>
    <w:p w:rsidR="00DF6B0F" w:rsidRPr="002645BD" w:rsidRDefault="00DF6B0F" w:rsidP="00D2165C">
      <w:pPr>
        <w:numPr>
          <w:ilvl w:val="0"/>
          <w:numId w:val="40"/>
        </w:numPr>
        <w:autoSpaceDE w:val="0"/>
        <w:autoSpaceDN w:val="0"/>
        <w:adjustRightInd w:val="0"/>
        <w:spacing w:after="0" w:line="240" w:lineRule="auto"/>
        <w:ind w:left="709" w:hanging="709"/>
        <w:jc w:val="both"/>
        <w:rPr>
          <w:noProof/>
        </w:rPr>
      </w:pPr>
      <w:r w:rsidRPr="002645BD">
        <w:rPr>
          <w:noProof/>
        </w:rPr>
        <w:t xml:space="preserve">временные сооружения </w:t>
      </w:r>
      <w:r w:rsidRPr="002645BD">
        <w:t>т</w:t>
      </w:r>
      <w:r w:rsidRPr="002645BD">
        <w:rPr>
          <w:noProof/>
        </w:rPr>
        <w:t>орговли площадью до 20 кв.м;</w:t>
      </w:r>
    </w:p>
    <w:p w:rsidR="00DF6B0F" w:rsidRPr="002645BD" w:rsidRDefault="00DF6B0F" w:rsidP="00D2165C">
      <w:pPr>
        <w:numPr>
          <w:ilvl w:val="0"/>
          <w:numId w:val="40"/>
        </w:numPr>
        <w:autoSpaceDE w:val="0"/>
        <w:autoSpaceDN w:val="0"/>
        <w:adjustRightInd w:val="0"/>
        <w:spacing w:after="0" w:line="240" w:lineRule="auto"/>
        <w:ind w:left="709" w:hanging="709"/>
        <w:jc w:val="both"/>
        <w:rPr>
          <w:noProof/>
        </w:rPr>
      </w:pPr>
      <w:r w:rsidRPr="002645BD">
        <w:rPr>
          <w:noProof/>
        </w:rPr>
        <w:t xml:space="preserve">приемные </w:t>
      </w:r>
      <w:r w:rsidRPr="002645BD">
        <w:t>п</w:t>
      </w:r>
      <w:r w:rsidRPr="002645BD">
        <w:rPr>
          <w:noProof/>
        </w:rPr>
        <w:t xml:space="preserve">ункты </w:t>
      </w:r>
      <w:r w:rsidRPr="002645BD">
        <w:t>п</w:t>
      </w:r>
      <w:r w:rsidRPr="002645BD">
        <w:rPr>
          <w:noProof/>
        </w:rPr>
        <w:t xml:space="preserve">рачечных </w:t>
      </w:r>
      <w:r w:rsidRPr="002645BD">
        <w:t>и</w:t>
      </w:r>
      <w:r w:rsidRPr="002645BD">
        <w:rPr>
          <w:noProof/>
        </w:rPr>
        <w:t xml:space="preserve"> </w:t>
      </w:r>
      <w:r w:rsidRPr="002645BD">
        <w:t>х</w:t>
      </w:r>
      <w:r w:rsidRPr="002645BD">
        <w:rPr>
          <w:noProof/>
        </w:rPr>
        <w:t>имчисток;</w:t>
      </w:r>
    </w:p>
    <w:p w:rsidR="00DF6B0F" w:rsidRPr="002645BD" w:rsidRDefault="00DF6B0F" w:rsidP="00D2165C">
      <w:pPr>
        <w:numPr>
          <w:ilvl w:val="0"/>
          <w:numId w:val="40"/>
        </w:numPr>
        <w:autoSpaceDE w:val="0"/>
        <w:autoSpaceDN w:val="0"/>
        <w:adjustRightInd w:val="0"/>
        <w:spacing w:after="0" w:line="240" w:lineRule="auto"/>
        <w:ind w:left="709" w:hanging="709"/>
        <w:jc w:val="both"/>
        <w:rPr>
          <w:noProof/>
        </w:rPr>
      </w:pPr>
      <w:r w:rsidRPr="002645BD">
        <w:rPr>
          <w:noProof/>
        </w:rPr>
        <w:t>аптеки, офисы врача общей практики;</w:t>
      </w:r>
    </w:p>
    <w:p w:rsidR="00DF6B0F" w:rsidRPr="002645BD" w:rsidRDefault="00DF6B0F" w:rsidP="00D2165C">
      <w:pPr>
        <w:numPr>
          <w:ilvl w:val="0"/>
          <w:numId w:val="40"/>
        </w:numPr>
        <w:autoSpaceDE w:val="0"/>
        <w:autoSpaceDN w:val="0"/>
        <w:adjustRightInd w:val="0"/>
        <w:spacing w:after="0" w:line="240" w:lineRule="auto"/>
        <w:ind w:left="709" w:hanging="709"/>
        <w:jc w:val="both"/>
        <w:rPr>
          <w:noProof/>
        </w:rPr>
      </w:pPr>
      <w:r w:rsidRPr="002645BD">
        <w:rPr>
          <w:noProof/>
        </w:rPr>
        <w:t xml:space="preserve">отделения, </w:t>
      </w:r>
      <w:r w:rsidRPr="002645BD">
        <w:t>п</w:t>
      </w:r>
      <w:r w:rsidRPr="002645BD">
        <w:rPr>
          <w:noProof/>
        </w:rPr>
        <w:t xml:space="preserve">ункты </w:t>
      </w:r>
      <w:r w:rsidRPr="002645BD">
        <w:t>м</w:t>
      </w:r>
      <w:r w:rsidRPr="002645BD">
        <w:rPr>
          <w:noProof/>
        </w:rPr>
        <w:t>илиции;</w:t>
      </w:r>
    </w:p>
    <w:p w:rsidR="00DF6B0F" w:rsidRPr="002645BD" w:rsidRDefault="00DF6B0F" w:rsidP="00D2165C">
      <w:pPr>
        <w:numPr>
          <w:ilvl w:val="0"/>
          <w:numId w:val="40"/>
        </w:numPr>
        <w:autoSpaceDE w:val="0"/>
        <w:autoSpaceDN w:val="0"/>
        <w:adjustRightInd w:val="0"/>
        <w:spacing w:after="0" w:line="240" w:lineRule="auto"/>
        <w:ind w:left="709" w:hanging="709"/>
        <w:jc w:val="both"/>
      </w:pPr>
      <w:r w:rsidRPr="002645BD">
        <w:rPr>
          <w:noProof/>
        </w:rPr>
        <w:t xml:space="preserve">парковки </w:t>
      </w:r>
      <w:r w:rsidRPr="002645BD">
        <w:t>п</w:t>
      </w:r>
      <w:r w:rsidRPr="002645BD">
        <w:rPr>
          <w:noProof/>
        </w:rPr>
        <w:t xml:space="preserve">еред </w:t>
      </w:r>
      <w:r w:rsidRPr="002645BD">
        <w:t>о</w:t>
      </w:r>
      <w:r w:rsidRPr="002645BD">
        <w:rPr>
          <w:noProof/>
        </w:rPr>
        <w:t xml:space="preserve">бъектами </w:t>
      </w:r>
      <w:r w:rsidRPr="002645BD">
        <w:t>о</w:t>
      </w:r>
      <w:r w:rsidRPr="002645BD">
        <w:rPr>
          <w:noProof/>
        </w:rPr>
        <w:t xml:space="preserve">бслуживающих </w:t>
      </w:r>
      <w:r w:rsidRPr="002645BD">
        <w:t>и</w:t>
      </w:r>
      <w:r w:rsidRPr="002645BD">
        <w:rPr>
          <w:noProof/>
        </w:rPr>
        <w:t xml:space="preserve"> </w:t>
      </w:r>
      <w:r w:rsidRPr="002645BD">
        <w:t>к</w:t>
      </w:r>
      <w:r w:rsidRPr="002645BD">
        <w:rPr>
          <w:noProof/>
        </w:rPr>
        <w:t xml:space="preserve">оммерческих </w:t>
      </w:r>
      <w:r w:rsidRPr="002645BD">
        <w:t>в</w:t>
      </w:r>
      <w:r w:rsidRPr="002645BD">
        <w:rPr>
          <w:noProof/>
        </w:rPr>
        <w:t xml:space="preserve">идов </w:t>
      </w:r>
      <w:r w:rsidRPr="002645BD">
        <w:t>использования</w:t>
      </w:r>
      <w:r>
        <w:t>.</w:t>
      </w:r>
    </w:p>
    <w:p w:rsidR="00DF6B0F" w:rsidRPr="005F3879" w:rsidRDefault="00DF6B0F" w:rsidP="005F3879">
      <w:pPr>
        <w:pStyle w:val="af8"/>
        <w:numPr>
          <w:ilvl w:val="0"/>
          <w:numId w:val="63"/>
        </w:numPr>
        <w:autoSpaceDE w:val="0"/>
        <w:autoSpaceDN w:val="0"/>
        <w:adjustRightInd w:val="0"/>
        <w:jc w:val="both"/>
        <w:rPr>
          <w:b/>
          <w:bCs/>
          <w:i/>
          <w:noProof/>
        </w:rPr>
      </w:pPr>
      <w:r w:rsidRPr="005F3879">
        <w:rPr>
          <w:b/>
          <w:bCs/>
          <w:i/>
          <w:noProof/>
        </w:rPr>
        <w:t xml:space="preserve">Вспомогательные </w:t>
      </w:r>
      <w:r w:rsidRPr="005F3879">
        <w:rPr>
          <w:b/>
          <w:bCs/>
          <w:i/>
        </w:rPr>
        <w:t>в</w:t>
      </w:r>
      <w:r w:rsidRPr="005F3879">
        <w:rPr>
          <w:b/>
          <w:bCs/>
          <w:i/>
          <w:noProof/>
        </w:rPr>
        <w:t xml:space="preserve">иды </w:t>
      </w:r>
      <w:r w:rsidRPr="005F3879">
        <w:rPr>
          <w:b/>
          <w:bCs/>
          <w:i/>
        </w:rPr>
        <w:t>р</w:t>
      </w:r>
      <w:r w:rsidRPr="005F3879">
        <w:rPr>
          <w:b/>
          <w:bCs/>
          <w:i/>
          <w:noProof/>
        </w:rPr>
        <w:t xml:space="preserve">азрешенного </w:t>
      </w:r>
      <w:r w:rsidRPr="005F3879">
        <w:rPr>
          <w:b/>
          <w:bCs/>
          <w:i/>
        </w:rPr>
        <w:t>и</w:t>
      </w:r>
      <w:r w:rsidRPr="005F3879">
        <w:rPr>
          <w:b/>
          <w:bCs/>
          <w:i/>
          <w:noProof/>
        </w:rPr>
        <w:t>спользования:</w:t>
      </w:r>
    </w:p>
    <w:p w:rsidR="00DF6B0F" w:rsidRPr="002645BD" w:rsidRDefault="00DF6B0F" w:rsidP="00D2165C">
      <w:pPr>
        <w:numPr>
          <w:ilvl w:val="0"/>
          <w:numId w:val="41"/>
        </w:numPr>
        <w:autoSpaceDE w:val="0"/>
        <w:autoSpaceDN w:val="0"/>
        <w:adjustRightInd w:val="0"/>
        <w:spacing w:after="0" w:line="240" w:lineRule="auto"/>
        <w:ind w:left="709" w:hanging="709"/>
        <w:jc w:val="both"/>
        <w:rPr>
          <w:noProof/>
        </w:rPr>
      </w:pPr>
      <w:r w:rsidRPr="002645BD">
        <w:rPr>
          <w:noProof/>
        </w:rPr>
        <w:t xml:space="preserve">хозяйственные </w:t>
      </w:r>
      <w:r w:rsidRPr="002645BD">
        <w:t>п</w:t>
      </w:r>
      <w:r w:rsidRPr="002645BD">
        <w:rPr>
          <w:noProof/>
        </w:rPr>
        <w:t>остройки;</w:t>
      </w:r>
    </w:p>
    <w:p w:rsidR="00DF6B0F" w:rsidRPr="002645BD" w:rsidRDefault="00DF6B0F" w:rsidP="00D2165C">
      <w:pPr>
        <w:numPr>
          <w:ilvl w:val="0"/>
          <w:numId w:val="41"/>
        </w:numPr>
        <w:autoSpaceDE w:val="0"/>
        <w:autoSpaceDN w:val="0"/>
        <w:adjustRightInd w:val="0"/>
        <w:spacing w:after="0" w:line="240" w:lineRule="auto"/>
        <w:ind w:left="709" w:hanging="709"/>
        <w:jc w:val="both"/>
        <w:rPr>
          <w:noProof/>
        </w:rPr>
      </w:pPr>
      <w:r w:rsidRPr="002645BD">
        <w:t>п</w:t>
      </w:r>
      <w:r w:rsidRPr="002645BD">
        <w:rPr>
          <w:noProof/>
        </w:rPr>
        <w:t xml:space="preserve">ротивопожарные </w:t>
      </w:r>
      <w:r w:rsidRPr="002645BD">
        <w:t>в</w:t>
      </w:r>
      <w:r w:rsidRPr="002645BD">
        <w:rPr>
          <w:noProof/>
        </w:rPr>
        <w:t xml:space="preserve">одоемы и </w:t>
      </w:r>
      <w:r w:rsidRPr="002645BD">
        <w:t>р</w:t>
      </w:r>
      <w:r w:rsidRPr="002645BD">
        <w:rPr>
          <w:noProof/>
        </w:rPr>
        <w:t>езервуары;</w:t>
      </w:r>
    </w:p>
    <w:p w:rsidR="00DF6B0F" w:rsidRPr="002645BD" w:rsidRDefault="00DF6B0F" w:rsidP="00D2165C">
      <w:pPr>
        <w:numPr>
          <w:ilvl w:val="0"/>
          <w:numId w:val="41"/>
        </w:numPr>
        <w:autoSpaceDE w:val="0"/>
        <w:autoSpaceDN w:val="0"/>
        <w:adjustRightInd w:val="0"/>
        <w:spacing w:after="0" w:line="240" w:lineRule="auto"/>
        <w:ind w:left="709" w:hanging="709"/>
        <w:jc w:val="both"/>
        <w:rPr>
          <w:noProof/>
        </w:rPr>
      </w:pPr>
      <w:r w:rsidRPr="002645BD">
        <w:rPr>
          <w:noProof/>
        </w:rPr>
        <w:t xml:space="preserve">площадки </w:t>
      </w:r>
      <w:r w:rsidRPr="002645BD">
        <w:t>д</w:t>
      </w:r>
      <w:r w:rsidRPr="002645BD">
        <w:rPr>
          <w:noProof/>
        </w:rPr>
        <w:t xml:space="preserve">ля </w:t>
      </w:r>
      <w:r w:rsidRPr="002645BD">
        <w:t>с</w:t>
      </w:r>
      <w:r w:rsidRPr="002645BD">
        <w:rPr>
          <w:noProof/>
        </w:rPr>
        <w:t xml:space="preserve">бора </w:t>
      </w:r>
      <w:r w:rsidRPr="002645BD">
        <w:t>м</w:t>
      </w:r>
      <w:r w:rsidRPr="002645BD">
        <w:rPr>
          <w:noProof/>
        </w:rPr>
        <w:t>усора;</w:t>
      </w:r>
    </w:p>
    <w:p w:rsidR="00DF6B0F" w:rsidRPr="002645BD" w:rsidRDefault="00DF6B0F" w:rsidP="00D2165C">
      <w:pPr>
        <w:numPr>
          <w:ilvl w:val="0"/>
          <w:numId w:val="41"/>
        </w:numPr>
        <w:autoSpaceDE w:val="0"/>
        <w:autoSpaceDN w:val="0"/>
        <w:adjustRightInd w:val="0"/>
        <w:spacing w:after="0" w:line="240" w:lineRule="auto"/>
        <w:ind w:left="709" w:hanging="709"/>
        <w:jc w:val="both"/>
        <w:rPr>
          <w:noProof/>
        </w:rPr>
      </w:pPr>
      <w:r w:rsidRPr="002645BD">
        <w:rPr>
          <w:noProof/>
        </w:rPr>
        <w:t>объекты пожарной охраны (гидранты, резервуары, противопожарные водоемы);</w:t>
      </w:r>
    </w:p>
    <w:p w:rsidR="00DF6B0F" w:rsidRPr="002645BD" w:rsidRDefault="00DF6B0F" w:rsidP="00D2165C">
      <w:pPr>
        <w:numPr>
          <w:ilvl w:val="0"/>
          <w:numId w:val="41"/>
        </w:numPr>
        <w:autoSpaceDE w:val="0"/>
        <w:autoSpaceDN w:val="0"/>
        <w:adjustRightInd w:val="0"/>
        <w:spacing w:after="0" w:line="240" w:lineRule="auto"/>
        <w:ind w:left="709" w:hanging="709"/>
        <w:jc w:val="both"/>
        <w:rPr>
          <w:noProof/>
        </w:rPr>
      </w:pPr>
      <w:r w:rsidRPr="002645BD">
        <w:rPr>
          <w:noProof/>
        </w:rPr>
        <w:t xml:space="preserve">детские </w:t>
      </w:r>
      <w:r w:rsidRPr="002645BD">
        <w:t>п</w:t>
      </w:r>
      <w:r w:rsidRPr="002645BD">
        <w:rPr>
          <w:noProof/>
        </w:rPr>
        <w:t xml:space="preserve">лощадки, </w:t>
      </w:r>
      <w:r w:rsidRPr="002645BD">
        <w:t>п</w:t>
      </w:r>
      <w:r w:rsidRPr="002645BD">
        <w:rPr>
          <w:noProof/>
        </w:rPr>
        <w:t xml:space="preserve">лощадки </w:t>
      </w:r>
      <w:r w:rsidRPr="002645BD">
        <w:t>д</w:t>
      </w:r>
      <w:r w:rsidRPr="002645BD">
        <w:rPr>
          <w:noProof/>
        </w:rPr>
        <w:t xml:space="preserve">ля </w:t>
      </w:r>
      <w:r w:rsidRPr="002645BD">
        <w:t>о</w:t>
      </w:r>
      <w:r w:rsidRPr="002645BD">
        <w:rPr>
          <w:noProof/>
        </w:rPr>
        <w:t xml:space="preserve">тдыха, </w:t>
      </w:r>
      <w:r w:rsidRPr="002645BD">
        <w:t>с</w:t>
      </w:r>
      <w:r w:rsidRPr="002645BD">
        <w:rPr>
          <w:noProof/>
        </w:rPr>
        <w:t xml:space="preserve">портивных </w:t>
      </w:r>
      <w:r w:rsidRPr="002645BD">
        <w:t>з</w:t>
      </w:r>
      <w:r w:rsidRPr="002645BD">
        <w:rPr>
          <w:noProof/>
        </w:rPr>
        <w:t xml:space="preserve">анятий; </w:t>
      </w:r>
    </w:p>
    <w:p w:rsidR="00DF6B0F" w:rsidRDefault="00DF6B0F" w:rsidP="00D2165C">
      <w:pPr>
        <w:numPr>
          <w:ilvl w:val="0"/>
          <w:numId w:val="41"/>
        </w:numPr>
        <w:autoSpaceDE w:val="0"/>
        <w:autoSpaceDN w:val="0"/>
        <w:adjustRightInd w:val="0"/>
        <w:spacing w:after="0" w:line="240" w:lineRule="auto"/>
        <w:ind w:left="709" w:hanging="709"/>
        <w:jc w:val="both"/>
        <w:rPr>
          <w:noProof/>
        </w:rPr>
      </w:pPr>
      <w:r w:rsidRPr="002645BD">
        <w:rPr>
          <w:noProof/>
        </w:rPr>
        <w:t xml:space="preserve">физкультурно-оздоровительные </w:t>
      </w:r>
      <w:r w:rsidRPr="002645BD">
        <w:t>с</w:t>
      </w:r>
      <w:r w:rsidRPr="002645BD">
        <w:rPr>
          <w:noProof/>
        </w:rPr>
        <w:t>ооружения;</w:t>
      </w:r>
    </w:p>
    <w:p w:rsidR="00DF6B0F" w:rsidRPr="002645BD" w:rsidRDefault="00DF6B0F" w:rsidP="00D2165C">
      <w:pPr>
        <w:numPr>
          <w:ilvl w:val="0"/>
          <w:numId w:val="41"/>
        </w:numPr>
        <w:autoSpaceDE w:val="0"/>
        <w:autoSpaceDN w:val="0"/>
        <w:adjustRightInd w:val="0"/>
        <w:spacing w:after="0" w:line="240" w:lineRule="auto"/>
        <w:ind w:left="709" w:hanging="709"/>
        <w:jc w:val="both"/>
        <w:rPr>
          <w:noProof/>
        </w:rPr>
      </w:pPr>
      <w:r w:rsidRPr="002645BD">
        <w:rPr>
          <w:noProof/>
        </w:rPr>
        <w:t xml:space="preserve">гаражи </w:t>
      </w:r>
      <w:r w:rsidRPr="002645BD">
        <w:t>д</w:t>
      </w:r>
      <w:r w:rsidRPr="002645BD">
        <w:rPr>
          <w:noProof/>
        </w:rPr>
        <w:t xml:space="preserve">ля </w:t>
      </w:r>
      <w:r w:rsidRPr="002645BD">
        <w:t>и</w:t>
      </w:r>
      <w:r w:rsidRPr="002645BD">
        <w:rPr>
          <w:noProof/>
        </w:rPr>
        <w:t xml:space="preserve">ндивидуальных </w:t>
      </w:r>
      <w:r w:rsidRPr="002645BD">
        <w:t>л</w:t>
      </w:r>
      <w:r w:rsidRPr="002645BD">
        <w:rPr>
          <w:noProof/>
        </w:rPr>
        <w:t xml:space="preserve">егковых </w:t>
      </w:r>
      <w:r w:rsidRPr="002645BD">
        <w:t>а</w:t>
      </w:r>
      <w:r w:rsidRPr="002645BD">
        <w:rPr>
          <w:noProof/>
        </w:rPr>
        <w:t xml:space="preserve">втомобилей </w:t>
      </w:r>
      <w:r w:rsidRPr="002645BD">
        <w:t>(</w:t>
      </w:r>
      <w:r w:rsidRPr="002645BD">
        <w:rPr>
          <w:noProof/>
        </w:rPr>
        <w:t xml:space="preserve">встроено-пристроенные </w:t>
      </w:r>
      <w:r w:rsidRPr="002645BD">
        <w:t>и</w:t>
      </w:r>
      <w:r w:rsidRPr="002645BD">
        <w:rPr>
          <w:noProof/>
        </w:rPr>
        <w:t xml:space="preserve"> отдельно </w:t>
      </w:r>
      <w:r w:rsidRPr="002645BD">
        <w:t>с</w:t>
      </w:r>
      <w:r w:rsidRPr="002645BD">
        <w:rPr>
          <w:noProof/>
        </w:rPr>
        <w:t>тоящие</w:t>
      </w:r>
      <w:r>
        <w:rPr>
          <w:noProof/>
        </w:rPr>
        <w:t>);</w:t>
      </w:r>
    </w:p>
    <w:p w:rsidR="00DF6B0F" w:rsidRPr="002645BD" w:rsidRDefault="00DF6B0F" w:rsidP="00D2165C">
      <w:pPr>
        <w:numPr>
          <w:ilvl w:val="0"/>
          <w:numId w:val="41"/>
        </w:numPr>
        <w:autoSpaceDE w:val="0"/>
        <w:autoSpaceDN w:val="0"/>
        <w:adjustRightInd w:val="0"/>
        <w:spacing w:after="0" w:line="240" w:lineRule="auto"/>
        <w:ind w:left="709" w:hanging="709"/>
        <w:jc w:val="both"/>
        <w:rPr>
          <w:noProof/>
        </w:rPr>
      </w:pPr>
      <w:r w:rsidRPr="002645BD">
        <w:rPr>
          <w:noProof/>
        </w:rPr>
        <w:t xml:space="preserve">открытые </w:t>
      </w:r>
      <w:r w:rsidRPr="002645BD">
        <w:t>а</w:t>
      </w:r>
      <w:r w:rsidRPr="002645BD">
        <w:rPr>
          <w:noProof/>
        </w:rPr>
        <w:t xml:space="preserve">втостоянки </w:t>
      </w:r>
      <w:r w:rsidRPr="002645BD">
        <w:t>д</w:t>
      </w:r>
      <w:r w:rsidRPr="002645BD">
        <w:rPr>
          <w:noProof/>
        </w:rPr>
        <w:t xml:space="preserve">ля </w:t>
      </w:r>
      <w:r w:rsidRPr="002645BD">
        <w:t>в</w:t>
      </w:r>
      <w:r w:rsidRPr="002645BD">
        <w:rPr>
          <w:noProof/>
        </w:rPr>
        <w:t xml:space="preserve">ременного </w:t>
      </w:r>
      <w:r w:rsidRPr="002645BD">
        <w:t>х</w:t>
      </w:r>
      <w:r w:rsidRPr="002645BD">
        <w:rPr>
          <w:noProof/>
        </w:rPr>
        <w:t xml:space="preserve">ранения </w:t>
      </w:r>
      <w:r w:rsidRPr="002645BD">
        <w:t>и</w:t>
      </w:r>
      <w:r w:rsidRPr="002645BD">
        <w:rPr>
          <w:noProof/>
        </w:rPr>
        <w:t xml:space="preserve">ндивидуальных </w:t>
      </w:r>
      <w:r w:rsidRPr="002645BD">
        <w:t>л</w:t>
      </w:r>
      <w:r w:rsidRPr="002645BD">
        <w:rPr>
          <w:noProof/>
        </w:rPr>
        <w:t xml:space="preserve">егковых автомобилей, </w:t>
      </w:r>
      <w:r w:rsidRPr="002645BD">
        <w:t>в</w:t>
      </w:r>
      <w:r w:rsidRPr="002645BD">
        <w:rPr>
          <w:noProof/>
        </w:rPr>
        <w:t xml:space="preserve"> </w:t>
      </w:r>
      <w:r w:rsidRPr="002645BD">
        <w:t>т</w:t>
      </w:r>
      <w:r w:rsidRPr="002645BD">
        <w:rPr>
          <w:noProof/>
        </w:rPr>
        <w:t xml:space="preserve">.ч.  </w:t>
      </w:r>
      <w:r w:rsidRPr="002645BD">
        <w:t>г</w:t>
      </w:r>
      <w:r w:rsidRPr="002645BD">
        <w:rPr>
          <w:noProof/>
        </w:rPr>
        <w:t xml:space="preserve">остевые </w:t>
      </w:r>
      <w:r w:rsidRPr="002645BD">
        <w:t>а</w:t>
      </w:r>
      <w:r w:rsidRPr="002645BD">
        <w:rPr>
          <w:noProof/>
        </w:rPr>
        <w:t>втостоянки.</w:t>
      </w:r>
    </w:p>
    <w:p w:rsidR="00DF6B0F" w:rsidRPr="002645BD" w:rsidRDefault="00DF6B0F" w:rsidP="00DF6B0F">
      <w:pPr>
        <w:autoSpaceDE w:val="0"/>
        <w:autoSpaceDN w:val="0"/>
        <w:adjustRightInd w:val="0"/>
        <w:ind w:firstLine="540"/>
        <w:jc w:val="both"/>
        <w:rPr>
          <w:noProof/>
        </w:rPr>
      </w:pPr>
    </w:p>
    <w:p w:rsidR="00DF6B0F" w:rsidRPr="005F3879" w:rsidRDefault="00DF6B0F" w:rsidP="005F3879">
      <w:pPr>
        <w:pStyle w:val="af8"/>
        <w:numPr>
          <w:ilvl w:val="0"/>
          <w:numId w:val="63"/>
        </w:numPr>
        <w:autoSpaceDE w:val="0"/>
        <w:autoSpaceDN w:val="0"/>
        <w:adjustRightInd w:val="0"/>
        <w:jc w:val="both"/>
        <w:rPr>
          <w:b/>
          <w:bCs/>
          <w:i/>
          <w:noProof/>
        </w:rPr>
      </w:pPr>
      <w:r w:rsidRPr="005F3879">
        <w:rPr>
          <w:b/>
          <w:bCs/>
          <w:i/>
        </w:rPr>
        <w:t>Условно</w:t>
      </w:r>
      <w:r w:rsidRPr="005F3879">
        <w:rPr>
          <w:b/>
          <w:bCs/>
          <w:i/>
          <w:noProof/>
        </w:rPr>
        <w:t xml:space="preserve"> </w:t>
      </w:r>
      <w:r w:rsidRPr="005F3879">
        <w:rPr>
          <w:b/>
          <w:bCs/>
          <w:i/>
        </w:rPr>
        <w:t>р</w:t>
      </w:r>
      <w:r w:rsidRPr="005F3879">
        <w:rPr>
          <w:b/>
          <w:bCs/>
          <w:i/>
          <w:noProof/>
        </w:rPr>
        <w:t xml:space="preserve">азрешенные </w:t>
      </w:r>
      <w:r w:rsidRPr="005F3879">
        <w:rPr>
          <w:b/>
          <w:bCs/>
          <w:i/>
        </w:rPr>
        <w:t>в</w:t>
      </w:r>
      <w:r w:rsidRPr="005F3879">
        <w:rPr>
          <w:b/>
          <w:bCs/>
          <w:i/>
          <w:noProof/>
        </w:rPr>
        <w:t xml:space="preserve">иды </w:t>
      </w:r>
      <w:r w:rsidRPr="005F3879">
        <w:rPr>
          <w:b/>
          <w:bCs/>
          <w:i/>
        </w:rPr>
        <w:t>и</w:t>
      </w:r>
      <w:r w:rsidRPr="005F3879">
        <w:rPr>
          <w:b/>
          <w:bCs/>
          <w:i/>
          <w:noProof/>
        </w:rPr>
        <w:t xml:space="preserve">спользования: </w:t>
      </w:r>
    </w:p>
    <w:p w:rsidR="00DF6B0F" w:rsidRPr="002645BD" w:rsidRDefault="00DF6B0F" w:rsidP="00D2165C">
      <w:pPr>
        <w:numPr>
          <w:ilvl w:val="0"/>
          <w:numId w:val="42"/>
        </w:numPr>
        <w:autoSpaceDE w:val="0"/>
        <w:autoSpaceDN w:val="0"/>
        <w:adjustRightInd w:val="0"/>
        <w:spacing w:after="0" w:line="240" w:lineRule="auto"/>
        <w:ind w:hanging="1620"/>
        <w:jc w:val="both"/>
      </w:pPr>
      <w:r w:rsidRPr="002645BD">
        <w:t>офисы, административные здания, социальные объекты;</w:t>
      </w:r>
    </w:p>
    <w:p w:rsidR="00DF6B0F" w:rsidRPr="002645BD" w:rsidRDefault="00DF6B0F" w:rsidP="00D2165C">
      <w:pPr>
        <w:numPr>
          <w:ilvl w:val="0"/>
          <w:numId w:val="42"/>
        </w:numPr>
        <w:autoSpaceDE w:val="0"/>
        <w:autoSpaceDN w:val="0"/>
        <w:adjustRightInd w:val="0"/>
        <w:spacing w:after="0" w:line="240" w:lineRule="auto"/>
        <w:ind w:hanging="1620"/>
        <w:jc w:val="both"/>
        <w:rPr>
          <w:color w:val="000000"/>
        </w:rPr>
      </w:pPr>
      <w:r w:rsidRPr="002645BD">
        <w:rPr>
          <w:color w:val="000000"/>
        </w:rPr>
        <w:t>АЗС, автостоянки;</w:t>
      </w:r>
    </w:p>
    <w:p w:rsidR="00DF6B0F" w:rsidRPr="002645BD" w:rsidRDefault="00DF6B0F" w:rsidP="00D2165C">
      <w:pPr>
        <w:numPr>
          <w:ilvl w:val="0"/>
          <w:numId w:val="42"/>
        </w:numPr>
        <w:tabs>
          <w:tab w:val="left" w:pos="709"/>
        </w:tabs>
        <w:autoSpaceDE w:val="0"/>
        <w:autoSpaceDN w:val="0"/>
        <w:adjustRightInd w:val="0"/>
        <w:spacing w:after="0" w:line="240" w:lineRule="auto"/>
        <w:ind w:left="709" w:hanging="709"/>
        <w:jc w:val="both"/>
        <w:rPr>
          <w:color w:val="000000"/>
        </w:rPr>
      </w:pPr>
      <w:r w:rsidRPr="002645BD">
        <w:rPr>
          <w:color w:val="000000"/>
        </w:rPr>
        <w:t>спортзалы, клубы многоцелевого и специализированного назначения;</w:t>
      </w:r>
    </w:p>
    <w:p w:rsidR="00DF6B0F" w:rsidRPr="002645BD" w:rsidRDefault="00DF6B0F" w:rsidP="00D2165C">
      <w:pPr>
        <w:numPr>
          <w:ilvl w:val="0"/>
          <w:numId w:val="42"/>
        </w:numPr>
        <w:autoSpaceDE w:val="0"/>
        <w:autoSpaceDN w:val="0"/>
        <w:adjustRightInd w:val="0"/>
        <w:spacing w:after="0" w:line="240" w:lineRule="auto"/>
        <w:ind w:hanging="1620"/>
        <w:jc w:val="both"/>
        <w:rPr>
          <w:color w:val="000000"/>
        </w:rPr>
      </w:pPr>
      <w:r>
        <w:rPr>
          <w:color w:val="000000"/>
        </w:rPr>
        <w:t>площадки для выгула собак;</w:t>
      </w:r>
    </w:p>
    <w:p w:rsidR="00DF6B0F" w:rsidRPr="002645BD" w:rsidRDefault="00DF6B0F" w:rsidP="00D2165C">
      <w:pPr>
        <w:numPr>
          <w:ilvl w:val="0"/>
          <w:numId w:val="42"/>
        </w:numPr>
        <w:autoSpaceDE w:val="0"/>
        <w:autoSpaceDN w:val="0"/>
        <w:adjustRightInd w:val="0"/>
        <w:spacing w:after="0" w:line="240" w:lineRule="auto"/>
        <w:ind w:hanging="1620"/>
        <w:jc w:val="both"/>
        <w:rPr>
          <w:color w:val="000000"/>
        </w:rPr>
      </w:pPr>
      <w:r w:rsidRPr="002645BD">
        <w:rPr>
          <w:color w:val="000000"/>
        </w:rPr>
        <w:t>жилищно-эксплуатационные и аварийно-диспетчерские службы;</w:t>
      </w:r>
    </w:p>
    <w:p w:rsidR="00DF6B0F" w:rsidRPr="002645BD" w:rsidRDefault="00DF6B0F" w:rsidP="00D2165C">
      <w:pPr>
        <w:numPr>
          <w:ilvl w:val="0"/>
          <w:numId w:val="42"/>
        </w:numPr>
        <w:autoSpaceDE w:val="0"/>
        <w:autoSpaceDN w:val="0"/>
        <w:adjustRightInd w:val="0"/>
        <w:spacing w:after="0" w:line="240" w:lineRule="auto"/>
        <w:ind w:hanging="1620"/>
        <w:jc w:val="both"/>
        <w:rPr>
          <w:color w:val="000000"/>
        </w:rPr>
      </w:pPr>
      <w:r w:rsidRPr="002645BD">
        <w:rPr>
          <w:color w:val="000000"/>
        </w:rPr>
        <w:t>ветлечебницы без постоянного содержания животных;</w:t>
      </w:r>
    </w:p>
    <w:p w:rsidR="00DF6B0F" w:rsidRPr="005F3879" w:rsidRDefault="00DF6B0F" w:rsidP="00D2165C">
      <w:pPr>
        <w:numPr>
          <w:ilvl w:val="0"/>
          <w:numId w:val="42"/>
        </w:numPr>
        <w:autoSpaceDE w:val="0"/>
        <w:autoSpaceDN w:val="0"/>
        <w:adjustRightInd w:val="0"/>
        <w:spacing w:after="0" w:line="240" w:lineRule="auto"/>
        <w:ind w:hanging="1620"/>
        <w:jc w:val="both"/>
        <w:rPr>
          <w:bCs/>
          <w:noProof/>
        </w:rPr>
      </w:pPr>
      <w:r w:rsidRPr="002645BD">
        <w:rPr>
          <w:color w:val="000000"/>
        </w:rPr>
        <w:t>гаражи на 4 и более автомобиля.</w:t>
      </w:r>
    </w:p>
    <w:p w:rsidR="005F3879" w:rsidRDefault="005F3879" w:rsidP="005F3879">
      <w:pPr>
        <w:autoSpaceDE w:val="0"/>
        <w:autoSpaceDN w:val="0"/>
        <w:adjustRightInd w:val="0"/>
        <w:spacing w:after="0" w:line="240" w:lineRule="auto"/>
        <w:ind w:left="1620"/>
        <w:jc w:val="both"/>
        <w:rPr>
          <w:color w:val="000000"/>
        </w:rPr>
      </w:pPr>
    </w:p>
    <w:p w:rsidR="005F3879" w:rsidRPr="005F3879" w:rsidRDefault="005F3879" w:rsidP="005F3879">
      <w:pPr>
        <w:pStyle w:val="af8"/>
        <w:widowControl w:val="0"/>
        <w:numPr>
          <w:ilvl w:val="0"/>
          <w:numId w:val="63"/>
        </w:numPr>
        <w:tabs>
          <w:tab w:val="left" w:pos="0"/>
        </w:tabs>
        <w:jc w:val="both"/>
        <w:rPr>
          <w:b/>
          <w:bCs/>
          <w:i/>
        </w:rPr>
      </w:pPr>
      <w:r w:rsidRPr="005F3879">
        <w:rPr>
          <w:b/>
          <w:bCs/>
          <w:i/>
        </w:rPr>
        <w:t>Предельные размеры земельных участков и предельные параметры разрешенного строительства, реконструкции объектов капитального строительства для жилых зон:</w:t>
      </w:r>
    </w:p>
    <w:p w:rsidR="005F3879" w:rsidRPr="00AA2620" w:rsidRDefault="005F3879" w:rsidP="005F3879">
      <w:pPr>
        <w:widowControl w:val="0"/>
        <w:tabs>
          <w:tab w:val="left" w:pos="0"/>
          <w:tab w:val="left" w:pos="709"/>
        </w:tabs>
        <w:snapToGrid w:val="0"/>
        <w:ind w:firstLine="709"/>
        <w:jc w:val="both"/>
        <w:rPr>
          <w:noProof/>
        </w:rPr>
      </w:pPr>
      <w:r w:rsidRPr="00AA2620">
        <w:rPr>
          <w:noProof/>
        </w:rPr>
        <w:t xml:space="preserve">Предельные нормы (максимальные и минимальные размеры) предоставления на территории муниципального образования при формировании (образовании) земельных участков юридическим и физическим лицам из земель находящихся в государственной, муниципальной, а так же иных форм </w:t>
      </w:r>
      <w:r w:rsidRPr="00AA2620">
        <w:rPr>
          <w:noProof/>
        </w:rPr>
        <w:lastRenderedPageBreak/>
        <w:t>собственности</w:t>
      </w:r>
    </w:p>
    <w:p w:rsidR="005F3879" w:rsidRPr="00AA2620" w:rsidRDefault="005F3879" w:rsidP="005F3879">
      <w:pPr>
        <w:widowControl w:val="0"/>
        <w:tabs>
          <w:tab w:val="left" w:pos="0"/>
          <w:tab w:val="left" w:pos="709"/>
        </w:tabs>
        <w:snapToGrid w:val="0"/>
        <w:ind w:firstLine="709"/>
        <w:jc w:val="both"/>
        <w:rPr>
          <w:noProof/>
        </w:rPr>
      </w:pPr>
      <w:r w:rsidRPr="00AA2620">
        <w:rPr>
          <w:noProof/>
        </w:rPr>
        <w:t>для индивидуального жилищного строительства:</w:t>
      </w:r>
    </w:p>
    <w:p w:rsidR="005F3879" w:rsidRPr="00AA2620" w:rsidRDefault="005F3879" w:rsidP="005F3879">
      <w:pPr>
        <w:widowControl w:val="0"/>
        <w:numPr>
          <w:ilvl w:val="0"/>
          <w:numId w:val="60"/>
        </w:numPr>
        <w:tabs>
          <w:tab w:val="left" w:pos="0"/>
          <w:tab w:val="left" w:pos="709"/>
        </w:tabs>
        <w:snapToGrid w:val="0"/>
        <w:spacing w:after="0" w:line="240" w:lineRule="auto"/>
        <w:jc w:val="both"/>
        <w:rPr>
          <w:noProof/>
        </w:rPr>
      </w:pPr>
      <w:r w:rsidRPr="00AA2620">
        <w:rPr>
          <w:noProof/>
        </w:rPr>
        <w:t>минимальный размер – 400 м</w:t>
      </w:r>
      <w:r w:rsidRPr="005F3879">
        <w:rPr>
          <w:noProof/>
        </w:rPr>
        <w:t>2</w:t>
      </w:r>
      <w:r w:rsidRPr="00AA2620">
        <w:rPr>
          <w:noProof/>
        </w:rPr>
        <w:t>;</w:t>
      </w:r>
    </w:p>
    <w:p w:rsidR="005F3879" w:rsidRPr="00AA2620" w:rsidRDefault="005F3879" w:rsidP="005F3879">
      <w:pPr>
        <w:widowControl w:val="0"/>
        <w:numPr>
          <w:ilvl w:val="0"/>
          <w:numId w:val="60"/>
        </w:numPr>
        <w:tabs>
          <w:tab w:val="left" w:pos="0"/>
          <w:tab w:val="left" w:pos="709"/>
        </w:tabs>
        <w:snapToGrid w:val="0"/>
        <w:spacing w:after="0" w:line="240" w:lineRule="auto"/>
        <w:jc w:val="both"/>
        <w:rPr>
          <w:noProof/>
        </w:rPr>
      </w:pPr>
      <w:r w:rsidRPr="00AA2620">
        <w:rPr>
          <w:noProof/>
        </w:rPr>
        <w:t>максимальный размер – 2500 м</w:t>
      </w:r>
      <w:r w:rsidRPr="005F3879">
        <w:rPr>
          <w:noProof/>
        </w:rPr>
        <w:t>2;</w:t>
      </w:r>
    </w:p>
    <w:p w:rsidR="005F3879" w:rsidRPr="00AA2620" w:rsidRDefault="005F3879" w:rsidP="005F3879">
      <w:pPr>
        <w:widowControl w:val="0"/>
        <w:tabs>
          <w:tab w:val="left" w:pos="0"/>
          <w:tab w:val="left" w:pos="709"/>
        </w:tabs>
        <w:snapToGrid w:val="0"/>
        <w:ind w:left="709"/>
        <w:jc w:val="both"/>
        <w:rPr>
          <w:noProof/>
        </w:rPr>
      </w:pPr>
      <w:r w:rsidRPr="00AA2620">
        <w:rPr>
          <w:noProof/>
        </w:rPr>
        <w:t>для приусадебного участка личного подсобного хозяйства:</w:t>
      </w:r>
    </w:p>
    <w:p w:rsidR="005F3879" w:rsidRPr="00AA2620" w:rsidRDefault="005F3879" w:rsidP="005F3879">
      <w:pPr>
        <w:widowControl w:val="0"/>
        <w:numPr>
          <w:ilvl w:val="0"/>
          <w:numId w:val="61"/>
        </w:numPr>
        <w:tabs>
          <w:tab w:val="left" w:pos="0"/>
          <w:tab w:val="left" w:pos="709"/>
        </w:tabs>
        <w:snapToGrid w:val="0"/>
        <w:spacing w:after="0" w:line="240" w:lineRule="auto"/>
        <w:ind w:left="357" w:firstLine="709"/>
        <w:jc w:val="both"/>
        <w:rPr>
          <w:noProof/>
        </w:rPr>
      </w:pPr>
      <w:r w:rsidRPr="00AA2620">
        <w:rPr>
          <w:noProof/>
        </w:rPr>
        <w:t>минимальный размер земельного участка не подлежит установлению;</w:t>
      </w:r>
    </w:p>
    <w:p w:rsidR="005F3879" w:rsidRPr="00AA2620" w:rsidRDefault="005F3879" w:rsidP="005F3879">
      <w:pPr>
        <w:widowControl w:val="0"/>
        <w:numPr>
          <w:ilvl w:val="0"/>
          <w:numId w:val="61"/>
        </w:numPr>
        <w:tabs>
          <w:tab w:val="left" w:pos="0"/>
          <w:tab w:val="left" w:pos="709"/>
        </w:tabs>
        <w:snapToGrid w:val="0"/>
        <w:spacing w:after="0" w:line="240" w:lineRule="auto"/>
        <w:ind w:left="357" w:firstLine="709"/>
        <w:jc w:val="both"/>
        <w:rPr>
          <w:noProof/>
        </w:rPr>
      </w:pPr>
      <w:r w:rsidRPr="00AA2620">
        <w:rPr>
          <w:noProof/>
        </w:rPr>
        <w:t>максимальный размер земельного участка - 2500 м</w:t>
      </w:r>
      <w:r w:rsidRPr="005F3879">
        <w:rPr>
          <w:noProof/>
        </w:rPr>
        <w:t>2</w:t>
      </w:r>
      <w:r w:rsidRPr="00AA2620">
        <w:rPr>
          <w:noProof/>
        </w:rPr>
        <w:t>.</w:t>
      </w:r>
    </w:p>
    <w:p w:rsidR="005F3879" w:rsidRPr="005F3879" w:rsidRDefault="005F3879" w:rsidP="005F3879">
      <w:pPr>
        <w:pStyle w:val="af6"/>
        <w:widowControl w:val="0"/>
        <w:ind w:firstLine="709"/>
        <w:jc w:val="both"/>
        <w:rPr>
          <w:rFonts w:ascii="Calibri" w:eastAsia="Times New Roman" w:hAnsi="Calibri"/>
          <w:noProof/>
          <w:sz w:val="22"/>
          <w:szCs w:val="22"/>
          <w:lang w:eastAsia="ru-RU"/>
        </w:rPr>
      </w:pPr>
      <w:r w:rsidRPr="005F3879">
        <w:rPr>
          <w:rFonts w:ascii="Calibri" w:eastAsia="Times New Roman" w:hAnsi="Calibri"/>
          <w:noProof/>
          <w:sz w:val="22"/>
          <w:szCs w:val="22"/>
          <w:lang w:eastAsia="ru-RU"/>
        </w:rPr>
        <w:t>Минимальная площадь земельного участка многоквартирного жилого дома определяется согласно нормативным показателям с учетом общей площади жилых помещений многоквартирного дома, при этом размер земельного участка должен быть не менее 0,08га, и не более 0,8 га.</w:t>
      </w:r>
    </w:p>
    <w:p w:rsidR="005F3879" w:rsidRPr="005F3879" w:rsidRDefault="005F3879" w:rsidP="005F3879">
      <w:pPr>
        <w:pStyle w:val="af6"/>
        <w:widowControl w:val="0"/>
        <w:ind w:firstLine="709"/>
        <w:jc w:val="both"/>
        <w:rPr>
          <w:rFonts w:ascii="Calibri" w:eastAsia="Times New Roman" w:hAnsi="Calibri"/>
          <w:noProof/>
          <w:sz w:val="22"/>
          <w:szCs w:val="22"/>
          <w:lang w:eastAsia="ru-RU"/>
        </w:rPr>
      </w:pPr>
      <w:r w:rsidRPr="005F3879">
        <w:rPr>
          <w:rFonts w:ascii="Calibri" w:eastAsia="Times New Roman" w:hAnsi="Calibri"/>
          <w:noProof/>
          <w:sz w:val="22"/>
          <w:szCs w:val="22"/>
          <w:lang w:eastAsia="ru-RU"/>
        </w:rPr>
        <w:t>Для земельных участков коммунального обслуживания, допустимых к размещению в данной территориальной зоне:</w:t>
      </w:r>
    </w:p>
    <w:p w:rsidR="005F3879" w:rsidRPr="005F3879" w:rsidRDefault="005F3879" w:rsidP="005F3879">
      <w:pPr>
        <w:pStyle w:val="af6"/>
        <w:widowControl w:val="0"/>
        <w:ind w:firstLine="709"/>
        <w:jc w:val="both"/>
        <w:rPr>
          <w:rFonts w:ascii="Calibri" w:eastAsia="Times New Roman" w:hAnsi="Calibri"/>
          <w:noProof/>
          <w:sz w:val="22"/>
          <w:szCs w:val="22"/>
          <w:lang w:eastAsia="ru-RU"/>
        </w:rPr>
      </w:pPr>
      <w:r w:rsidRPr="005F3879">
        <w:rPr>
          <w:rFonts w:ascii="Calibri" w:eastAsia="Times New Roman" w:hAnsi="Calibri"/>
          <w:noProof/>
          <w:sz w:val="22"/>
          <w:szCs w:val="22"/>
          <w:lang w:eastAsia="ru-RU"/>
        </w:rPr>
        <w:t>- минимальный размер земельного участка – 1 м2;</w:t>
      </w:r>
    </w:p>
    <w:p w:rsidR="005F3879" w:rsidRPr="005F3879" w:rsidRDefault="005F3879" w:rsidP="005F3879">
      <w:pPr>
        <w:pStyle w:val="af6"/>
        <w:widowControl w:val="0"/>
        <w:ind w:firstLine="709"/>
        <w:jc w:val="both"/>
        <w:rPr>
          <w:rFonts w:ascii="Calibri" w:eastAsia="Times New Roman" w:hAnsi="Calibri"/>
          <w:noProof/>
          <w:sz w:val="22"/>
          <w:szCs w:val="22"/>
          <w:lang w:eastAsia="ru-RU"/>
        </w:rPr>
      </w:pPr>
      <w:r w:rsidRPr="005F3879">
        <w:rPr>
          <w:rFonts w:ascii="Calibri" w:eastAsia="Times New Roman" w:hAnsi="Calibri"/>
          <w:noProof/>
          <w:sz w:val="22"/>
          <w:szCs w:val="22"/>
          <w:lang w:eastAsia="ru-RU"/>
        </w:rPr>
        <w:t xml:space="preserve">- максимальный размер земельного участка – 10000 м2. </w:t>
      </w:r>
    </w:p>
    <w:p w:rsidR="005F3879" w:rsidRPr="005F3879" w:rsidRDefault="005F3879" w:rsidP="005F3879">
      <w:pPr>
        <w:pStyle w:val="af6"/>
        <w:widowControl w:val="0"/>
        <w:ind w:firstLine="709"/>
        <w:jc w:val="both"/>
        <w:rPr>
          <w:rFonts w:ascii="Calibri" w:eastAsia="Times New Roman" w:hAnsi="Calibri"/>
          <w:noProof/>
          <w:sz w:val="22"/>
          <w:szCs w:val="22"/>
          <w:lang w:eastAsia="ru-RU"/>
        </w:rPr>
      </w:pPr>
      <w:r w:rsidRPr="005F3879">
        <w:rPr>
          <w:rFonts w:ascii="Calibri" w:eastAsia="Times New Roman" w:hAnsi="Calibri"/>
          <w:noProof/>
          <w:sz w:val="22"/>
          <w:szCs w:val="22"/>
          <w:lang w:eastAsia="ru-RU"/>
        </w:rPr>
        <w:t>Для прочих земельных участков с видами разрешенного использования, допустимых к размещению в данной территориальной зоне:</w:t>
      </w:r>
    </w:p>
    <w:p w:rsidR="005F3879" w:rsidRPr="005F3879" w:rsidRDefault="005F3879" w:rsidP="005F3879">
      <w:pPr>
        <w:pStyle w:val="af6"/>
        <w:widowControl w:val="0"/>
        <w:ind w:firstLine="709"/>
        <w:jc w:val="both"/>
        <w:rPr>
          <w:rFonts w:ascii="Calibri" w:eastAsia="Times New Roman" w:hAnsi="Calibri"/>
          <w:noProof/>
          <w:sz w:val="22"/>
          <w:szCs w:val="22"/>
          <w:lang w:eastAsia="ru-RU"/>
        </w:rPr>
      </w:pPr>
      <w:r w:rsidRPr="005F3879">
        <w:rPr>
          <w:rFonts w:ascii="Calibri" w:eastAsia="Times New Roman" w:hAnsi="Calibri"/>
          <w:noProof/>
          <w:sz w:val="22"/>
          <w:szCs w:val="22"/>
          <w:lang w:eastAsia="ru-RU"/>
        </w:rPr>
        <w:t>- минимальный размер земельного участка – 400 м2;</w:t>
      </w:r>
    </w:p>
    <w:p w:rsidR="005F3879" w:rsidRPr="005F3879" w:rsidRDefault="005F3879" w:rsidP="005F3879">
      <w:pPr>
        <w:pStyle w:val="af6"/>
        <w:widowControl w:val="0"/>
        <w:ind w:firstLine="709"/>
        <w:jc w:val="both"/>
        <w:rPr>
          <w:rFonts w:ascii="Calibri" w:eastAsia="Times New Roman" w:hAnsi="Calibri"/>
          <w:noProof/>
          <w:sz w:val="22"/>
          <w:szCs w:val="22"/>
          <w:lang w:eastAsia="ru-RU"/>
        </w:rPr>
      </w:pPr>
      <w:r w:rsidRPr="005F3879">
        <w:rPr>
          <w:rFonts w:ascii="Calibri" w:eastAsia="Times New Roman" w:hAnsi="Calibri"/>
          <w:noProof/>
          <w:sz w:val="22"/>
          <w:szCs w:val="22"/>
          <w:lang w:eastAsia="ru-RU"/>
        </w:rPr>
        <w:t xml:space="preserve">- максимальный размер земельного участка – 2500 м2. </w:t>
      </w:r>
    </w:p>
    <w:p w:rsidR="005F3879" w:rsidRPr="005F3879" w:rsidRDefault="005F3879" w:rsidP="005F3879">
      <w:pPr>
        <w:widowControl w:val="0"/>
        <w:tabs>
          <w:tab w:val="left" w:pos="0"/>
        </w:tabs>
        <w:ind w:firstLine="709"/>
        <w:jc w:val="both"/>
        <w:rPr>
          <w:noProof/>
        </w:rPr>
      </w:pPr>
      <w:r w:rsidRPr="005F3879">
        <w:rPr>
          <w:noProof/>
        </w:rPr>
        <w:t>Максимальный процент застройки земельного участка для индивидуально жилищного строительства, для ведения личного подсобного хозяйства, для блокированной жилой застройки, малоэтажной многоквартирной жилой застройки –60; для земельных участков прочих видов разрешенного использования, допустимых к размещению в данной территориальной зоне, максимальный процент застройки не подлежит установлению.</w:t>
      </w:r>
    </w:p>
    <w:p w:rsidR="005F3879" w:rsidRPr="00AA2620" w:rsidRDefault="005F3879" w:rsidP="005F3879">
      <w:pPr>
        <w:widowControl w:val="0"/>
        <w:tabs>
          <w:tab w:val="left" w:pos="0"/>
        </w:tabs>
        <w:suppressAutoHyphens/>
        <w:snapToGrid w:val="0"/>
        <w:ind w:firstLine="709"/>
        <w:jc w:val="both"/>
        <w:rPr>
          <w:noProof/>
        </w:rPr>
      </w:pPr>
      <w:r w:rsidRPr="00AA2620">
        <w:rPr>
          <w:noProof/>
        </w:rPr>
        <w:t>Минимальная ширина вновь отводимых земельных участков вдоль фронта улицы (проезда) – 25 м;</w:t>
      </w:r>
    </w:p>
    <w:p w:rsidR="005F3879" w:rsidRPr="00AA2620" w:rsidRDefault="005F3879" w:rsidP="005F3879">
      <w:pPr>
        <w:widowControl w:val="0"/>
        <w:numPr>
          <w:ilvl w:val="0"/>
          <w:numId w:val="58"/>
        </w:numPr>
        <w:tabs>
          <w:tab w:val="left" w:pos="0"/>
        </w:tabs>
        <w:suppressAutoHyphens/>
        <w:snapToGrid w:val="0"/>
        <w:spacing w:after="0" w:line="240" w:lineRule="auto"/>
        <w:ind w:left="0" w:firstLine="709"/>
        <w:jc w:val="both"/>
        <w:rPr>
          <w:noProof/>
        </w:rPr>
      </w:pPr>
      <w:r w:rsidRPr="00AA2620">
        <w:rPr>
          <w:noProof/>
        </w:rPr>
        <w:t xml:space="preserve">минимальный отступ от красной линии улиц – </w:t>
      </w:r>
      <w:smartTag w:uri="urn:schemas-microsoft-com:office:smarttags" w:element="metricconverter">
        <w:smartTagPr>
          <w:attr w:name="ProductID" w:val="5 м"/>
        </w:smartTagPr>
        <w:r w:rsidRPr="00AA2620">
          <w:rPr>
            <w:noProof/>
          </w:rPr>
          <w:t>5 м</w:t>
        </w:r>
      </w:smartTag>
      <w:r w:rsidRPr="00AA2620">
        <w:rPr>
          <w:noProof/>
        </w:rPr>
        <w:t xml:space="preserve">, от красной линии проездов – </w:t>
      </w:r>
      <w:smartTag w:uri="urn:schemas-microsoft-com:office:smarttags" w:element="metricconverter">
        <w:smartTagPr>
          <w:attr w:name="ProductID" w:val="3 м"/>
        </w:smartTagPr>
        <w:r w:rsidRPr="00AA2620">
          <w:rPr>
            <w:noProof/>
          </w:rPr>
          <w:t>3 м</w:t>
        </w:r>
      </w:smartTag>
      <w:r w:rsidRPr="00AA2620">
        <w:rPr>
          <w:noProof/>
        </w:rPr>
        <w:t>. В районах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5F3879" w:rsidRPr="00AA2620" w:rsidRDefault="005F3879" w:rsidP="005F3879">
      <w:pPr>
        <w:widowControl w:val="0"/>
        <w:numPr>
          <w:ilvl w:val="0"/>
          <w:numId w:val="58"/>
        </w:numPr>
        <w:tabs>
          <w:tab w:val="left" w:pos="0"/>
        </w:tabs>
        <w:suppressAutoHyphens/>
        <w:snapToGrid w:val="0"/>
        <w:spacing w:after="0" w:line="240" w:lineRule="auto"/>
        <w:ind w:left="0" w:firstLine="709"/>
        <w:jc w:val="both"/>
        <w:rPr>
          <w:noProof/>
        </w:rPr>
      </w:pPr>
      <w:r w:rsidRPr="00AA2620">
        <w:rPr>
          <w:noProof/>
        </w:rPr>
        <w:t xml:space="preserve">минимальный отступ вспомогательных строений от боковых границ участка – </w:t>
      </w:r>
      <w:smartTag w:uri="urn:schemas-microsoft-com:office:smarttags" w:element="metricconverter">
        <w:smartTagPr>
          <w:attr w:name="ProductID" w:val="1 м"/>
        </w:smartTagPr>
        <w:r w:rsidRPr="00AA2620">
          <w:rPr>
            <w:noProof/>
          </w:rPr>
          <w:t>1 м</w:t>
        </w:r>
      </w:smartTag>
      <w:r w:rsidRPr="00AA2620">
        <w:rPr>
          <w:noProof/>
        </w:rPr>
        <w:t xml:space="preserve">, для жилых домов – </w:t>
      </w:r>
      <w:smartTag w:uri="urn:schemas-microsoft-com:office:smarttags" w:element="metricconverter">
        <w:smartTagPr>
          <w:attr w:name="ProductID" w:val="3 м"/>
        </w:smartTagPr>
        <w:r w:rsidRPr="00AA2620">
          <w:rPr>
            <w:noProof/>
          </w:rPr>
          <w:t>3 м</w:t>
        </w:r>
      </w:smartTag>
      <w:r w:rsidRPr="00AA2620">
        <w:rPr>
          <w:noProof/>
        </w:rPr>
        <w:t>;</w:t>
      </w:r>
    </w:p>
    <w:p w:rsidR="005F3879" w:rsidRPr="00AA2620" w:rsidRDefault="005F3879" w:rsidP="005F3879">
      <w:pPr>
        <w:widowControl w:val="0"/>
        <w:numPr>
          <w:ilvl w:val="0"/>
          <w:numId w:val="58"/>
        </w:numPr>
        <w:tabs>
          <w:tab w:val="left" w:pos="0"/>
        </w:tabs>
        <w:suppressAutoHyphens/>
        <w:snapToGrid w:val="0"/>
        <w:spacing w:after="0" w:line="240" w:lineRule="auto"/>
        <w:ind w:left="0" w:firstLine="709"/>
        <w:jc w:val="both"/>
        <w:rPr>
          <w:noProof/>
        </w:rPr>
      </w:pPr>
      <w:r w:rsidRPr="00AA2620">
        <w:rPr>
          <w:noProof/>
        </w:rPr>
        <w:t>до границы соседнего участка минимальные расстояния:</w:t>
      </w:r>
    </w:p>
    <w:p w:rsidR="005F3879" w:rsidRPr="00AA2620" w:rsidRDefault="005F3879" w:rsidP="005F3879">
      <w:pPr>
        <w:widowControl w:val="0"/>
        <w:tabs>
          <w:tab w:val="left" w:pos="0"/>
          <w:tab w:val="left" w:pos="709"/>
          <w:tab w:val="left" w:pos="1470"/>
        </w:tabs>
        <w:ind w:firstLine="709"/>
        <w:jc w:val="both"/>
        <w:rPr>
          <w:noProof/>
        </w:rPr>
      </w:pPr>
      <w:r w:rsidRPr="00AA2620">
        <w:rPr>
          <w:noProof/>
        </w:rPr>
        <w:tab/>
      </w:r>
      <w:r w:rsidRPr="00AA2620">
        <w:rPr>
          <w:noProof/>
        </w:rPr>
        <w:tab/>
        <w:t xml:space="preserve">от дома – </w:t>
      </w:r>
      <w:smartTag w:uri="urn:schemas-microsoft-com:office:smarttags" w:element="metricconverter">
        <w:smartTagPr>
          <w:attr w:name="ProductID" w:val="3 м"/>
        </w:smartTagPr>
        <w:r w:rsidRPr="00AA2620">
          <w:rPr>
            <w:noProof/>
          </w:rPr>
          <w:t>3 м</w:t>
        </w:r>
      </w:smartTag>
      <w:r w:rsidRPr="00AA2620">
        <w:rPr>
          <w:noProof/>
        </w:rPr>
        <w:t>;</w:t>
      </w:r>
    </w:p>
    <w:p w:rsidR="005F3879" w:rsidRPr="00AA2620" w:rsidRDefault="005F3879" w:rsidP="005F3879">
      <w:pPr>
        <w:widowControl w:val="0"/>
        <w:tabs>
          <w:tab w:val="left" w:pos="0"/>
          <w:tab w:val="left" w:pos="709"/>
          <w:tab w:val="left" w:pos="1470"/>
        </w:tabs>
        <w:ind w:firstLine="709"/>
        <w:jc w:val="both"/>
        <w:rPr>
          <w:noProof/>
        </w:rPr>
      </w:pPr>
      <w:r w:rsidRPr="00AA2620">
        <w:rPr>
          <w:noProof/>
        </w:rPr>
        <w:tab/>
      </w:r>
      <w:r w:rsidRPr="00AA2620">
        <w:rPr>
          <w:noProof/>
        </w:rPr>
        <w:tab/>
        <w:t xml:space="preserve">от постройки для содержания домашних животных – </w:t>
      </w:r>
      <w:smartTag w:uri="urn:schemas-microsoft-com:office:smarttags" w:element="metricconverter">
        <w:smartTagPr>
          <w:attr w:name="ProductID" w:val="4 м"/>
        </w:smartTagPr>
        <w:r w:rsidRPr="00AA2620">
          <w:rPr>
            <w:noProof/>
          </w:rPr>
          <w:t>4 м</w:t>
        </w:r>
      </w:smartTag>
      <w:r w:rsidRPr="00AA2620">
        <w:rPr>
          <w:noProof/>
        </w:rPr>
        <w:t>;</w:t>
      </w:r>
    </w:p>
    <w:p w:rsidR="005F3879" w:rsidRPr="00AA2620" w:rsidRDefault="005F3879" w:rsidP="005F3879">
      <w:pPr>
        <w:widowControl w:val="0"/>
        <w:tabs>
          <w:tab w:val="left" w:pos="0"/>
          <w:tab w:val="left" w:pos="709"/>
          <w:tab w:val="left" w:pos="1470"/>
        </w:tabs>
        <w:ind w:firstLine="709"/>
        <w:jc w:val="both"/>
        <w:rPr>
          <w:noProof/>
        </w:rPr>
      </w:pPr>
      <w:r w:rsidRPr="00AA2620">
        <w:rPr>
          <w:noProof/>
        </w:rPr>
        <w:tab/>
      </w:r>
      <w:r w:rsidRPr="00AA2620">
        <w:rPr>
          <w:noProof/>
        </w:rPr>
        <w:tab/>
        <w:t xml:space="preserve">от других построек (бани, гаражи и др.) – </w:t>
      </w:r>
      <w:smartTag w:uri="urn:schemas-microsoft-com:office:smarttags" w:element="metricconverter">
        <w:smartTagPr>
          <w:attr w:name="ProductID" w:val="1,0 м"/>
        </w:smartTagPr>
        <w:r w:rsidRPr="00AA2620">
          <w:rPr>
            <w:noProof/>
          </w:rPr>
          <w:t>1,0 м</w:t>
        </w:r>
      </w:smartTag>
      <w:r w:rsidRPr="00AA2620">
        <w:rPr>
          <w:noProof/>
        </w:rPr>
        <w:t xml:space="preserve">; </w:t>
      </w:r>
    </w:p>
    <w:p w:rsidR="005F3879" w:rsidRPr="00AA2620" w:rsidRDefault="005F3879" w:rsidP="005F3879">
      <w:pPr>
        <w:widowControl w:val="0"/>
        <w:tabs>
          <w:tab w:val="left" w:pos="0"/>
          <w:tab w:val="left" w:pos="709"/>
          <w:tab w:val="left" w:pos="1470"/>
        </w:tabs>
        <w:ind w:firstLine="709"/>
        <w:jc w:val="both"/>
        <w:rPr>
          <w:noProof/>
        </w:rPr>
      </w:pPr>
      <w:r w:rsidRPr="00AA2620">
        <w:rPr>
          <w:noProof/>
        </w:rPr>
        <w:tab/>
      </w:r>
      <w:r w:rsidRPr="00AA2620">
        <w:rPr>
          <w:noProof/>
        </w:rPr>
        <w:tab/>
        <w:t xml:space="preserve">от стволов высокорослых деревьев – </w:t>
      </w:r>
      <w:smartTag w:uri="urn:schemas-microsoft-com:office:smarttags" w:element="metricconverter">
        <w:smartTagPr>
          <w:attr w:name="ProductID" w:val="4 м"/>
        </w:smartTagPr>
        <w:r w:rsidRPr="00AA2620">
          <w:rPr>
            <w:noProof/>
          </w:rPr>
          <w:t>4 м</w:t>
        </w:r>
      </w:smartTag>
      <w:r w:rsidRPr="00AA2620">
        <w:rPr>
          <w:noProof/>
        </w:rPr>
        <w:t>;</w:t>
      </w:r>
    </w:p>
    <w:p w:rsidR="005F3879" w:rsidRPr="00AA2620" w:rsidRDefault="005F3879" w:rsidP="005F3879">
      <w:pPr>
        <w:widowControl w:val="0"/>
        <w:tabs>
          <w:tab w:val="left" w:pos="0"/>
          <w:tab w:val="left" w:pos="709"/>
          <w:tab w:val="left" w:pos="1470"/>
        </w:tabs>
        <w:ind w:firstLine="709"/>
        <w:jc w:val="both"/>
        <w:rPr>
          <w:noProof/>
        </w:rPr>
      </w:pPr>
      <w:r w:rsidRPr="00AA2620">
        <w:rPr>
          <w:noProof/>
        </w:rPr>
        <w:tab/>
      </w:r>
      <w:r w:rsidRPr="00AA2620">
        <w:rPr>
          <w:noProof/>
        </w:rPr>
        <w:tab/>
        <w:t xml:space="preserve">от стволов среднерослых деревьев </w:t>
      </w:r>
      <w:smartTag w:uri="urn:schemas-microsoft-com:office:smarttags" w:element="metricconverter">
        <w:smartTagPr>
          <w:attr w:name="ProductID" w:val="-2 м"/>
        </w:smartTagPr>
        <w:r w:rsidRPr="00AA2620">
          <w:rPr>
            <w:noProof/>
          </w:rPr>
          <w:t>-2 м</w:t>
        </w:r>
      </w:smartTag>
      <w:r w:rsidRPr="00AA2620">
        <w:rPr>
          <w:noProof/>
        </w:rPr>
        <w:t>;</w:t>
      </w:r>
    </w:p>
    <w:p w:rsidR="005F3879" w:rsidRPr="00AA2620" w:rsidRDefault="005F3879" w:rsidP="005F3879">
      <w:pPr>
        <w:widowControl w:val="0"/>
        <w:tabs>
          <w:tab w:val="left" w:pos="0"/>
          <w:tab w:val="left" w:pos="709"/>
          <w:tab w:val="left" w:pos="1470"/>
        </w:tabs>
        <w:ind w:firstLine="709"/>
        <w:jc w:val="both"/>
        <w:rPr>
          <w:noProof/>
        </w:rPr>
      </w:pPr>
      <w:r w:rsidRPr="00AA2620">
        <w:rPr>
          <w:noProof/>
        </w:rPr>
        <w:tab/>
      </w:r>
      <w:r w:rsidRPr="00AA2620">
        <w:rPr>
          <w:noProof/>
        </w:rPr>
        <w:tab/>
        <w:t xml:space="preserve">от кустарников – </w:t>
      </w:r>
      <w:smartTag w:uri="urn:schemas-microsoft-com:office:smarttags" w:element="metricconverter">
        <w:smartTagPr>
          <w:attr w:name="ProductID" w:val="1 м"/>
        </w:smartTagPr>
        <w:r w:rsidRPr="00AA2620">
          <w:rPr>
            <w:noProof/>
          </w:rPr>
          <w:t>1 м</w:t>
        </w:r>
      </w:smartTag>
      <w:r w:rsidRPr="00AA2620">
        <w:rPr>
          <w:noProof/>
        </w:rPr>
        <w:t>;</w:t>
      </w:r>
    </w:p>
    <w:p w:rsidR="005F3879" w:rsidRPr="00AA2620" w:rsidRDefault="005F3879" w:rsidP="005F3879">
      <w:pPr>
        <w:widowControl w:val="0"/>
        <w:tabs>
          <w:tab w:val="left" w:pos="0"/>
          <w:tab w:val="left" w:pos="709"/>
          <w:tab w:val="left" w:pos="1470"/>
        </w:tabs>
        <w:ind w:firstLine="709"/>
        <w:jc w:val="both"/>
        <w:rPr>
          <w:noProof/>
        </w:rPr>
      </w:pPr>
      <w:r w:rsidRPr="00AA2620">
        <w:rPr>
          <w:noProof/>
        </w:rPr>
        <w:tab/>
      </w:r>
      <w:r w:rsidRPr="00AA2620">
        <w:rPr>
          <w:noProof/>
        </w:rPr>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AA2620">
          <w:rPr>
            <w:noProof/>
          </w:rPr>
          <w:t>7 м</w:t>
        </w:r>
      </w:smartTag>
      <w:r w:rsidRPr="00AA2620">
        <w:rPr>
          <w:noProof/>
        </w:rPr>
        <w:t>;</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минимальное расстояние от хозяйственных построек до окон жилого дома, </w:t>
      </w:r>
      <w:r w:rsidRPr="00AA2620">
        <w:rPr>
          <w:noProof/>
        </w:rPr>
        <w:lastRenderedPageBreak/>
        <w:t xml:space="preserve">расположенного на соседнем земельном участке – </w:t>
      </w:r>
      <w:smartTag w:uri="urn:schemas-microsoft-com:office:smarttags" w:element="metricconverter">
        <w:smartTagPr>
          <w:attr w:name="ProductID" w:val="6 м"/>
        </w:smartTagPr>
        <w:r w:rsidRPr="00AA2620">
          <w:rPr>
            <w:noProof/>
          </w:rPr>
          <w:t>6 м</w:t>
        </w:r>
      </w:smartTag>
      <w:r w:rsidRPr="00AA2620">
        <w:rPr>
          <w:noProof/>
        </w:rPr>
        <w:t>;</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размещение хозяйственных, одиночных или двойных построек для скота и птицы на расстоянии от окон жилых помещений дома – не менее 10 м; </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размещение дворовых туалетов от окон жилых помещений дома – </w:t>
      </w:r>
      <w:smartTag w:uri="urn:schemas-microsoft-com:office:smarttags" w:element="metricconverter">
        <w:smartTagPr>
          <w:attr w:name="ProductID" w:val="8 м"/>
        </w:smartTagPr>
        <w:r w:rsidRPr="00AA2620">
          <w:rPr>
            <w:noProof/>
          </w:rPr>
          <w:t>8 м</w:t>
        </w:r>
      </w:smartTag>
      <w:r w:rsidRPr="00AA2620">
        <w:rPr>
          <w:noProof/>
        </w:rPr>
        <w:t>;</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при отсутствии централизованной системы канализации размещение дворовых туалетов до стен соседнего дома – не менее </w:t>
      </w:r>
      <w:smartTag w:uri="urn:schemas-microsoft-com:office:smarttags" w:element="metricconverter">
        <w:smartTagPr>
          <w:attr w:name="ProductID" w:val="12 м"/>
        </w:smartTagPr>
        <w:r w:rsidRPr="00AA2620">
          <w:rPr>
            <w:noProof/>
          </w:rPr>
          <w:t>12 м</w:t>
        </w:r>
      </w:smartTag>
      <w:r w:rsidRPr="00AA2620">
        <w:rPr>
          <w:noProof/>
        </w:rPr>
        <w:t xml:space="preserve">, до источника водоснабжения (колодца) – не менее </w:t>
      </w:r>
      <w:smartTag w:uri="urn:schemas-microsoft-com:office:smarttags" w:element="metricconverter">
        <w:smartTagPr>
          <w:attr w:name="ProductID" w:val="25 м"/>
        </w:smartTagPr>
        <w:r w:rsidRPr="00AA2620">
          <w:rPr>
            <w:noProof/>
          </w:rPr>
          <w:t>25 м</w:t>
        </w:r>
      </w:smartTag>
      <w:r w:rsidRPr="00AA2620">
        <w:rPr>
          <w:noProof/>
        </w:rPr>
        <w:t>.;</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w:t>
      </w:r>
      <w:smartTag w:uri="urn:schemas-microsoft-com:office:smarttags" w:element="metricconverter">
        <w:smartTagPr>
          <w:attr w:name="ProductID" w:val="5 м"/>
        </w:smartTagPr>
        <w:r w:rsidRPr="00AA2620">
          <w:rPr>
            <w:noProof/>
          </w:rPr>
          <w:t>5 м</w:t>
        </w:r>
      </w:smartTag>
      <w:r w:rsidRPr="00AA2620">
        <w:rPr>
          <w:noProof/>
        </w:rPr>
        <w:t>.</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AA2620">
          <w:rPr>
            <w:noProof/>
          </w:rPr>
          <w:t>9,6 м</w:t>
        </w:r>
      </w:smartTag>
      <w:r w:rsidRPr="00AA2620">
        <w:rPr>
          <w:noProof/>
        </w:rPr>
        <w:t>; шпили, башни – без ограничений;</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AA2620">
          <w:rPr>
            <w:noProof/>
          </w:rPr>
          <w:t>4 м</w:t>
        </w:r>
      </w:smartTag>
      <w:r w:rsidRPr="00AA2620">
        <w:rPr>
          <w:noProof/>
        </w:rPr>
        <w:t>, до конька скатной кровли – не более 7м;</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допускается блокирование хозяйственных построек на смежных приусадебных участках по взаимному согласию собственников жилого дома </w:t>
      </w:r>
      <w:r w:rsidRPr="005F3879">
        <w:rPr>
          <w:noProof/>
        </w:rPr>
        <w:t>c</w:t>
      </w:r>
      <w:r w:rsidRPr="00AA2620">
        <w:rPr>
          <w:noProof/>
        </w:rPr>
        <w:t xml:space="preserve"> учетом противопожарных требований, а также блокирование хозяйственных построек к основному строению;</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AA2620">
          <w:rPr>
            <w:noProof/>
          </w:rPr>
          <w:t>15 м</w:t>
        </w:r>
      </w:smartTag>
      <w:r w:rsidRPr="00AA2620">
        <w:rPr>
          <w:noProof/>
        </w:rPr>
        <w:t xml:space="preserve"> в зависимости от степени огнестойкости зданий;</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 xml:space="preserve">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AA2620">
          <w:rPr>
            <w:noProof/>
          </w:rPr>
          <w:t>5 м</w:t>
        </w:r>
      </w:smartTag>
      <w:r w:rsidRPr="00AA2620">
        <w:rPr>
          <w:noProof/>
        </w:rPr>
        <w:t>;</w:t>
      </w:r>
    </w:p>
    <w:p w:rsidR="005F3879" w:rsidRPr="00AA2620" w:rsidRDefault="005F3879" w:rsidP="005F3879">
      <w:pPr>
        <w:widowControl w:val="0"/>
        <w:numPr>
          <w:ilvl w:val="2"/>
          <w:numId w:val="59"/>
        </w:numPr>
        <w:tabs>
          <w:tab w:val="left" w:pos="0"/>
        </w:tabs>
        <w:suppressAutoHyphens/>
        <w:snapToGrid w:val="0"/>
        <w:spacing w:after="0" w:line="240" w:lineRule="auto"/>
        <w:ind w:left="0" w:firstLine="709"/>
        <w:jc w:val="both"/>
        <w:rPr>
          <w:noProof/>
        </w:rPr>
      </w:pPr>
      <w:r w:rsidRPr="00AA2620">
        <w:rPr>
          <w:noProof/>
        </w:rPr>
        <w:t>минимальное расстояние от площадки с контейнером для сбора мусора до жилых домов - 20 м.</w:t>
      </w:r>
    </w:p>
    <w:p w:rsidR="005F3879" w:rsidRPr="005F3879" w:rsidRDefault="005F3879" w:rsidP="005F3879">
      <w:pPr>
        <w:widowControl w:val="0"/>
        <w:autoSpaceDE w:val="0"/>
        <w:autoSpaceDN w:val="0"/>
        <w:adjustRightInd w:val="0"/>
        <w:ind w:firstLine="709"/>
        <w:jc w:val="both"/>
        <w:rPr>
          <w:noProof/>
        </w:rPr>
      </w:pPr>
      <w:r w:rsidRPr="00AA2620">
        <w:rPr>
          <w:noProof/>
        </w:rPr>
        <w:t>При содержании пасеки в жилой зоне руководствоваться Законом о пчеловодстве №110-ЗС,</w:t>
      </w:r>
      <w:r w:rsidRPr="005F3879">
        <w:rPr>
          <w:noProof/>
        </w:rPr>
        <w:t xml:space="preserve"> Принятым Постановлением Алтайского краевого Законодательного Собрания от 02.12.2010 N 614 (в ред. Законов Алтайского края от 27.05.2011 </w:t>
      </w:r>
      <w:hyperlink r:id="rId78" w:history="1">
        <w:r w:rsidRPr="005F3879">
          <w:rPr>
            <w:noProof/>
          </w:rPr>
          <w:t>N 67-ЗС</w:t>
        </w:r>
      </w:hyperlink>
      <w:r w:rsidRPr="005F3879">
        <w:rPr>
          <w:noProof/>
        </w:rPr>
        <w:t xml:space="preserve">, от 10.10.2011 </w:t>
      </w:r>
      <w:hyperlink r:id="rId79" w:history="1">
        <w:r w:rsidRPr="005F3879">
          <w:rPr>
            <w:noProof/>
          </w:rPr>
          <w:t>N 135-ЗС</w:t>
        </w:r>
      </w:hyperlink>
      <w:r w:rsidRPr="005F3879">
        <w:rPr>
          <w:noProof/>
        </w:rPr>
        <w:t>).</w:t>
      </w:r>
    </w:p>
    <w:p w:rsidR="005F3879" w:rsidRPr="005F3879" w:rsidRDefault="005F3879" w:rsidP="005F3879">
      <w:pPr>
        <w:pStyle w:val="af8"/>
        <w:autoSpaceDE w:val="0"/>
        <w:autoSpaceDN w:val="0"/>
        <w:adjustRightInd w:val="0"/>
        <w:spacing w:after="0" w:line="240" w:lineRule="auto"/>
        <w:ind w:left="900"/>
        <w:jc w:val="both"/>
        <w:rPr>
          <w:bCs/>
          <w:noProof/>
        </w:rPr>
      </w:pPr>
    </w:p>
    <w:p w:rsidR="00DF6B0F" w:rsidRPr="00AF03BD" w:rsidRDefault="00DF6B0F" w:rsidP="00DF6B0F">
      <w:pPr>
        <w:pStyle w:val="2"/>
        <w:spacing w:after="240"/>
        <w:rPr>
          <w:rFonts w:ascii="Times New Roman" w:hAnsi="Times New Roman" w:cs="Times New Roman"/>
          <w:i w:val="0"/>
          <w:sz w:val="24"/>
          <w:szCs w:val="24"/>
        </w:rPr>
      </w:pPr>
      <w:bookmarkStart w:id="325" w:name="_Toc340575161"/>
      <w:bookmarkStart w:id="326" w:name="_Toc373152481"/>
      <w:bookmarkStart w:id="327" w:name="_Toc375565974"/>
      <w:r w:rsidRPr="00AF03BD">
        <w:rPr>
          <w:rFonts w:ascii="Times New Roman" w:hAnsi="Times New Roman" w:cs="Times New Roman"/>
          <w:i w:val="0"/>
          <w:sz w:val="24"/>
          <w:szCs w:val="24"/>
        </w:rPr>
        <w:t>Статья 6</w:t>
      </w:r>
      <w:r>
        <w:rPr>
          <w:rFonts w:ascii="Times New Roman" w:hAnsi="Times New Roman" w:cs="Times New Roman"/>
          <w:i w:val="0"/>
          <w:sz w:val="24"/>
          <w:szCs w:val="24"/>
        </w:rPr>
        <w:t>2</w:t>
      </w:r>
      <w:r w:rsidRPr="00AF03BD">
        <w:rPr>
          <w:rFonts w:ascii="Times New Roman" w:hAnsi="Times New Roman" w:cs="Times New Roman"/>
          <w:i w:val="0"/>
          <w:sz w:val="24"/>
          <w:szCs w:val="24"/>
        </w:rPr>
        <w:t xml:space="preserve">. </w:t>
      </w:r>
      <w:r>
        <w:rPr>
          <w:rFonts w:ascii="Times New Roman" w:hAnsi="Times New Roman" w:cs="Times New Roman"/>
          <w:i w:val="0"/>
          <w:sz w:val="24"/>
          <w:szCs w:val="24"/>
        </w:rPr>
        <w:t>Зона делового о</w:t>
      </w:r>
      <w:r w:rsidRPr="00AF03BD">
        <w:rPr>
          <w:rFonts w:ascii="Times New Roman" w:hAnsi="Times New Roman" w:cs="Times New Roman"/>
          <w:i w:val="0"/>
          <w:sz w:val="24"/>
          <w:szCs w:val="24"/>
        </w:rPr>
        <w:t>бщественно</w:t>
      </w:r>
      <w:r>
        <w:rPr>
          <w:rFonts w:ascii="Times New Roman" w:hAnsi="Times New Roman" w:cs="Times New Roman"/>
          <w:i w:val="0"/>
          <w:sz w:val="24"/>
          <w:szCs w:val="24"/>
        </w:rPr>
        <w:t xml:space="preserve">го и коммерческого назначения </w:t>
      </w:r>
      <w:r w:rsidRPr="00AF03BD">
        <w:rPr>
          <w:rFonts w:ascii="Times New Roman" w:hAnsi="Times New Roman" w:cs="Times New Roman"/>
          <w:i w:val="0"/>
          <w:sz w:val="24"/>
          <w:szCs w:val="24"/>
        </w:rPr>
        <w:t xml:space="preserve"> (О</w:t>
      </w:r>
      <w:r>
        <w:rPr>
          <w:rFonts w:ascii="Times New Roman" w:hAnsi="Times New Roman" w:cs="Times New Roman"/>
          <w:i w:val="0"/>
          <w:sz w:val="24"/>
          <w:szCs w:val="24"/>
        </w:rPr>
        <w:t>1</w:t>
      </w:r>
      <w:r w:rsidRPr="00AF03BD">
        <w:rPr>
          <w:rFonts w:ascii="Times New Roman" w:hAnsi="Times New Roman" w:cs="Times New Roman"/>
          <w:i w:val="0"/>
          <w:sz w:val="24"/>
          <w:szCs w:val="24"/>
        </w:rPr>
        <w:t>)</w:t>
      </w:r>
      <w:bookmarkEnd w:id="324"/>
      <w:bookmarkEnd w:id="325"/>
      <w:bookmarkEnd w:id="326"/>
      <w:bookmarkEnd w:id="327"/>
    </w:p>
    <w:p w:rsidR="00DF6B0F" w:rsidRPr="00AF03BD" w:rsidRDefault="00DF6B0F" w:rsidP="00DF6B0F">
      <w:pPr>
        <w:autoSpaceDE w:val="0"/>
        <w:autoSpaceDN w:val="0"/>
        <w:adjustRightInd w:val="0"/>
        <w:ind w:firstLine="540"/>
        <w:jc w:val="both"/>
      </w:pPr>
      <w:r w:rsidRPr="00AF03BD">
        <w:rPr>
          <w:noProof/>
        </w:rPr>
        <w:t xml:space="preserve">Зона предназначена для размещения объектов недвижимости с </w:t>
      </w:r>
      <w:r w:rsidRPr="00AF03BD">
        <w:t>ш</w:t>
      </w:r>
      <w:r w:rsidRPr="00AF03BD">
        <w:rPr>
          <w:noProof/>
        </w:rPr>
        <w:t xml:space="preserve">ироким </w:t>
      </w:r>
      <w:r w:rsidRPr="00AF03BD">
        <w:t>с</w:t>
      </w:r>
      <w:r w:rsidRPr="00AF03BD">
        <w:rPr>
          <w:noProof/>
        </w:rPr>
        <w:t xml:space="preserve">пектром </w:t>
      </w:r>
      <w:r w:rsidRPr="00AF03BD">
        <w:t>а</w:t>
      </w:r>
      <w:r w:rsidRPr="00AF03BD">
        <w:rPr>
          <w:noProof/>
        </w:rPr>
        <w:t xml:space="preserve">дминистративных, </w:t>
      </w:r>
      <w:r w:rsidRPr="00AF03BD">
        <w:t>д</w:t>
      </w:r>
      <w:r w:rsidRPr="00AF03BD">
        <w:rPr>
          <w:noProof/>
        </w:rPr>
        <w:t xml:space="preserve">еловых, </w:t>
      </w:r>
      <w:r w:rsidRPr="00AF03BD">
        <w:t>о</w:t>
      </w:r>
      <w:r w:rsidRPr="00AF03BD">
        <w:rPr>
          <w:noProof/>
        </w:rPr>
        <w:t xml:space="preserve">бщественных, </w:t>
      </w:r>
      <w:r w:rsidRPr="00AF03BD">
        <w:t>к</w:t>
      </w:r>
      <w:r w:rsidRPr="00AF03BD">
        <w:rPr>
          <w:noProof/>
        </w:rPr>
        <w:t xml:space="preserve">ультурных, </w:t>
      </w:r>
      <w:r w:rsidRPr="00AF03BD">
        <w:t>о</w:t>
      </w:r>
      <w:r w:rsidRPr="00AF03BD">
        <w:rPr>
          <w:noProof/>
        </w:rPr>
        <w:t xml:space="preserve">бслуживающих </w:t>
      </w:r>
      <w:r w:rsidRPr="00AF03BD">
        <w:t>и</w:t>
      </w:r>
      <w:r w:rsidRPr="00AF03BD">
        <w:rPr>
          <w:noProof/>
        </w:rPr>
        <w:t xml:space="preserve"> </w:t>
      </w:r>
      <w:r w:rsidRPr="00AF03BD">
        <w:t>к</w:t>
      </w:r>
      <w:r w:rsidRPr="00AF03BD">
        <w:rPr>
          <w:noProof/>
        </w:rPr>
        <w:t xml:space="preserve">оммерческих </w:t>
      </w:r>
      <w:r w:rsidRPr="00AF03BD">
        <w:t>в</w:t>
      </w:r>
      <w:r w:rsidRPr="00AF03BD">
        <w:rPr>
          <w:noProof/>
        </w:rPr>
        <w:t xml:space="preserve">идов использования </w:t>
      </w:r>
      <w:r w:rsidRPr="00AF03BD">
        <w:t>м</w:t>
      </w:r>
      <w:r w:rsidRPr="00AF03BD">
        <w:rPr>
          <w:noProof/>
        </w:rPr>
        <w:t xml:space="preserve">ногофункционального </w:t>
      </w:r>
      <w:r w:rsidRPr="00AF03BD">
        <w:t>назначения, ориентированных на удовлетворение повседневных и периодических требований населения.</w:t>
      </w:r>
    </w:p>
    <w:p w:rsidR="00DF6B0F" w:rsidRPr="00AF03BD" w:rsidRDefault="00DF6B0F" w:rsidP="00DF6B0F">
      <w:pPr>
        <w:autoSpaceDE w:val="0"/>
        <w:autoSpaceDN w:val="0"/>
        <w:adjustRightInd w:val="0"/>
        <w:ind w:firstLine="540"/>
        <w:jc w:val="both"/>
      </w:pPr>
    </w:p>
    <w:p w:rsidR="00DF6B0F" w:rsidRPr="00BD3284" w:rsidRDefault="00DF6B0F" w:rsidP="00BD3284">
      <w:pPr>
        <w:pStyle w:val="af8"/>
        <w:numPr>
          <w:ilvl w:val="0"/>
          <w:numId w:val="64"/>
        </w:numPr>
        <w:autoSpaceDE w:val="0"/>
        <w:autoSpaceDN w:val="0"/>
        <w:adjustRightInd w:val="0"/>
        <w:spacing w:before="24"/>
        <w:jc w:val="both"/>
        <w:rPr>
          <w:b/>
          <w:i/>
        </w:rPr>
      </w:pPr>
      <w:r w:rsidRPr="00BD3284">
        <w:rPr>
          <w:b/>
          <w:bCs/>
          <w:i/>
          <w:noProof/>
        </w:rPr>
        <w:t xml:space="preserve">Основные </w:t>
      </w:r>
      <w:r w:rsidRPr="00BD3284">
        <w:rPr>
          <w:b/>
          <w:bCs/>
          <w:i/>
        </w:rPr>
        <w:t>в</w:t>
      </w:r>
      <w:r w:rsidRPr="00BD3284">
        <w:rPr>
          <w:b/>
          <w:bCs/>
          <w:i/>
          <w:noProof/>
        </w:rPr>
        <w:t xml:space="preserve">иды </w:t>
      </w:r>
      <w:r w:rsidRPr="00BD3284">
        <w:rPr>
          <w:b/>
          <w:bCs/>
          <w:i/>
        </w:rPr>
        <w:t>р</w:t>
      </w:r>
      <w:r w:rsidRPr="00BD3284">
        <w:rPr>
          <w:b/>
          <w:bCs/>
          <w:i/>
          <w:noProof/>
        </w:rPr>
        <w:t xml:space="preserve">азрешенного </w:t>
      </w:r>
      <w:r w:rsidRPr="00BD3284">
        <w:rPr>
          <w:b/>
          <w:bCs/>
          <w:i/>
        </w:rPr>
        <w:t>и</w:t>
      </w:r>
      <w:r w:rsidRPr="00BD3284">
        <w:rPr>
          <w:b/>
          <w:bCs/>
          <w:i/>
          <w:noProof/>
        </w:rPr>
        <w:t xml:space="preserve">спользования </w:t>
      </w:r>
      <w:r w:rsidRPr="00BD3284">
        <w:rPr>
          <w:b/>
          <w:i/>
        </w:rPr>
        <w:t>земельных участков и объектов капитального строительства:</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административные </w:t>
      </w:r>
      <w:r w:rsidRPr="00AF03BD">
        <w:t>з</w:t>
      </w:r>
      <w:r w:rsidRPr="00AF03BD">
        <w:rPr>
          <w:noProof/>
        </w:rPr>
        <w:t xml:space="preserve">дания, </w:t>
      </w:r>
      <w:r w:rsidRPr="00AF03BD">
        <w:t>о</w:t>
      </w:r>
      <w:r w:rsidRPr="00AF03BD">
        <w:rPr>
          <w:noProof/>
        </w:rPr>
        <w:t xml:space="preserve">фисы, </w:t>
      </w:r>
      <w:r w:rsidRPr="00AF03BD">
        <w:t>к</w:t>
      </w:r>
      <w:r w:rsidRPr="00AF03BD">
        <w:rPr>
          <w:noProof/>
        </w:rPr>
        <w:t xml:space="preserve">онторы </w:t>
      </w:r>
      <w:r w:rsidRPr="00AF03BD">
        <w:t>р</w:t>
      </w:r>
      <w:r w:rsidRPr="00AF03BD">
        <w:rPr>
          <w:noProof/>
        </w:rPr>
        <w:t xml:space="preserve">азличных </w:t>
      </w:r>
      <w:r w:rsidRPr="00AF03BD">
        <w:t>о</w:t>
      </w:r>
      <w:r w:rsidRPr="00AF03BD">
        <w:rPr>
          <w:noProof/>
        </w:rPr>
        <w:t xml:space="preserve">рганизаций, </w:t>
      </w:r>
      <w:r w:rsidRPr="00AF03BD">
        <w:t>к</w:t>
      </w:r>
      <w:r w:rsidRPr="00AF03BD">
        <w:rPr>
          <w:noProof/>
        </w:rPr>
        <w:t xml:space="preserve">омпаний; </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общественные </w:t>
      </w:r>
      <w:r w:rsidRPr="00AF03BD">
        <w:t>о</w:t>
      </w:r>
      <w:r w:rsidRPr="00AF03BD">
        <w:rPr>
          <w:noProof/>
        </w:rPr>
        <w:t>рганизации;</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банки, </w:t>
      </w:r>
      <w:r w:rsidRPr="00AF03BD">
        <w:t>о</w:t>
      </w:r>
      <w:r w:rsidRPr="00AF03BD">
        <w:rPr>
          <w:noProof/>
        </w:rPr>
        <w:t xml:space="preserve">тделения </w:t>
      </w:r>
      <w:r w:rsidRPr="00AF03BD">
        <w:t>б</w:t>
      </w:r>
      <w:r w:rsidRPr="00AF03BD">
        <w:rPr>
          <w:noProof/>
        </w:rPr>
        <w:t xml:space="preserve">анков, </w:t>
      </w:r>
      <w:r w:rsidRPr="00AF03BD">
        <w:t>с</w:t>
      </w:r>
      <w:r w:rsidRPr="00AF03BD">
        <w:rPr>
          <w:noProof/>
        </w:rPr>
        <w:t xml:space="preserve">траховые </w:t>
      </w:r>
      <w:r w:rsidRPr="00AF03BD">
        <w:t>к</w:t>
      </w:r>
      <w:r w:rsidRPr="00AF03BD">
        <w:rPr>
          <w:noProof/>
        </w:rPr>
        <w:t>омпании;</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адвокатские </w:t>
      </w:r>
      <w:r w:rsidRPr="00AF03BD">
        <w:t>к</w:t>
      </w:r>
      <w:r w:rsidRPr="00AF03BD">
        <w:rPr>
          <w:noProof/>
        </w:rPr>
        <w:t xml:space="preserve">онторы, </w:t>
      </w:r>
      <w:r w:rsidRPr="00AF03BD">
        <w:t>ю</w:t>
      </w:r>
      <w:r w:rsidRPr="00AF03BD">
        <w:rPr>
          <w:noProof/>
        </w:rPr>
        <w:t xml:space="preserve">ридические </w:t>
      </w:r>
      <w:r w:rsidRPr="00AF03BD">
        <w:t>к</w:t>
      </w:r>
      <w:r w:rsidRPr="00AF03BD">
        <w:rPr>
          <w:noProof/>
        </w:rPr>
        <w:t xml:space="preserve">онсультации, нотариальные конторы </w:t>
      </w:r>
      <w:r w:rsidRPr="00AF03BD">
        <w:t>и</w:t>
      </w:r>
      <w:r w:rsidRPr="00AF03BD">
        <w:rPr>
          <w:noProof/>
        </w:rPr>
        <w:t xml:space="preserve"> </w:t>
      </w:r>
      <w:r w:rsidRPr="00AF03BD">
        <w:t>д</w:t>
      </w:r>
      <w:r w:rsidRPr="00AF03BD">
        <w:rPr>
          <w:noProof/>
        </w:rPr>
        <w:t>р.;</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отделения и </w:t>
      </w:r>
      <w:r w:rsidRPr="00AF03BD">
        <w:t>п</w:t>
      </w:r>
      <w:r w:rsidRPr="00AF03BD">
        <w:rPr>
          <w:noProof/>
        </w:rPr>
        <w:t xml:space="preserve">ункты </w:t>
      </w:r>
      <w:r>
        <w:t>полиции</w:t>
      </w:r>
      <w:r w:rsidRPr="00AF03BD">
        <w:rPr>
          <w:noProof/>
        </w:rPr>
        <w:t>;</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отделения </w:t>
      </w:r>
      <w:r w:rsidRPr="00AF03BD">
        <w:t>с</w:t>
      </w:r>
      <w:r w:rsidRPr="00AF03BD">
        <w:rPr>
          <w:noProof/>
        </w:rPr>
        <w:t xml:space="preserve">вязи, </w:t>
      </w:r>
      <w:r w:rsidRPr="00AF03BD">
        <w:t>п</w:t>
      </w:r>
      <w:r w:rsidRPr="00AF03BD">
        <w:rPr>
          <w:noProof/>
        </w:rPr>
        <w:t xml:space="preserve">очтовые </w:t>
      </w:r>
      <w:r w:rsidRPr="00AF03BD">
        <w:t>о</w:t>
      </w:r>
      <w:r w:rsidRPr="00AF03BD">
        <w:rPr>
          <w:noProof/>
        </w:rPr>
        <w:t>тделения;</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гостиницы, </w:t>
      </w:r>
      <w:r w:rsidRPr="00AF03BD">
        <w:t>м</w:t>
      </w:r>
      <w:r w:rsidRPr="00AF03BD">
        <w:rPr>
          <w:noProof/>
        </w:rPr>
        <w:t xml:space="preserve">отели, </w:t>
      </w:r>
      <w:r w:rsidRPr="00AF03BD">
        <w:t>г</w:t>
      </w:r>
      <w:r w:rsidRPr="00AF03BD">
        <w:rPr>
          <w:noProof/>
        </w:rPr>
        <w:t xml:space="preserve">остевые </w:t>
      </w:r>
      <w:r w:rsidRPr="00AF03BD">
        <w:t>д</w:t>
      </w:r>
      <w:r w:rsidRPr="00AF03BD">
        <w:rPr>
          <w:noProof/>
        </w:rPr>
        <w:t xml:space="preserve">ома, </w:t>
      </w:r>
      <w:r w:rsidRPr="00AF03BD">
        <w:t>ц</w:t>
      </w:r>
      <w:r w:rsidRPr="00AF03BD">
        <w:rPr>
          <w:noProof/>
        </w:rPr>
        <w:t xml:space="preserve">ентры </w:t>
      </w:r>
      <w:r w:rsidRPr="00AF03BD">
        <w:t>о</w:t>
      </w:r>
      <w:r w:rsidRPr="00AF03BD">
        <w:rPr>
          <w:noProof/>
        </w:rPr>
        <w:t xml:space="preserve">бслуживания </w:t>
      </w:r>
      <w:r w:rsidRPr="00AF03BD">
        <w:t>т</w:t>
      </w:r>
      <w:r w:rsidRPr="00AF03BD">
        <w:rPr>
          <w:noProof/>
        </w:rPr>
        <w:t xml:space="preserve">уристов, </w:t>
      </w:r>
      <w:r w:rsidRPr="00AF03BD">
        <w:t>т</w:t>
      </w:r>
      <w:r w:rsidRPr="00AF03BD">
        <w:rPr>
          <w:noProof/>
        </w:rPr>
        <w:t>уристические агентства;</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lastRenderedPageBreak/>
        <w:t xml:space="preserve">магазины, </w:t>
      </w:r>
      <w:r w:rsidRPr="00AF03BD">
        <w:t>т</w:t>
      </w:r>
      <w:r w:rsidRPr="00AF03BD">
        <w:rPr>
          <w:noProof/>
        </w:rPr>
        <w:t xml:space="preserve">орговые </w:t>
      </w:r>
      <w:r w:rsidRPr="00AF03BD">
        <w:t>к</w:t>
      </w:r>
      <w:r w:rsidRPr="00AF03BD">
        <w:rPr>
          <w:noProof/>
        </w:rPr>
        <w:t xml:space="preserve">омплексы, </w:t>
      </w:r>
      <w:r w:rsidRPr="00AF03BD">
        <w:t>о</w:t>
      </w:r>
      <w:r w:rsidRPr="00AF03BD">
        <w:rPr>
          <w:noProof/>
        </w:rPr>
        <w:t xml:space="preserve">ткрытые и закрытые </w:t>
      </w:r>
      <w:r w:rsidRPr="00AF03BD">
        <w:t>м</w:t>
      </w:r>
      <w:r w:rsidRPr="00AF03BD">
        <w:rPr>
          <w:noProof/>
        </w:rPr>
        <w:t xml:space="preserve">ини-рынки, </w:t>
      </w:r>
      <w:r w:rsidRPr="00AF03BD">
        <w:t>к</w:t>
      </w:r>
      <w:r w:rsidRPr="00AF03BD">
        <w:rPr>
          <w:noProof/>
        </w:rPr>
        <w:t xml:space="preserve">иоски </w:t>
      </w:r>
      <w:r>
        <w:rPr>
          <w:noProof/>
        </w:rPr>
        <w:t xml:space="preserve"> </w:t>
      </w:r>
      <w:r w:rsidRPr="00AF03BD">
        <w:t>и</w:t>
      </w:r>
      <w:r w:rsidRPr="00AF03BD">
        <w:rPr>
          <w:noProof/>
        </w:rPr>
        <w:t xml:space="preserve"> </w:t>
      </w:r>
      <w:r w:rsidRPr="00AF03BD">
        <w:t>в</w:t>
      </w:r>
      <w:r w:rsidRPr="00AF03BD">
        <w:rPr>
          <w:noProof/>
        </w:rPr>
        <w:t xml:space="preserve">ременные павильоны </w:t>
      </w:r>
      <w:r w:rsidRPr="00AF03BD">
        <w:t>р</w:t>
      </w:r>
      <w:r w:rsidRPr="00AF03BD">
        <w:rPr>
          <w:noProof/>
        </w:rPr>
        <w:t xml:space="preserve">озничной </w:t>
      </w:r>
      <w:r w:rsidRPr="00AF03BD">
        <w:t>т</w:t>
      </w:r>
      <w:r w:rsidRPr="00AF03BD">
        <w:rPr>
          <w:noProof/>
        </w:rPr>
        <w:t xml:space="preserve">орговли </w:t>
      </w:r>
      <w:r w:rsidRPr="00AF03BD">
        <w:t>и</w:t>
      </w:r>
      <w:r w:rsidRPr="00AF03BD">
        <w:rPr>
          <w:noProof/>
        </w:rPr>
        <w:t xml:space="preserve"> </w:t>
      </w:r>
      <w:r w:rsidRPr="00AF03BD">
        <w:t>о</w:t>
      </w:r>
      <w:r w:rsidRPr="00AF03BD">
        <w:rPr>
          <w:noProof/>
        </w:rPr>
        <w:t xml:space="preserve">бслуживания </w:t>
      </w:r>
      <w:r w:rsidRPr="00AF03BD">
        <w:t>н</w:t>
      </w:r>
      <w:r w:rsidRPr="00AF03BD">
        <w:rPr>
          <w:noProof/>
        </w:rPr>
        <w:t xml:space="preserve">аселения, </w:t>
      </w:r>
      <w:r w:rsidRPr="00AF03BD">
        <w:t>в</w:t>
      </w:r>
      <w:r w:rsidRPr="00AF03BD">
        <w:rPr>
          <w:noProof/>
        </w:rPr>
        <w:t xml:space="preserve">ыставки </w:t>
      </w:r>
      <w:r w:rsidRPr="00AF03BD">
        <w:t>т</w:t>
      </w:r>
      <w:r w:rsidRPr="00AF03BD">
        <w:rPr>
          <w:noProof/>
        </w:rPr>
        <w:t>оваров;</w:t>
      </w:r>
    </w:p>
    <w:p w:rsidR="00DF6B0F" w:rsidRPr="00AF03BD" w:rsidRDefault="00DF6B0F" w:rsidP="00DF6B0F">
      <w:pPr>
        <w:numPr>
          <w:ilvl w:val="0"/>
          <w:numId w:val="20"/>
        </w:numPr>
        <w:autoSpaceDE w:val="0"/>
        <w:autoSpaceDN w:val="0"/>
        <w:adjustRightInd w:val="0"/>
        <w:spacing w:after="0" w:line="240" w:lineRule="auto"/>
        <w:ind w:hanging="720"/>
        <w:jc w:val="both"/>
        <w:rPr>
          <w:noProof/>
        </w:rPr>
      </w:pPr>
      <w:r w:rsidRPr="00AF03BD">
        <w:rPr>
          <w:noProof/>
        </w:rPr>
        <w:t xml:space="preserve">рекламные </w:t>
      </w:r>
      <w:r w:rsidRPr="00AF03BD">
        <w:t>а</w:t>
      </w:r>
      <w:r w:rsidRPr="00AF03BD">
        <w:rPr>
          <w:noProof/>
        </w:rPr>
        <w:t xml:space="preserve">гентства, </w:t>
      </w:r>
      <w:r w:rsidRPr="00AF03BD">
        <w:t>ф</w:t>
      </w:r>
      <w:r w:rsidRPr="00AF03BD">
        <w:rPr>
          <w:noProof/>
        </w:rPr>
        <w:t xml:space="preserve">ирмы </w:t>
      </w:r>
      <w:r w:rsidRPr="00AF03BD">
        <w:t>п</w:t>
      </w:r>
      <w:r w:rsidRPr="00AF03BD">
        <w:rPr>
          <w:noProof/>
        </w:rPr>
        <w:t xml:space="preserve">о </w:t>
      </w:r>
      <w:r w:rsidRPr="00AF03BD">
        <w:t>п</w:t>
      </w:r>
      <w:r w:rsidRPr="00AF03BD">
        <w:rPr>
          <w:noProof/>
        </w:rPr>
        <w:t xml:space="preserve">редоставлению </w:t>
      </w:r>
      <w:r w:rsidRPr="00AF03BD">
        <w:t>у</w:t>
      </w:r>
      <w:r w:rsidRPr="00AF03BD">
        <w:rPr>
          <w:noProof/>
        </w:rPr>
        <w:t xml:space="preserve">слуг </w:t>
      </w:r>
      <w:r w:rsidRPr="00AF03BD">
        <w:t>с</w:t>
      </w:r>
      <w:r w:rsidRPr="00AF03BD">
        <w:rPr>
          <w:noProof/>
        </w:rPr>
        <w:t xml:space="preserve">отовой  </w:t>
      </w:r>
      <w:r w:rsidRPr="00AF03BD">
        <w:t>с</w:t>
      </w:r>
      <w:r w:rsidRPr="00AF03BD">
        <w:rPr>
          <w:noProof/>
        </w:rPr>
        <w:t>вязи, фот</w:t>
      </w:r>
      <w:r w:rsidRPr="00AF03BD">
        <w:t>осалоны,</w:t>
      </w:r>
      <w:r w:rsidRPr="00AF03BD">
        <w:rPr>
          <w:noProof/>
        </w:rPr>
        <w:t xml:space="preserve">  </w:t>
      </w:r>
      <w:r w:rsidRPr="00AF03BD">
        <w:t>а</w:t>
      </w:r>
      <w:r w:rsidRPr="00AF03BD">
        <w:rPr>
          <w:noProof/>
        </w:rPr>
        <w:t xml:space="preserve">гентства </w:t>
      </w:r>
      <w:r w:rsidRPr="00AF03BD">
        <w:t>п</w:t>
      </w:r>
      <w:r w:rsidRPr="00AF03BD">
        <w:rPr>
          <w:noProof/>
        </w:rPr>
        <w:t xml:space="preserve">о предоставлению </w:t>
      </w:r>
      <w:r w:rsidRPr="00AF03BD">
        <w:t>с</w:t>
      </w:r>
      <w:r w:rsidRPr="00AF03BD">
        <w:rPr>
          <w:noProof/>
        </w:rPr>
        <w:t xml:space="preserve">ервисных </w:t>
      </w:r>
      <w:r w:rsidRPr="00AF03BD">
        <w:t>у</w:t>
      </w:r>
      <w:r w:rsidRPr="00AF03BD">
        <w:rPr>
          <w:noProof/>
        </w:rPr>
        <w:t>слуг;</w:t>
      </w:r>
    </w:p>
    <w:p w:rsidR="00DF6B0F" w:rsidRPr="00337B38" w:rsidRDefault="00DF6B0F" w:rsidP="00DF6B0F">
      <w:pPr>
        <w:numPr>
          <w:ilvl w:val="0"/>
          <w:numId w:val="20"/>
        </w:numPr>
        <w:autoSpaceDE w:val="0"/>
        <w:autoSpaceDN w:val="0"/>
        <w:adjustRightInd w:val="0"/>
        <w:spacing w:after="0" w:line="240" w:lineRule="auto"/>
        <w:ind w:hanging="720"/>
        <w:jc w:val="both"/>
        <w:rPr>
          <w:noProof/>
        </w:rPr>
      </w:pPr>
      <w:r w:rsidRPr="00337B38">
        <w:rPr>
          <w:noProof/>
        </w:rPr>
        <w:t>культовые сооружения.</w:t>
      </w:r>
    </w:p>
    <w:p w:rsidR="00DF6B0F" w:rsidRDefault="00DF6B0F" w:rsidP="00DF6B0F">
      <w:pPr>
        <w:autoSpaceDE w:val="0"/>
        <w:autoSpaceDN w:val="0"/>
        <w:adjustRightInd w:val="0"/>
        <w:ind w:firstLine="540"/>
        <w:jc w:val="both"/>
        <w:rPr>
          <w:b/>
          <w:bCs/>
          <w:i/>
          <w:noProof/>
        </w:rPr>
      </w:pPr>
    </w:p>
    <w:p w:rsidR="00DF6B0F" w:rsidRPr="00BD3284" w:rsidRDefault="00DF6B0F" w:rsidP="00BD3284">
      <w:pPr>
        <w:pStyle w:val="af8"/>
        <w:numPr>
          <w:ilvl w:val="0"/>
          <w:numId w:val="64"/>
        </w:numPr>
        <w:autoSpaceDE w:val="0"/>
        <w:autoSpaceDN w:val="0"/>
        <w:adjustRightInd w:val="0"/>
        <w:jc w:val="both"/>
        <w:rPr>
          <w:b/>
          <w:bCs/>
          <w:i/>
          <w:noProof/>
        </w:rPr>
      </w:pPr>
      <w:r w:rsidRPr="00BD3284">
        <w:rPr>
          <w:b/>
          <w:bCs/>
          <w:i/>
          <w:noProof/>
        </w:rPr>
        <w:t xml:space="preserve">Вспомогательные </w:t>
      </w:r>
      <w:r w:rsidRPr="00BD3284">
        <w:rPr>
          <w:b/>
          <w:bCs/>
          <w:i/>
        </w:rPr>
        <w:t>в</w:t>
      </w:r>
      <w:r w:rsidRPr="00BD3284">
        <w:rPr>
          <w:b/>
          <w:bCs/>
          <w:i/>
          <w:noProof/>
        </w:rPr>
        <w:t xml:space="preserve">иды </w:t>
      </w:r>
      <w:r w:rsidRPr="00BD3284">
        <w:rPr>
          <w:b/>
          <w:bCs/>
          <w:i/>
        </w:rPr>
        <w:t>р</w:t>
      </w:r>
      <w:r w:rsidRPr="00BD3284">
        <w:rPr>
          <w:b/>
          <w:bCs/>
          <w:i/>
          <w:noProof/>
        </w:rPr>
        <w:t xml:space="preserve">азрешенного </w:t>
      </w:r>
      <w:r w:rsidRPr="00BD3284">
        <w:rPr>
          <w:b/>
          <w:bCs/>
          <w:i/>
        </w:rPr>
        <w:t>и</w:t>
      </w:r>
      <w:r w:rsidRPr="00BD3284">
        <w:rPr>
          <w:b/>
          <w:bCs/>
          <w:i/>
          <w:noProof/>
        </w:rPr>
        <w:t>спользования:</w:t>
      </w:r>
    </w:p>
    <w:p w:rsidR="00DF6B0F" w:rsidRPr="00AF03BD" w:rsidRDefault="00DF6B0F" w:rsidP="00DF6B0F">
      <w:pPr>
        <w:numPr>
          <w:ilvl w:val="0"/>
          <w:numId w:val="21"/>
        </w:numPr>
        <w:autoSpaceDE w:val="0"/>
        <w:autoSpaceDN w:val="0"/>
        <w:adjustRightInd w:val="0"/>
        <w:spacing w:after="0" w:line="240" w:lineRule="auto"/>
        <w:ind w:left="709" w:hanging="709"/>
        <w:jc w:val="both"/>
        <w:rPr>
          <w:noProof/>
        </w:rPr>
      </w:pPr>
      <w:r w:rsidRPr="00AF03BD">
        <w:rPr>
          <w:noProof/>
        </w:rPr>
        <w:t xml:space="preserve">подземные </w:t>
      </w:r>
      <w:r w:rsidRPr="00AF03BD">
        <w:t>и</w:t>
      </w:r>
      <w:r w:rsidRPr="00AF03BD">
        <w:rPr>
          <w:noProof/>
        </w:rPr>
        <w:t xml:space="preserve"> </w:t>
      </w:r>
      <w:r w:rsidRPr="00AF03BD">
        <w:t>в</w:t>
      </w:r>
      <w:r w:rsidRPr="00AF03BD">
        <w:rPr>
          <w:noProof/>
        </w:rPr>
        <w:t xml:space="preserve">строенные </w:t>
      </w:r>
      <w:r w:rsidRPr="00AF03BD">
        <w:t>в</w:t>
      </w:r>
      <w:r w:rsidRPr="00AF03BD">
        <w:rPr>
          <w:noProof/>
        </w:rPr>
        <w:t xml:space="preserve"> </w:t>
      </w:r>
      <w:r w:rsidRPr="00AF03BD">
        <w:t>з</w:t>
      </w:r>
      <w:r w:rsidRPr="00AF03BD">
        <w:rPr>
          <w:noProof/>
        </w:rPr>
        <w:t xml:space="preserve">дания </w:t>
      </w:r>
      <w:r w:rsidRPr="00AF03BD">
        <w:t>г</w:t>
      </w:r>
      <w:r w:rsidRPr="00AF03BD">
        <w:rPr>
          <w:noProof/>
        </w:rPr>
        <w:t xml:space="preserve">аражи, </w:t>
      </w:r>
      <w:r w:rsidRPr="00AF03BD">
        <w:t>а</w:t>
      </w:r>
      <w:r w:rsidRPr="00AF03BD">
        <w:rPr>
          <w:noProof/>
        </w:rPr>
        <w:t xml:space="preserve">втостоянки </w:t>
      </w:r>
      <w:r w:rsidRPr="00AF03BD">
        <w:t>и</w:t>
      </w:r>
      <w:r w:rsidRPr="00AF03BD">
        <w:rPr>
          <w:noProof/>
        </w:rPr>
        <w:t xml:space="preserve"> </w:t>
      </w:r>
      <w:r w:rsidRPr="00AF03BD">
        <w:t>п</w:t>
      </w:r>
      <w:r w:rsidRPr="00AF03BD">
        <w:rPr>
          <w:noProof/>
        </w:rPr>
        <w:t xml:space="preserve">арковки </w:t>
      </w:r>
      <w:r w:rsidRPr="00AF03BD">
        <w:t>п</w:t>
      </w:r>
      <w:r w:rsidRPr="00AF03BD">
        <w:rPr>
          <w:noProof/>
        </w:rPr>
        <w:t xml:space="preserve">еред </w:t>
      </w:r>
      <w:r w:rsidRPr="00AF03BD">
        <w:t>о</w:t>
      </w:r>
      <w:r w:rsidRPr="00AF03BD">
        <w:rPr>
          <w:noProof/>
        </w:rPr>
        <w:t xml:space="preserve">бъектами </w:t>
      </w:r>
      <w:r>
        <w:rPr>
          <w:noProof/>
        </w:rPr>
        <w:t>делового, общественного и коммунально-бытового назначения</w:t>
      </w:r>
      <w:r w:rsidRPr="00AF03BD">
        <w:rPr>
          <w:noProof/>
        </w:rPr>
        <w:t>;</w:t>
      </w:r>
    </w:p>
    <w:p w:rsidR="00DF6B0F" w:rsidRPr="00AF03BD" w:rsidRDefault="00DF6B0F" w:rsidP="00DF6B0F">
      <w:pPr>
        <w:numPr>
          <w:ilvl w:val="0"/>
          <w:numId w:val="21"/>
        </w:numPr>
        <w:autoSpaceDE w:val="0"/>
        <w:autoSpaceDN w:val="0"/>
        <w:adjustRightInd w:val="0"/>
        <w:spacing w:after="0" w:line="240" w:lineRule="auto"/>
        <w:ind w:left="709" w:hanging="709"/>
        <w:jc w:val="both"/>
        <w:rPr>
          <w:noProof/>
        </w:rPr>
      </w:pPr>
      <w:r w:rsidRPr="00AF03BD">
        <w:rPr>
          <w:noProof/>
        </w:rPr>
        <w:t xml:space="preserve">скверы </w:t>
      </w:r>
      <w:r w:rsidRPr="00AF03BD">
        <w:t>и</w:t>
      </w:r>
      <w:r w:rsidRPr="00AF03BD">
        <w:rPr>
          <w:noProof/>
        </w:rPr>
        <w:t xml:space="preserve"> </w:t>
      </w:r>
      <w:r w:rsidRPr="00AF03BD">
        <w:t>у</w:t>
      </w:r>
      <w:r w:rsidRPr="00AF03BD">
        <w:rPr>
          <w:noProof/>
        </w:rPr>
        <w:t xml:space="preserve">частки </w:t>
      </w:r>
      <w:r w:rsidRPr="00AF03BD">
        <w:t>з</w:t>
      </w:r>
      <w:r w:rsidRPr="00AF03BD">
        <w:rPr>
          <w:noProof/>
        </w:rPr>
        <w:t xml:space="preserve">еленых </w:t>
      </w:r>
      <w:r w:rsidRPr="00AF03BD">
        <w:t>н</w:t>
      </w:r>
      <w:r w:rsidRPr="00AF03BD">
        <w:rPr>
          <w:noProof/>
        </w:rPr>
        <w:t>асаждений;</w:t>
      </w:r>
    </w:p>
    <w:p w:rsidR="00DF6B0F" w:rsidRPr="00AF03BD" w:rsidRDefault="00DF6B0F" w:rsidP="00DF6B0F">
      <w:pPr>
        <w:numPr>
          <w:ilvl w:val="0"/>
          <w:numId w:val="21"/>
        </w:numPr>
        <w:autoSpaceDE w:val="0"/>
        <w:autoSpaceDN w:val="0"/>
        <w:adjustRightInd w:val="0"/>
        <w:spacing w:after="0" w:line="240" w:lineRule="auto"/>
        <w:ind w:left="709" w:hanging="709"/>
        <w:jc w:val="both"/>
      </w:pPr>
      <w:r w:rsidRPr="00AF03BD">
        <w:t>АТС,</w:t>
      </w:r>
      <w:r w:rsidRPr="00AF03BD">
        <w:rPr>
          <w:noProof/>
        </w:rPr>
        <w:t xml:space="preserve"> </w:t>
      </w:r>
      <w:r w:rsidRPr="00AF03BD">
        <w:t>л</w:t>
      </w:r>
      <w:r w:rsidRPr="00AF03BD">
        <w:rPr>
          <w:noProof/>
        </w:rPr>
        <w:t xml:space="preserve">окальные </w:t>
      </w:r>
      <w:r w:rsidRPr="00AF03BD">
        <w:t>(</w:t>
      </w:r>
      <w:r w:rsidRPr="00AF03BD">
        <w:rPr>
          <w:noProof/>
        </w:rPr>
        <w:t xml:space="preserve">в </w:t>
      </w:r>
      <w:r w:rsidRPr="00AF03BD">
        <w:t>т</w:t>
      </w:r>
      <w:r w:rsidRPr="00AF03BD">
        <w:rPr>
          <w:noProof/>
        </w:rPr>
        <w:t xml:space="preserve">.ч. </w:t>
      </w:r>
      <w:r w:rsidRPr="00AF03BD">
        <w:t>в</w:t>
      </w:r>
      <w:r w:rsidRPr="00AF03BD">
        <w:rPr>
          <w:noProof/>
        </w:rPr>
        <w:t xml:space="preserve">строенные) </w:t>
      </w:r>
      <w:r w:rsidRPr="00AF03BD">
        <w:t>т</w:t>
      </w:r>
      <w:r w:rsidRPr="00AF03BD">
        <w:rPr>
          <w:noProof/>
        </w:rPr>
        <w:t xml:space="preserve">епловые </w:t>
      </w:r>
      <w:r w:rsidRPr="00AF03BD">
        <w:t>к</w:t>
      </w:r>
      <w:r w:rsidRPr="00AF03BD">
        <w:rPr>
          <w:noProof/>
        </w:rPr>
        <w:t xml:space="preserve">отельные </w:t>
      </w:r>
      <w:r w:rsidRPr="00AF03BD">
        <w:t>м</w:t>
      </w:r>
      <w:r w:rsidRPr="00AF03BD">
        <w:rPr>
          <w:noProof/>
        </w:rPr>
        <w:t xml:space="preserve">алой </w:t>
      </w:r>
      <w:r w:rsidRPr="00AF03BD">
        <w:t>м</w:t>
      </w:r>
      <w:r w:rsidRPr="00AF03BD">
        <w:rPr>
          <w:noProof/>
        </w:rPr>
        <w:t xml:space="preserve">ощности, </w:t>
      </w:r>
      <w:r w:rsidRPr="00AF03BD">
        <w:t>о</w:t>
      </w:r>
      <w:r w:rsidRPr="00AF03BD">
        <w:rPr>
          <w:noProof/>
        </w:rPr>
        <w:t xml:space="preserve">бъекты инженерной </w:t>
      </w:r>
      <w:r w:rsidRPr="00AF03BD">
        <w:t>и</w:t>
      </w:r>
      <w:r w:rsidRPr="00AF03BD">
        <w:rPr>
          <w:noProof/>
        </w:rPr>
        <w:t xml:space="preserve">нфраструктуры </w:t>
      </w:r>
      <w:r w:rsidRPr="00AF03BD">
        <w:t>(КНС,</w:t>
      </w:r>
      <w:r w:rsidRPr="00AF03BD">
        <w:rPr>
          <w:noProof/>
        </w:rPr>
        <w:t xml:space="preserve"> </w:t>
      </w:r>
      <w:r w:rsidRPr="00AF03BD">
        <w:t>Т</w:t>
      </w:r>
      <w:r w:rsidRPr="00AF03BD">
        <w:rPr>
          <w:noProof/>
        </w:rPr>
        <w:t xml:space="preserve">П </w:t>
      </w:r>
      <w:r w:rsidRPr="00AF03BD">
        <w:t>и</w:t>
      </w:r>
      <w:r w:rsidRPr="00AF03BD">
        <w:rPr>
          <w:noProof/>
        </w:rPr>
        <w:t xml:space="preserve"> </w:t>
      </w:r>
      <w:r>
        <w:t>др.);</w:t>
      </w:r>
    </w:p>
    <w:p w:rsidR="00DF6B0F" w:rsidRPr="00AF03BD" w:rsidRDefault="00DF6B0F" w:rsidP="00DF6B0F">
      <w:pPr>
        <w:numPr>
          <w:ilvl w:val="0"/>
          <w:numId w:val="21"/>
        </w:numPr>
        <w:autoSpaceDE w:val="0"/>
        <w:autoSpaceDN w:val="0"/>
        <w:adjustRightInd w:val="0"/>
        <w:spacing w:after="0" w:line="240" w:lineRule="auto"/>
        <w:ind w:left="709" w:hanging="709"/>
        <w:jc w:val="both"/>
      </w:pPr>
      <w:r w:rsidRPr="00AF03BD">
        <w:t>общественные туалеты.</w:t>
      </w:r>
    </w:p>
    <w:p w:rsidR="00DF6B0F" w:rsidRPr="00AF03BD" w:rsidRDefault="00DF6B0F" w:rsidP="00DF6B0F">
      <w:pPr>
        <w:autoSpaceDE w:val="0"/>
        <w:autoSpaceDN w:val="0"/>
        <w:adjustRightInd w:val="0"/>
        <w:ind w:left="709"/>
        <w:jc w:val="both"/>
      </w:pPr>
    </w:p>
    <w:p w:rsidR="00DF6B0F" w:rsidRPr="00BD3284" w:rsidRDefault="00DF6B0F" w:rsidP="00BD3284">
      <w:pPr>
        <w:pStyle w:val="af8"/>
        <w:numPr>
          <w:ilvl w:val="0"/>
          <w:numId w:val="64"/>
        </w:numPr>
        <w:autoSpaceDE w:val="0"/>
        <w:autoSpaceDN w:val="0"/>
        <w:adjustRightInd w:val="0"/>
        <w:jc w:val="both"/>
        <w:rPr>
          <w:b/>
          <w:bCs/>
          <w:i/>
          <w:noProof/>
        </w:rPr>
      </w:pPr>
      <w:r w:rsidRPr="00BD3284">
        <w:rPr>
          <w:b/>
          <w:bCs/>
          <w:i/>
          <w:noProof/>
        </w:rPr>
        <w:t xml:space="preserve">Условно  разрешенные </w:t>
      </w:r>
      <w:r w:rsidRPr="00BD3284">
        <w:rPr>
          <w:b/>
          <w:bCs/>
          <w:i/>
        </w:rPr>
        <w:t>в</w:t>
      </w:r>
      <w:r w:rsidRPr="00BD3284">
        <w:rPr>
          <w:b/>
          <w:bCs/>
          <w:i/>
          <w:noProof/>
        </w:rPr>
        <w:t xml:space="preserve">иды </w:t>
      </w:r>
      <w:r w:rsidRPr="00BD3284">
        <w:rPr>
          <w:b/>
          <w:bCs/>
          <w:i/>
        </w:rPr>
        <w:t>и</w:t>
      </w:r>
      <w:r w:rsidRPr="00BD3284">
        <w:rPr>
          <w:b/>
          <w:bCs/>
          <w:i/>
          <w:noProof/>
        </w:rPr>
        <w:t>спользования:</w:t>
      </w:r>
    </w:p>
    <w:p w:rsidR="00DF6B0F" w:rsidRPr="00AF03BD" w:rsidRDefault="00DF6B0F" w:rsidP="00DF6B0F">
      <w:pPr>
        <w:numPr>
          <w:ilvl w:val="0"/>
          <w:numId w:val="22"/>
        </w:numPr>
        <w:autoSpaceDE w:val="0"/>
        <w:autoSpaceDN w:val="0"/>
        <w:adjustRightInd w:val="0"/>
        <w:spacing w:after="0" w:line="240" w:lineRule="auto"/>
        <w:ind w:left="709" w:hanging="709"/>
        <w:jc w:val="both"/>
        <w:rPr>
          <w:noProof/>
        </w:rPr>
      </w:pPr>
      <w:r w:rsidRPr="00AF03BD">
        <w:rPr>
          <w:noProof/>
        </w:rPr>
        <w:t xml:space="preserve">коммерческие </w:t>
      </w:r>
      <w:r w:rsidRPr="00AF03BD">
        <w:t>м</w:t>
      </w:r>
      <w:r w:rsidRPr="00AF03BD">
        <w:rPr>
          <w:noProof/>
        </w:rPr>
        <w:t xml:space="preserve">астерские, </w:t>
      </w:r>
      <w:r w:rsidRPr="00AF03BD">
        <w:t>м</w:t>
      </w:r>
      <w:r w:rsidRPr="00AF03BD">
        <w:rPr>
          <w:noProof/>
        </w:rPr>
        <w:t xml:space="preserve">елкое </w:t>
      </w:r>
      <w:r w:rsidRPr="00AF03BD">
        <w:t>п</w:t>
      </w:r>
      <w:r w:rsidRPr="00AF03BD">
        <w:rPr>
          <w:noProof/>
        </w:rPr>
        <w:t xml:space="preserve">роизводство </w:t>
      </w:r>
      <w:r>
        <w:t>не имеющее санитарно-защитной зоны</w:t>
      </w:r>
      <w:r w:rsidRPr="00AF03BD">
        <w:rPr>
          <w:noProof/>
        </w:rPr>
        <w:t>;</w:t>
      </w:r>
    </w:p>
    <w:p w:rsidR="00DF6B0F" w:rsidRPr="00AF03BD" w:rsidRDefault="00DF6B0F" w:rsidP="00DF6B0F">
      <w:pPr>
        <w:numPr>
          <w:ilvl w:val="0"/>
          <w:numId w:val="22"/>
        </w:numPr>
        <w:autoSpaceDE w:val="0"/>
        <w:autoSpaceDN w:val="0"/>
        <w:adjustRightInd w:val="0"/>
        <w:spacing w:after="0" w:line="240" w:lineRule="auto"/>
        <w:ind w:left="709" w:hanging="709"/>
        <w:jc w:val="both"/>
        <w:rPr>
          <w:noProof/>
        </w:rPr>
      </w:pPr>
      <w:r w:rsidRPr="00AF03BD">
        <w:rPr>
          <w:noProof/>
        </w:rPr>
        <w:t xml:space="preserve">вышки </w:t>
      </w:r>
      <w:r w:rsidRPr="00AF03BD">
        <w:t>с</w:t>
      </w:r>
      <w:r w:rsidRPr="00AF03BD">
        <w:rPr>
          <w:noProof/>
        </w:rPr>
        <w:t xml:space="preserve">отовой, </w:t>
      </w:r>
      <w:r w:rsidRPr="00AF03BD">
        <w:t>р</w:t>
      </w:r>
      <w:r w:rsidRPr="00AF03BD">
        <w:rPr>
          <w:noProof/>
        </w:rPr>
        <w:t xml:space="preserve">адиорелейной </w:t>
      </w:r>
      <w:r w:rsidRPr="00AF03BD">
        <w:t>и</w:t>
      </w:r>
      <w:r w:rsidRPr="00AF03BD">
        <w:rPr>
          <w:noProof/>
        </w:rPr>
        <w:t xml:space="preserve"> </w:t>
      </w:r>
      <w:r w:rsidRPr="00AF03BD">
        <w:t>с</w:t>
      </w:r>
      <w:r w:rsidRPr="00AF03BD">
        <w:rPr>
          <w:noProof/>
        </w:rPr>
        <w:t xml:space="preserve">путниковой </w:t>
      </w:r>
      <w:r w:rsidRPr="00AF03BD">
        <w:t>с</w:t>
      </w:r>
      <w:r w:rsidRPr="00AF03BD">
        <w:rPr>
          <w:noProof/>
        </w:rPr>
        <w:t xml:space="preserve">вязи; </w:t>
      </w:r>
    </w:p>
    <w:p w:rsidR="00DF6B0F" w:rsidRPr="00AF03BD" w:rsidRDefault="00DF6B0F" w:rsidP="00DF6B0F">
      <w:pPr>
        <w:numPr>
          <w:ilvl w:val="0"/>
          <w:numId w:val="22"/>
        </w:numPr>
        <w:autoSpaceDE w:val="0"/>
        <w:autoSpaceDN w:val="0"/>
        <w:adjustRightInd w:val="0"/>
        <w:spacing w:after="0" w:line="240" w:lineRule="auto"/>
        <w:ind w:left="709" w:hanging="709"/>
        <w:jc w:val="both"/>
        <w:rPr>
          <w:noProof/>
        </w:rPr>
      </w:pPr>
      <w:r w:rsidRPr="00AF03BD">
        <w:rPr>
          <w:noProof/>
        </w:rPr>
        <w:t>автостоянки на отдельных земельных  участках;</w:t>
      </w:r>
    </w:p>
    <w:p w:rsidR="00DF6B0F" w:rsidRDefault="00DF6B0F" w:rsidP="00DF6B0F">
      <w:pPr>
        <w:numPr>
          <w:ilvl w:val="0"/>
          <w:numId w:val="22"/>
        </w:numPr>
        <w:autoSpaceDE w:val="0"/>
        <w:autoSpaceDN w:val="0"/>
        <w:adjustRightInd w:val="0"/>
        <w:spacing w:after="0" w:line="240" w:lineRule="auto"/>
        <w:ind w:left="709" w:hanging="709"/>
        <w:jc w:val="both"/>
        <w:rPr>
          <w:noProof/>
        </w:rPr>
      </w:pPr>
      <w:r w:rsidRPr="00AF03BD">
        <w:rPr>
          <w:noProof/>
        </w:rPr>
        <w:t>о</w:t>
      </w:r>
      <w:r>
        <w:rPr>
          <w:noProof/>
        </w:rPr>
        <w:t>бщественные туалеты.</w:t>
      </w:r>
    </w:p>
    <w:p w:rsidR="00BD3284" w:rsidRDefault="00BD3284" w:rsidP="00BD3284">
      <w:pPr>
        <w:autoSpaceDE w:val="0"/>
        <w:autoSpaceDN w:val="0"/>
        <w:adjustRightInd w:val="0"/>
        <w:spacing w:after="0" w:line="240" w:lineRule="auto"/>
        <w:jc w:val="both"/>
        <w:rPr>
          <w:noProof/>
        </w:rPr>
      </w:pPr>
    </w:p>
    <w:p w:rsidR="00BD3284" w:rsidRPr="00AF03BD" w:rsidRDefault="00BD3284" w:rsidP="00BD3284">
      <w:pPr>
        <w:autoSpaceDE w:val="0"/>
        <w:autoSpaceDN w:val="0"/>
        <w:adjustRightInd w:val="0"/>
        <w:spacing w:after="0" w:line="240" w:lineRule="auto"/>
        <w:jc w:val="both"/>
        <w:rPr>
          <w:noProof/>
        </w:rPr>
      </w:pPr>
    </w:p>
    <w:p w:rsidR="00BD3284" w:rsidRPr="00BD3284" w:rsidRDefault="00BD3284" w:rsidP="00BD3284">
      <w:pPr>
        <w:pStyle w:val="af8"/>
        <w:widowControl w:val="0"/>
        <w:numPr>
          <w:ilvl w:val="0"/>
          <w:numId w:val="64"/>
        </w:numPr>
        <w:snapToGrid w:val="0"/>
        <w:jc w:val="both"/>
        <w:rPr>
          <w:b/>
          <w:bCs/>
          <w:i/>
          <w:noProof/>
        </w:rPr>
      </w:pPr>
      <w:r w:rsidRPr="00BD3284">
        <w:rPr>
          <w:b/>
          <w:bCs/>
          <w:i/>
          <w:noProof/>
        </w:rPr>
        <w:t>Предельные размеры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BD3284" w:rsidRPr="00BD3284" w:rsidRDefault="00BD3284" w:rsidP="00BD3284">
      <w:pPr>
        <w:pStyle w:val="af6"/>
        <w:widowControl w:val="0"/>
        <w:ind w:firstLine="709"/>
        <w:jc w:val="both"/>
        <w:rPr>
          <w:rFonts w:ascii="Calibri" w:eastAsia="Times New Roman" w:hAnsi="Calibri"/>
          <w:noProof/>
          <w:sz w:val="22"/>
          <w:szCs w:val="22"/>
          <w:lang w:eastAsia="ru-RU"/>
        </w:rPr>
      </w:pPr>
      <w:r w:rsidRPr="00BD3284">
        <w:rPr>
          <w:rFonts w:ascii="Calibri" w:eastAsia="Times New Roman" w:hAnsi="Calibri"/>
          <w:noProof/>
          <w:sz w:val="22"/>
          <w:szCs w:val="22"/>
          <w:lang w:eastAsia="ru-RU"/>
        </w:rPr>
        <w:t>Для земельных участков коммунального обслуживания, допустимых к размещению в данной территориальной зоне:</w:t>
      </w:r>
    </w:p>
    <w:p w:rsidR="00BD3284" w:rsidRPr="00BD3284" w:rsidRDefault="00BD3284" w:rsidP="00BD3284">
      <w:pPr>
        <w:pStyle w:val="af6"/>
        <w:widowControl w:val="0"/>
        <w:numPr>
          <w:ilvl w:val="0"/>
          <w:numId w:val="66"/>
        </w:numPr>
        <w:ind w:left="0" w:firstLine="709"/>
        <w:jc w:val="both"/>
        <w:rPr>
          <w:rFonts w:ascii="Calibri" w:eastAsia="Times New Roman" w:hAnsi="Calibri"/>
          <w:noProof/>
          <w:sz w:val="22"/>
          <w:szCs w:val="22"/>
          <w:lang w:eastAsia="ru-RU"/>
        </w:rPr>
      </w:pPr>
      <w:r w:rsidRPr="00BD3284">
        <w:rPr>
          <w:rFonts w:ascii="Calibri" w:eastAsia="Times New Roman" w:hAnsi="Calibri"/>
          <w:noProof/>
          <w:sz w:val="22"/>
          <w:szCs w:val="22"/>
          <w:lang w:eastAsia="ru-RU"/>
        </w:rPr>
        <w:t>минимальный размер земельного участка –1 м2;</w:t>
      </w:r>
    </w:p>
    <w:p w:rsidR="00BD3284" w:rsidRPr="00BD3284" w:rsidRDefault="00BD3284" w:rsidP="00BD3284">
      <w:pPr>
        <w:pStyle w:val="af6"/>
        <w:widowControl w:val="0"/>
        <w:numPr>
          <w:ilvl w:val="0"/>
          <w:numId w:val="66"/>
        </w:numPr>
        <w:ind w:left="0" w:firstLine="709"/>
        <w:jc w:val="both"/>
        <w:rPr>
          <w:rFonts w:ascii="Calibri" w:eastAsia="Times New Roman" w:hAnsi="Calibri"/>
          <w:noProof/>
          <w:sz w:val="22"/>
          <w:szCs w:val="22"/>
          <w:lang w:eastAsia="ru-RU"/>
        </w:rPr>
      </w:pPr>
      <w:r w:rsidRPr="00BD3284">
        <w:rPr>
          <w:rFonts w:ascii="Calibri" w:eastAsia="Times New Roman" w:hAnsi="Calibri"/>
          <w:noProof/>
          <w:sz w:val="22"/>
          <w:szCs w:val="22"/>
          <w:lang w:eastAsia="ru-RU"/>
        </w:rPr>
        <w:t xml:space="preserve">максимальный размер земельного участка – 20000 м2. </w:t>
      </w:r>
    </w:p>
    <w:p w:rsidR="00BD3284" w:rsidRPr="00AA2620" w:rsidRDefault="00BD3284" w:rsidP="00BD3284">
      <w:pPr>
        <w:widowControl w:val="0"/>
        <w:snapToGrid w:val="0"/>
        <w:ind w:firstLine="709"/>
        <w:jc w:val="both"/>
        <w:rPr>
          <w:noProof/>
        </w:rPr>
      </w:pPr>
      <w:r w:rsidRPr="00AA2620">
        <w:rPr>
          <w:noProof/>
        </w:rPr>
        <w:t>Для земельных участков с другими разрешенными видами использования:</w:t>
      </w:r>
    </w:p>
    <w:p w:rsidR="00BD3284" w:rsidRPr="00AA2620" w:rsidRDefault="00BD3284" w:rsidP="00BD3284">
      <w:pPr>
        <w:widowControl w:val="0"/>
        <w:numPr>
          <w:ilvl w:val="2"/>
          <w:numId w:val="65"/>
        </w:numPr>
        <w:tabs>
          <w:tab w:val="left" w:pos="0"/>
        </w:tabs>
        <w:suppressAutoHyphens/>
        <w:spacing w:after="0" w:line="240" w:lineRule="auto"/>
        <w:ind w:left="0" w:firstLine="709"/>
        <w:jc w:val="both"/>
        <w:rPr>
          <w:noProof/>
        </w:rPr>
      </w:pPr>
      <w:r w:rsidRPr="00AA2620">
        <w:rPr>
          <w:noProof/>
        </w:rPr>
        <w:t xml:space="preserve">минимальная площадь участка – </w:t>
      </w:r>
      <w:smartTag w:uri="urn:schemas-microsoft-com:office:smarttags" w:element="metricconverter">
        <w:smartTagPr>
          <w:attr w:name="ProductID" w:val="200 м2"/>
        </w:smartTagPr>
        <w:r w:rsidRPr="00AA2620">
          <w:rPr>
            <w:noProof/>
          </w:rPr>
          <w:t>200 м</w:t>
        </w:r>
        <w:r w:rsidRPr="00BD3284">
          <w:rPr>
            <w:noProof/>
          </w:rPr>
          <w:t>2</w:t>
        </w:r>
      </w:smartTag>
      <w:r w:rsidRPr="00AA2620">
        <w:rPr>
          <w:noProof/>
        </w:rPr>
        <w:t>;</w:t>
      </w:r>
    </w:p>
    <w:p w:rsidR="00BD3284" w:rsidRPr="00AA2620" w:rsidRDefault="00BD3284" w:rsidP="00BD3284">
      <w:pPr>
        <w:widowControl w:val="0"/>
        <w:numPr>
          <w:ilvl w:val="2"/>
          <w:numId w:val="65"/>
        </w:numPr>
        <w:tabs>
          <w:tab w:val="left" w:pos="0"/>
        </w:tabs>
        <w:suppressAutoHyphens/>
        <w:spacing w:after="0" w:line="240" w:lineRule="auto"/>
        <w:ind w:left="0" w:firstLine="709"/>
        <w:jc w:val="both"/>
        <w:rPr>
          <w:noProof/>
        </w:rPr>
      </w:pPr>
      <w:r w:rsidRPr="00AA2620">
        <w:rPr>
          <w:noProof/>
        </w:rPr>
        <w:t>максимальный размер земельного участка – 30000 м</w:t>
      </w:r>
      <w:r w:rsidRPr="00BD3284">
        <w:rPr>
          <w:noProof/>
        </w:rPr>
        <w:t>2</w:t>
      </w:r>
    </w:p>
    <w:p w:rsidR="00BD3284" w:rsidRPr="00AA2620" w:rsidRDefault="00BD3284" w:rsidP="00BD3284">
      <w:pPr>
        <w:widowControl w:val="0"/>
        <w:numPr>
          <w:ilvl w:val="2"/>
          <w:numId w:val="65"/>
        </w:numPr>
        <w:tabs>
          <w:tab w:val="left" w:pos="0"/>
        </w:tabs>
        <w:suppressAutoHyphens/>
        <w:spacing w:after="0" w:line="240" w:lineRule="auto"/>
        <w:ind w:left="0" w:firstLine="709"/>
        <w:jc w:val="both"/>
        <w:rPr>
          <w:noProof/>
        </w:rPr>
      </w:pPr>
      <w:r w:rsidRPr="00AA2620">
        <w:rPr>
          <w:noProof/>
        </w:rPr>
        <w:t xml:space="preserve">минимальное расстояние между отдельно стоящими зданиями при соблюдении противопожарных требований – </w:t>
      </w:r>
      <w:smartTag w:uri="urn:schemas-microsoft-com:office:smarttags" w:element="metricconverter">
        <w:smartTagPr>
          <w:attr w:name="ProductID" w:val="6 м"/>
        </w:smartTagPr>
        <w:r w:rsidRPr="00AA2620">
          <w:rPr>
            <w:noProof/>
          </w:rPr>
          <w:t>6 м</w:t>
        </w:r>
      </w:smartTag>
      <w:r w:rsidRPr="00AA2620">
        <w:rPr>
          <w:noProof/>
        </w:rPr>
        <w:t>;</w:t>
      </w:r>
    </w:p>
    <w:p w:rsidR="00BD3284" w:rsidRPr="00AA2620" w:rsidRDefault="00BD3284" w:rsidP="00BD3284">
      <w:pPr>
        <w:widowControl w:val="0"/>
        <w:numPr>
          <w:ilvl w:val="2"/>
          <w:numId w:val="65"/>
        </w:numPr>
        <w:tabs>
          <w:tab w:val="left" w:pos="0"/>
        </w:tabs>
        <w:suppressAutoHyphens/>
        <w:snapToGrid w:val="0"/>
        <w:spacing w:after="0" w:line="240" w:lineRule="auto"/>
        <w:ind w:left="0" w:firstLine="709"/>
        <w:jc w:val="both"/>
        <w:rPr>
          <w:noProof/>
        </w:rPr>
      </w:pPr>
      <w:r w:rsidRPr="00AA2620">
        <w:rPr>
          <w:noProof/>
        </w:rPr>
        <w:t xml:space="preserve">минимальный отступ от красной линии улиц – </w:t>
      </w:r>
      <w:smartTag w:uri="urn:schemas-microsoft-com:office:smarttags" w:element="metricconverter">
        <w:smartTagPr>
          <w:attr w:name="ProductID" w:val="5 м"/>
        </w:smartTagPr>
        <w:r w:rsidRPr="00AA2620">
          <w:rPr>
            <w:noProof/>
          </w:rPr>
          <w:t>5 м</w:t>
        </w:r>
      </w:smartTag>
      <w:r w:rsidRPr="00AA2620">
        <w:rPr>
          <w:noProof/>
        </w:rPr>
        <w:t xml:space="preserve">, от красной линии проездов – </w:t>
      </w:r>
      <w:smartTag w:uri="urn:schemas-microsoft-com:office:smarttags" w:element="metricconverter">
        <w:smartTagPr>
          <w:attr w:name="ProductID" w:val="3 м"/>
        </w:smartTagPr>
        <w:r w:rsidRPr="00AA2620">
          <w:rPr>
            <w:noProof/>
          </w:rPr>
          <w:t>3 м</w:t>
        </w:r>
      </w:smartTag>
      <w:r w:rsidRPr="00AA2620">
        <w:rPr>
          <w:noProof/>
        </w:rPr>
        <w:t xml:space="preserve">. минимальный отступ от боковых границ участка – </w:t>
      </w:r>
      <w:smartTag w:uri="urn:schemas-microsoft-com:office:smarttags" w:element="metricconverter">
        <w:smartTagPr>
          <w:attr w:name="ProductID" w:val="1 м"/>
        </w:smartTagPr>
        <w:r w:rsidRPr="00AA2620">
          <w:rPr>
            <w:noProof/>
          </w:rPr>
          <w:t>1 м</w:t>
        </w:r>
      </w:smartTag>
      <w:r w:rsidRPr="00AA2620">
        <w:rPr>
          <w:noProof/>
        </w:rPr>
        <w:t xml:space="preserve">, </w:t>
      </w:r>
    </w:p>
    <w:p w:rsidR="00BD3284" w:rsidRPr="00AA2620" w:rsidRDefault="00BD3284" w:rsidP="00BD3284">
      <w:pPr>
        <w:widowControl w:val="0"/>
        <w:numPr>
          <w:ilvl w:val="2"/>
          <w:numId w:val="65"/>
        </w:numPr>
        <w:tabs>
          <w:tab w:val="left" w:pos="0"/>
        </w:tabs>
        <w:suppressAutoHyphens/>
        <w:spacing w:after="0" w:line="240" w:lineRule="auto"/>
        <w:ind w:left="0" w:firstLine="709"/>
        <w:jc w:val="both"/>
        <w:rPr>
          <w:noProof/>
        </w:rPr>
      </w:pPr>
      <w:r w:rsidRPr="00AA2620">
        <w:rPr>
          <w:noProof/>
        </w:rPr>
        <w:t>максимальный процент застройки участка не подлежит установлению для земельных участков с видами разрешенного использования: связь, объекты гаражного назначения, коммунальное обслуживание, историко-культурная деятельность; для земельных участков с другими видами разрешенного использования максимальный процент застройки – 65 %;</w:t>
      </w:r>
    </w:p>
    <w:p w:rsidR="00BD3284" w:rsidRPr="00AA2620" w:rsidRDefault="00BD3284" w:rsidP="00BD3284">
      <w:pPr>
        <w:widowControl w:val="0"/>
        <w:numPr>
          <w:ilvl w:val="2"/>
          <w:numId w:val="65"/>
        </w:numPr>
        <w:tabs>
          <w:tab w:val="left" w:pos="0"/>
        </w:tabs>
        <w:suppressAutoHyphens/>
        <w:spacing w:after="0" w:line="240" w:lineRule="auto"/>
        <w:ind w:left="0" w:firstLine="709"/>
        <w:jc w:val="both"/>
        <w:rPr>
          <w:noProof/>
        </w:rPr>
      </w:pPr>
      <w:r w:rsidRPr="00AA2620">
        <w:rPr>
          <w:noProof/>
        </w:rPr>
        <w:t>предельное количество этажей не устанавливается.</w:t>
      </w:r>
    </w:p>
    <w:p w:rsidR="00DF6B0F" w:rsidRDefault="00DF6B0F" w:rsidP="00DF6B0F">
      <w:pPr>
        <w:autoSpaceDE w:val="0"/>
        <w:autoSpaceDN w:val="0"/>
        <w:adjustRightInd w:val="0"/>
        <w:ind w:firstLine="540"/>
        <w:jc w:val="both"/>
      </w:pPr>
    </w:p>
    <w:p w:rsidR="00DF6B0F" w:rsidRPr="005F64D7" w:rsidRDefault="00DF6B0F" w:rsidP="00DF6B0F">
      <w:pPr>
        <w:autoSpaceDE w:val="0"/>
        <w:autoSpaceDN w:val="0"/>
        <w:adjustRightInd w:val="0"/>
        <w:ind w:firstLine="540"/>
        <w:jc w:val="both"/>
        <w:rPr>
          <w:b/>
        </w:rPr>
      </w:pPr>
      <w:r w:rsidRPr="005F64D7">
        <w:rPr>
          <w:b/>
        </w:rPr>
        <w:t>Зона размещения объектов социального и коммунально-бытового назначения (О2)</w:t>
      </w:r>
    </w:p>
    <w:p w:rsidR="00DF6B0F" w:rsidRDefault="00DF6B0F" w:rsidP="00DF6B0F">
      <w:pPr>
        <w:autoSpaceDE w:val="0"/>
        <w:autoSpaceDN w:val="0"/>
        <w:adjustRightInd w:val="0"/>
        <w:spacing w:before="24"/>
        <w:ind w:firstLine="540"/>
        <w:jc w:val="both"/>
        <w:rPr>
          <w:b/>
          <w:bCs/>
          <w:i/>
          <w:noProof/>
        </w:rPr>
      </w:pPr>
    </w:p>
    <w:p w:rsidR="00DF6B0F" w:rsidRPr="006E253C" w:rsidRDefault="00DF6B0F" w:rsidP="006E253C">
      <w:pPr>
        <w:pStyle w:val="af8"/>
        <w:numPr>
          <w:ilvl w:val="0"/>
          <w:numId w:val="67"/>
        </w:numPr>
        <w:autoSpaceDE w:val="0"/>
        <w:autoSpaceDN w:val="0"/>
        <w:adjustRightInd w:val="0"/>
        <w:spacing w:before="24"/>
        <w:jc w:val="both"/>
        <w:rPr>
          <w:b/>
          <w:i/>
        </w:rPr>
      </w:pPr>
      <w:r w:rsidRPr="006E253C">
        <w:rPr>
          <w:b/>
          <w:bCs/>
          <w:i/>
          <w:noProof/>
        </w:rPr>
        <w:t xml:space="preserve">Основные </w:t>
      </w:r>
      <w:r w:rsidRPr="006E253C">
        <w:rPr>
          <w:b/>
          <w:bCs/>
          <w:i/>
        </w:rPr>
        <w:t>в</w:t>
      </w:r>
      <w:r w:rsidRPr="006E253C">
        <w:rPr>
          <w:b/>
          <w:bCs/>
          <w:i/>
          <w:noProof/>
        </w:rPr>
        <w:t xml:space="preserve">иды </w:t>
      </w:r>
      <w:r w:rsidRPr="006E253C">
        <w:rPr>
          <w:b/>
          <w:bCs/>
          <w:i/>
        </w:rPr>
        <w:t>р</w:t>
      </w:r>
      <w:r w:rsidRPr="006E253C">
        <w:rPr>
          <w:b/>
          <w:bCs/>
          <w:i/>
          <w:noProof/>
        </w:rPr>
        <w:t xml:space="preserve">азрешенного </w:t>
      </w:r>
      <w:r w:rsidRPr="006E253C">
        <w:rPr>
          <w:b/>
          <w:bCs/>
          <w:i/>
        </w:rPr>
        <w:t>и</w:t>
      </w:r>
      <w:r w:rsidRPr="006E253C">
        <w:rPr>
          <w:b/>
          <w:bCs/>
          <w:i/>
          <w:noProof/>
        </w:rPr>
        <w:t xml:space="preserve">спользования </w:t>
      </w:r>
      <w:r w:rsidRPr="006E253C">
        <w:rPr>
          <w:b/>
          <w:i/>
        </w:rPr>
        <w:t>земельных участков и объектов капитального строительства:</w:t>
      </w:r>
    </w:p>
    <w:p w:rsidR="00DF6B0F" w:rsidRDefault="00DF6B0F" w:rsidP="00DF6B0F">
      <w:pPr>
        <w:numPr>
          <w:ilvl w:val="0"/>
          <w:numId w:val="53"/>
        </w:numPr>
        <w:autoSpaceDE w:val="0"/>
        <w:autoSpaceDN w:val="0"/>
        <w:adjustRightInd w:val="0"/>
        <w:spacing w:after="0" w:line="240" w:lineRule="auto"/>
        <w:jc w:val="both"/>
        <w:rPr>
          <w:noProof/>
        </w:rPr>
      </w:pPr>
      <w:r>
        <w:rPr>
          <w:noProof/>
        </w:rPr>
        <w:lastRenderedPageBreak/>
        <w:t>дошкольное общеобразовательное учреждение;</w:t>
      </w:r>
    </w:p>
    <w:p w:rsidR="00DF6B0F" w:rsidRDefault="00DF6B0F" w:rsidP="00DF6B0F">
      <w:pPr>
        <w:numPr>
          <w:ilvl w:val="0"/>
          <w:numId w:val="53"/>
        </w:numPr>
        <w:autoSpaceDE w:val="0"/>
        <w:autoSpaceDN w:val="0"/>
        <w:adjustRightInd w:val="0"/>
        <w:spacing w:after="0" w:line="240" w:lineRule="auto"/>
        <w:jc w:val="both"/>
        <w:rPr>
          <w:noProof/>
        </w:rPr>
      </w:pPr>
      <w:r>
        <w:rPr>
          <w:noProof/>
        </w:rPr>
        <w:t>общеобразовательное учреждение;</w:t>
      </w:r>
    </w:p>
    <w:p w:rsidR="00DF6B0F" w:rsidRDefault="00DF6B0F" w:rsidP="00DF6B0F">
      <w:pPr>
        <w:numPr>
          <w:ilvl w:val="0"/>
          <w:numId w:val="53"/>
        </w:numPr>
        <w:autoSpaceDE w:val="0"/>
        <w:autoSpaceDN w:val="0"/>
        <w:adjustRightInd w:val="0"/>
        <w:spacing w:after="0" w:line="240" w:lineRule="auto"/>
        <w:jc w:val="both"/>
        <w:rPr>
          <w:noProof/>
        </w:rPr>
      </w:pPr>
      <w:r>
        <w:rPr>
          <w:noProof/>
        </w:rPr>
        <w:t>начальная общеобразовательная школа;</w:t>
      </w:r>
    </w:p>
    <w:p w:rsidR="00DF6B0F" w:rsidRDefault="00DF6B0F" w:rsidP="00DF6B0F">
      <w:pPr>
        <w:numPr>
          <w:ilvl w:val="0"/>
          <w:numId w:val="53"/>
        </w:numPr>
        <w:autoSpaceDE w:val="0"/>
        <w:autoSpaceDN w:val="0"/>
        <w:adjustRightInd w:val="0"/>
        <w:spacing w:after="0" w:line="240" w:lineRule="auto"/>
        <w:jc w:val="both"/>
        <w:rPr>
          <w:noProof/>
        </w:rPr>
      </w:pPr>
      <w:r>
        <w:rPr>
          <w:noProof/>
        </w:rPr>
        <w:t>образовательное учреждение дополнительного образования детей;</w:t>
      </w:r>
    </w:p>
    <w:p w:rsidR="00DF6B0F" w:rsidRDefault="00DF6B0F" w:rsidP="00DF6B0F">
      <w:pPr>
        <w:numPr>
          <w:ilvl w:val="0"/>
          <w:numId w:val="53"/>
        </w:numPr>
        <w:autoSpaceDE w:val="0"/>
        <w:autoSpaceDN w:val="0"/>
        <w:adjustRightInd w:val="0"/>
        <w:spacing w:after="0" w:line="240" w:lineRule="auto"/>
        <w:jc w:val="both"/>
        <w:rPr>
          <w:noProof/>
        </w:rPr>
      </w:pPr>
      <w:r>
        <w:rPr>
          <w:noProof/>
        </w:rPr>
        <w:t>дворец творчества;</w:t>
      </w:r>
    </w:p>
    <w:p w:rsidR="00DF6B0F" w:rsidRPr="00AF03BD" w:rsidRDefault="00DF6B0F" w:rsidP="00DF6B0F">
      <w:pPr>
        <w:numPr>
          <w:ilvl w:val="0"/>
          <w:numId w:val="53"/>
        </w:numPr>
        <w:autoSpaceDE w:val="0"/>
        <w:autoSpaceDN w:val="0"/>
        <w:adjustRightInd w:val="0"/>
        <w:spacing w:after="0" w:line="240" w:lineRule="auto"/>
        <w:jc w:val="both"/>
        <w:rPr>
          <w:noProof/>
        </w:rPr>
      </w:pPr>
      <w:r>
        <w:rPr>
          <w:noProof/>
        </w:rPr>
        <w:t xml:space="preserve">библитека, читальный зал;  </w:t>
      </w:r>
    </w:p>
    <w:p w:rsidR="00DF6B0F" w:rsidRPr="00AF03BD" w:rsidRDefault="00DF6B0F" w:rsidP="00DF6B0F">
      <w:pPr>
        <w:numPr>
          <w:ilvl w:val="0"/>
          <w:numId w:val="53"/>
        </w:numPr>
        <w:autoSpaceDE w:val="0"/>
        <w:autoSpaceDN w:val="0"/>
        <w:adjustRightInd w:val="0"/>
        <w:spacing w:after="0" w:line="240" w:lineRule="auto"/>
        <w:jc w:val="both"/>
        <w:rPr>
          <w:noProof/>
        </w:rPr>
      </w:pPr>
      <w:r w:rsidRPr="00AF03BD">
        <w:t>в</w:t>
      </w:r>
      <w:r w:rsidRPr="00AF03BD">
        <w:rPr>
          <w:noProof/>
        </w:rPr>
        <w:t>ыставочны</w:t>
      </w:r>
      <w:r>
        <w:rPr>
          <w:noProof/>
        </w:rPr>
        <w:t>й</w:t>
      </w:r>
      <w:r w:rsidRPr="00AF03BD">
        <w:rPr>
          <w:noProof/>
        </w:rPr>
        <w:t xml:space="preserve"> </w:t>
      </w:r>
      <w:r w:rsidRPr="00AF03BD">
        <w:t>з</w:t>
      </w:r>
      <w:r w:rsidRPr="00AF03BD">
        <w:rPr>
          <w:noProof/>
        </w:rPr>
        <w:t>ал;</w:t>
      </w:r>
    </w:p>
    <w:p w:rsidR="00DF6B0F" w:rsidRDefault="00DF6B0F" w:rsidP="00DF6B0F">
      <w:pPr>
        <w:numPr>
          <w:ilvl w:val="0"/>
          <w:numId w:val="53"/>
        </w:numPr>
        <w:autoSpaceDE w:val="0"/>
        <w:autoSpaceDN w:val="0"/>
        <w:adjustRightInd w:val="0"/>
        <w:spacing w:after="0" w:line="240" w:lineRule="auto"/>
        <w:jc w:val="both"/>
        <w:rPr>
          <w:noProof/>
        </w:rPr>
      </w:pPr>
      <w:r>
        <w:rPr>
          <w:noProof/>
        </w:rPr>
        <w:t>Д</w:t>
      </w:r>
      <w:r w:rsidRPr="00AF03BD">
        <w:rPr>
          <w:noProof/>
        </w:rPr>
        <w:t xml:space="preserve">ом </w:t>
      </w:r>
      <w:r w:rsidRPr="00AF03BD">
        <w:t>к</w:t>
      </w:r>
      <w:r w:rsidRPr="00AF03BD">
        <w:rPr>
          <w:noProof/>
        </w:rPr>
        <w:t>ультуры</w:t>
      </w:r>
      <w:r>
        <w:rPr>
          <w:noProof/>
        </w:rPr>
        <w:t>;</w:t>
      </w:r>
    </w:p>
    <w:p w:rsidR="00DF6B0F" w:rsidRDefault="00DF6B0F" w:rsidP="00DF6B0F">
      <w:pPr>
        <w:numPr>
          <w:ilvl w:val="0"/>
          <w:numId w:val="53"/>
        </w:numPr>
        <w:autoSpaceDE w:val="0"/>
        <w:autoSpaceDN w:val="0"/>
        <w:adjustRightInd w:val="0"/>
        <w:spacing w:after="0" w:line="240" w:lineRule="auto"/>
        <w:jc w:val="both"/>
        <w:rPr>
          <w:noProof/>
        </w:rPr>
      </w:pPr>
      <w:r>
        <w:rPr>
          <w:noProof/>
        </w:rPr>
        <w:t>клуб</w:t>
      </w:r>
      <w:r w:rsidRPr="00AF03BD">
        <w:rPr>
          <w:noProof/>
        </w:rPr>
        <w:t>;</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стадион;</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спортивный зал;</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физкультурно-спортивный комплекс;</w:t>
      </w:r>
    </w:p>
    <w:p w:rsidR="00DF6B0F" w:rsidRPr="00AF03BD" w:rsidRDefault="00DF6B0F" w:rsidP="00DF6B0F">
      <w:pPr>
        <w:numPr>
          <w:ilvl w:val="0"/>
          <w:numId w:val="53"/>
        </w:numPr>
        <w:autoSpaceDE w:val="0"/>
        <w:autoSpaceDN w:val="0"/>
        <w:adjustRightInd w:val="0"/>
        <w:spacing w:after="0" w:line="240" w:lineRule="auto"/>
        <w:jc w:val="both"/>
        <w:rPr>
          <w:noProof/>
        </w:rPr>
      </w:pPr>
      <w:r>
        <w:rPr>
          <w:noProof/>
        </w:rPr>
        <w:t xml:space="preserve"> спортивно-культурный комплекс;</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амбулаторно-поликлиническое учреждение;</w:t>
      </w:r>
    </w:p>
    <w:p w:rsidR="00DF6B0F" w:rsidRDefault="00DF6B0F" w:rsidP="00DF6B0F">
      <w:pPr>
        <w:numPr>
          <w:ilvl w:val="0"/>
          <w:numId w:val="53"/>
        </w:numPr>
        <w:autoSpaceDE w:val="0"/>
        <w:autoSpaceDN w:val="0"/>
        <w:adjustRightInd w:val="0"/>
        <w:spacing w:after="0" w:line="240" w:lineRule="auto"/>
        <w:jc w:val="both"/>
        <w:rPr>
          <w:noProof/>
        </w:rPr>
      </w:pPr>
      <w:r>
        <w:rPr>
          <w:noProof/>
        </w:rPr>
        <w:t>лечебно-профилактическое учреждение;</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больница;</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аптека;</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фельдшерско-акушерские пункты;</w:t>
      </w:r>
    </w:p>
    <w:p w:rsidR="00DF6B0F" w:rsidRDefault="00DF6B0F" w:rsidP="00DF6B0F">
      <w:pPr>
        <w:numPr>
          <w:ilvl w:val="0"/>
          <w:numId w:val="53"/>
        </w:numPr>
        <w:autoSpaceDE w:val="0"/>
        <w:autoSpaceDN w:val="0"/>
        <w:adjustRightInd w:val="0"/>
        <w:spacing w:after="0" w:line="240" w:lineRule="auto"/>
        <w:jc w:val="both"/>
        <w:rPr>
          <w:noProof/>
        </w:rPr>
      </w:pPr>
      <w:r>
        <w:rPr>
          <w:noProof/>
        </w:rPr>
        <w:t xml:space="preserve"> врачи общей практики. </w:t>
      </w:r>
    </w:p>
    <w:p w:rsidR="00DF6B0F" w:rsidRDefault="00DF6B0F" w:rsidP="00DF6B0F">
      <w:pPr>
        <w:autoSpaceDE w:val="0"/>
        <w:autoSpaceDN w:val="0"/>
        <w:adjustRightInd w:val="0"/>
        <w:ind w:firstLine="540"/>
        <w:jc w:val="both"/>
        <w:rPr>
          <w:b/>
          <w:bCs/>
          <w:i/>
          <w:noProof/>
        </w:rPr>
      </w:pPr>
    </w:p>
    <w:p w:rsidR="00DF6B0F" w:rsidRPr="006E253C" w:rsidRDefault="00DF6B0F" w:rsidP="006E253C">
      <w:pPr>
        <w:pStyle w:val="af8"/>
        <w:numPr>
          <w:ilvl w:val="0"/>
          <w:numId w:val="67"/>
        </w:numPr>
        <w:autoSpaceDE w:val="0"/>
        <w:autoSpaceDN w:val="0"/>
        <w:adjustRightInd w:val="0"/>
        <w:jc w:val="both"/>
        <w:rPr>
          <w:b/>
          <w:bCs/>
          <w:i/>
          <w:noProof/>
        </w:rPr>
      </w:pPr>
      <w:r w:rsidRPr="006E253C">
        <w:rPr>
          <w:b/>
          <w:bCs/>
          <w:i/>
          <w:noProof/>
        </w:rPr>
        <w:t xml:space="preserve">Вспомогательные </w:t>
      </w:r>
      <w:r w:rsidRPr="006E253C">
        <w:rPr>
          <w:b/>
          <w:bCs/>
          <w:i/>
        </w:rPr>
        <w:t>в</w:t>
      </w:r>
      <w:r w:rsidRPr="006E253C">
        <w:rPr>
          <w:b/>
          <w:bCs/>
          <w:i/>
          <w:noProof/>
        </w:rPr>
        <w:t xml:space="preserve">иды </w:t>
      </w:r>
      <w:r w:rsidRPr="006E253C">
        <w:rPr>
          <w:b/>
          <w:bCs/>
          <w:i/>
        </w:rPr>
        <w:t>р</w:t>
      </w:r>
      <w:r w:rsidRPr="006E253C">
        <w:rPr>
          <w:b/>
          <w:bCs/>
          <w:i/>
          <w:noProof/>
        </w:rPr>
        <w:t xml:space="preserve">азрешенного </w:t>
      </w:r>
      <w:r w:rsidRPr="006E253C">
        <w:rPr>
          <w:b/>
          <w:bCs/>
          <w:i/>
        </w:rPr>
        <w:t>и</w:t>
      </w:r>
      <w:r w:rsidRPr="006E253C">
        <w:rPr>
          <w:b/>
          <w:bCs/>
          <w:i/>
          <w:noProof/>
        </w:rPr>
        <w:t>спользования:</w:t>
      </w:r>
    </w:p>
    <w:p w:rsidR="00DF6B0F" w:rsidRPr="00AF03BD" w:rsidRDefault="00DF6B0F" w:rsidP="00DF6B0F">
      <w:pPr>
        <w:numPr>
          <w:ilvl w:val="0"/>
          <w:numId w:val="54"/>
        </w:numPr>
        <w:autoSpaceDE w:val="0"/>
        <w:autoSpaceDN w:val="0"/>
        <w:adjustRightInd w:val="0"/>
        <w:spacing w:after="0" w:line="240" w:lineRule="auto"/>
        <w:jc w:val="both"/>
        <w:rPr>
          <w:noProof/>
        </w:rPr>
      </w:pPr>
      <w:r w:rsidRPr="00AF03BD">
        <w:rPr>
          <w:noProof/>
        </w:rPr>
        <w:t xml:space="preserve">подземные </w:t>
      </w:r>
      <w:r w:rsidRPr="00AF03BD">
        <w:t>и</w:t>
      </w:r>
      <w:r w:rsidRPr="00AF03BD">
        <w:rPr>
          <w:noProof/>
        </w:rPr>
        <w:t xml:space="preserve"> </w:t>
      </w:r>
      <w:r w:rsidRPr="00AF03BD">
        <w:t>в</w:t>
      </w:r>
      <w:r w:rsidRPr="00AF03BD">
        <w:rPr>
          <w:noProof/>
        </w:rPr>
        <w:t xml:space="preserve">строенные </w:t>
      </w:r>
      <w:r w:rsidRPr="00AF03BD">
        <w:t>в</w:t>
      </w:r>
      <w:r w:rsidRPr="00AF03BD">
        <w:rPr>
          <w:noProof/>
        </w:rPr>
        <w:t xml:space="preserve"> </w:t>
      </w:r>
      <w:r w:rsidRPr="00AF03BD">
        <w:t>з</w:t>
      </w:r>
      <w:r w:rsidRPr="00AF03BD">
        <w:rPr>
          <w:noProof/>
        </w:rPr>
        <w:t xml:space="preserve">дания </w:t>
      </w:r>
      <w:r w:rsidRPr="00AF03BD">
        <w:t>г</w:t>
      </w:r>
      <w:r w:rsidRPr="00AF03BD">
        <w:rPr>
          <w:noProof/>
        </w:rPr>
        <w:t xml:space="preserve">аражи, </w:t>
      </w:r>
      <w:r w:rsidRPr="00AF03BD">
        <w:t>а</w:t>
      </w:r>
      <w:r w:rsidRPr="00AF03BD">
        <w:rPr>
          <w:noProof/>
        </w:rPr>
        <w:t xml:space="preserve">втостоянки </w:t>
      </w:r>
      <w:r w:rsidRPr="00AF03BD">
        <w:t>и</w:t>
      </w:r>
      <w:r w:rsidRPr="00AF03BD">
        <w:rPr>
          <w:noProof/>
        </w:rPr>
        <w:t xml:space="preserve"> </w:t>
      </w:r>
      <w:r w:rsidRPr="00AF03BD">
        <w:t>п</w:t>
      </w:r>
      <w:r w:rsidRPr="00AF03BD">
        <w:rPr>
          <w:noProof/>
        </w:rPr>
        <w:t xml:space="preserve">арковки </w:t>
      </w:r>
      <w:r w:rsidRPr="00AF03BD">
        <w:t>п</w:t>
      </w:r>
      <w:r w:rsidRPr="00AF03BD">
        <w:rPr>
          <w:noProof/>
        </w:rPr>
        <w:t xml:space="preserve">еред </w:t>
      </w:r>
      <w:r w:rsidRPr="00AF03BD">
        <w:t>о</w:t>
      </w:r>
      <w:r w:rsidRPr="00AF03BD">
        <w:rPr>
          <w:noProof/>
        </w:rPr>
        <w:t xml:space="preserve">бъектами </w:t>
      </w:r>
      <w:r>
        <w:rPr>
          <w:noProof/>
        </w:rPr>
        <w:t>социального и культурно-бытового обслуживания</w:t>
      </w:r>
      <w:r w:rsidRPr="00AF03BD">
        <w:rPr>
          <w:noProof/>
        </w:rPr>
        <w:t>;</w:t>
      </w:r>
    </w:p>
    <w:p w:rsidR="00DF6B0F" w:rsidRPr="00AF03BD" w:rsidRDefault="00DF6B0F" w:rsidP="00DF6B0F">
      <w:pPr>
        <w:numPr>
          <w:ilvl w:val="0"/>
          <w:numId w:val="54"/>
        </w:numPr>
        <w:autoSpaceDE w:val="0"/>
        <w:autoSpaceDN w:val="0"/>
        <w:adjustRightInd w:val="0"/>
        <w:spacing w:after="0" w:line="240" w:lineRule="auto"/>
        <w:jc w:val="both"/>
        <w:rPr>
          <w:noProof/>
        </w:rPr>
      </w:pPr>
      <w:r w:rsidRPr="00AF03BD">
        <w:rPr>
          <w:noProof/>
        </w:rPr>
        <w:t xml:space="preserve">скверы </w:t>
      </w:r>
      <w:r w:rsidRPr="00AF03BD">
        <w:t>и</w:t>
      </w:r>
      <w:r w:rsidRPr="00AF03BD">
        <w:rPr>
          <w:noProof/>
        </w:rPr>
        <w:t xml:space="preserve"> </w:t>
      </w:r>
      <w:r w:rsidRPr="00AF03BD">
        <w:t>у</w:t>
      </w:r>
      <w:r w:rsidRPr="00AF03BD">
        <w:rPr>
          <w:noProof/>
        </w:rPr>
        <w:t xml:space="preserve">частки </w:t>
      </w:r>
      <w:r w:rsidRPr="00AF03BD">
        <w:t>з</w:t>
      </w:r>
      <w:r w:rsidRPr="00AF03BD">
        <w:rPr>
          <w:noProof/>
        </w:rPr>
        <w:t xml:space="preserve">еленых </w:t>
      </w:r>
      <w:r w:rsidRPr="00AF03BD">
        <w:t>н</w:t>
      </w:r>
      <w:r w:rsidRPr="00AF03BD">
        <w:rPr>
          <w:noProof/>
        </w:rPr>
        <w:t>асаждений;</w:t>
      </w:r>
    </w:p>
    <w:p w:rsidR="00DF6B0F" w:rsidRPr="00AF03BD" w:rsidRDefault="00DF6B0F" w:rsidP="00DF6B0F">
      <w:pPr>
        <w:numPr>
          <w:ilvl w:val="0"/>
          <w:numId w:val="54"/>
        </w:numPr>
        <w:autoSpaceDE w:val="0"/>
        <w:autoSpaceDN w:val="0"/>
        <w:adjustRightInd w:val="0"/>
        <w:spacing w:after="0" w:line="240" w:lineRule="auto"/>
        <w:jc w:val="both"/>
      </w:pPr>
      <w:r w:rsidRPr="00AF03BD">
        <w:t>АТС,</w:t>
      </w:r>
      <w:r w:rsidRPr="00AF03BD">
        <w:rPr>
          <w:noProof/>
        </w:rPr>
        <w:t xml:space="preserve"> </w:t>
      </w:r>
      <w:r w:rsidRPr="00AF03BD">
        <w:t>л</w:t>
      </w:r>
      <w:r w:rsidRPr="00AF03BD">
        <w:rPr>
          <w:noProof/>
        </w:rPr>
        <w:t xml:space="preserve">окальные </w:t>
      </w:r>
      <w:r w:rsidRPr="00AF03BD">
        <w:t>(</w:t>
      </w:r>
      <w:r w:rsidRPr="00AF03BD">
        <w:rPr>
          <w:noProof/>
        </w:rPr>
        <w:t xml:space="preserve">в </w:t>
      </w:r>
      <w:r w:rsidRPr="00AF03BD">
        <w:t>т</w:t>
      </w:r>
      <w:r w:rsidRPr="00AF03BD">
        <w:rPr>
          <w:noProof/>
        </w:rPr>
        <w:t xml:space="preserve">.ч. </w:t>
      </w:r>
      <w:r w:rsidRPr="00AF03BD">
        <w:t>в</w:t>
      </w:r>
      <w:r w:rsidRPr="00AF03BD">
        <w:rPr>
          <w:noProof/>
        </w:rPr>
        <w:t xml:space="preserve">строенные) </w:t>
      </w:r>
      <w:r w:rsidRPr="00AF03BD">
        <w:t>т</w:t>
      </w:r>
      <w:r w:rsidRPr="00AF03BD">
        <w:rPr>
          <w:noProof/>
        </w:rPr>
        <w:t xml:space="preserve">епловые </w:t>
      </w:r>
      <w:r w:rsidRPr="00AF03BD">
        <w:t>к</w:t>
      </w:r>
      <w:r w:rsidRPr="00AF03BD">
        <w:rPr>
          <w:noProof/>
        </w:rPr>
        <w:t xml:space="preserve">отельные </w:t>
      </w:r>
      <w:r w:rsidRPr="00AF03BD">
        <w:t>м</w:t>
      </w:r>
      <w:r w:rsidRPr="00AF03BD">
        <w:rPr>
          <w:noProof/>
        </w:rPr>
        <w:t xml:space="preserve">алой </w:t>
      </w:r>
      <w:r w:rsidRPr="00AF03BD">
        <w:t>м</w:t>
      </w:r>
      <w:r w:rsidRPr="00AF03BD">
        <w:rPr>
          <w:noProof/>
        </w:rPr>
        <w:t xml:space="preserve">ощности, </w:t>
      </w:r>
      <w:r w:rsidRPr="00AF03BD">
        <w:t>о</w:t>
      </w:r>
      <w:r w:rsidRPr="00AF03BD">
        <w:rPr>
          <w:noProof/>
        </w:rPr>
        <w:t xml:space="preserve">бъекты инженерной </w:t>
      </w:r>
      <w:r w:rsidRPr="00AF03BD">
        <w:t>и</w:t>
      </w:r>
      <w:r w:rsidRPr="00AF03BD">
        <w:rPr>
          <w:noProof/>
        </w:rPr>
        <w:t xml:space="preserve">нфраструктуры </w:t>
      </w:r>
      <w:r w:rsidRPr="00AF03BD">
        <w:t>(КНС,</w:t>
      </w:r>
      <w:r w:rsidRPr="00AF03BD">
        <w:rPr>
          <w:noProof/>
        </w:rPr>
        <w:t xml:space="preserve"> </w:t>
      </w:r>
      <w:r w:rsidRPr="00AF03BD">
        <w:t>Т</w:t>
      </w:r>
      <w:r w:rsidRPr="00AF03BD">
        <w:rPr>
          <w:noProof/>
        </w:rPr>
        <w:t xml:space="preserve">П </w:t>
      </w:r>
      <w:r w:rsidRPr="00AF03BD">
        <w:t>и</w:t>
      </w:r>
      <w:r w:rsidRPr="00AF03BD">
        <w:rPr>
          <w:noProof/>
        </w:rPr>
        <w:t xml:space="preserve"> </w:t>
      </w:r>
      <w:r>
        <w:t>др.);</w:t>
      </w:r>
    </w:p>
    <w:p w:rsidR="00DF6B0F" w:rsidRPr="00AF03BD" w:rsidRDefault="00DF6B0F" w:rsidP="00DF6B0F">
      <w:pPr>
        <w:numPr>
          <w:ilvl w:val="0"/>
          <w:numId w:val="54"/>
        </w:numPr>
        <w:autoSpaceDE w:val="0"/>
        <w:autoSpaceDN w:val="0"/>
        <w:adjustRightInd w:val="0"/>
        <w:spacing w:after="0" w:line="240" w:lineRule="auto"/>
        <w:jc w:val="both"/>
      </w:pPr>
      <w:r w:rsidRPr="00AF03BD">
        <w:t>общественные туалеты.</w:t>
      </w:r>
    </w:p>
    <w:p w:rsidR="00DF6B0F" w:rsidRPr="00AF03BD" w:rsidRDefault="00DF6B0F" w:rsidP="00DF6B0F">
      <w:pPr>
        <w:autoSpaceDE w:val="0"/>
        <w:autoSpaceDN w:val="0"/>
        <w:adjustRightInd w:val="0"/>
        <w:ind w:left="709"/>
        <w:jc w:val="both"/>
      </w:pPr>
    </w:p>
    <w:p w:rsidR="00DF6B0F" w:rsidRPr="006E253C" w:rsidRDefault="00DF6B0F" w:rsidP="006E253C">
      <w:pPr>
        <w:pStyle w:val="af8"/>
        <w:numPr>
          <w:ilvl w:val="0"/>
          <w:numId w:val="67"/>
        </w:numPr>
        <w:autoSpaceDE w:val="0"/>
        <w:autoSpaceDN w:val="0"/>
        <w:adjustRightInd w:val="0"/>
        <w:jc w:val="both"/>
        <w:rPr>
          <w:b/>
          <w:bCs/>
          <w:i/>
          <w:noProof/>
        </w:rPr>
      </w:pPr>
      <w:r w:rsidRPr="006E253C">
        <w:rPr>
          <w:b/>
          <w:bCs/>
          <w:i/>
          <w:noProof/>
        </w:rPr>
        <w:t xml:space="preserve">Условно  разрешенные </w:t>
      </w:r>
      <w:r w:rsidRPr="006E253C">
        <w:rPr>
          <w:b/>
          <w:bCs/>
          <w:i/>
        </w:rPr>
        <w:t>в</w:t>
      </w:r>
      <w:r w:rsidRPr="006E253C">
        <w:rPr>
          <w:b/>
          <w:bCs/>
          <w:i/>
          <w:noProof/>
        </w:rPr>
        <w:t xml:space="preserve">иды </w:t>
      </w:r>
      <w:r w:rsidRPr="006E253C">
        <w:rPr>
          <w:b/>
          <w:bCs/>
          <w:i/>
        </w:rPr>
        <w:t>и</w:t>
      </w:r>
      <w:r w:rsidRPr="006E253C">
        <w:rPr>
          <w:b/>
          <w:bCs/>
          <w:i/>
          <w:noProof/>
        </w:rPr>
        <w:t>спользования:</w:t>
      </w:r>
    </w:p>
    <w:p w:rsidR="00DF6B0F" w:rsidRPr="00AF03BD" w:rsidRDefault="00DF6B0F" w:rsidP="00DF6B0F">
      <w:pPr>
        <w:numPr>
          <w:ilvl w:val="0"/>
          <w:numId w:val="55"/>
        </w:numPr>
        <w:autoSpaceDE w:val="0"/>
        <w:autoSpaceDN w:val="0"/>
        <w:adjustRightInd w:val="0"/>
        <w:spacing w:after="0" w:line="240" w:lineRule="auto"/>
        <w:jc w:val="both"/>
        <w:rPr>
          <w:noProof/>
        </w:rPr>
      </w:pPr>
      <w:r w:rsidRPr="00AF03BD">
        <w:rPr>
          <w:noProof/>
        </w:rPr>
        <w:t xml:space="preserve">вышки </w:t>
      </w:r>
      <w:r w:rsidRPr="00AF03BD">
        <w:t>с</w:t>
      </w:r>
      <w:r w:rsidRPr="00AF03BD">
        <w:rPr>
          <w:noProof/>
        </w:rPr>
        <w:t xml:space="preserve">отовой, </w:t>
      </w:r>
      <w:r w:rsidRPr="00AF03BD">
        <w:t>р</w:t>
      </w:r>
      <w:r w:rsidRPr="00AF03BD">
        <w:rPr>
          <w:noProof/>
        </w:rPr>
        <w:t xml:space="preserve">адиорелейной </w:t>
      </w:r>
      <w:r w:rsidRPr="00AF03BD">
        <w:t>и</w:t>
      </w:r>
      <w:r w:rsidRPr="00AF03BD">
        <w:rPr>
          <w:noProof/>
        </w:rPr>
        <w:t xml:space="preserve"> </w:t>
      </w:r>
      <w:r w:rsidRPr="00AF03BD">
        <w:t>с</w:t>
      </w:r>
      <w:r w:rsidRPr="00AF03BD">
        <w:rPr>
          <w:noProof/>
        </w:rPr>
        <w:t xml:space="preserve">путниковой </w:t>
      </w:r>
      <w:r w:rsidRPr="00AF03BD">
        <w:t>с</w:t>
      </w:r>
      <w:r w:rsidRPr="00AF03BD">
        <w:rPr>
          <w:noProof/>
        </w:rPr>
        <w:t xml:space="preserve">вязи; </w:t>
      </w:r>
    </w:p>
    <w:p w:rsidR="00DF6B0F" w:rsidRPr="00AF03BD" w:rsidRDefault="00DF6B0F" w:rsidP="00DF6B0F">
      <w:pPr>
        <w:numPr>
          <w:ilvl w:val="0"/>
          <w:numId w:val="55"/>
        </w:numPr>
        <w:autoSpaceDE w:val="0"/>
        <w:autoSpaceDN w:val="0"/>
        <w:adjustRightInd w:val="0"/>
        <w:spacing w:after="0" w:line="240" w:lineRule="auto"/>
        <w:jc w:val="both"/>
        <w:rPr>
          <w:noProof/>
        </w:rPr>
      </w:pPr>
      <w:r w:rsidRPr="00AF03BD">
        <w:rPr>
          <w:noProof/>
        </w:rPr>
        <w:t>надземные многоуровневые автостоянки на отдельных земельных  участках;</w:t>
      </w:r>
    </w:p>
    <w:p w:rsidR="00DF6B0F" w:rsidRDefault="00DF6B0F" w:rsidP="00DF6B0F">
      <w:pPr>
        <w:numPr>
          <w:ilvl w:val="0"/>
          <w:numId w:val="55"/>
        </w:numPr>
        <w:autoSpaceDE w:val="0"/>
        <w:autoSpaceDN w:val="0"/>
        <w:adjustRightInd w:val="0"/>
        <w:spacing w:after="0" w:line="240" w:lineRule="auto"/>
        <w:jc w:val="both"/>
        <w:rPr>
          <w:noProof/>
        </w:rPr>
      </w:pPr>
      <w:r w:rsidRPr="00AF03BD">
        <w:rPr>
          <w:noProof/>
        </w:rPr>
        <w:t>о</w:t>
      </w:r>
      <w:r>
        <w:rPr>
          <w:noProof/>
        </w:rPr>
        <w:t>бщественные туалеты.</w:t>
      </w:r>
    </w:p>
    <w:p w:rsidR="006E253C" w:rsidRDefault="006E253C" w:rsidP="006E253C">
      <w:pPr>
        <w:pStyle w:val="af8"/>
        <w:widowControl w:val="0"/>
        <w:snapToGrid w:val="0"/>
        <w:ind w:left="900"/>
        <w:jc w:val="both"/>
        <w:rPr>
          <w:b/>
          <w:bCs/>
          <w:i/>
          <w:noProof/>
        </w:rPr>
      </w:pPr>
    </w:p>
    <w:p w:rsidR="006E253C" w:rsidRPr="00BD3284" w:rsidRDefault="006E253C" w:rsidP="006E253C">
      <w:pPr>
        <w:pStyle w:val="af8"/>
        <w:widowControl w:val="0"/>
        <w:numPr>
          <w:ilvl w:val="0"/>
          <w:numId w:val="67"/>
        </w:numPr>
        <w:snapToGrid w:val="0"/>
        <w:jc w:val="both"/>
        <w:rPr>
          <w:b/>
          <w:bCs/>
          <w:i/>
          <w:noProof/>
        </w:rPr>
      </w:pPr>
      <w:r w:rsidRPr="00BD3284">
        <w:rPr>
          <w:b/>
          <w:bCs/>
          <w:i/>
          <w:noProof/>
        </w:rPr>
        <w:t>Предельные размеры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6E253C" w:rsidRPr="00BD3284" w:rsidRDefault="006E253C" w:rsidP="006E253C">
      <w:pPr>
        <w:pStyle w:val="af6"/>
        <w:widowControl w:val="0"/>
        <w:ind w:firstLine="709"/>
        <w:jc w:val="both"/>
        <w:rPr>
          <w:rFonts w:ascii="Calibri" w:eastAsia="Times New Roman" w:hAnsi="Calibri"/>
          <w:noProof/>
          <w:sz w:val="22"/>
          <w:szCs w:val="22"/>
          <w:lang w:eastAsia="ru-RU"/>
        </w:rPr>
      </w:pPr>
      <w:r w:rsidRPr="00BD3284">
        <w:rPr>
          <w:rFonts w:ascii="Calibri" w:eastAsia="Times New Roman" w:hAnsi="Calibri"/>
          <w:noProof/>
          <w:sz w:val="22"/>
          <w:szCs w:val="22"/>
          <w:lang w:eastAsia="ru-RU"/>
        </w:rPr>
        <w:t>Для земельных участков коммунального обслуживания, допустимых к размещению в данной территориальной зоне:</w:t>
      </w:r>
    </w:p>
    <w:p w:rsidR="006E253C" w:rsidRPr="00BD3284" w:rsidRDefault="006E253C" w:rsidP="006E253C">
      <w:pPr>
        <w:pStyle w:val="af6"/>
        <w:widowControl w:val="0"/>
        <w:numPr>
          <w:ilvl w:val="0"/>
          <w:numId w:val="66"/>
        </w:numPr>
        <w:ind w:left="0" w:firstLine="709"/>
        <w:jc w:val="both"/>
        <w:rPr>
          <w:rFonts w:ascii="Calibri" w:eastAsia="Times New Roman" w:hAnsi="Calibri"/>
          <w:noProof/>
          <w:sz w:val="22"/>
          <w:szCs w:val="22"/>
          <w:lang w:eastAsia="ru-RU"/>
        </w:rPr>
      </w:pPr>
      <w:r w:rsidRPr="00BD3284">
        <w:rPr>
          <w:rFonts w:ascii="Calibri" w:eastAsia="Times New Roman" w:hAnsi="Calibri"/>
          <w:noProof/>
          <w:sz w:val="22"/>
          <w:szCs w:val="22"/>
          <w:lang w:eastAsia="ru-RU"/>
        </w:rPr>
        <w:t>минимальный размер земельного участка –1 м2;</w:t>
      </w:r>
    </w:p>
    <w:p w:rsidR="006E253C" w:rsidRPr="00BD3284" w:rsidRDefault="006E253C" w:rsidP="006E253C">
      <w:pPr>
        <w:pStyle w:val="af6"/>
        <w:widowControl w:val="0"/>
        <w:numPr>
          <w:ilvl w:val="0"/>
          <w:numId w:val="66"/>
        </w:numPr>
        <w:ind w:left="0" w:firstLine="709"/>
        <w:jc w:val="both"/>
        <w:rPr>
          <w:rFonts w:ascii="Calibri" w:eastAsia="Times New Roman" w:hAnsi="Calibri"/>
          <w:noProof/>
          <w:sz w:val="22"/>
          <w:szCs w:val="22"/>
          <w:lang w:eastAsia="ru-RU"/>
        </w:rPr>
      </w:pPr>
      <w:r w:rsidRPr="00BD3284">
        <w:rPr>
          <w:rFonts w:ascii="Calibri" w:eastAsia="Times New Roman" w:hAnsi="Calibri"/>
          <w:noProof/>
          <w:sz w:val="22"/>
          <w:szCs w:val="22"/>
          <w:lang w:eastAsia="ru-RU"/>
        </w:rPr>
        <w:t xml:space="preserve">максимальный размер земельного участка – 20000 м2. </w:t>
      </w:r>
    </w:p>
    <w:p w:rsidR="006E253C" w:rsidRPr="00AA2620" w:rsidRDefault="006E253C" w:rsidP="006E253C">
      <w:pPr>
        <w:widowControl w:val="0"/>
        <w:snapToGrid w:val="0"/>
        <w:ind w:firstLine="709"/>
        <w:jc w:val="both"/>
        <w:rPr>
          <w:noProof/>
        </w:rPr>
      </w:pPr>
      <w:r w:rsidRPr="00AA2620">
        <w:rPr>
          <w:noProof/>
        </w:rPr>
        <w:t>Для земельных участков с другими разрешенными видами использования:</w:t>
      </w:r>
    </w:p>
    <w:p w:rsidR="006E253C" w:rsidRPr="00AA2620" w:rsidRDefault="006E253C" w:rsidP="006E253C">
      <w:pPr>
        <w:widowControl w:val="0"/>
        <w:numPr>
          <w:ilvl w:val="2"/>
          <w:numId w:val="65"/>
        </w:numPr>
        <w:tabs>
          <w:tab w:val="left" w:pos="0"/>
        </w:tabs>
        <w:suppressAutoHyphens/>
        <w:spacing w:after="0" w:line="240" w:lineRule="auto"/>
        <w:ind w:left="0" w:firstLine="709"/>
        <w:jc w:val="both"/>
        <w:rPr>
          <w:noProof/>
        </w:rPr>
      </w:pPr>
      <w:r w:rsidRPr="00AA2620">
        <w:rPr>
          <w:noProof/>
        </w:rPr>
        <w:t xml:space="preserve">минимальная площадь участка – </w:t>
      </w:r>
      <w:smartTag w:uri="urn:schemas-microsoft-com:office:smarttags" w:element="metricconverter">
        <w:smartTagPr>
          <w:attr w:name="ProductID" w:val="200 м2"/>
        </w:smartTagPr>
        <w:r w:rsidRPr="00AA2620">
          <w:rPr>
            <w:noProof/>
          </w:rPr>
          <w:t>200 м</w:t>
        </w:r>
        <w:r w:rsidRPr="00BD3284">
          <w:rPr>
            <w:noProof/>
          </w:rPr>
          <w:t>2</w:t>
        </w:r>
      </w:smartTag>
      <w:r w:rsidRPr="00AA2620">
        <w:rPr>
          <w:noProof/>
        </w:rPr>
        <w:t>;</w:t>
      </w:r>
    </w:p>
    <w:p w:rsidR="006E253C" w:rsidRPr="00AA2620" w:rsidRDefault="006E253C" w:rsidP="006E253C">
      <w:pPr>
        <w:widowControl w:val="0"/>
        <w:numPr>
          <w:ilvl w:val="2"/>
          <w:numId w:val="65"/>
        </w:numPr>
        <w:tabs>
          <w:tab w:val="left" w:pos="0"/>
        </w:tabs>
        <w:suppressAutoHyphens/>
        <w:spacing w:after="0" w:line="240" w:lineRule="auto"/>
        <w:ind w:left="0" w:firstLine="709"/>
        <w:jc w:val="both"/>
        <w:rPr>
          <w:noProof/>
        </w:rPr>
      </w:pPr>
      <w:r w:rsidRPr="00AA2620">
        <w:rPr>
          <w:noProof/>
        </w:rPr>
        <w:t>максимальный размер земельного участка – 30000 м</w:t>
      </w:r>
      <w:r w:rsidRPr="00BD3284">
        <w:rPr>
          <w:noProof/>
        </w:rPr>
        <w:t>2</w:t>
      </w:r>
    </w:p>
    <w:p w:rsidR="006E253C" w:rsidRPr="00AA2620" w:rsidRDefault="006E253C" w:rsidP="006E253C">
      <w:pPr>
        <w:widowControl w:val="0"/>
        <w:numPr>
          <w:ilvl w:val="2"/>
          <w:numId w:val="65"/>
        </w:numPr>
        <w:tabs>
          <w:tab w:val="left" w:pos="0"/>
        </w:tabs>
        <w:suppressAutoHyphens/>
        <w:spacing w:after="0" w:line="240" w:lineRule="auto"/>
        <w:ind w:left="0" w:firstLine="709"/>
        <w:jc w:val="both"/>
        <w:rPr>
          <w:noProof/>
        </w:rPr>
      </w:pPr>
      <w:r w:rsidRPr="00AA2620">
        <w:rPr>
          <w:noProof/>
        </w:rPr>
        <w:t xml:space="preserve">минимальное расстояние между отдельно стоящими зданиями при соблюдении противопожарных требований – </w:t>
      </w:r>
      <w:smartTag w:uri="urn:schemas-microsoft-com:office:smarttags" w:element="metricconverter">
        <w:smartTagPr>
          <w:attr w:name="ProductID" w:val="6 м"/>
        </w:smartTagPr>
        <w:r w:rsidRPr="00AA2620">
          <w:rPr>
            <w:noProof/>
          </w:rPr>
          <w:t>6 м</w:t>
        </w:r>
      </w:smartTag>
      <w:r w:rsidRPr="00AA2620">
        <w:rPr>
          <w:noProof/>
        </w:rPr>
        <w:t>;</w:t>
      </w:r>
    </w:p>
    <w:p w:rsidR="006E253C" w:rsidRPr="00AA2620" w:rsidRDefault="006E253C" w:rsidP="006E253C">
      <w:pPr>
        <w:widowControl w:val="0"/>
        <w:numPr>
          <w:ilvl w:val="2"/>
          <w:numId w:val="65"/>
        </w:numPr>
        <w:tabs>
          <w:tab w:val="left" w:pos="0"/>
        </w:tabs>
        <w:suppressAutoHyphens/>
        <w:snapToGrid w:val="0"/>
        <w:spacing w:after="0" w:line="240" w:lineRule="auto"/>
        <w:ind w:left="0" w:firstLine="709"/>
        <w:jc w:val="both"/>
        <w:rPr>
          <w:noProof/>
        </w:rPr>
      </w:pPr>
      <w:r w:rsidRPr="00AA2620">
        <w:rPr>
          <w:noProof/>
        </w:rPr>
        <w:t xml:space="preserve">минимальный отступ от красной линии улиц – </w:t>
      </w:r>
      <w:smartTag w:uri="urn:schemas-microsoft-com:office:smarttags" w:element="metricconverter">
        <w:smartTagPr>
          <w:attr w:name="ProductID" w:val="5 м"/>
        </w:smartTagPr>
        <w:r w:rsidRPr="00AA2620">
          <w:rPr>
            <w:noProof/>
          </w:rPr>
          <w:t>5 м</w:t>
        </w:r>
      </w:smartTag>
      <w:r w:rsidRPr="00AA2620">
        <w:rPr>
          <w:noProof/>
        </w:rPr>
        <w:t xml:space="preserve">, от красной линии проездов – </w:t>
      </w:r>
      <w:smartTag w:uri="urn:schemas-microsoft-com:office:smarttags" w:element="metricconverter">
        <w:smartTagPr>
          <w:attr w:name="ProductID" w:val="3 м"/>
        </w:smartTagPr>
        <w:r w:rsidRPr="00AA2620">
          <w:rPr>
            <w:noProof/>
          </w:rPr>
          <w:t>3 м</w:t>
        </w:r>
      </w:smartTag>
      <w:r w:rsidRPr="00AA2620">
        <w:rPr>
          <w:noProof/>
        </w:rPr>
        <w:t xml:space="preserve">. минимальный отступ от боковых границ участка – </w:t>
      </w:r>
      <w:smartTag w:uri="urn:schemas-microsoft-com:office:smarttags" w:element="metricconverter">
        <w:smartTagPr>
          <w:attr w:name="ProductID" w:val="1 м"/>
        </w:smartTagPr>
        <w:r w:rsidRPr="00AA2620">
          <w:rPr>
            <w:noProof/>
          </w:rPr>
          <w:t>1 м</w:t>
        </w:r>
      </w:smartTag>
      <w:r w:rsidRPr="00AA2620">
        <w:rPr>
          <w:noProof/>
        </w:rPr>
        <w:t xml:space="preserve">, </w:t>
      </w:r>
    </w:p>
    <w:p w:rsidR="006E253C" w:rsidRPr="00AA2620" w:rsidRDefault="006E253C" w:rsidP="006E253C">
      <w:pPr>
        <w:widowControl w:val="0"/>
        <w:numPr>
          <w:ilvl w:val="2"/>
          <w:numId w:val="65"/>
        </w:numPr>
        <w:tabs>
          <w:tab w:val="left" w:pos="0"/>
        </w:tabs>
        <w:suppressAutoHyphens/>
        <w:spacing w:after="0" w:line="240" w:lineRule="auto"/>
        <w:ind w:left="0" w:firstLine="709"/>
        <w:jc w:val="both"/>
        <w:rPr>
          <w:noProof/>
        </w:rPr>
      </w:pPr>
      <w:r w:rsidRPr="00AA2620">
        <w:rPr>
          <w:noProof/>
        </w:rPr>
        <w:t xml:space="preserve">максимальный процент застройки участка не подлежит установлению для земельных </w:t>
      </w:r>
      <w:r w:rsidRPr="00AA2620">
        <w:rPr>
          <w:noProof/>
        </w:rPr>
        <w:lastRenderedPageBreak/>
        <w:t>участков с видами разрешенного использования: связь, объекты гаражного назначения, коммунальное обслуживание, историко-культурная деятельность; для земельных участков с другими видами разрешенного использования максимальный процент застройки – 65 %;</w:t>
      </w:r>
    </w:p>
    <w:p w:rsidR="006E253C" w:rsidRPr="00AA2620" w:rsidRDefault="006E253C" w:rsidP="006E253C">
      <w:pPr>
        <w:widowControl w:val="0"/>
        <w:numPr>
          <w:ilvl w:val="2"/>
          <w:numId w:val="65"/>
        </w:numPr>
        <w:tabs>
          <w:tab w:val="left" w:pos="0"/>
        </w:tabs>
        <w:suppressAutoHyphens/>
        <w:spacing w:after="0" w:line="240" w:lineRule="auto"/>
        <w:ind w:left="0" w:firstLine="709"/>
        <w:jc w:val="both"/>
        <w:rPr>
          <w:noProof/>
        </w:rPr>
      </w:pPr>
      <w:r w:rsidRPr="00AA2620">
        <w:rPr>
          <w:noProof/>
        </w:rPr>
        <w:t>предельное количество этажей не устанавливается.</w:t>
      </w:r>
    </w:p>
    <w:p w:rsidR="006E253C" w:rsidRPr="00AF03BD" w:rsidRDefault="006E253C" w:rsidP="006E253C">
      <w:pPr>
        <w:autoSpaceDE w:val="0"/>
        <w:autoSpaceDN w:val="0"/>
        <w:adjustRightInd w:val="0"/>
        <w:spacing w:after="0" w:line="240" w:lineRule="auto"/>
        <w:jc w:val="both"/>
        <w:rPr>
          <w:noProof/>
        </w:rPr>
      </w:pPr>
    </w:p>
    <w:p w:rsidR="00DF6B0F" w:rsidRPr="00B318EC" w:rsidRDefault="00DF6B0F" w:rsidP="00DF6B0F">
      <w:pPr>
        <w:pStyle w:val="2"/>
        <w:spacing w:after="240"/>
        <w:rPr>
          <w:rFonts w:ascii="Times New Roman" w:hAnsi="Times New Roman" w:cs="Times New Roman"/>
          <w:i w:val="0"/>
          <w:sz w:val="24"/>
          <w:szCs w:val="24"/>
        </w:rPr>
      </w:pPr>
      <w:bookmarkStart w:id="328" w:name="_Toc249243595"/>
      <w:bookmarkStart w:id="329" w:name="_Toc282271470"/>
      <w:bookmarkStart w:id="330" w:name="_Toc340575162"/>
      <w:bookmarkStart w:id="331" w:name="_Toc373152482"/>
      <w:bookmarkStart w:id="332" w:name="_Toc375565975"/>
      <w:r w:rsidRPr="00B318EC">
        <w:rPr>
          <w:rFonts w:ascii="Times New Roman" w:hAnsi="Times New Roman" w:cs="Times New Roman"/>
          <w:i w:val="0"/>
          <w:sz w:val="24"/>
          <w:szCs w:val="24"/>
        </w:rPr>
        <w:t>Статья 6</w:t>
      </w:r>
      <w:r>
        <w:rPr>
          <w:rFonts w:ascii="Times New Roman" w:hAnsi="Times New Roman" w:cs="Times New Roman"/>
          <w:i w:val="0"/>
          <w:sz w:val="24"/>
          <w:szCs w:val="24"/>
        </w:rPr>
        <w:t>3</w:t>
      </w:r>
      <w:r w:rsidRPr="00B318EC">
        <w:rPr>
          <w:rFonts w:ascii="Times New Roman" w:hAnsi="Times New Roman" w:cs="Times New Roman"/>
          <w:i w:val="0"/>
          <w:sz w:val="24"/>
          <w:szCs w:val="24"/>
        </w:rPr>
        <w:t xml:space="preserve">. </w:t>
      </w:r>
      <w:r>
        <w:rPr>
          <w:rFonts w:ascii="Times New Roman" w:hAnsi="Times New Roman" w:cs="Times New Roman"/>
          <w:i w:val="0"/>
          <w:sz w:val="24"/>
          <w:szCs w:val="24"/>
        </w:rPr>
        <w:t>Производственная, коммунально-складская  зона</w:t>
      </w:r>
      <w:r w:rsidRPr="00B318EC">
        <w:rPr>
          <w:rFonts w:ascii="Times New Roman" w:hAnsi="Times New Roman" w:cs="Times New Roman"/>
          <w:i w:val="0"/>
          <w:sz w:val="24"/>
          <w:szCs w:val="24"/>
        </w:rPr>
        <w:t>,  зон</w:t>
      </w:r>
      <w:r>
        <w:rPr>
          <w:rFonts w:ascii="Times New Roman" w:hAnsi="Times New Roman" w:cs="Times New Roman"/>
          <w:i w:val="0"/>
          <w:sz w:val="24"/>
          <w:szCs w:val="24"/>
        </w:rPr>
        <w:t>а</w:t>
      </w:r>
      <w:r w:rsidRPr="00B318EC">
        <w:rPr>
          <w:rFonts w:ascii="Times New Roman" w:hAnsi="Times New Roman" w:cs="Times New Roman"/>
          <w:i w:val="0"/>
          <w:sz w:val="24"/>
          <w:szCs w:val="24"/>
        </w:rPr>
        <w:t xml:space="preserve"> </w:t>
      </w:r>
      <w:r>
        <w:rPr>
          <w:rFonts w:ascii="Times New Roman" w:hAnsi="Times New Roman" w:cs="Times New Roman"/>
          <w:i w:val="0"/>
          <w:sz w:val="24"/>
          <w:szCs w:val="24"/>
        </w:rPr>
        <w:t xml:space="preserve">инженерной и </w:t>
      </w:r>
      <w:r w:rsidRPr="00B318EC">
        <w:rPr>
          <w:rFonts w:ascii="Times New Roman" w:hAnsi="Times New Roman" w:cs="Times New Roman"/>
          <w:i w:val="0"/>
          <w:sz w:val="24"/>
          <w:szCs w:val="24"/>
        </w:rPr>
        <w:t>транспортной инфраструктур</w:t>
      </w:r>
      <w:bookmarkEnd w:id="328"/>
      <w:bookmarkEnd w:id="329"/>
      <w:r>
        <w:rPr>
          <w:rFonts w:ascii="Times New Roman" w:hAnsi="Times New Roman" w:cs="Times New Roman"/>
          <w:i w:val="0"/>
          <w:sz w:val="24"/>
          <w:szCs w:val="24"/>
        </w:rPr>
        <w:t>ы</w:t>
      </w:r>
      <w:bookmarkEnd w:id="330"/>
      <w:bookmarkEnd w:id="331"/>
      <w:bookmarkEnd w:id="332"/>
    </w:p>
    <w:p w:rsidR="00DF6B0F" w:rsidRPr="00B318EC" w:rsidRDefault="00DF6B0F" w:rsidP="00DF6B0F">
      <w:pPr>
        <w:jc w:val="both"/>
        <w:rPr>
          <w:b/>
          <w:iCs/>
        </w:rPr>
      </w:pPr>
      <w:r>
        <w:rPr>
          <w:b/>
          <w:iCs/>
        </w:rPr>
        <w:t>Производственная зона (</w:t>
      </w:r>
      <w:r w:rsidRPr="00B318EC">
        <w:rPr>
          <w:b/>
          <w:iCs/>
        </w:rPr>
        <w:t>П</w:t>
      </w:r>
      <w:r>
        <w:rPr>
          <w:b/>
          <w:iCs/>
        </w:rPr>
        <w:t>1)</w:t>
      </w:r>
    </w:p>
    <w:p w:rsidR="00DF6B0F" w:rsidRPr="00B318EC" w:rsidRDefault="00DF6B0F" w:rsidP="00DF6B0F">
      <w:pPr>
        <w:jc w:val="both"/>
        <w:rPr>
          <w:b/>
          <w:iCs/>
        </w:rPr>
      </w:pPr>
    </w:p>
    <w:p w:rsidR="00DF6B0F" w:rsidRPr="00754E32" w:rsidRDefault="00DF6B0F" w:rsidP="00754E32">
      <w:pPr>
        <w:pStyle w:val="af8"/>
        <w:numPr>
          <w:ilvl w:val="0"/>
          <w:numId w:val="68"/>
        </w:numPr>
        <w:rPr>
          <w:b/>
          <w:i/>
        </w:rPr>
      </w:pPr>
      <w:r w:rsidRPr="00754E32">
        <w:rPr>
          <w:b/>
          <w:i/>
        </w:rPr>
        <w:t xml:space="preserve">Основные виды разрешенного использования </w:t>
      </w:r>
    </w:p>
    <w:p w:rsidR="00DF6B0F" w:rsidRPr="00B318EC" w:rsidRDefault="00DF6B0F" w:rsidP="00D2165C">
      <w:pPr>
        <w:numPr>
          <w:ilvl w:val="0"/>
          <w:numId w:val="32"/>
        </w:numPr>
        <w:spacing w:after="0" w:line="240" w:lineRule="auto"/>
        <w:ind w:hanging="720"/>
        <w:jc w:val="both"/>
      </w:pPr>
      <w:r w:rsidRPr="00B318EC">
        <w:t xml:space="preserve">промышленные предприятия и коммунально-складские организации </w:t>
      </w:r>
      <w:r w:rsidRPr="00B318EC">
        <w:rPr>
          <w:lang w:val="en-US"/>
        </w:rPr>
        <w:t>I</w:t>
      </w:r>
      <w:r w:rsidRPr="00B318EC">
        <w:t>-V класса вредности;</w:t>
      </w:r>
    </w:p>
    <w:p w:rsidR="00DF6B0F" w:rsidRPr="00B318EC" w:rsidRDefault="00DF6B0F" w:rsidP="00D2165C">
      <w:pPr>
        <w:numPr>
          <w:ilvl w:val="0"/>
          <w:numId w:val="32"/>
        </w:numPr>
        <w:spacing w:after="0" w:line="240" w:lineRule="auto"/>
        <w:ind w:hanging="720"/>
        <w:jc w:val="both"/>
      </w:pPr>
      <w:r w:rsidRPr="00B318EC">
        <w:t xml:space="preserve">объекты складского назначения </w:t>
      </w:r>
      <w:r w:rsidRPr="00B318EC">
        <w:rPr>
          <w:lang w:val="en-US"/>
        </w:rPr>
        <w:t>I</w:t>
      </w:r>
      <w:r w:rsidRPr="00B318EC">
        <w:t>-</w:t>
      </w:r>
      <w:r w:rsidRPr="00B318EC">
        <w:rPr>
          <w:lang w:val="en-US"/>
        </w:rPr>
        <w:t>V</w:t>
      </w:r>
      <w:r w:rsidRPr="00B318EC">
        <w:t xml:space="preserve"> класса вредности;</w:t>
      </w:r>
    </w:p>
    <w:p w:rsidR="00DF6B0F" w:rsidRPr="00B318EC" w:rsidRDefault="00DF6B0F" w:rsidP="00D2165C">
      <w:pPr>
        <w:numPr>
          <w:ilvl w:val="0"/>
          <w:numId w:val="32"/>
        </w:numPr>
        <w:spacing w:after="0" w:line="240" w:lineRule="auto"/>
        <w:ind w:hanging="720"/>
        <w:jc w:val="both"/>
      </w:pPr>
      <w:r w:rsidRPr="00B318EC">
        <w:t>оптовые базы и склады;</w:t>
      </w:r>
    </w:p>
    <w:p w:rsidR="00DF6B0F" w:rsidRPr="00B318EC" w:rsidRDefault="00DF6B0F" w:rsidP="00D2165C">
      <w:pPr>
        <w:numPr>
          <w:ilvl w:val="0"/>
          <w:numId w:val="32"/>
        </w:numPr>
        <w:spacing w:after="0" w:line="240" w:lineRule="auto"/>
        <w:ind w:hanging="720"/>
        <w:jc w:val="both"/>
      </w:pPr>
      <w:r w:rsidRPr="00B318EC">
        <w:t>сооружения для хранения транспортных средств;</w:t>
      </w:r>
    </w:p>
    <w:p w:rsidR="00DF6B0F" w:rsidRPr="00B318EC" w:rsidRDefault="00DF6B0F" w:rsidP="00D2165C">
      <w:pPr>
        <w:numPr>
          <w:ilvl w:val="0"/>
          <w:numId w:val="32"/>
        </w:numPr>
        <w:spacing w:after="0" w:line="240" w:lineRule="auto"/>
        <w:ind w:hanging="720"/>
        <w:jc w:val="both"/>
      </w:pPr>
      <w:r w:rsidRPr="00B318EC">
        <w:t>предприятия автосервиса;</w:t>
      </w:r>
    </w:p>
    <w:p w:rsidR="00DF6B0F" w:rsidRPr="00B318EC" w:rsidRDefault="00DF6B0F" w:rsidP="00D2165C">
      <w:pPr>
        <w:numPr>
          <w:ilvl w:val="0"/>
          <w:numId w:val="32"/>
        </w:numPr>
        <w:spacing w:after="0" w:line="240" w:lineRule="auto"/>
        <w:ind w:hanging="720"/>
        <w:jc w:val="both"/>
      </w:pPr>
      <w:r w:rsidRPr="00B318EC">
        <w:t xml:space="preserve">административно-хозяйственные, деловые и общественные учреждения и организации; </w:t>
      </w:r>
    </w:p>
    <w:p w:rsidR="00DF6B0F" w:rsidRPr="00B318EC" w:rsidRDefault="00DF6B0F" w:rsidP="00D2165C">
      <w:pPr>
        <w:numPr>
          <w:ilvl w:val="0"/>
          <w:numId w:val="32"/>
        </w:numPr>
        <w:spacing w:after="0" w:line="240" w:lineRule="auto"/>
        <w:ind w:hanging="720"/>
        <w:jc w:val="both"/>
      </w:pPr>
      <w:r w:rsidRPr="00B318EC">
        <w:t>офисы и представительства;</w:t>
      </w:r>
    </w:p>
    <w:p w:rsidR="00DF6B0F" w:rsidRPr="00B318EC" w:rsidRDefault="00DF6B0F" w:rsidP="00D2165C">
      <w:pPr>
        <w:numPr>
          <w:ilvl w:val="0"/>
          <w:numId w:val="32"/>
        </w:numPr>
        <w:spacing w:after="0" w:line="240" w:lineRule="auto"/>
        <w:ind w:hanging="720"/>
        <w:jc w:val="both"/>
      </w:pPr>
      <w:r w:rsidRPr="00B318EC">
        <w:t>многофункциональные деловые и обслуживающие здания;</w:t>
      </w:r>
    </w:p>
    <w:p w:rsidR="00DF6B0F" w:rsidRPr="00B318EC" w:rsidRDefault="00DF6B0F" w:rsidP="00D2165C">
      <w:pPr>
        <w:numPr>
          <w:ilvl w:val="0"/>
          <w:numId w:val="32"/>
        </w:numPr>
        <w:spacing w:after="0" w:line="240" w:lineRule="auto"/>
        <w:ind w:hanging="720"/>
        <w:jc w:val="both"/>
      </w:pPr>
      <w:r w:rsidRPr="00B318EC">
        <w:t>объекты торговли, общественного питания и бытового     обслуживания       населения;</w:t>
      </w:r>
    </w:p>
    <w:p w:rsidR="00DF6B0F" w:rsidRPr="00B318EC" w:rsidRDefault="00DF6B0F" w:rsidP="00D2165C">
      <w:pPr>
        <w:numPr>
          <w:ilvl w:val="0"/>
          <w:numId w:val="32"/>
        </w:numPr>
        <w:spacing w:after="0" w:line="240" w:lineRule="auto"/>
        <w:ind w:hanging="720"/>
        <w:jc w:val="both"/>
      </w:pPr>
      <w:r w:rsidRPr="00B318EC">
        <w:t>пожарные депо;</w:t>
      </w:r>
    </w:p>
    <w:p w:rsidR="00DF6B0F" w:rsidRPr="00B318EC" w:rsidRDefault="00DF6B0F" w:rsidP="00D2165C">
      <w:pPr>
        <w:numPr>
          <w:ilvl w:val="0"/>
          <w:numId w:val="32"/>
        </w:numPr>
        <w:spacing w:after="0" w:line="240" w:lineRule="auto"/>
        <w:ind w:hanging="720"/>
        <w:jc w:val="both"/>
      </w:pPr>
      <w:r w:rsidRPr="00B318EC">
        <w:t>автозаправочные станции, автостоянки для служебного транспорта предприятия;</w:t>
      </w:r>
    </w:p>
    <w:p w:rsidR="00DF6B0F" w:rsidRPr="00B318EC" w:rsidRDefault="00DF6B0F" w:rsidP="00D2165C">
      <w:pPr>
        <w:numPr>
          <w:ilvl w:val="0"/>
          <w:numId w:val="32"/>
        </w:numPr>
        <w:spacing w:after="0" w:line="240" w:lineRule="auto"/>
        <w:ind w:hanging="720"/>
        <w:jc w:val="both"/>
      </w:pPr>
      <w:r w:rsidRPr="00B318EC">
        <w:t>СТОА, автомойки и т.п.</w:t>
      </w:r>
    </w:p>
    <w:p w:rsidR="00DF6B0F" w:rsidRPr="00B318EC" w:rsidRDefault="00DF6B0F" w:rsidP="00DF6B0F">
      <w:pPr>
        <w:ind w:firstLine="540"/>
        <w:jc w:val="both"/>
      </w:pPr>
    </w:p>
    <w:p w:rsidR="00DF6B0F" w:rsidRPr="00754E32" w:rsidRDefault="00DF6B0F" w:rsidP="00754E32">
      <w:pPr>
        <w:pStyle w:val="af8"/>
        <w:numPr>
          <w:ilvl w:val="0"/>
          <w:numId w:val="68"/>
        </w:numPr>
        <w:rPr>
          <w:b/>
          <w:i/>
        </w:rPr>
      </w:pPr>
      <w:r w:rsidRPr="00754E32">
        <w:rPr>
          <w:b/>
          <w:i/>
        </w:rPr>
        <w:t xml:space="preserve"> Вспомогательные виды разрешенного использования:</w:t>
      </w:r>
    </w:p>
    <w:p w:rsidR="00DF6B0F" w:rsidRPr="00B318EC" w:rsidRDefault="00DF6B0F" w:rsidP="00D2165C">
      <w:pPr>
        <w:numPr>
          <w:ilvl w:val="0"/>
          <w:numId w:val="33"/>
        </w:numPr>
        <w:autoSpaceDE w:val="0"/>
        <w:autoSpaceDN w:val="0"/>
        <w:adjustRightInd w:val="0"/>
        <w:spacing w:after="0" w:line="240" w:lineRule="auto"/>
        <w:ind w:hanging="720"/>
        <w:jc w:val="both"/>
        <w:rPr>
          <w:noProof/>
        </w:rPr>
      </w:pPr>
      <w:r w:rsidRPr="00B318EC">
        <w:rPr>
          <w:noProof/>
        </w:rPr>
        <w:t xml:space="preserve">предприятия </w:t>
      </w:r>
      <w:r w:rsidRPr="00B318EC">
        <w:t>о</w:t>
      </w:r>
      <w:r w:rsidRPr="00B318EC">
        <w:rPr>
          <w:noProof/>
        </w:rPr>
        <w:t xml:space="preserve">птовой, </w:t>
      </w:r>
      <w:r w:rsidRPr="00B318EC">
        <w:t>м</w:t>
      </w:r>
      <w:r w:rsidRPr="00B318EC">
        <w:rPr>
          <w:noProof/>
        </w:rPr>
        <w:t xml:space="preserve">елкооптовой </w:t>
      </w:r>
      <w:r w:rsidRPr="00B318EC">
        <w:t>т</w:t>
      </w:r>
      <w:r w:rsidRPr="00B318EC">
        <w:rPr>
          <w:noProof/>
        </w:rPr>
        <w:t xml:space="preserve">орговли </w:t>
      </w:r>
      <w:r w:rsidRPr="00B318EC">
        <w:t>и</w:t>
      </w:r>
      <w:r w:rsidRPr="00B318EC">
        <w:rPr>
          <w:noProof/>
        </w:rPr>
        <w:t xml:space="preserve"> </w:t>
      </w:r>
      <w:r w:rsidRPr="00B318EC">
        <w:t>м</w:t>
      </w:r>
      <w:r w:rsidRPr="00B318EC">
        <w:rPr>
          <w:noProof/>
        </w:rPr>
        <w:t xml:space="preserve">агазины </w:t>
      </w:r>
      <w:r w:rsidRPr="00B318EC">
        <w:t>р</w:t>
      </w:r>
      <w:r w:rsidRPr="00B318EC">
        <w:rPr>
          <w:noProof/>
        </w:rPr>
        <w:t xml:space="preserve">озничной </w:t>
      </w:r>
      <w:r w:rsidRPr="00B318EC">
        <w:t>т</w:t>
      </w:r>
      <w:r w:rsidRPr="00B318EC">
        <w:rPr>
          <w:noProof/>
        </w:rPr>
        <w:t xml:space="preserve">орговли </w:t>
      </w:r>
      <w:r w:rsidRPr="00B318EC">
        <w:t>по продаже т</w:t>
      </w:r>
      <w:r w:rsidRPr="00B318EC">
        <w:rPr>
          <w:noProof/>
        </w:rPr>
        <w:t xml:space="preserve">оваров </w:t>
      </w:r>
      <w:r w:rsidRPr="00B318EC">
        <w:t>с</w:t>
      </w:r>
      <w:r w:rsidRPr="00B318EC">
        <w:rPr>
          <w:noProof/>
        </w:rPr>
        <w:t xml:space="preserve">обственного </w:t>
      </w:r>
      <w:r w:rsidRPr="00B318EC">
        <w:t>п</w:t>
      </w:r>
      <w:r w:rsidRPr="00B318EC">
        <w:rPr>
          <w:noProof/>
        </w:rPr>
        <w:t xml:space="preserve">роизводства </w:t>
      </w:r>
      <w:r w:rsidRPr="00B318EC">
        <w:t>п</w:t>
      </w:r>
      <w:r w:rsidRPr="00B318EC">
        <w:rPr>
          <w:noProof/>
        </w:rPr>
        <w:t>редприятий;</w:t>
      </w:r>
    </w:p>
    <w:p w:rsidR="00DF6B0F" w:rsidRPr="00B318EC" w:rsidRDefault="00DF6B0F" w:rsidP="00D2165C">
      <w:pPr>
        <w:numPr>
          <w:ilvl w:val="0"/>
          <w:numId w:val="33"/>
        </w:numPr>
        <w:spacing w:after="0" w:line="240" w:lineRule="auto"/>
        <w:ind w:hanging="720"/>
        <w:jc w:val="both"/>
      </w:pPr>
      <w:r w:rsidRPr="00B318EC">
        <w:t>спортивно-оздоровительные сооружения для работников предприятий;</w:t>
      </w:r>
    </w:p>
    <w:p w:rsidR="00DF6B0F" w:rsidRPr="00B318EC" w:rsidRDefault="00DF6B0F" w:rsidP="00D2165C">
      <w:pPr>
        <w:numPr>
          <w:ilvl w:val="0"/>
          <w:numId w:val="33"/>
        </w:numPr>
        <w:spacing w:after="0" w:line="240" w:lineRule="auto"/>
        <w:ind w:hanging="720"/>
        <w:jc w:val="both"/>
      </w:pPr>
      <w:r w:rsidRPr="00B318EC">
        <w:t>проектные, научно-исследовательские и изыскательские организации;</w:t>
      </w:r>
    </w:p>
    <w:p w:rsidR="00DF6B0F" w:rsidRPr="00B318EC" w:rsidRDefault="00DF6B0F" w:rsidP="00D2165C">
      <w:pPr>
        <w:numPr>
          <w:ilvl w:val="0"/>
          <w:numId w:val="33"/>
        </w:numPr>
        <w:autoSpaceDE w:val="0"/>
        <w:autoSpaceDN w:val="0"/>
        <w:adjustRightInd w:val="0"/>
        <w:spacing w:after="0" w:line="240" w:lineRule="auto"/>
        <w:ind w:hanging="720"/>
        <w:jc w:val="both"/>
        <w:rPr>
          <w:noProof/>
        </w:rPr>
      </w:pPr>
      <w:r w:rsidRPr="00B318EC">
        <w:rPr>
          <w:noProof/>
        </w:rPr>
        <w:t xml:space="preserve">объекты </w:t>
      </w:r>
      <w:r w:rsidRPr="00B318EC">
        <w:t>т</w:t>
      </w:r>
      <w:r w:rsidRPr="00B318EC">
        <w:rPr>
          <w:noProof/>
        </w:rPr>
        <w:t xml:space="preserve">ехнического </w:t>
      </w:r>
      <w:r w:rsidRPr="00B318EC">
        <w:t>и</w:t>
      </w:r>
      <w:r w:rsidRPr="00B318EC">
        <w:rPr>
          <w:noProof/>
        </w:rPr>
        <w:t xml:space="preserve"> </w:t>
      </w:r>
      <w:r w:rsidRPr="00B318EC">
        <w:t>и</w:t>
      </w:r>
      <w:r w:rsidRPr="00B318EC">
        <w:rPr>
          <w:noProof/>
        </w:rPr>
        <w:t xml:space="preserve">нженерного </w:t>
      </w:r>
      <w:r w:rsidRPr="00B318EC">
        <w:t>о</w:t>
      </w:r>
      <w:r w:rsidRPr="00B318EC">
        <w:rPr>
          <w:noProof/>
        </w:rPr>
        <w:t>беспечения;</w:t>
      </w:r>
    </w:p>
    <w:p w:rsidR="00DF6B0F" w:rsidRPr="00B318EC" w:rsidRDefault="00DF6B0F" w:rsidP="00D2165C">
      <w:pPr>
        <w:numPr>
          <w:ilvl w:val="0"/>
          <w:numId w:val="33"/>
        </w:numPr>
        <w:spacing w:after="0" w:line="240" w:lineRule="auto"/>
        <w:ind w:hanging="720"/>
        <w:jc w:val="both"/>
      </w:pPr>
      <w:r w:rsidRPr="00B318EC">
        <w:t xml:space="preserve">склады, гаражи и т.п.; </w:t>
      </w:r>
    </w:p>
    <w:p w:rsidR="00DF6B0F" w:rsidRPr="00B318EC" w:rsidRDefault="00DF6B0F" w:rsidP="00D2165C">
      <w:pPr>
        <w:numPr>
          <w:ilvl w:val="0"/>
          <w:numId w:val="33"/>
        </w:numPr>
        <w:spacing w:after="0" w:line="240" w:lineRule="auto"/>
        <w:ind w:hanging="720"/>
        <w:jc w:val="both"/>
      </w:pPr>
      <w:r w:rsidRPr="00B318EC">
        <w:t>объекты инженерной  инфраструктуры.</w:t>
      </w:r>
    </w:p>
    <w:p w:rsidR="00DF6B0F" w:rsidRPr="00B318EC" w:rsidRDefault="00DF6B0F" w:rsidP="00DF6B0F">
      <w:pPr>
        <w:ind w:firstLine="540"/>
        <w:jc w:val="both"/>
        <w:rPr>
          <w:b/>
        </w:rPr>
      </w:pPr>
    </w:p>
    <w:p w:rsidR="00DF6B0F" w:rsidRPr="00754E32" w:rsidRDefault="00DF6B0F" w:rsidP="00754E32">
      <w:pPr>
        <w:pStyle w:val="af8"/>
        <w:numPr>
          <w:ilvl w:val="0"/>
          <w:numId w:val="68"/>
        </w:numPr>
        <w:jc w:val="both"/>
        <w:rPr>
          <w:b/>
          <w:i/>
        </w:rPr>
      </w:pPr>
      <w:r w:rsidRPr="00754E32">
        <w:rPr>
          <w:b/>
          <w:i/>
        </w:rPr>
        <w:t>Условно разрешенные виды использования:</w:t>
      </w:r>
    </w:p>
    <w:p w:rsidR="00DF6B0F" w:rsidRPr="00B318EC" w:rsidRDefault="00DF6B0F" w:rsidP="00D2165C">
      <w:pPr>
        <w:numPr>
          <w:ilvl w:val="0"/>
          <w:numId w:val="34"/>
        </w:numPr>
        <w:spacing w:after="0" w:line="240" w:lineRule="auto"/>
        <w:ind w:hanging="720"/>
        <w:jc w:val="both"/>
      </w:pPr>
      <w:r w:rsidRPr="00B318EC">
        <w:t>объекты культурно-развлекательного назначения;</w:t>
      </w:r>
    </w:p>
    <w:p w:rsidR="00DF6B0F" w:rsidRPr="00B318EC" w:rsidRDefault="00DF6B0F" w:rsidP="00D2165C">
      <w:pPr>
        <w:numPr>
          <w:ilvl w:val="0"/>
          <w:numId w:val="34"/>
        </w:numPr>
        <w:spacing w:after="0" w:line="240" w:lineRule="auto"/>
        <w:ind w:hanging="720"/>
        <w:jc w:val="both"/>
      </w:pPr>
      <w:r w:rsidRPr="00B318EC">
        <w:t>спортплощадки и площадки отдыха для персонала предприятий;</w:t>
      </w:r>
    </w:p>
    <w:p w:rsidR="00DF6B0F" w:rsidRPr="00B318EC" w:rsidRDefault="00DF6B0F" w:rsidP="00D2165C">
      <w:pPr>
        <w:numPr>
          <w:ilvl w:val="0"/>
          <w:numId w:val="34"/>
        </w:numPr>
        <w:spacing w:after="0" w:line="240" w:lineRule="auto"/>
        <w:ind w:hanging="720"/>
        <w:jc w:val="both"/>
      </w:pPr>
      <w:r w:rsidRPr="00B318EC">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DF6B0F" w:rsidRPr="00B318EC" w:rsidRDefault="00DF6B0F" w:rsidP="00D2165C">
      <w:pPr>
        <w:numPr>
          <w:ilvl w:val="0"/>
          <w:numId w:val="34"/>
        </w:numPr>
        <w:spacing w:after="0" w:line="240" w:lineRule="auto"/>
        <w:ind w:hanging="720"/>
        <w:jc w:val="both"/>
      </w:pPr>
      <w:r w:rsidRPr="00B318EC">
        <w:t>питомники растений для озеленения промышленных территорий и санитарно-защитных зон;</w:t>
      </w:r>
    </w:p>
    <w:p w:rsidR="00DF6B0F" w:rsidRPr="00B318EC" w:rsidRDefault="00DF6B0F" w:rsidP="00D2165C">
      <w:pPr>
        <w:numPr>
          <w:ilvl w:val="0"/>
          <w:numId w:val="34"/>
        </w:numPr>
        <w:spacing w:after="0" w:line="240" w:lineRule="auto"/>
        <w:ind w:hanging="720"/>
        <w:jc w:val="both"/>
      </w:pPr>
      <w:r w:rsidRPr="00B318EC">
        <w:t>антенны сотовой, радиорелейной, спутниковой связи (оборудование и высотные башни).</w:t>
      </w:r>
    </w:p>
    <w:p w:rsidR="00DF6B0F" w:rsidRDefault="00DF6B0F" w:rsidP="00DF6B0F">
      <w:pPr>
        <w:ind w:left="720"/>
        <w:jc w:val="both"/>
      </w:pPr>
    </w:p>
    <w:p w:rsidR="00754E32" w:rsidRPr="00754E32" w:rsidRDefault="00754E32" w:rsidP="00754E32">
      <w:pPr>
        <w:pStyle w:val="Iauiue"/>
        <w:widowControl/>
        <w:numPr>
          <w:ilvl w:val="0"/>
          <w:numId w:val="68"/>
        </w:numPr>
        <w:jc w:val="both"/>
        <w:rPr>
          <w:rFonts w:ascii="Calibri" w:eastAsia="Times New Roman" w:hAnsi="Calibri"/>
          <w:b/>
          <w:i/>
          <w:sz w:val="22"/>
          <w:szCs w:val="22"/>
          <w:lang w:eastAsia="ru-RU"/>
        </w:rPr>
      </w:pPr>
      <w:r w:rsidRPr="00754E32">
        <w:rPr>
          <w:rFonts w:ascii="Calibri" w:eastAsia="Times New Roman" w:hAnsi="Calibri"/>
          <w:b/>
          <w:i/>
          <w:sz w:val="22"/>
          <w:szCs w:val="22"/>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54E32" w:rsidRPr="00AA2620" w:rsidRDefault="00754E32" w:rsidP="00754E32">
      <w:pPr>
        <w:numPr>
          <w:ilvl w:val="2"/>
          <w:numId w:val="65"/>
        </w:numPr>
        <w:tabs>
          <w:tab w:val="left" w:pos="0"/>
        </w:tabs>
        <w:suppressAutoHyphens/>
        <w:spacing w:after="0" w:line="240" w:lineRule="auto"/>
        <w:ind w:left="0" w:firstLine="709"/>
        <w:jc w:val="both"/>
      </w:pPr>
      <w:r w:rsidRPr="00AA2620">
        <w:t xml:space="preserve">минимальная площадь участка – </w:t>
      </w:r>
      <w:smartTag w:uri="urn:schemas-microsoft-com:office:smarttags" w:element="metricconverter">
        <w:smartTagPr>
          <w:attr w:name="ProductID" w:val="100 м2"/>
        </w:smartTagPr>
        <w:r w:rsidRPr="00AA2620">
          <w:t>100 м</w:t>
        </w:r>
        <w:r w:rsidRPr="00AA2620">
          <w:rPr>
            <w:vertAlign w:val="superscript"/>
          </w:rPr>
          <w:t>2</w:t>
        </w:r>
      </w:smartTag>
      <w:r w:rsidRPr="00AA2620">
        <w:t>;</w:t>
      </w:r>
    </w:p>
    <w:p w:rsidR="00754E32" w:rsidRPr="00AA2620" w:rsidRDefault="00754E32" w:rsidP="00754E32">
      <w:pPr>
        <w:numPr>
          <w:ilvl w:val="2"/>
          <w:numId w:val="65"/>
        </w:numPr>
        <w:tabs>
          <w:tab w:val="left" w:pos="0"/>
        </w:tabs>
        <w:suppressAutoHyphens/>
        <w:spacing w:after="0" w:line="240" w:lineRule="auto"/>
        <w:ind w:left="0" w:firstLine="709"/>
        <w:jc w:val="both"/>
      </w:pPr>
      <w:r w:rsidRPr="00AA2620">
        <w:t>максимальный размер земельного участка –  350000 м</w:t>
      </w:r>
      <w:r w:rsidRPr="00AA2620">
        <w:rPr>
          <w:vertAlign w:val="superscript"/>
        </w:rPr>
        <w:t>2</w:t>
      </w:r>
      <w:r w:rsidRPr="00AA2620">
        <w:t>;</w:t>
      </w:r>
    </w:p>
    <w:p w:rsidR="00754E32" w:rsidRPr="00AA2620" w:rsidRDefault="00754E32" w:rsidP="00754E32">
      <w:pPr>
        <w:numPr>
          <w:ilvl w:val="2"/>
          <w:numId w:val="65"/>
        </w:numPr>
        <w:tabs>
          <w:tab w:val="left" w:pos="709"/>
        </w:tabs>
        <w:suppressAutoHyphens/>
        <w:spacing w:after="0" w:line="240" w:lineRule="auto"/>
        <w:ind w:left="0" w:firstLine="709"/>
        <w:jc w:val="both"/>
      </w:pPr>
      <w:r w:rsidRPr="00AA2620">
        <w:t>максимальный процент застройки не подлежит установлению;</w:t>
      </w:r>
    </w:p>
    <w:p w:rsidR="00754E32" w:rsidRPr="00AA2620" w:rsidRDefault="00754E32" w:rsidP="00754E32">
      <w:pPr>
        <w:numPr>
          <w:ilvl w:val="2"/>
          <w:numId w:val="65"/>
        </w:numPr>
        <w:tabs>
          <w:tab w:val="left" w:pos="709"/>
        </w:tabs>
        <w:suppressAutoHyphens/>
        <w:spacing w:after="0" w:line="240" w:lineRule="auto"/>
        <w:ind w:left="0" w:firstLine="709"/>
        <w:jc w:val="both"/>
      </w:pPr>
      <w:r w:rsidRPr="00AA2620">
        <w:lastRenderedPageBreak/>
        <w:t>максимальная этажность -3</w:t>
      </w:r>
      <w:r w:rsidRPr="00AA2620">
        <w:rPr>
          <w:lang w:val="en-US"/>
        </w:rPr>
        <w:t>;</w:t>
      </w:r>
    </w:p>
    <w:p w:rsidR="00754E32" w:rsidRPr="00AA2620" w:rsidRDefault="00754E32" w:rsidP="00754E32">
      <w:pPr>
        <w:numPr>
          <w:ilvl w:val="0"/>
          <w:numId w:val="65"/>
        </w:numPr>
        <w:tabs>
          <w:tab w:val="left" w:pos="709"/>
        </w:tabs>
        <w:suppressAutoHyphens/>
        <w:spacing w:after="0" w:line="240" w:lineRule="auto"/>
        <w:ind w:left="0" w:firstLine="709"/>
        <w:jc w:val="both"/>
      </w:pPr>
      <w:r w:rsidRPr="00AA2620">
        <w:t>минимальные отступы от границ земельных участков в целях определения мест допустимого размещения зданий, строений, сооружений – 1м.</w:t>
      </w:r>
    </w:p>
    <w:p w:rsidR="00754E32" w:rsidRDefault="00754E32" w:rsidP="00DF6B0F">
      <w:pPr>
        <w:ind w:left="720"/>
        <w:jc w:val="both"/>
      </w:pPr>
    </w:p>
    <w:p w:rsidR="00DF6B0F" w:rsidRPr="00B318EC" w:rsidRDefault="00DF6B0F" w:rsidP="00DF6B0F">
      <w:pPr>
        <w:jc w:val="both"/>
        <w:rPr>
          <w:b/>
          <w:iCs/>
        </w:rPr>
      </w:pPr>
      <w:r w:rsidRPr="00B318EC">
        <w:rPr>
          <w:b/>
          <w:iCs/>
        </w:rPr>
        <w:t xml:space="preserve"> </w:t>
      </w:r>
      <w:r>
        <w:rPr>
          <w:b/>
          <w:iCs/>
        </w:rPr>
        <w:t>Коммунально-складская  зона (П2)</w:t>
      </w:r>
    </w:p>
    <w:p w:rsidR="00DF6B0F" w:rsidRPr="00B318EC" w:rsidRDefault="00DF6B0F" w:rsidP="00DF6B0F">
      <w:pPr>
        <w:jc w:val="both"/>
        <w:rPr>
          <w:b/>
          <w:iCs/>
        </w:rPr>
      </w:pPr>
    </w:p>
    <w:p w:rsidR="00DF6B0F" w:rsidRPr="00144401" w:rsidRDefault="00DF6B0F" w:rsidP="00144401">
      <w:pPr>
        <w:pStyle w:val="af8"/>
        <w:numPr>
          <w:ilvl w:val="0"/>
          <w:numId w:val="69"/>
        </w:numPr>
        <w:rPr>
          <w:b/>
          <w:i/>
        </w:rPr>
      </w:pPr>
      <w:r w:rsidRPr="00144401">
        <w:rPr>
          <w:b/>
          <w:i/>
        </w:rPr>
        <w:t xml:space="preserve"> Основные виды разрешенного использования </w:t>
      </w:r>
    </w:p>
    <w:p w:rsidR="00DF6B0F" w:rsidRDefault="00DF6B0F" w:rsidP="00D2165C">
      <w:pPr>
        <w:numPr>
          <w:ilvl w:val="0"/>
          <w:numId w:val="32"/>
        </w:numPr>
        <w:spacing w:after="0" w:line="240" w:lineRule="auto"/>
        <w:ind w:hanging="720"/>
        <w:jc w:val="both"/>
      </w:pPr>
      <w:r>
        <w:t>склад</w:t>
      </w:r>
      <w:r w:rsidRPr="00B318EC">
        <w:t>;</w:t>
      </w:r>
    </w:p>
    <w:p w:rsidR="00DF6B0F" w:rsidRDefault="00DF6B0F" w:rsidP="00D2165C">
      <w:pPr>
        <w:numPr>
          <w:ilvl w:val="0"/>
          <w:numId w:val="32"/>
        </w:numPr>
        <w:spacing w:after="0" w:line="240" w:lineRule="auto"/>
        <w:ind w:hanging="720"/>
        <w:jc w:val="both"/>
      </w:pPr>
      <w:r>
        <w:t>склад ГСМ;</w:t>
      </w:r>
    </w:p>
    <w:p w:rsidR="00DF6B0F" w:rsidRDefault="00DF6B0F" w:rsidP="00D2165C">
      <w:pPr>
        <w:numPr>
          <w:ilvl w:val="0"/>
          <w:numId w:val="32"/>
        </w:numPr>
        <w:spacing w:after="0" w:line="240" w:lineRule="auto"/>
        <w:ind w:hanging="720"/>
        <w:jc w:val="both"/>
      </w:pPr>
      <w:r>
        <w:t>оптовый распределительный склад;</w:t>
      </w:r>
    </w:p>
    <w:p w:rsidR="00DF6B0F" w:rsidRDefault="00DF6B0F" w:rsidP="00D2165C">
      <w:pPr>
        <w:numPr>
          <w:ilvl w:val="0"/>
          <w:numId w:val="32"/>
        </w:numPr>
        <w:spacing w:after="0" w:line="240" w:lineRule="auto"/>
        <w:ind w:hanging="720"/>
        <w:jc w:val="both"/>
      </w:pPr>
      <w:r>
        <w:t>склад коммерческого общего пользования;</w:t>
      </w:r>
    </w:p>
    <w:p w:rsidR="00DF6B0F" w:rsidRDefault="00DF6B0F" w:rsidP="00D2165C">
      <w:pPr>
        <w:numPr>
          <w:ilvl w:val="0"/>
          <w:numId w:val="32"/>
        </w:numPr>
        <w:spacing w:after="0" w:line="240" w:lineRule="auto"/>
        <w:ind w:hanging="720"/>
        <w:jc w:val="both"/>
      </w:pPr>
      <w:r>
        <w:t>склад временного хранения;</w:t>
      </w:r>
    </w:p>
    <w:p w:rsidR="00DF6B0F" w:rsidRDefault="00DF6B0F" w:rsidP="00D2165C">
      <w:pPr>
        <w:numPr>
          <w:ilvl w:val="0"/>
          <w:numId w:val="32"/>
        </w:numPr>
        <w:spacing w:after="0" w:line="240" w:lineRule="auto"/>
        <w:ind w:hanging="720"/>
        <w:jc w:val="both"/>
      </w:pPr>
      <w:r>
        <w:t>склад долгосрочного хранения;</w:t>
      </w:r>
    </w:p>
    <w:p w:rsidR="00DF6B0F" w:rsidRPr="00B318EC" w:rsidRDefault="00DF6B0F" w:rsidP="00D2165C">
      <w:pPr>
        <w:numPr>
          <w:ilvl w:val="0"/>
          <w:numId w:val="32"/>
        </w:numPr>
        <w:spacing w:after="0" w:line="240" w:lineRule="auto"/>
        <w:ind w:hanging="720"/>
        <w:jc w:val="both"/>
      </w:pPr>
      <w:r>
        <w:t>нефтебаза.</w:t>
      </w:r>
    </w:p>
    <w:p w:rsidR="00DF6B0F" w:rsidRPr="00B318EC" w:rsidRDefault="00DF6B0F" w:rsidP="00DF6B0F">
      <w:pPr>
        <w:ind w:firstLine="540"/>
        <w:jc w:val="both"/>
      </w:pPr>
    </w:p>
    <w:p w:rsidR="00DF6B0F" w:rsidRPr="00144401" w:rsidRDefault="00DF6B0F" w:rsidP="00144401">
      <w:pPr>
        <w:pStyle w:val="af8"/>
        <w:numPr>
          <w:ilvl w:val="0"/>
          <w:numId w:val="69"/>
        </w:numPr>
        <w:rPr>
          <w:b/>
          <w:i/>
        </w:rPr>
      </w:pPr>
      <w:r w:rsidRPr="00144401">
        <w:rPr>
          <w:b/>
          <w:i/>
        </w:rPr>
        <w:t xml:space="preserve"> Вспомогательные виды разрешенного использования:</w:t>
      </w:r>
    </w:p>
    <w:p w:rsidR="00DF6B0F" w:rsidRPr="00B318EC" w:rsidRDefault="00DF6B0F" w:rsidP="00D2165C">
      <w:pPr>
        <w:numPr>
          <w:ilvl w:val="0"/>
          <w:numId w:val="33"/>
        </w:numPr>
        <w:spacing w:after="0" w:line="240" w:lineRule="auto"/>
        <w:ind w:hanging="720"/>
        <w:jc w:val="both"/>
      </w:pPr>
      <w:r>
        <w:t>автостоянки для временного хранения автомобилей</w:t>
      </w:r>
      <w:r w:rsidRPr="00B318EC">
        <w:t>.</w:t>
      </w:r>
    </w:p>
    <w:p w:rsidR="00DF6B0F" w:rsidRPr="00B318EC" w:rsidRDefault="00DF6B0F" w:rsidP="00DF6B0F">
      <w:pPr>
        <w:ind w:firstLine="540"/>
        <w:jc w:val="both"/>
        <w:rPr>
          <w:b/>
        </w:rPr>
      </w:pPr>
    </w:p>
    <w:p w:rsidR="00DF6B0F" w:rsidRPr="00144401" w:rsidRDefault="00DF6B0F" w:rsidP="00144401">
      <w:pPr>
        <w:pStyle w:val="af8"/>
        <w:numPr>
          <w:ilvl w:val="0"/>
          <w:numId w:val="69"/>
        </w:numPr>
        <w:jc w:val="both"/>
        <w:rPr>
          <w:b/>
          <w:i/>
        </w:rPr>
      </w:pPr>
      <w:r w:rsidRPr="00144401">
        <w:rPr>
          <w:b/>
          <w:i/>
        </w:rPr>
        <w:t>Условно разрешенные виды использования:</w:t>
      </w:r>
    </w:p>
    <w:p w:rsidR="00DF6B0F" w:rsidRPr="00B318EC" w:rsidRDefault="00DF6B0F" w:rsidP="00D2165C">
      <w:pPr>
        <w:numPr>
          <w:ilvl w:val="0"/>
          <w:numId w:val="34"/>
        </w:numPr>
        <w:spacing w:after="0" w:line="240" w:lineRule="auto"/>
        <w:ind w:hanging="720"/>
        <w:jc w:val="both"/>
      </w:pPr>
      <w:r>
        <w:t>вышки сотовой, радиорелейной, спутниковой связи.</w:t>
      </w:r>
    </w:p>
    <w:p w:rsidR="00DF6B0F" w:rsidRDefault="00DF6B0F" w:rsidP="00DF6B0F">
      <w:pPr>
        <w:jc w:val="both"/>
        <w:rPr>
          <w:b/>
        </w:rPr>
      </w:pPr>
    </w:p>
    <w:p w:rsidR="00144401" w:rsidRPr="00754E32" w:rsidRDefault="00144401" w:rsidP="00144401">
      <w:pPr>
        <w:pStyle w:val="Iauiue"/>
        <w:widowControl/>
        <w:numPr>
          <w:ilvl w:val="0"/>
          <w:numId w:val="69"/>
        </w:numPr>
        <w:jc w:val="both"/>
        <w:rPr>
          <w:rFonts w:ascii="Calibri" w:eastAsia="Times New Roman" w:hAnsi="Calibri"/>
          <w:b/>
          <w:i/>
          <w:sz w:val="22"/>
          <w:szCs w:val="22"/>
          <w:lang w:eastAsia="ru-RU"/>
        </w:rPr>
      </w:pPr>
      <w:r w:rsidRPr="00754E32">
        <w:rPr>
          <w:rFonts w:ascii="Calibri" w:eastAsia="Times New Roman" w:hAnsi="Calibri"/>
          <w:b/>
          <w:i/>
          <w:sz w:val="22"/>
          <w:szCs w:val="22"/>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44401" w:rsidRPr="00AA2620" w:rsidRDefault="00144401" w:rsidP="00144401">
      <w:pPr>
        <w:numPr>
          <w:ilvl w:val="2"/>
          <w:numId w:val="65"/>
        </w:numPr>
        <w:tabs>
          <w:tab w:val="left" w:pos="0"/>
        </w:tabs>
        <w:suppressAutoHyphens/>
        <w:spacing w:after="0" w:line="240" w:lineRule="auto"/>
        <w:ind w:left="0" w:firstLine="709"/>
        <w:jc w:val="both"/>
      </w:pPr>
      <w:r w:rsidRPr="00AA2620">
        <w:t xml:space="preserve">минимальная площадь участка – </w:t>
      </w:r>
      <w:smartTag w:uri="urn:schemas-microsoft-com:office:smarttags" w:element="metricconverter">
        <w:smartTagPr>
          <w:attr w:name="ProductID" w:val="100 м2"/>
        </w:smartTagPr>
        <w:r w:rsidRPr="00AA2620">
          <w:t>100 м</w:t>
        </w:r>
        <w:r w:rsidRPr="00AA2620">
          <w:rPr>
            <w:vertAlign w:val="superscript"/>
          </w:rPr>
          <w:t>2</w:t>
        </w:r>
      </w:smartTag>
      <w:r w:rsidRPr="00AA2620">
        <w:t>;</w:t>
      </w:r>
    </w:p>
    <w:p w:rsidR="00144401" w:rsidRPr="00AA2620" w:rsidRDefault="00144401" w:rsidP="00144401">
      <w:pPr>
        <w:numPr>
          <w:ilvl w:val="2"/>
          <w:numId w:val="65"/>
        </w:numPr>
        <w:tabs>
          <w:tab w:val="left" w:pos="0"/>
        </w:tabs>
        <w:suppressAutoHyphens/>
        <w:spacing w:after="0" w:line="240" w:lineRule="auto"/>
        <w:ind w:left="0" w:firstLine="709"/>
        <w:jc w:val="both"/>
      </w:pPr>
      <w:r w:rsidRPr="00AA2620">
        <w:t>максимальный размер земельного участка –  350000 м</w:t>
      </w:r>
      <w:r w:rsidRPr="00AA2620">
        <w:rPr>
          <w:vertAlign w:val="superscript"/>
        </w:rPr>
        <w:t>2</w:t>
      </w:r>
      <w:r w:rsidRPr="00AA2620">
        <w:t>;</w:t>
      </w:r>
    </w:p>
    <w:p w:rsidR="00144401" w:rsidRPr="00AA2620" w:rsidRDefault="00144401" w:rsidP="00144401">
      <w:pPr>
        <w:numPr>
          <w:ilvl w:val="2"/>
          <w:numId w:val="65"/>
        </w:numPr>
        <w:tabs>
          <w:tab w:val="left" w:pos="709"/>
        </w:tabs>
        <w:suppressAutoHyphens/>
        <w:spacing w:after="0" w:line="240" w:lineRule="auto"/>
        <w:ind w:left="0" w:firstLine="709"/>
        <w:jc w:val="both"/>
      </w:pPr>
      <w:r w:rsidRPr="00AA2620">
        <w:t>максимальный процент застройки не подлежит установлению;</w:t>
      </w:r>
    </w:p>
    <w:p w:rsidR="00144401" w:rsidRPr="00AA2620" w:rsidRDefault="00144401" w:rsidP="00144401">
      <w:pPr>
        <w:numPr>
          <w:ilvl w:val="2"/>
          <w:numId w:val="65"/>
        </w:numPr>
        <w:tabs>
          <w:tab w:val="left" w:pos="709"/>
        </w:tabs>
        <w:suppressAutoHyphens/>
        <w:spacing w:after="0" w:line="240" w:lineRule="auto"/>
        <w:ind w:left="0" w:firstLine="709"/>
        <w:jc w:val="both"/>
      </w:pPr>
      <w:r w:rsidRPr="00AA2620">
        <w:t>максимальная этажность -3</w:t>
      </w:r>
      <w:r w:rsidRPr="00AA2620">
        <w:rPr>
          <w:lang w:val="en-US"/>
        </w:rPr>
        <w:t>;</w:t>
      </w:r>
    </w:p>
    <w:p w:rsidR="00144401" w:rsidRPr="00AA2620" w:rsidRDefault="00144401" w:rsidP="00144401">
      <w:pPr>
        <w:numPr>
          <w:ilvl w:val="0"/>
          <w:numId w:val="65"/>
        </w:numPr>
        <w:tabs>
          <w:tab w:val="left" w:pos="709"/>
        </w:tabs>
        <w:suppressAutoHyphens/>
        <w:spacing w:after="0" w:line="240" w:lineRule="auto"/>
        <w:ind w:left="0" w:firstLine="709"/>
        <w:jc w:val="both"/>
      </w:pPr>
      <w:r w:rsidRPr="00AA2620">
        <w:t>минимальные отступы от границ земельных участков в целях определения мест допустимого размещения зданий, строений, сооружений – 1м.</w:t>
      </w:r>
    </w:p>
    <w:p w:rsidR="00144401" w:rsidRDefault="00144401" w:rsidP="00DF6B0F">
      <w:pPr>
        <w:jc w:val="both"/>
        <w:rPr>
          <w:b/>
        </w:rPr>
      </w:pPr>
    </w:p>
    <w:p w:rsidR="00DF6B0F" w:rsidRDefault="00DF6B0F" w:rsidP="00DF6B0F">
      <w:pPr>
        <w:jc w:val="both"/>
        <w:rPr>
          <w:b/>
        </w:rPr>
      </w:pPr>
      <w:r w:rsidRPr="00405467">
        <w:rPr>
          <w:b/>
        </w:rPr>
        <w:t>Зон</w:t>
      </w:r>
      <w:r>
        <w:rPr>
          <w:b/>
        </w:rPr>
        <w:t>а</w:t>
      </w:r>
      <w:r w:rsidRPr="00405467">
        <w:rPr>
          <w:b/>
        </w:rPr>
        <w:t xml:space="preserve"> инженерной инфраструктуры</w:t>
      </w:r>
      <w:r>
        <w:rPr>
          <w:b/>
        </w:rPr>
        <w:t xml:space="preserve"> (И)</w:t>
      </w:r>
    </w:p>
    <w:p w:rsidR="00DF6B0F" w:rsidRDefault="00DF6B0F" w:rsidP="00DF6B0F">
      <w:pPr>
        <w:autoSpaceDE w:val="0"/>
        <w:autoSpaceDN w:val="0"/>
        <w:adjustRightInd w:val="0"/>
        <w:ind w:firstLine="540"/>
        <w:jc w:val="both"/>
        <w:rPr>
          <w:bCs/>
        </w:rPr>
      </w:pPr>
    </w:p>
    <w:p w:rsidR="00DF6B0F" w:rsidRPr="00AF03BD" w:rsidRDefault="00DF6B0F" w:rsidP="00DF6B0F">
      <w:pPr>
        <w:autoSpaceDE w:val="0"/>
        <w:autoSpaceDN w:val="0"/>
        <w:adjustRightInd w:val="0"/>
        <w:ind w:firstLine="540"/>
        <w:jc w:val="both"/>
        <w:rPr>
          <w:bCs/>
        </w:rPr>
      </w:pPr>
      <w:r w:rsidRPr="00AF03BD">
        <w:rPr>
          <w:bCs/>
        </w:rPr>
        <w:t xml:space="preserve">Зоны предназначены для размещения объектов </w:t>
      </w:r>
      <w:r>
        <w:rPr>
          <w:bCs/>
        </w:rPr>
        <w:t xml:space="preserve">инженерной </w:t>
      </w:r>
      <w:r w:rsidRPr="00AF03BD">
        <w:rPr>
          <w:bCs/>
        </w:rPr>
        <w:t>инфраструктур</w:t>
      </w:r>
      <w:r>
        <w:rPr>
          <w:bCs/>
        </w:rPr>
        <w:t>ы</w:t>
      </w:r>
      <w:r w:rsidRPr="00AF03BD">
        <w:rPr>
          <w:bCs/>
        </w:rPr>
        <w:t xml:space="preserve">, а также установления санитарно-защитных </w:t>
      </w:r>
      <w:r w:rsidRPr="00AF03BD">
        <w:rPr>
          <w:bCs/>
          <w:color w:val="000000"/>
        </w:rPr>
        <w:t>и охранных</w:t>
      </w:r>
      <w:r w:rsidRPr="00AF03BD">
        <w:rPr>
          <w:bCs/>
        </w:rPr>
        <w:t xml:space="preserve"> зон в соответствии с действующим законодательством и требованиями технических регламентов.</w:t>
      </w:r>
    </w:p>
    <w:p w:rsidR="00DF6B0F" w:rsidRDefault="00DF6B0F" w:rsidP="00DF6B0F">
      <w:pPr>
        <w:ind w:left="720"/>
        <w:rPr>
          <w:b/>
          <w:i/>
        </w:rPr>
      </w:pPr>
    </w:p>
    <w:p w:rsidR="00DF6B0F" w:rsidRPr="001D1795" w:rsidRDefault="00DF6B0F" w:rsidP="001D1795">
      <w:pPr>
        <w:pStyle w:val="af8"/>
        <w:numPr>
          <w:ilvl w:val="0"/>
          <w:numId w:val="71"/>
        </w:numPr>
        <w:rPr>
          <w:b/>
          <w:i/>
        </w:rPr>
      </w:pPr>
      <w:r w:rsidRPr="001D1795">
        <w:rPr>
          <w:b/>
          <w:i/>
        </w:rPr>
        <w:t xml:space="preserve">Основные виды разрешенного использования: </w:t>
      </w:r>
    </w:p>
    <w:p w:rsidR="00DF6B0F" w:rsidRDefault="00DF6B0F" w:rsidP="00DF6B0F">
      <w:pPr>
        <w:numPr>
          <w:ilvl w:val="0"/>
          <w:numId w:val="43"/>
        </w:numPr>
        <w:spacing w:after="0" w:line="240" w:lineRule="auto"/>
        <w:jc w:val="both"/>
      </w:pPr>
      <w:r>
        <w:t>ЛЭП;</w:t>
      </w:r>
    </w:p>
    <w:p w:rsidR="00DF6B0F" w:rsidRDefault="00DF6B0F" w:rsidP="00DF6B0F">
      <w:pPr>
        <w:numPr>
          <w:ilvl w:val="0"/>
          <w:numId w:val="43"/>
        </w:numPr>
        <w:spacing w:after="0" w:line="240" w:lineRule="auto"/>
        <w:jc w:val="both"/>
      </w:pPr>
      <w:r>
        <w:t>подстанция (ПС);</w:t>
      </w:r>
    </w:p>
    <w:p w:rsidR="00DF6B0F" w:rsidRDefault="00DF6B0F" w:rsidP="00DF6B0F">
      <w:pPr>
        <w:numPr>
          <w:ilvl w:val="0"/>
          <w:numId w:val="43"/>
        </w:numPr>
        <w:spacing w:after="0" w:line="240" w:lineRule="auto"/>
        <w:jc w:val="both"/>
      </w:pPr>
      <w:r>
        <w:t>трансформаторная подстанция;</w:t>
      </w:r>
    </w:p>
    <w:p w:rsidR="00DF6B0F" w:rsidRDefault="00DF6B0F" w:rsidP="00DF6B0F">
      <w:pPr>
        <w:numPr>
          <w:ilvl w:val="0"/>
          <w:numId w:val="43"/>
        </w:numPr>
        <w:spacing w:after="0" w:line="240" w:lineRule="auto"/>
        <w:jc w:val="both"/>
      </w:pPr>
      <w:r>
        <w:lastRenderedPageBreak/>
        <w:t>нефтепроводы;</w:t>
      </w:r>
    </w:p>
    <w:p w:rsidR="00DF6B0F" w:rsidRDefault="00DF6B0F" w:rsidP="00DF6B0F">
      <w:pPr>
        <w:numPr>
          <w:ilvl w:val="0"/>
          <w:numId w:val="43"/>
        </w:numPr>
        <w:spacing w:after="0" w:line="240" w:lineRule="auto"/>
        <w:jc w:val="both"/>
      </w:pPr>
      <w:r>
        <w:t>газопроводы;</w:t>
      </w:r>
    </w:p>
    <w:p w:rsidR="00DF6B0F" w:rsidRDefault="00DF6B0F" w:rsidP="00DF6B0F">
      <w:pPr>
        <w:numPr>
          <w:ilvl w:val="0"/>
          <w:numId w:val="43"/>
        </w:numPr>
        <w:spacing w:after="0" w:line="240" w:lineRule="auto"/>
        <w:jc w:val="both"/>
      </w:pPr>
      <w:r>
        <w:t>водовод (линейные сооружения);</w:t>
      </w:r>
    </w:p>
    <w:p w:rsidR="00DF6B0F" w:rsidRDefault="00DF6B0F" w:rsidP="00DF6B0F">
      <w:pPr>
        <w:numPr>
          <w:ilvl w:val="0"/>
          <w:numId w:val="43"/>
        </w:numPr>
        <w:spacing w:after="0" w:line="240" w:lineRule="auto"/>
        <w:jc w:val="both"/>
      </w:pPr>
      <w:r>
        <w:t>водопровод;</w:t>
      </w:r>
    </w:p>
    <w:p w:rsidR="00DF6B0F" w:rsidRDefault="00DF6B0F" w:rsidP="00DF6B0F">
      <w:pPr>
        <w:numPr>
          <w:ilvl w:val="0"/>
          <w:numId w:val="43"/>
        </w:numPr>
        <w:spacing w:after="0" w:line="240" w:lineRule="auto"/>
        <w:jc w:val="both"/>
      </w:pPr>
      <w:r>
        <w:t>водозабор;</w:t>
      </w:r>
    </w:p>
    <w:p w:rsidR="00DF6B0F" w:rsidRDefault="00DF6B0F" w:rsidP="00DF6B0F">
      <w:pPr>
        <w:numPr>
          <w:ilvl w:val="0"/>
          <w:numId w:val="43"/>
        </w:numPr>
        <w:spacing w:after="0" w:line="240" w:lineRule="auto"/>
        <w:jc w:val="both"/>
      </w:pPr>
      <w:r>
        <w:t>станция водоподготовки (водоочистная станция);</w:t>
      </w:r>
    </w:p>
    <w:p w:rsidR="00DF6B0F" w:rsidRPr="008F39F8" w:rsidRDefault="00DF6B0F" w:rsidP="00DF6B0F">
      <w:pPr>
        <w:numPr>
          <w:ilvl w:val="0"/>
          <w:numId w:val="43"/>
        </w:numPr>
        <w:spacing w:after="0" w:line="240" w:lineRule="auto"/>
        <w:jc w:val="both"/>
      </w:pPr>
      <w:r>
        <w:t xml:space="preserve"> </w:t>
      </w:r>
      <w:r>
        <w:rPr>
          <w:bCs/>
          <w:noProof/>
        </w:rPr>
        <w:t>насосная станция;</w:t>
      </w:r>
    </w:p>
    <w:p w:rsidR="00DF6B0F" w:rsidRPr="008F39F8" w:rsidRDefault="00DF6B0F" w:rsidP="00DF6B0F">
      <w:pPr>
        <w:numPr>
          <w:ilvl w:val="0"/>
          <w:numId w:val="43"/>
        </w:numPr>
        <w:spacing w:after="0" w:line="240" w:lineRule="auto"/>
        <w:jc w:val="both"/>
      </w:pPr>
      <w:r>
        <w:rPr>
          <w:bCs/>
          <w:noProof/>
        </w:rPr>
        <w:t xml:space="preserve"> резервуар;</w:t>
      </w:r>
    </w:p>
    <w:p w:rsidR="00DF6B0F" w:rsidRDefault="00DF6B0F" w:rsidP="00DF6B0F">
      <w:pPr>
        <w:numPr>
          <w:ilvl w:val="0"/>
          <w:numId w:val="43"/>
        </w:numPr>
        <w:spacing w:after="0" w:line="240" w:lineRule="auto"/>
        <w:jc w:val="both"/>
      </w:pPr>
      <w:r>
        <w:rPr>
          <w:bCs/>
          <w:noProof/>
        </w:rPr>
        <w:t xml:space="preserve"> водонапорная станция;</w:t>
      </w:r>
    </w:p>
    <w:p w:rsidR="00DF6B0F" w:rsidRDefault="00DF6B0F" w:rsidP="00DF6B0F">
      <w:pPr>
        <w:numPr>
          <w:ilvl w:val="0"/>
          <w:numId w:val="43"/>
        </w:numPr>
        <w:spacing w:after="0" w:line="240" w:lineRule="auto"/>
        <w:jc w:val="both"/>
      </w:pPr>
      <w:r>
        <w:t xml:space="preserve"> сети канализации;</w:t>
      </w:r>
    </w:p>
    <w:p w:rsidR="00DF6B0F" w:rsidRDefault="00DF6B0F" w:rsidP="00DF6B0F">
      <w:pPr>
        <w:numPr>
          <w:ilvl w:val="0"/>
          <w:numId w:val="43"/>
        </w:numPr>
        <w:spacing w:after="0" w:line="240" w:lineRule="auto"/>
        <w:jc w:val="both"/>
      </w:pPr>
      <w:r>
        <w:t xml:space="preserve"> очистные сооружения;</w:t>
      </w:r>
    </w:p>
    <w:p w:rsidR="00DF6B0F" w:rsidRDefault="00DF6B0F" w:rsidP="00DF6B0F">
      <w:pPr>
        <w:numPr>
          <w:ilvl w:val="0"/>
          <w:numId w:val="43"/>
        </w:numPr>
        <w:spacing w:after="0" w:line="240" w:lineRule="auto"/>
        <w:jc w:val="both"/>
      </w:pPr>
      <w:r>
        <w:t xml:space="preserve"> канализационная насосная станция;</w:t>
      </w:r>
    </w:p>
    <w:p w:rsidR="00DF6B0F" w:rsidRPr="00AF03BD" w:rsidRDefault="00DF6B0F" w:rsidP="00DF6B0F">
      <w:pPr>
        <w:numPr>
          <w:ilvl w:val="0"/>
          <w:numId w:val="43"/>
        </w:numPr>
        <w:autoSpaceDE w:val="0"/>
        <w:autoSpaceDN w:val="0"/>
        <w:adjustRightInd w:val="0"/>
        <w:spacing w:after="0" w:line="240" w:lineRule="auto"/>
        <w:jc w:val="both"/>
        <w:rPr>
          <w:bCs/>
          <w:noProof/>
        </w:rPr>
      </w:pPr>
      <w:r>
        <w:rPr>
          <w:bCs/>
          <w:noProof/>
        </w:rPr>
        <w:t xml:space="preserve"> </w:t>
      </w:r>
      <w:r w:rsidRPr="00AF03BD">
        <w:rPr>
          <w:bCs/>
          <w:noProof/>
        </w:rPr>
        <w:t>канализационные очистные сооружения;</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безнапорный коллектор хозяйственно-фекальной канализации;</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знапорный коллектор хозяйственно-фекальной канализации;</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газонраспределительная станция (ГРС)</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газорегуляторный пункт (ГРП);</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газорегуляторная установка (ГРУ);</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газонаполнительная станция (ГНС);</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резервуар для сжиженных газов;</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теплопровод;</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котельная;</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линия электросвязи;</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автоматическая телефонная станция;</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антенно-мачтовые сооружения;</w:t>
      </w:r>
    </w:p>
    <w:p w:rsidR="00DF6B0F" w:rsidRDefault="00DF6B0F" w:rsidP="00DF6B0F">
      <w:pPr>
        <w:numPr>
          <w:ilvl w:val="0"/>
          <w:numId w:val="43"/>
        </w:numPr>
        <w:autoSpaceDE w:val="0"/>
        <w:autoSpaceDN w:val="0"/>
        <w:adjustRightInd w:val="0"/>
        <w:spacing w:after="0" w:line="240" w:lineRule="auto"/>
        <w:jc w:val="both"/>
        <w:rPr>
          <w:bCs/>
          <w:noProof/>
        </w:rPr>
      </w:pPr>
      <w:r>
        <w:rPr>
          <w:bCs/>
          <w:noProof/>
        </w:rPr>
        <w:t xml:space="preserve"> узел мультисервисного доступа.</w:t>
      </w:r>
    </w:p>
    <w:p w:rsidR="00DF6B0F" w:rsidRDefault="00DF6B0F" w:rsidP="00DF6B0F">
      <w:pPr>
        <w:ind w:left="720"/>
        <w:jc w:val="both"/>
      </w:pPr>
    </w:p>
    <w:p w:rsidR="00DF6B0F" w:rsidRPr="001D1795" w:rsidRDefault="00DF6B0F" w:rsidP="001D1795">
      <w:pPr>
        <w:pStyle w:val="af8"/>
        <w:numPr>
          <w:ilvl w:val="0"/>
          <w:numId w:val="71"/>
        </w:numPr>
        <w:rPr>
          <w:b/>
          <w:i/>
        </w:rPr>
      </w:pPr>
      <w:r w:rsidRPr="001D1795">
        <w:rPr>
          <w:b/>
          <w:i/>
        </w:rPr>
        <w:t>Вспомогательные виды разрешенного использования:</w:t>
      </w:r>
    </w:p>
    <w:p w:rsidR="00DF6B0F" w:rsidRDefault="00DF6B0F" w:rsidP="00DF6B0F">
      <w:pPr>
        <w:numPr>
          <w:ilvl w:val="0"/>
          <w:numId w:val="44"/>
        </w:numPr>
        <w:spacing w:after="0" w:line="240" w:lineRule="auto"/>
        <w:jc w:val="both"/>
      </w:pPr>
      <w:r>
        <w:t>зеленые насаждения.</w:t>
      </w:r>
    </w:p>
    <w:p w:rsidR="00DF6B0F" w:rsidRDefault="00DF6B0F" w:rsidP="00DF6B0F">
      <w:pPr>
        <w:jc w:val="both"/>
      </w:pPr>
    </w:p>
    <w:p w:rsidR="00DF6B0F" w:rsidRPr="00AF03BD" w:rsidRDefault="00DF6B0F" w:rsidP="00DF6B0F">
      <w:pPr>
        <w:autoSpaceDE w:val="0"/>
        <w:autoSpaceDN w:val="0"/>
        <w:adjustRightInd w:val="0"/>
        <w:ind w:firstLine="540"/>
        <w:jc w:val="both"/>
      </w:pPr>
      <w:r>
        <w:t>Условно разрешенные виды использования для зоны И не устанавливаются.</w:t>
      </w:r>
    </w:p>
    <w:p w:rsidR="001D1795" w:rsidRPr="001D1795" w:rsidRDefault="001D1795" w:rsidP="001D1795">
      <w:pPr>
        <w:pStyle w:val="af8"/>
        <w:numPr>
          <w:ilvl w:val="0"/>
          <w:numId w:val="71"/>
        </w:numPr>
        <w:jc w:val="both"/>
        <w:rPr>
          <w:b/>
          <w:i/>
        </w:rPr>
      </w:pPr>
      <w:r w:rsidRPr="001D1795">
        <w:rPr>
          <w:b/>
          <w:i/>
        </w:rPr>
        <w:t>Параметры использования земельных участков и объектов капитального строительства в зонах инженерной инфраструктуры:</w:t>
      </w:r>
    </w:p>
    <w:p w:rsidR="001D1795" w:rsidRPr="00407011" w:rsidRDefault="001D1795" w:rsidP="001D1795">
      <w:pPr>
        <w:pStyle w:val="af6"/>
        <w:widowControl w:val="0"/>
        <w:numPr>
          <w:ilvl w:val="0"/>
          <w:numId w:val="70"/>
        </w:numPr>
        <w:ind w:left="0" w:firstLine="709"/>
        <w:jc w:val="both"/>
        <w:rPr>
          <w:rFonts w:ascii="Calibri" w:eastAsia="Times New Roman" w:hAnsi="Calibri"/>
          <w:sz w:val="22"/>
          <w:szCs w:val="22"/>
          <w:lang w:eastAsia="ru-RU"/>
        </w:rPr>
      </w:pPr>
      <w:r w:rsidRPr="00407011">
        <w:rPr>
          <w:rFonts w:ascii="Calibri" w:eastAsia="Times New Roman" w:hAnsi="Calibri"/>
          <w:sz w:val="22"/>
          <w:szCs w:val="22"/>
          <w:lang w:eastAsia="ru-RU"/>
        </w:rPr>
        <w:t>минимальный размер земельного участка не подлежит установлению;</w:t>
      </w:r>
    </w:p>
    <w:p w:rsidR="001D1795" w:rsidRPr="00407011" w:rsidRDefault="001D1795" w:rsidP="001D1795">
      <w:pPr>
        <w:pStyle w:val="af6"/>
        <w:widowControl w:val="0"/>
        <w:numPr>
          <w:ilvl w:val="0"/>
          <w:numId w:val="70"/>
        </w:numPr>
        <w:ind w:left="0" w:firstLine="709"/>
        <w:jc w:val="both"/>
        <w:rPr>
          <w:rFonts w:ascii="Calibri" w:eastAsia="Times New Roman" w:hAnsi="Calibri"/>
          <w:sz w:val="22"/>
          <w:szCs w:val="22"/>
          <w:lang w:eastAsia="ru-RU"/>
        </w:rPr>
      </w:pPr>
      <w:r w:rsidRPr="00407011">
        <w:rPr>
          <w:rFonts w:ascii="Calibri" w:eastAsia="Times New Roman" w:hAnsi="Calibri"/>
          <w:sz w:val="22"/>
          <w:szCs w:val="22"/>
          <w:lang w:eastAsia="ru-RU"/>
        </w:rPr>
        <w:t xml:space="preserve">максимальный размер земельного участка – 300000 м2. </w:t>
      </w:r>
    </w:p>
    <w:p w:rsidR="001D1795" w:rsidRPr="00AA2620" w:rsidRDefault="001D1795" w:rsidP="001D1795">
      <w:pPr>
        <w:numPr>
          <w:ilvl w:val="0"/>
          <w:numId w:val="70"/>
        </w:numPr>
        <w:tabs>
          <w:tab w:val="left" w:pos="0"/>
        </w:tabs>
        <w:suppressAutoHyphens/>
        <w:spacing w:after="0" w:line="240" w:lineRule="auto"/>
        <w:ind w:left="0" w:firstLine="709"/>
        <w:jc w:val="both"/>
      </w:pPr>
      <w:r w:rsidRPr="00AA2620">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подлежат установлению;</w:t>
      </w:r>
    </w:p>
    <w:p w:rsidR="001D1795" w:rsidRPr="00AA2620" w:rsidRDefault="001D1795" w:rsidP="001D1795">
      <w:pPr>
        <w:widowControl w:val="0"/>
        <w:numPr>
          <w:ilvl w:val="0"/>
          <w:numId w:val="70"/>
        </w:numPr>
        <w:tabs>
          <w:tab w:val="left" w:pos="0"/>
        </w:tabs>
        <w:suppressAutoHyphens/>
        <w:spacing w:after="0" w:line="240" w:lineRule="auto"/>
        <w:ind w:left="0" w:firstLine="709"/>
        <w:jc w:val="both"/>
      </w:pPr>
      <w:r w:rsidRPr="00AA2620">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1D1795" w:rsidRPr="00AA2620" w:rsidRDefault="001D1795" w:rsidP="001D1795">
      <w:pPr>
        <w:widowControl w:val="0"/>
        <w:numPr>
          <w:ilvl w:val="0"/>
          <w:numId w:val="70"/>
        </w:numPr>
        <w:tabs>
          <w:tab w:val="left" w:pos="0"/>
        </w:tabs>
        <w:suppressAutoHyphens/>
        <w:spacing w:after="0" w:line="240" w:lineRule="auto"/>
        <w:ind w:left="0" w:firstLine="709"/>
        <w:jc w:val="both"/>
      </w:pPr>
      <w:r w:rsidRPr="00AA2620">
        <w:t>строительные параметры объекта определяются документацией по планировке территории, проектом объекта строительства.</w:t>
      </w:r>
    </w:p>
    <w:p w:rsidR="00970757" w:rsidRPr="00970757" w:rsidRDefault="00970757" w:rsidP="00970757">
      <w:pPr>
        <w:pStyle w:val="af8"/>
        <w:widowControl w:val="0"/>
        <w:autoSpaceDE w:val="0"/>
        <w:autoSpaceDN w:val="0"/>
        <w:adjustRightInd w:val="0"/>
        <w:ind w:left="709"/>
        <w:jc w:val="both"/>
      </w:pPr>
    </w:p>
    <w:p w:rsidR="001D1795" w:rsidRPr="001D1795" w:rsidRDefault="001D1795" w:rsidP="001D1795">
      <w:pPr>
        <w:pStyle w:val="af8"/>
        <w:widowControl w:val="0"/>
        <w:numPr>
          <w:ilvl w:val="0"/>
          <w:numId w:val="71"/>
        </w:numPr>
        <w:autoSpaceDE w:val="0"/>
        <w:autoSpaceDN w:val="0"/>
        <w:adjustRightInd w:val="0"/>
        <w:ind w:left="0" w:firstLine="709"/>
        <w:jc w:val="both"/>
      </w:pPr>
      <w:r w:rsidRPr="001D1795">
        <w:rPr>
          <w:b/>
          <w:i/>
        </w:rPr>
        <w:t>Предельные размеры земельных</w:t>
      </w:r>
      <w:r w:rsidRPr="00AA2620">
        <w:t xml:space="preserve"> </w:t>
      </w:r>
      <w:r w:rsidRPr="001D1795">
        <w:rPr>
          <w:b/>
        </w:rPr>
        <w:t>участков</w:t>
      </w:r>
      <w:r w:rsidRPr="00AA2620">
        <w:t xml:space="preserve">,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СП42.13330.2011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СНиП </w:t>
      </w:r>
      <w:r w:rsidRPr="00AA2620">
        <w:lastRenderedPageBreak/>
        <w:t>2.04.07-86 "Тепловые сети", СНиП 2.04.08-87 "Газоснабжение", с учетом реально сложившейся застройки и архитектурно-планировочным решением объекта.</w:t>
      </w:r>
    </w:p>
    <w:p w:rsidR="00DF6B0F" w:rsidRDefault="00DF6B0F" w:rsidP="00DF6B0F">
      <w:pPr>
        <w:jc w:val="both"/>
      </w:pPr>
    </w:p>
    <w:p w:rsidR="00DF6B0F" w:rsidRPr="00AF03BD" w:rsidRDefault="00DF6B0F" w:rsidP="00DF6B0F">
      <w:pPr>
        <w:jc w:val="both"/>
        <w:rPr>
          <w:b/>
          <w:bCs/>
          <w:noProof/>
        </w:rPr>
      </w:pPr>
      <w:r>
        <w:rPr>
          <w:b/>
          <w:bCs/>
          <w:noProof/>
        </w:rPr>
        <w:t>Зона</w:t>
      </w:r>
      <w:r w:rsidRPr="00AF03BD">
        <w:rPr>
          <w:b/>
          <w:bCs/>
          <w:noProof/>
        </w:rPr>
        <w:t xml:space="preserve"> транспортной инфраструктур</w:t>
      </w:r>
      <w:r>
        <w:rPr>
          <w:b/>
          <w:bCs/>
          <w:noProof/>
        </w:rPr>
        <w:t>ы (Т)</w:t>
      </w:r>
    </w:p>
    <w:p w:rsidR="00DF6B0F" w:rsidRPr="00AF03BD" w:rsidRDefault="00DF6B0F" w:rsidP="00DF6B0F">
      <w:pPr>
        <w:autoSpaceDE w:val="0"/>
        <w:autoSpaceDN w:val="0"/>
        <w:adjustRightInd w:val="0"/>
        <w:ind w:firstLine="540"/>
        <w:jc w:val="both"/>
        <w:rPr>
          <w:bCs/>
        </w:rPr>
      </w:pPr>
      <w:r>
        <w:rPr>
          <w:bCs/>
        </w:rPr>
        <w:t>Зона предназначена</w:t>
      </w:r>
      <w:r w:rsidRPr="00AF03BD">
        <w:rPr>
          <w:bCs/>
        </w:rPr>
        <w:t xml:space="preserve"> для размещения объектов транспортной инфраструктур</w:t>
      </w:r>
      <w:r>
        <w:rPr>
          <w:bCs/>
        </w:rPr>
        <w:t>ы</w:t>
      </w:r>
      <w:r w:rsidRPr="00AF03BD">
        <w:rPr>
          <w:bCs/>
        </w:rPr>
        <w:t xml:space="preserve">, в том числе сооружений и коммуникаций автомобильного транспорта, а также установления санитарно-защитных </w:t>
      </w:r>
      <w:r w:rsidRPr="00AF03BD">
        <w:rPr>
          <w:bCs/>
          <w:color w:val="000000"/>
        </w:rPr>
        <w:t>и охранных</w:t>
      </w:r>
      <w:r w:rsidRPr="00AF03BD">
        <w:rPr>
          <w:bCs/>
        </w:rPr>
        <w:t xml:space="preserve"> зон в соответствии с действующим законодательством и требованиями технических регламентов.</w:t>
      </w:r>
    </w:p>
    <w:p w:rsidR="00DF6B0F" w:rsidRDefault="00DF6B0F" w:rsidP="00DF6B0F">
      <w:pPr>
        <w:autoSpaceDE w:val="0"/>
        <w:autoSpaceDN w:val="0"/>
        <w:adjustRightInd w:val="0"/>
        <w:ind w:firstLine="540"/>
        <w:jc w:val="both"/>
        <w:rPr>
          <w:bCs/>
          <w:color w:val="FF0000"/>
        </w:rPr>
      </w:pPr>
    </w:p>
    <w:p w:rsidR="00DF6B0F" w:rsidRPr="00C92A84" w:rsidRDefault="00DF6B0F" w:rsidP="008F0B27">
      <w:pPr>
        <w:pStyle w:val="af8"/>
        <w:numPr>
          <w:ilvl w:val="0"/>
          <w:numId w:val="73"/>
        </w:numPr>
        <w:autoSpaceDE w:val="0"/>
        <w:autoSpaceDN w:val="0"/>
        <w:adjustRightInd w:val="0"/>
        <w:ind w:left="0" w:firstLine="1134"/>
        <w:jc w:val="both"/>
        <w:rPr>
          <w:b/>
          <w:i/>
        </w:rPr>
      </w:pPr>
      <w:r w:rsidRPr="00C92A84">
        <w:rPr>
          <w:b/>
          <w:bCs/>
          <w:i/>
          <w:noProof/>
        </w:rPr>
        <w:t xml:space="preserve">Основные </w:t>
      </w:r>
      <w:r w:rsidRPr="00C92A84">
        <w:rPr>
          <w:b/>
          <w:bCs/>
          <w:i/>
        </w:rPr>
        <w:t>в</w:t>
      </w:r>
      <w:r w:rsidRPr="00C92A84">
        <w:rPr>
          <w:b/>
          <w:bCs/>
          <w:i/>
          <w:noProof/>
        </w:rPr>
        <w:t xml:space="preserve">иды </w:t>
      </w:r>
      <w:r w:rsidRPr="00C92A84">
        <w:rPr>
          <w:b/>
          <w:bCs/>
          <w:i/>
        </w:rPr>
        <w:t>р</w:t>
      </w:r>
      <w:r w:rsidRPr="00C92A84">
        <w:rPr>
          <w:b/>
          <w:bCs/>
          <w:i/>
          <w:noProof/>
        </w:rPr>
        <w:t xml:space="preserve">азрешенного </w:t>
      </w:r>
      <w:r w:rsidRPr="00C92A84">
        <w:rPr>
          <w:b/>
          <w:bCs/>
          <w:i/>
        </w:rPr>
        <w:t>и</w:t>
      </w:r>
      <w:r w:rsidRPr="00C92A84">
        <w:rPr>
          <w:b/>
          <w:bCs/>
          <w:i/>
          <w:noProof/>
        </w:rPr>
        <w:t xml:space="preserve">спользования </w:t>
      </w:r>
      <w:r w:rsidRPr="00C92A84">
        <w:rPr>
          <w:b/>
          <w:i/>
        </w:rPr>
        <w:t>земельных участков и объектов капитального строительства:</w:t>
      </w:r>
    </w:p>
    <w:p w:rsidR="00DF6B0F" w:rsidRDefault="00DF6B0F" w:rsidP="008F0B27">
      <w:pPr>
        <w:numPr>
          <w:ilvl w:val="0"/>
          <w:numId w:val="45"/>
        </w:numPr>
        <w:autoSpaceDE w:val="0"/>
        <w:autoSpaceDN w:val="0"/>
        <w:adjustRightInd w:val="0"/>
        <w:spacing w:after="0" w:line="240" w:lineRule="auto"/>
        <w:ind w:left="0" w:firstLine="1134"/>
        <w:jc w:val="both"/>
        <w:rPr>
          <w:bCs/>
          <w:color w:val="000000"/>
        </w:rPr>
      </w:pPr>
      <w:r>
        <w:rPr>
          <w:bCs/>
          <w:color w:val="000000"/>
        </w:rPr>
        <w:t>авто</w:t>
      </w:r>
      <w:r w:rsidRPr="00136876">
        <w:rPr>
          <w:bCs/>
          <w:color w:val="000000"/>
        </w:rPr>
        <w:t>дороги федерального, регионал</w:t>
      </w:r>
      <w:r>
        <w:rPr>
          <w:bCs/>
          <w:color w:val="000000"/>
        </w:rPr>
        <w:t>ьного, местного значения</w:t>
      </w:r>
      <w:r w:rsidRPr="00136876">
        <w:rPr>
          <w:bCs/>
          <w:color w:val="000000"/>
        </w:rPr>
        <w:t>;</w:t>
      </w:r>
    </w:p>
    <w:p w:rsidR="00DF6B0F" w:rsidRPr="00136876" w:rsidRDefault="00DF6B0F" w:rsidP="008F0B27">
      <w:pPr>
        <w:numPr>
          <w:ilvl w:val="0"/>
          <w:numId w:val="45"/>
        </w:numPr>
        <w:autoSpaceDE w:val="0"/>
        <w:autoSpaceDN w:val="0"/>
        <w:adjustRightInd w:val="0"/>
        <w:spacing w:after="0" w:line="240" w:lineRule="auto"/>
        <w:ind w:left="0" w:firstLine="1134"/>
        <w:jc w:val="both"/>
        <w:rPr>
          <w:bCs/>
          <w:color w:val="000000"/>
        </w:rPr>
      </w:pPr>
      <w:r>
        <w:rPr>
          <w:bCs/>
          <w:color w:val="000000"/>
        </w:rPr>
        <w:t>автовокзал, автостанция;</w:t>
      </w:r>
    </w:p>
    <w:p w:rsidR="00DF6B0F" w:rsidRPr="00AF03BD" w:rsidRDefault="00DF6B0F" w:rsidP="008F0B27">
      <w:pPr>
        <w:numPr>
          <w:ilvl w:val="0"/>
          <w:numId w:val="45"/>
        </w:numPr>
        <w:autoSpaceDE w:val="0"/>
        <w:autoSpaceDN w:val="0"/>
        <w:adjustRightInd w:val="0"/>
        <w:spacing w:after="0" w:line="240" w:lineRule="auto"/>
        <w:ind w:left="0" w:firstLine="1134"/>
        <w:jc w:val="both"/>
        <w:rPr>
          <w:bCs/>
        </w:rPr>
      </w:pPr>
      <w:r w:rsidRPr="00AF03BD">
        <w:rPr>
          <w:bCs/>
        </w:rPr>
        <w:t>автозаправочные станции;</w:t>
      </w:r>
    </w:p>
    <w:p w:rsidR="00DF6B0F" w:rsidRDefault="00DF6B0F" w:rsidP="008F0B27">
      <w:pPr>
        <w:numPr>
          <w:ilvl w:val="0"/>
          <w:numId w:val="45"/>
        </w:numPr>
        <w:autoSpaceDE w:val="0"/>
        <w:autoSpaceDN w:val="0"/>
        <w:adjustRightInd w:val="0"/>
        <w:spacing w:after="0" w:line="240" w:lineRule="auto"/>
        <w:ind w:left="0" w:firstLine="1134"/>
        <w:jc w:val="both"/>
        <w:rPr>
          <w:bCs/>
        </w:rPr>
      </w:pPr>
      <w:r w:rsidRPr="00AF03BD">
        <w:rPr>
          <w:bCs/>
        </w:rPr>
        <w:t>станции технического обслуживания автотранспорта;</w:t>
      </w:r>
    </w:p>
    <w:p w:rsidR="00DF6B0F" w:rsidRDefault="00DF6B0F" w:rsidP="008F0B27">
      <w:pPr>
        <w:numPr>
          <w:ilvl w:val="0"/>
          <w:numId w:val="45"/>
        </w:numPr>
        <w:autoSpaceDE w:val="0"/>
        <w:autoSpaceDN w:val="0"/>
        <w:adjustRightInd w:val="0"/>
        <w:spacing w:after="0" w:line="240" w:lineRule="auto"/>
        <w:ind w:left="0" w:firstLine="1134"/>
        <w:jc w:val="both"/>
        <w:rPr>
          <w:bCs/>
        </w:rPr>
      </w:pPr>
      <w:r>
        <w:rPr>
          <w:bCs/>
        </w:rPr>
        <w:t>стоянка транспортных средств;</w:t>
      </w:r>
    </w:p>
    <w:p w:rsidR="00DF6B0F" w:rsidRDefault="00DF6B0F" w:rsidP="008F0B27">
      <w:pPr>
        <w:numPr>
          <w:ilvl w:val="0"/>
          <w:numId w:val="45"/>
        </w:numPr>
        <w:autoSpaceDE w:val="0"/>
        <w:autoSpaceDN w:val="0"/>
        <w:adjustRightInd w:val="0"/>
        <w:spacing w:after="0" w:line="240" w:lineRule="auto"/>
        <w:ind w:left="0" w:firstLine="1134"/>
        <w:jc w:val="both"/>
        <w:rPr>
          <w:bCs/>
        </w:rPr>
      </w:pPr>
      <w:r>
        <w:rPr>
          <w:bCs/>
        </w:rPr>
        <w:t>автомойка;</w:t>
      </w:r>
    </w:p>
    <w:p w:rsidR="00DF6B0F" w:rsidRDefault="00DF6B0F" w:rsidP="008F0B27">
      <w:pPr>
        <w:numPr>
          <w:ilvl w:val="0"/>
          <w:numId w:val="45"/>
        </w:numPr>
        <w:autoSpaceDE w:val="0"/>
        <w:autoSpaceDN w:val="0"/>
        <w:adjustRightInd w:val="0"/>
        <w:spacing w:after="0" w:line="240" w:lineRule="auto"/>
        <w:ind w:left="0" w:firstLine="1134"/>
        <w:jc w:val="both"/>
        <w:rPr>
          <w:bCs/>
        </w:rPr>
      </w:pPr>
      <w:r>
        <w:rPr>
          <w:bCs/>
        </w:rPr>
        <w:t>железная дорога;</w:t>
      </w:r>
    </w:p>
    <w:p w:rsidR="00DF6B0F" w:rsidRDefault="00DF6B0F" w:rsidP="008F0B27">
      <w:pPr>
        <w:numPr>
          <w:ilvl w:val="0"/>
          <w:numId w:val="45"/>
        </w:numPr>
        <w:autoSpaceDE w:val="0"/>
        <w:autoSpaceDN w:val="0"/>
        <w:adjustRightInd w:val="0"/>
        <w:spacing w:after="0" w:line="240" w:lineRule="auto"/>
        <w:ind w:left="0" w:firstLine="1134"/>
        <w:jc w:val="both"/>
        <w:rPr>
          <w:bCs/>
        </w:rPr>
      </w:pPr>
      <w:r>
        <w:rPr>
          <w:bCs/>
        </w:rPr>
        <w:t xml:space="preserve">станция железнодорожная; </w:t>
      </w:r>
    </w:p>
    <w:p w:rsidR="00DF6B0F" w:rsidRPr="00AF03BD" w:rsidRDefault="00DF6B0F" w:rsidP="008F0B27">
      <w:pPr>
        <w:numPr>
          <w:ilvl w:val="0"/>
          <w:numId w:val="45"/>
        </w:numPr>
        <w:autoSpaceDE w:val="0"/>
        <w:autoSpaceDN w:val="0"/>
        <w:adjustRightInd w:val="0"/>
        <w:spacing w:after="0" w:line="240" w:lineRule="auto"/>
        <w:ind w:left="0" w:firstLine="1134"/>
        <w:jc w:val="both"/>
        <w:rPr>
          <w:bCs/>
        </w:rPr>
      </w:pPr>
      <w:r>
        <w:rPr>
          <w:bCs/>
        </w:rPr>
        <w:t>железнодорожный переезд;</w:t>
      </w:r>
    </w:p>
    <w:p w:rsidR="00DF6B0F" w:rsidRPr="00AF03BD" w:rsidRDefault="00DF6B0F" w:rsidP="008F0B27">
      <w:pPr>
        <w:numPr>
          <w:ilvl w:val="0"/>
          <w:numId w:val="45"/>
        </w:numPr>
        <w:autoSpaceDE w:val="0"/>
        <w:autoSpaceDN w:val="0"/>
        <w:adjustRightInd w:val="0"/>
        <w:spacing w:after="0" w:line="240" w:lineRule="auto"/>
        <w:ind w:left="0" w:firstLine="1134"/>
        <w:jc w:val="both"/>
        <w:rPr>
          <w:bCs/>
        </w:rPr>
      </w:pPr>
      <w:r w:rsidRPr="00AF03BD">
        <w:rPr>
          <w:bCs/>
        </w:rPr>
        <w:t>полосы защитных лесонасаждений.</w:t>
      </w:r>
    </w:p>
    <w:p w:rsidR="00DF6B0F" w:rsidRDefault="00DF6B0F" w:rsidP="008F0B27">
      <w:pPr>
        <w:autoSpaceDE w:val="0"/>
        <w:autoSpaceDN w:val="0"/>
        <w:adjustRightInd w:val="0"/>
        <w:ind w:firstLine="1134"/>
        <w:jc w:val="both"/>
        <w:rPr>
          <w:bCs/>
        </w:rPr>
      </w:pPr>
    </w:p>
    <w:p w:rsidR="00DF6B0F" w:rsidRPr="00C92A84" w:rsidRDefault="00DF6B0F" w:rsidP="008F0B27">
      <w:pPr>
        <w:pStyle w:val="af8"/>
        <w:numPr>
          <w:ilvl w:val="0"/>
          <w:numId w:val="73"/>
        </w:numPr>
        <w:autoSpaceDE w:val="0"/>
        <w:autoSpaceDN w:val="0"/>
        <w:adjustRightInd w:val="0"/>
        <w:ind w:left="0" w:firstLine="1134"/>
        <w:jc w:val="both"/>
        <w:rPr>
          <w:b/>
          <w:bCs/>
          <w:i/>
          <w:noProof/>
        </w:rPr>
      </w:pPr>
      <w:r w:rsidRPr="00C92A84">
        <w:rPr>
          <w:b/>
          <w:bCs/>
          <w:i/>
          <w:noProof/>
        </w:rPr>
        <w:t xml:space="preserve">Вспомогательные </w:t>
      </w:r>
      <w:r w:rsidRPr="00C92A84">
        <w:rPr>
          <w:b/>
          <w:bCs/>
          <w:i/>
        </w:rPr>
        <w:t>в</w:t>
      </w:r>
      <w:r w:rsidRPr="00C92A84">
        <w:rPr>
          <w:b/>
          <w:bCs/>
          <w:i/>
          <w:noProof/>
        </w:rPr>
        <w:t xml:space="preserve">иды </w:t>
      </w:r>
      <w:r w:rsidRPr="00C92A84">
        <w:rPr>
          <w:b/>
          <w:bCs/>
          <w:i/>
        </w:rPr>
        <w:t>р</w:t>
      </w:r>
      <w:r w:rsidRPr="00C92A84">
        <w:rPr>
          <w:b/>
          <w:bCs/>
          <w:i/>
          <w:noProof/>
        </w:rPr>
        <w:t xml:space="preserve">азрешенного </w:t>
      </w:r>
      <w:r w:rsidRPr="00C92A84">
        <w:rPr>
          <w:b/>
          <w:bCs/>
          <w:i/>
        </w:rPr>
        <w:t>и</w:t>
      </w:r>
      <w:r w:rsidRPr="00C92A84">
        <w:rPr>
          <w:b/>
          <w:bCs/>
          <w:i/>
          <w:noProof/>
        </w:rPr>
        <w:t>спользования:</w:t>
      </w:r>
    </w:p>
    <w:p w:rsidR="00DF6B0F" w:rsidRDefault="00DF6B0F" w:rsidP="008F0B27">
      <w:pPr>
        <w:numPr>
          <w:ilvl w:val="0"/>
          <w:numId w:val="52"/>
        </w:numPr>
        <w:spacing w:after="0" w:line="240" w:lineRule="auto"/>
        <w:ind w:left="0" w:firstLine="1134"/>
        <w:jc w:val="both"/>
        <w:rPr>
          <w:bCs/>
          <w:noProof/>
        </w:rPr>
      </w:pPr>
      <w:r>
        <w:rPr>
          <w:bCs/>
          <w:noProof/>
        </w:rPr>
        <w:t>тротуары, пешеходные дорожки;</w:t>
      </w:r>
    </w:p>
    <w:p w:rsidR="00DF6B0F" w:rsidRDefault="00DF6B0F" w:rsidP="008F0B27">
      <w:pPr>
        <w:numPr>
          <w:ilvl w:val="0"/>
          <w:numId w:val="52"/>
        </w:numPr>
        <w:spacing w:after="0" w:line="240" w:lineRule="auto"/>
        <w:ind w:left="0" w:firstLine="1134"/>
        <w:jc w:val="both"/>
        <w:rPr>
          <w:bCs/>
          <w:noProof/>
        </w:rPr>
      </w:pPr>
      <w:r>
        <w:rPr>
          <w:bCs/>
          <w:noProof/>
        </w:rPr>
        <w:t>велодорожки;</w:t>
      </w:r>
    </w:p>
    <w:p w:rsidR="00DF6B0F" w:rsidRPr="00C43F32" w:rsidRDefault="00DF6B0F" w:rsidP="008F0B27">
      <w:pPr>
        <w:numPr>
          <w:ilvl w:val="0"/>
          <w:numId w:val="52"/>
        </w:numPr>
        <w:spacing w:after="0" w:line="240" w:lineRule="auto"/>
        <w:ind w:left="0" w:firstLine="1134"/>
        <w:jc w:val="both"/>
        <w:rPr>
          <w:bCs/>
          <w:noProof/>
        </w:rPr>
      </w:pPr>
      <w:r w:rsidRPr="00C43F32">
        <w:rPr>
          <w:bCs/>
          <w:noProof/>
        </w:rPr>
        <w:t>здание, сооружение для охраны;</w:t>
      </w:r>
    </w:p>
    <w:p w:rsidR="00DF6B0F" w:rsidRPr="00C43F32" w:rsidRDefault="00DF6B0F" w:rsidP="008F0B27">
      <w:pPr>
        <w:numPr>
          <w:ilvl w:val="0"/>
          <w:numId w:val="52"/>
        </w:numPr>
        <w:spacing w:after="0" w:line="240" w:lineRule="auto"/>
        <w:ind w:left="0" w:firstLine="1134"/>
        <w:jc w:val="both"/>
        <w:rPr>
          <w:bCs/>
          <w:noProof/>
        </w:rPr>
      </w:pPr>
      <w:r w:rsidRPr="00C43F32">
        <w:rPr>
          <w:bCs/>
          <w:noProof/>
        </w:rPr>
        <w:t>общественные туалет.</w:t>
      </w:r>
    </w:p>
    <w:p w:rsidR="00DF6B0F" w:rsidRDefault="00DF6B0F" w:rsidP="008F0B27">
      <w:pPr>
        <w:autoSpaceDE w:val="0"/>
        <w:autoSpaceDN w:val="0"/>
        <w:adjustRightInd w:val="0"/>
        <w:ind w:firstLine="1134"/>
        <w:jc w:val="both"/>
        <w:rPr>
          <w:b/>
          <w:bCs/>
        </w:rPr>
      </w:pPr>
    </w:p>
    <w:p w:rsidR="00DF6B0F" w:rsidRPr="00C92A84" w:rsidRDefault="00DF6B0F" w:rsidP="008F0B27">
      <w:pPr>
        <w:pStyle w:val="af8"/>
        <w:numPr>
          <w:ilvl w:val="0"/>
          <w:numId w:val="73"/>
        </w:numPr>
        <w:autoSpaceDE w:val="0"/>
        <w:autoSpaceDN w:val="0"/>
        <w:adjustRightInd w:val="0"/>
        <w:ind w:left="0" w:firstLine="1134"/>
        <w:jc w:val="both"/>
        <w:rPr>
          <w:b/>
          <w:bCs/>
          <w:i/>
          <w:noProof/>
        </w:rPr>
      </w:pPr>
      <w:r w:rsidRPr="00C92A84">
        <w:rPr>
          <w:b/>
          <w:bCs/>
          <w:i/>
          <w:noProof/>
        </w:rPr>
        <w:t xml:space="preserve">Условно </w:t>
      </w:r>
      <w:r w:rsidRPr="00C92A84">
        <w:rPr>
          <w:b/>
          <w:bCs/>
          <w:i/>
        </w:rPr>
        <w:t>р</w:t>
      </w:r>
      <w:r w:rsidRPr="00C92A84">
        <w:rPr>
          <w:b/>
          <w:bCs/>
          <w:i/>
          <w:noProof/>
        </w:rPr>
        <w:t xml:space="preserve">азрешенные виды </w:t>
      </w:r>
      <w:r w:rsidRPr="00C92A84">
        <w:rPr>
          <w:b/>
          <w:bCs/>
          <w:i/>
        </w:rPr>
        <w:t>и</w:t>
      </w:r>
      <w:r w:rsidRPr="00C92A84">
        <w:rPr>
          <w:b/>
          <w:bCs/>
          <w:i/>
          <w:noProof/>
        </w:rPr>
        <w:t>спользования:</w:t>
      </w:r>
    </w:p>
    <w:p w:rsidR="00DF6B0F" w:rsidRPr="00371381" w:rsidRDefault="00DF6B0F" w:rsidP="008F0B27">
      <w:pPr>
        <w:numPr>
          <w:ilvl w:val="0"/>
          <w:numId w:val="51"/>
        </w:numPr>
        <w:autoSpaceDE w:val="0"/>
        <w:autoSpaceDN w:val="0"/>
        <w:adjustRightInd w:val="0"/>
        <w:spacing w:after="0" w:line="240" w:lineRule="auto"/>
        <w:ind w:left="0" w:firstLine="1134"/>
        <w:jc w:val="both"/>
      </w:pPr>
      <w:r w:rsidRPr="00371381">
        <w:t>объекты торговли;</w:t>
      </w:r>
    </w:p>
    <w:p w:rsidR="00DF6B0F" w:rsidRPr="00371381" w:rsidRDefault="00DF6B0F" w:rsidP="008F0B27">
      <w:pPr>
        <w:numPr>
          <w:ilvl w:val="0"/>
          <w:numId w:val="51"/>
        </w:numPr>
        <w:autoSpaceDE w:val="0"/>
        <w:autoSpaceDN w:val="0"/>
        <w:adjustRightInd w:val="0"/>
        <w:spacing w:after="0" w:line="240" w:lineRule="auto"/>
        <w:ind w:left="0" w:firstLine="1134"/>
        <w:jc w:val="both"/>
      </w:pPr>
      <w:r>
        <w:t>объекты общественного питания.</w:t>
      </w:r>
    </w:p>
    <w:p w:rsidR="00DF6B0F" w:rsidRPr="00371381" w:rsidRDefault="00DF6B0F" w:rsidP="008F0B27">
      <w:pPr>
        <w:ind w:firstLine="1134"/>
        <w:jc w:val="both"/>
        <w:rPr>
          <w:bCs/>
          <w:noProof/>
        </w:rPr>
      </w:pPr>
    </w:p>
    <w:p w:rsidR="00DF6B0F" w:rsidRPr="00432B52" w:rsidRDefault="00DF6B0F" w:rsidP="008F0B27">
      <w:pPr>
        <w:autoSpaceDE w:val="0"/>
        <w:autoSpaceDN w:val="0"/>
        <w:adjustRightInd w:val="0"/>
        <w:ind w:firstLine="1134"/>
        <w:jc w:val="both"/>
        <w:rPr>
          <w:i/>
        </w:rPr>
      </w:pPr>
      <w:r w:rsidRPr="00432B52">
        <w:rPr>
          <w:i/>
        </w:rPr>
        <w:t>Условно разрешенные виды использования для зоны Т не устанавливаются.</w:t>
      </w:r>
    </w:p>
    <w:p w:rsidR="00C92A84" w:rsidRPr="00C92A84" w:rsidRDefault="00C92A84" w:rsidP="008F0B27">
      <w:pPr>
        <w:pStyle w:val="af8"/>
        <w:widowControl w:val="0"/>
        <w:numPr>
          <w:ilvl w:val="0"/>
          <w:numId w:val="73"/>
        </w:numPr>
        <w:tabs>
          <w:tab w:val="left" w:pos="0"/>
        </w:tabs>
        <w:ind w:left="0" w:firstLine="1134"/>
        <w:jc w:val="both"/>
        <w:rPr>
          <w:b/>
          <w:bCs/>
          <w:i/>
          <w:noProof/>
        </w:rPr>
      </w:pPr>
      <w:r w:rsidRPr="00C92A84">
        <w:rPr>
          <w:b/>
          <w:bCs/>
          <w:i/>
          <w:noProof/>
        </w:rPr>
        <w:t>Предельные размеры земельных участков в зоне транспортной инфраструктуры:</w:t>
      </w:r>
    </w:p>
    <w:p w:rsidR="00C92A84" w:rsidRPr="00AA2620" w:rsidRDefault="00C92A84" w:rsidP="008F0B27">
      <w:pPr>
        <w:widowControl w:val="0"/>
        <w:numPr>
          <w:ilvl w:val="0"/>
          <w:numId w:val="72"/>
        </w:numPr>
        <w:tabs>
          <w:tab w:val="left" w:pos="0"/>
        </w:tabs>
        <w:suppressAutoHyphens/>
        <w:spacing w:after="0" w:line="240" w:lineRule="auto"/>
        <w:ind w:left="0" w:firstLine="1134"/>
        <w:jc w:val="both"/>
        <w:rPr>
          <w:vertAlign w:val="superscript"/>
        </w:rPr>
      </w:pPr>
      <w:r w:rsidRPr="00AA2620">
        <w:t>минимальная площадь участка – 0,02 га;</w:t>
      </w:r>
    </w:p>
    <w:p w:rsidR="00C92A84" w:rsidRPr="00AA2620" w:rsidRDefault="00C92A84" w:rsidP="008F0B27">
      <w:pPr>
        <w:widowControl w:val="0"/>
        <w:numPr>
          <w:ilvl w:val="0"/>
          <w:numId w:val="72"/>
        </w:numPr>
        <w:tabs>
          <w:tab w:val="left" w:pos="0"/>
        </w:tabs>
        <w:suppressAutoHyphens/>
        <w:spacing w:after="0" w:line="240" w:lineRule="auto"/>
        <w:ind w:left="0" w:firstLine="1134"/>
        <w:jc w:val="both"/>
        <w:rPr>
          <w:vertAlign w:val="superscript"/>
        </w:rPr>
      </w:pPr>
      <w:r w:rsidRPr="00AA2620">
        <w:t>максимальная площадь участка – 50 га.</w:t>
      </w:r>
    </w:p>
    <w:p w:rsidR="00C92A84" w:rsidRPr="00AA2620" w:rsidRDefault="00C92A84" w:rsidP="008F0B27">
      <w:pPr>
        <w:numPr>
          <w:ilvl w:val="0"/>
          <w:numId w:val="70"/>
        </w:numPr>
        <w:tabs>
          <w:tab w:val="left" w:pos="0"/>
        </w:tabs>
        <w:suppressAutoHyphens/>
        <w:spacing w:after="0" w:line="240" w:lineRule="auto"/>
        <w:ind w:left="0" w:firstLine="1134"/>
        <w:jc w:val="both"/>
      </w:pPr>
      <w:r w:rsidRPr="00AA2620">
        <w:t xml:space="preserve">минимальные отступы от границ земельных участков в целях определения мест допустимого размещения зданий, строений, сооружений – 1 м, </w:t>
      </w:r>
    </w:p>
    <w:p w:rsidR="00C92A84" w:rsidRPr="00AA2620" w:rsidRDefault="00C92A84" w:rsidP="008F0B27">
      <w:pPr>
        <w:widowControl w:val="0"/>
        <w:numPr>
          <w:ilvl w:val="0"/>
          <w:numId w:val="72"/>
        </w:numPr>
        <w:tabs>
          <w:tab w:val="left" w:pos="0"/>
        </w:tabs>
        <w:suppressAutoHyphens/>
        <w:spacing w:after="0" w:line="240" w:lineRule="auto"/>
        <w:ind w:left="0" w:firstLine="1134"/>
        <w:jc w:val="both"/>
        <w:rPr>
          <w:vertAlign w:val="superscript"/>
        </w:rPr>
      </w:pPr>
      <w:r w:rsidRPr="00AA2620">
        <w:t>минимальная, максимальная высота зданий, строений, сооружений, максимальный процент застройки не подлежат установлению.</w:t>
      </w:r>
    </w:p>
    <w:p w:rsidR="00DF6B0F" w:rsidRPr="00AF03BD" w:rsidRDefault="00DF6B0F" w:rsidP="00DF6B0F">
      <w:pPr>
        <w:autoSpaceDE w:val="0"/>
        <w:autoSpaceDN w:val="0"/>
        <w:adjustRightInd w:val="0"/>
        <w:ind w:firstLine="540"/>
        <w:jc w:val="both"/>
      </w:pPr>
    </w:p>
    <w:p w:rsidR="00DF6B0F" w:rsidRPr="00AF03BD" w:rsidRDefault="00DF6B0F" w:rsidP="00DF6B0F">
      <w:pPr>
        <w:pStyle w:val="2"/>
        <w:spacing w:after="240"/>
        <w:rPr>
          <w:b w:val="0"/>
          <w:bCs w:val="0"/>
          <w:noProof/>
        </w:rPr>
      </w:pPr>
      <w:bookmarkStart w:id="333" w:name="_Toc373152483"/>
      <w:bookmarkStart w:id="334" w:name="_Toc375565976"/>
      <w:r w:rsidRPr="00AF03BD">
        <w:rPr>
          <w:rFonts w:ascii="Times New Roman" w:eastAsia="Calibri" w:hAnsi="Times New Roman" w:cs="Times New Roman"/>
          <w:i w:val="0"/>
          <w:sz w:val="24"/>
          <w:szCs w:val="24"/>
        </w:rPr>
        <w:t>Статья 6</w:t>
      </w:r>
      <w:r>
        <w:rPr>
          <w:rFonts w:ascii="Times New Roman" w:eastAsia="Calibri" w:hAnsi="Times New Roman" w:cs="Times New Roman"/>
          <w:i w:val="0"/>
          <w:sz w:val="24"/>
          <w:szCs w:val="24"/>
        </w:rPr>
        <w:t>4</w:t>
      </w:r>
      <w:r w:rsidRPr="00AF03BD">
        <w:rPr>
          <w:rFonts w:ascii="Times New Roman" w:eastAsia="Calibri" w:hAnsi="Times New Roman" w:cs="Times New Roman"/>
          <w:i w:val="0"/>
          <w:sz w:val="24"/>
          <w:szCs w:val="24"/>
        </w:rPr>
        <w:t>.</w:t>
      </w:r>
      <w:r w:rsidRPr="00AF03BD">
        <w:rPr>
          <w:bCs w:val="0"/>
          <w:i w:val="0"/>
          <w:noProof/>
          <w:sz w:val="24"/>
          <w:szCs w:val="24"/>
        </w:rPr>
        <w:t xml:space="preserve"> </w:t>
      </w:r>
      <w:r>
        <w:rPr>
          <w:rFonts w:ascii="Times New Roman" w:hAnsi="Times New Roman" w:cs="Times New Roman"/>
          <w:bCs w:val="0"/>
          <w:i w:val="0"/>
          <w:noProof/>
          <w:sz w:val="24"/>
          <w:szCs w:val="24"/>
        </w:rPr>
        <w:t xml:space="preserve">Зона </w:t>
      </w:r>
      <w:r w:rsidRPr="00AF03BD">
        <w:rPr>
          <w:rFonts w:ascii="Times New Roman" w:hAnsi="Times New Roman" w:cs="Times New Roman"/>
          <w:bCs w:val="0"/>
          <w:i w:val="0"/>
          <w:noProof/>
          <w:sz w:val="24"/>
          <w:szCs w:val="24"/>
        </w:rPr>
        <w:t xml:space="preserve"> </w:t>
      </w:r>
      <w:r w:rsidRPr="0017200C">
        <w:rPr>
          <w:rFonts w:ascii="Times New Roman" w:hAnsi="Times New Roman" w:cs="Times New Roman"/>
          <w:bCs w:val="0"/>
          <w:i w:val="0"/>
          <w:noProof/>
          <w:sz w:val="24"/>
          <w:szCs w:val="24"/>
        </w:rPr>
        <w:t>рекреационного назначения (Р)</w:t>
      </w:r>
      <w:bookmarkEnd w:id="333"/>
      <w:bookmarkEnd w:id="334"/>
    </w:p>
    <w:p w:rsidR="00DF6B0F" w:rsidRDefault="00DF6B0F" w:rsidP="00DF6B0F">
      <w:pPr>
        <w:autoSpaceDE w:val="0"/>
        <w:autoSpaceDN w:val="0"/>
        <w:adjustRightInd w:val="0"/>
        <w:ind w:firstLine="540"/>
        <w:jc w:val="both"/>
        <w:rPr>
          <w:bCs/>
          <w:noProof/>
        </w:rPr>
      </w:pPr>
      <w:r w:rsidRPr="00AF03BD">
        <w:rPr>
          <w:bCs/>
          <w:noProof/>
        </w:rPr>
        <w:t>Зона предназначена для сохранения и использования природного ландшафта и земельных участков озеленения в интересах здоровья населения, сохранения и воспроизводства элементов природного ландшафта (лесов, водоемов и др.), в целях их рационального использован</w:t>
      </w:r>
      <w:r>
        <w:rPr>
          <w:bCs/>
          <w:noProof/>
        </w:rPr>
        <w:t xml:space="preserve">ия, туризма и </w:t>
      </w:r>
      <w:r w:rsidRPr="00AF03BD">
        <w:rPr>
          <w:bCs/>
          <w:noProof/>
        </w:rPr>
        <w:t xml:space="preserve"> отдыха.</w:t>
      </w:r>
    </w:p>
    <w:p w:rsidR="00DF6B0F" w:rsidRPr="00AF03BD" w:rsidRDefault="00DF6B0F" w:rsidP="00DF6B0F">
      <w:pPr>
        <w:autoSpaceDE w:val="0"/>
        <w:autoSpaceDN w:val="0"/>
        <w:adjustRightInd w:val="0"/>
        <w:ind w:firstLine="540"/>
        <w:jc w:val="both"/>
        <w:rPr>
          <w:bCs/>
          <w:noProof/>
        </w:rPr>
      </w:pPr>
    </w:p>
    <w:p w:rsidR="00DF6B0F" w:rsidRDefault="00DF6B0F" w:rsidP="008121EE">
      <w:pPr>
        <w:tabs>
          <w:tab w:val="left" w:pos="0"/>
        </w:tabs>
        <w:autoSpaceDE w:val="0"/>
        <w:autoSpaceDN w:val="0"/>
        <w:adjustRightInd w:val="0"/>
        <w:ind w:firstLine="540"/>
        <w:jc w:val="both"/>
        <w:rPr>
          <w:b/>
          <w:bCs/>
          <w:noProof/>
        </w:rPr>
      </w:pPr>
      <w:r>
        <w:rPr>
          <w:b/>
          <w:bCs/>
          <w:noProof/>
        </w:rPr>
        <w:t xml:space="preserve">Зона рекреационного назначения (Р) </w:t>
      </w:r>
    </w:p>
    <w:p w:rsidR="00DF6B0F" w:rsidRPr="00AF03BD" w:rsidRDefault="00DF6B0F" w:rsidP="008121EE">
      <w:pPr>
        <w:tabs>
          <w:tab w:val="left" w:pos="0"/>
        </w:tabs>
        <w:autoSpaceDE w:val="0"/>
        <w:autoSpaceDN w:val="0"/>
        <w:adjustRightInd w:val="0"/>
        <w:ind w:firstLine="540"/>
        <w:jc w:val="both"/>
        <w:rPr>
          <w:b/>
          <w:bCs/>
          <w:noProof/>
        </w:rPr>
      </w:pPr>
    </w:p>
    <w:p w:rsidR="00DF6B0F" w:rsidRPr="00B831A5" w:rsidRDefault="00DF6B0F" w:rsidP="00B831A5">
      <w:pPr>
        <w:pStyle w:val="af8"/>
        <w:numPr>
          <w:ilvl w:val="0"/>
          <w:numId w:val="78"/>
        </w:numPr>
        <w:tabs>
          <w:tab w:val="left" w:pos="0"/>
        </w:tabs>
        <w:autoSpaceDE w:val="0"/>
        <w:autoSpaceDN w:val="0"/>
        <w:adjustRightInd w:val="0"/>
        <w:jc w:val="both"/>
        <w:rPr>
          <w:b/>
          <w:i/>
        </w:rPr>
      </w:pPr>
      <w:r w:rsidRPr="00B831A5">
        <w:rPr>
          <w:b/>
          <w:bCs/>
          <w:i/>
          <w:noProof/>
        </w:rPr>
        <w:t xml:space="preserve">Основные </w:t>
      </w:r>
      <w:r w:rsidRPr="00B831A5">
        <w:rPr>
          <w:b/>
          <w:bCs/>
          <w:i/>
        </w:rPr>
        <w:t>в</w:t>
      </w:r>
      <w:r w:rsidRPr="00B831A5">
        <w:rPr>
          <w:b/>
          <w:bCs/>
          <w:i/>
          <w:noProof/>
        </w:rPr>
        <w:t xml:space="preserve">иды </w:t>
      </w:r>
      <w:r w:rsidRPr="00B831A5">
        <w:rPr>
          <w:b/>
          <w:bCs/>
          <w:i/>
        </w:rPr>
        <w:t>р</w:t>
      </w:r>
      <w:r w:rsidRPr="00B831A5">
        <w:rPr>
          <w:b/>
          <w:bCs/>
          <w:i/>
          <w:noProof/>
        </w:rPr>
        <w:t xml:space="preserve">азрешенного </w:t>
      </w:r>
      <w:r w:rsidRPr="00B831A5">
        <w:rPr>
          <w:b/>
          <w:bCs/>
          <w:i/>
        </w:rPr>
        <w:t>и</w:t>
      </w:r>
      <w:r w:rsidRPr="00B831A5">
        <w:rPr>
          <w:b/>
          <w:bCs/>
          <w:i/>
          <w:noProof/>
        </w:rPr>
        <w:t xml:space="preserve">спользования </w:t>
      </w:r>
      <w:r w:rsidRPr="00B831A5">
        <w:rPr>
          <w:b/>
          <w:i/>
        </w:rPr>
        <w:t>земельных участков и объектов капитального строительства:</w:t>
      </w:r>
    </w:p>
    <w:p w:rsidR="00DF6B0F" w:rsidRDefault="00DF6B0F" w:rsidP="008121EE">
      <w:pPr>
        <w:numPr>
          <w:ilvl w:val="0"/>
          <w:numId w:val="18"/>
        </w:numPr>
        <w:tabs>
          <w:tab w:val="left" w:pos="0"/>
        </w:tabs>
        <w:autoSpaceDE w:val="0"/>
        <w:autoSpaceDN w:val="0"/>
        <w:adjustRightInd w:val="0"/>
        <w:spacing w:after="0" w:line="240" w:lineRule="auto"/>
        <w:ind w:left="0" w:firstLine="540"/>
        <w:jc w:val="both"/>
        <w:rPr>
          <w:bCs/>
          <w:noProof/>
        </w:rPr>
      </w:pPr>
      <w:r>
        <w:rPr>
          <w:bCs/>
          <w:noProof/>
        </w:rPr>
        <w:t>база отдыха, дом отдыха;</w:t>
      </w:r>
    </w:p>
    <w:p w:rsidR="00DF6B0F" w:rsidRDefault="00DF6B0F" w:rsidP="008121EE">
      <w:pPr>
        <w:numPr>
          <w:ilvl w:val="0"/>
          <w:numId w:val="18"/>
        </w:numPr>
        <w:tabs>
          <w:tab w:val="left" w:pos="0"/>
        </w:tabs>
        <w:autoSpaceDE w:val="0"/>
        <w:autoSpaceDN w:val="0"/>
        <w:adjustRightInd w:val="0"/>
        <w:spacing w:after="0" w:line="240" w:lineRule="auto"/>
        <w:ind w:left="0" w:firstLine="540"/>
        <w:jc w:val="both"/>
        <w:rPr>
          <w:bCs/>
          <w:noProof/>
        </w:rPr>
      </w:pPr>
      <w:r>
        <w:rPr>
          <w:bCs/>
          <w:noProof/>
        </w:rPr>
        <w:t>пансионат;</w:t>
      </w:r>
    </w:p>
    <w:p w:rsidR="00DF6B0F" w:rsidRDefault="00DF6B0F" w:rsidP="008121EE">
      <w:pPr>
        <w:numPr>
          <w:ilvl w:val="0"/>
          <w:numId w:val="18"/>
        </w:numPr>
        <w:tabs>
          <w:tab w:val="left" w:pos="0"/>
        </w:tabs>
        <w:autoSpaceDE w:val="0"/>
        <w:autoSpaceDN w:val="0"/>
        <w:adjustRightInd w:val="0"/>
        <w:spacing w:after="0" w:line="240" w:lineRule="auto"/>
        <w:ind w:left="0" w:firstLine="540"/>
        <w:jc w:val="both"/>
        <w:rPr>
          <w:bCs/>
          <w:noProof/>
        </w:rPr>
      </w:pPr>
      <w:r>
        <w:rPr>
          <w:bCs/>
          <w:noProof/>
        </w:rPr>
        <w:t>детский оздоровительный лагерь;</w:t>
      </w:r>
    </w:p>
    <w:p w:rsidR="00DF6B0F" w:rsidRDefault="00DF6B0F" w:rsidP="008121EE">
      <w:pPr>
        <w:numPr>
          <w:ilvl w:val="0"/>
          <w:numId w:val="18"/>
        </w:numPr>
        <w:tabs>
          <w:tab w:val="left" w:pos="0"/>
        </w:tabs>
        <w:autoSpaceDE w:val="0"/>
        <w:autoSpaceDN w:val="0"/>
        <w:adjustRightInd w:val="0"/>
        <w:spacing w:after="0" w:line="240" w:lineRule="auto"/>
        <w:ind w:left="0" w:firstLine="540"/>
        <w:jc w:val="both"/>
        <w:rPr>
          <w:bCs/>
          <w:noProof/>
        </w:rPr>
      </w:pPr>
      <w:r>
        <w:rPr>
          <w:bCs/>
          <w:noProof/>
        </w:rPr>
        <w:t>туристическая база;</w:t>
      </w:r>
    </w:p>
    <w:p w:rsidR="00DF6B0F" w:rsidRDefault="00DF6B0F" w:rsidP="008121EE">
      <w:pPr>
        <w:numPr>
          <w:ilvl w:val="0"/>
          <w:numId w:val="18"/>
        </w:numPr>
        <w:tabs>
          <w:tab w:val="left" w:pos="0"/>
        </w:tabs>
        <w:autoSpaceDE w:val="0"/>
        <w:autoSpaceDN w:val="0"/>
        <w:adjustRightInd w:val="0"/>
        <w:spacing w:after="0" w:line="240" w:lineRule="auto"/>
        <w:ind w:left="0" w:firstLine="540"/>
        <w:jc w:val="both"/>
        <w:rPr>
          <w:bCs/>
          <w:noProof/>
        </w:rPr>
      </w:pPr>
      <w:r>
        <w:rPr>
          <w:bCs/>
          <w:noProof/>
        </w:rPr>
        <w:t>кемпинг, мотель;</w:t>
      </w:r>
    </w:p>
    <w:p w:rsidR="00DF6B0F" w:rsidRDefault="00DF6B0F" w:rsidP="008121EE">
      <w:pPr>
        <w:numPr>
          <w:ilvl w:val="0"/>
          <w:numId w:val="18"/>
        </w:numPr>
        <w:tabs>
          <w:tab w:val="left" w:pos="0"/>
        </w:tabs>
        <w:autoSpaceDE w:val="0"/>
        <w:autoSpaceDN w:val="0"/>
        <w:adjustRightInd w:val="0"/>
        <w:spacing w:after="0" w:line="240" w:lineRule="auto"/>
        <w:ind w:left="0" w:firstLine="540"/>
        <w:jc w:val="both"/>
        <w:rPr>
          <w:bCs/>
          <w:noProof/>
        </w:rPr>
      </w:pPr>
      <w:r>
        <w:rPr>
          <w:bCs/>
          <w:noProof/>
        </w:rPr>
        <w:t>спортивно-оздоровительный лагерь;</w:t>
      </w:r>
    </w:p>
    <w:p w:rsidR="00DF6B0F" w:rsidRDefault="00DF6B0F" w:rsidP="008121EE">
      <w:pPr>
        <w:numPr>
          <w:ilvl w:val="0"/>
          <w:numId w:val="18"/>
        </w:numPr>
        <w:tabs>
          <w:tab w:val="left" w:pos="0"/>
        </w:tabs>
        <w:autoSpaceDE w:val="0"/>
        <w:autoSpaceDN w:val="0"/>
        <w:adjustRightInd w:val="0"/>
        <w:spacing w:after="0" w:line="240" w:lineRule="auto"/>
        <w:ind w:left="0" w:firstLine="540"/>
        <w:jc w:val="both"/>
        <w:rPr>
          <w:bCs/>
          <w:noProof/>
        </w:rPr>
      </w:pPr>
      <w:r>
        <w:rPr>
          <w:bCs/>
          <w:noProof/>
        </w:rPr>
        <w:t>детская площадка.</w:t>
      </w:r>
    </w:p>
    <w:p w:rsidR="00DF6B0F" w:rsidRPr="00AF03BD" w:rsidRDefault="00DF6B0F" w:rsidP="008121EE">
      <w:pPr>
        <w:tabs>
          <w:tab w:val="left" w:pos="0"/>
        </w:tabs>
        <w:autoSpaceDE w:val="0"/>
        <w:autoSpaceDN w:val="0"/>
        <w:adjustRightInd w:val="0"/>
        <w:ind w:firstLine="540"/>
        <w:jc w:val="both"/>
        <w:rPr>
          <w:bCs/>
          <w:noProof/>
        </w:rPr>
      </w:pPr>
    </w:p>
    <w:p w:rsidR="00DF6B0F" w:rsidRPr="00B831A5" w:rsidRDefault="00DF6B0F" w:rsidP="00B831A5">
      <w:pPr>
        <w:pStyle w:val="af8"/>
        <w:numPr>
          <w:ilvl w:val="0"/>
          <w:numId w:val="78"/>
        </w:numPr>
        <w:tabs>
          <w:tab w:val="left" w:pos="0"/>
        </w:tabs>
        <w:autoSpaceDE w:val="0"/>
        <w:autoSpaceDN w:val="0"/>
        <w:adjustRightInd w:val="0"/>
        <w:jc w:val="both"/>
        <w:rPr>
          <w:b/>
          <w:bCs/>
          <w:i/>
          <w:noProof/>
        </w:rPr>
      </w:pPr>
      <w:r w:rsidRPr="00B831A5">
        <w:rPr>
          <w:b/>
          <w:bCs/>
          <w:i/>
          <w:noProof/>
        </w:rPr>
        <w:t xml:space="preserve">Вспомогательные </w:t>
      </w:r>
      <w:r w:rsidRPr="00B831A5">
        <w:rPr>
          <w:b/>
          <w:bCs/>
          <w:i/>
        </w:rPr>
        <w:t>в</w:t>
      </w:r>
      <w:r w:rsidRPr="00B831A5">
        <w:rPr>
          <w:b/>
          <w:bCs/>
          <w:i/>
          <w:noProof/>
        </w:rPr>
        <w:t xml:space="preserve">иды </w:t>
      </w:r>
      <w:r w:rsidRPr="00B831A5">
        <w:rPr>
          <w:b/>
          <w:bCs/>
          <w:i/>
        </w:rPr>
        <w:t>р</w:t>
      </w:r>
      <w:r w:rsidRPr="00B831A5">
        <w:rPr>
          <w:b/>
          <w:bCs/>
          <w:i/>
          <w:noProof/>
        </w:rPr>
        <w:t xml:space="preserve">азрешенного </w:t>
      </w:r>
      <w:r w:rsidRPr="00B831A5">
        <w:rPr>
          <w:b/>
          <w:bCs/>
          <w:i/>
        </w:rPr>
        <w:t>и</w:t>
      </w:r>
      <w:r w:rsidRPr="00B831A5">
        <w:rPr>
          <w:b/>
          <w:bCs/>
          <w:i/>
          <w:noProof/>
        </w:rPr>
        <w:t>спользования:</w:t>
      </w:r>
    </w:p>
    <w:p w:rsidR="00DF6B0F" w:rsidRDefault="00DF6B0F" w:rsidP="008121EE">
      <w:pPr>
        <w:numPr>
          <w:ilvl w:val="0"/>
          <w:numId w:val="19"/>
        </w:numPr>
        <w:tabs>
          <w:tab w:val="left" w:pos="0"/>
        </w:tabs>
        <w:autoSpaceDE w:val="0"/>
        <w:autoSpaceDN w:val="0"/>
        <w:adjustRightInd w:val="0"/>
        <w:spacing w:after="0" w:line="240" w:lineRule="auto"/>
        <w:ind w:left="0" w:firstLine="540"/>
        <w:jc w:val="both"/>
        <w:rPr>
          <w:bCs/>
          <w:noProof/>
        </w:rPr>
      </w:pPr>
      <w:r w:rsidRPr="00AF03BD">
        <w:rPr>
          <w:bCs/>
          <w:noProof/>
        </w:rPr>
        <w:t xml:space="preserve">парковки перед объектами </w:t>
      </w:r>
      <w:r>
        <w:rPr>
          <w:bCs/>
          <w:noProof/>
        </w:rPr>
        <w:t>рекреационного назначения</w:t>
      </w:r>
      <w:r w:rsidRPr="00AF03BD">
        <w:rPr>
          <w:bCs/>
          <w:noProof/>
        </w:rPr>
        <w:t>.</w:t>
      </w:r>
    </w:p>
    <w:p w:rsidR="00DF6B0F" w:rsidRDefault="00DF6B0F" w:rsidP="008121EE">
      <w:pPr>
        <w:tabs>
          <w:tab w:val="left" w:pos="0"/>
        </w:tabs>
        <w:autoSpaceDE w:val="0"/>
        <w:autoSpaceDN w:val="0"/>
        <w:adjustRightInd w:val="0"/>
        <w:ind w:firstLine="540"/>
        <w:jc w:val="both"/>
        <w:rPr>
          <w:bCs/>
          <w:noProof/>
        </w:rPr>
      </w:pPr>
    </w:p>
    <w:p w:rsidR="00DF6B0F" w:rsidRPr="00B831A5" w:rsidRDefault="00DF6B0F" w:rsidP="00B831A5">
      <w:pPr>
        <w:pStyle w:val="af8"/>
        <w:numPr>
          <w:ilvl w:val="0"/>
          <w:numId w:val="78"/>
        </w:numPr>
        <w:tabs>
          <w:tab w:val="left" w:pos="0"/>
        </w:tabs>
        <w:jc w:val="both"/>
        <w:rPr>
          <w:b/>
          <w:i/>
        </w:rPr>
      </w:pPr>
      <w:r w:rsidRPr="00B831A5">
        <w:rPr>
          <w:b/>
          <w:i/>
        </w:rPr>
        <w:t>Условно разрешенные виды использования:</w:t>
      </w:r>
    </w:p>
    <w:p w:rsidR="00DF6B0F" w:rsidRPr="00BA4C12" w:rsidRDefault="00DF6B0F" w:rsidP="008121EE">
      <w:pPr>
        <w:numPr>
          <w:ilvl w:val="0"/>
          <w:numId w:val="38"/>
        </w:numPr>
        <w:tabs>
          <w:tab w:val="left" w:pos="0"/>
        </w:tabs>
        <w:autoSpaceDE w:val="0"/>
        <w:autoSpaceDN w:val="0"/>
        <w:adjustRightInd w:val="0"/>
        <w:spacing w:after="0" w:line="240" w:lineRule="auto"/>
        <w:ind w:left="0" w:firstLine="540"/>
        <w:jc w:val="both"/>
        <w:rPr>
          <w:bCs/>
          <w:noProof/>
        </w:rPr>
      </w:pPr>
      <w:r w:rsidRPr="00BA4C12">
        <w:rPr>
          <w:bCs/>
          <w:noProof/>
        </w:rPr>
        <w:t>атракционы;</w:t>
      </w:r>
    </w:p>
    <w:p w:rsidR="00DF6B0F" w:rsidRPr="00BA4C12" w:rsidRDefault="00DF6B0F" w:rsidP="008121EE">
      <w:pPr>
        <w:numPr>
          <w:ilvl w:val="0"/>
          <w:numId w:val="38"/>
        </w:numPr>
        <w:tabs>
          <w:tab w:val="left" w:pos="0"/>
        </w:tabs>
        <w:autoSpaceDE w:val="0"/>
        <w:autoSpaceDN w:val="0"/>
        <w:adjustRightInd w:val="0"/>
        <w:spacing w:after="0" w:line="240" w:lineRule="auto"/>
        <w:ind w:left="0" w:firstLine="540"/>
        <w:jc w:val="both"/>
        <w:rPr>
          <w:bCs/>
          <w:noProof/>
        </w:rPr>
      </w:pPr>
      <w:r w:rsidRPr="00BA4C12">
        <w:rPr>
          <w:bCs/>
          <w:noProof/>
        </w:rPr>
        <w:t>прокат игрового и спортивного инвентаря;</w:t>
      </w:r>
    </w:p>
    <w:p w:rsidR="00DF6B0F" w:rsidRPr="00BA4C12" w:rsidRDefault="00DF6B0F" w:rsidP="008121EE">
      <w:pPr>
        <w:numPr>
          <w:ilvl w:val="0"/>
          <w:numId w:val="38"/>
        </w:numPr>
        <w:tabs>
          <w:tab w:val="left" w:pos="0"/>
        </w:tabs>
        <w:autoSpaceDE w:val="0"/>
        <w:autoSpaceDN w:val="0"/>
        <w:adjustRightInd w:val="0"/>
        <w:spacing w:after="0" w:line="240" w:lineRule="auto"/>
        <w:ind w:left="0" w:firstLine="540"/>
        <w:jc w:val="both"/>
        <w:rPr>
          <w:bCs/>
          <w:noProof/>
        </w:rPr>
      </w:pPr>
      <w:r w:rsidRPr="00BA4C12">
        <w:rPr>
          <w:bCs/>
          <w:noProof/>
        </w:rPr>
        <w:t>танцплощадки, дискотеки;</w:t>
      </w:r>
    </w:p>
    <w:p w:rsidR="00DF6B0F" w:rsidRPr="00BA4C12" w:rsidRDefault="00DF6B0F" w:rsidP="008121EE">
      <w:pPr>
        <w:numPr>
          <w:ilvl w:val="0"/>
          <w:numId w:val="38"/>
        </w:numPr>
        <w:tabs>
          <w:tab w:val="left" w:pos="0"/>
        </w:tabs>
        <w:autoSpaceDE w:val="0"/>
        <w:autoSpaceDN w:val="0"/>
        <w:adjustRightInd w:val="0"/>
        <w:spacing w:after="0" w:line="240" w:lineRule="auto"/>
        <w:ind w:left="0" w:firstLine="540"/>
        <w:jc w:val="both"/>
        <w:rPr>
          <w:bCs/>
          <w:noProof/>
        </w:rPr>
      </w:pPr>
      <w:r w:rsidRPr="00BA4C12">
        <w:rPr>
          <w:bCs/>
          <w:noProof/>
        </w:rPr>
        <w:t>предприятия общественного питания (кафе, рестораны);</w:t>
      </w:r>
    </w:p>
    <w:p w:rsidR="00DF6B0F" w:rsidRPr="00BA4C12" w:rsidRDefault="00DF6B0F" w:rsidP="008121EE">
      <w:pPr>
        <w:numPr>
          <w:ilvl w:val="0"/>
          <w:numId w:val="38"/>
        </w:numPr>
        <w:tabs>
          <w:tab w:val="left" w:pos="0"/>
        </w:tabs>
        <w:autoSpaceDE w:val="0"/>
        <w:autoSpaceDN w:val="0"/>
        <w:adjustRightInd w:val="0"/>
        <w:spacing w:after="0" w:line="240" w:lineRule="auto"/>
        <w:ind w:left="0" w:firstLine="540"/>
        <w:jc w:val="both"/>
        <w:rPr>
          <w:bCs/>
          <w:noProof/>
        </w:rPr>
      </w:pPr>
      <w:r w:rsidRPr="00BA4C12">
        <w:rPr>
          <w:bCs/>
          <w:noProof/>
        </w:rPr>
        <w:t>объекты мелкорозничной торговли.</w:t>
      </w:r>
    </w:p>
    <w:p w:rsidR="00DF6B0F" w:rsidRDefault="00DF6B0F" w:rsidP="008121EE">
      <w:pPr>
        <w:tabs>
          <w:tab w:val="left" w:pos="0"/>
        </w:tabs>
        <w:autoSpaceDE w:val="0"/>
        <w:autoSpaceDN w:val="0"/>
        <w:adjustRightInd w:val="0"/>
        <w:ind w:firstLine="540"/>
        <w:jc w:val="both"/>
        <w:rPr>
          <w:b/>
          <w:bCs/>
          <w:noProof/>
        </w:rPr>
      </w:pPr>
    </w:p>
    <w:p w:rsidR="005C46F4" w:rsidRPr="00B831A5" w:rsidRDefault="005C46F4" w:rsidP="00B831A5">
      <w:pPr>
        <w:pStyle w:val="af8"/>
        <w:widowControl w:val="0"/>
        <w:numPr>
          <w:ilvl w:val="0"/>
          <w:numId w:val="78"/>
        </w:numPr>
        <w:tabs>
          <w:tab w:val="left" w:pos="0"/>
        </w:tabs>
        <w:jc w:val="both"/>
        <w:rPr>
          <w:b/>
          <w:i/>
        </w:rPr>
      </w:pPr>
      <w:r w:rsidRPr="00B831A5">
        <w:rPr>
          <w:b/>
          <w:i/>
        </w:rPr>
        <w:t>Предельные параметры строительства:</w:t>
      </w:r>
    </w:p>
    <w:p w:rsidR="005C46F4" w:rsidRPr="00AA2620" w:rsidRDefault="005C46F4" w:rsidP="005C46F4">
      <w:pPr>
        <w:widowControl w:val="0"/>
        <w:numPr>
          <w:ilvl w:val="0"/>
          <w:numId w:val="76"/>
        </w:numPr>
        <w:tabs>
          <w:tab w:val="left" w:pos="0"/>
        </w:tabs>
        <w:suppressAutoHyphens/>
        <w:spacing w:after="0" w:line="240" w:lineRule="auto"/>
        <w:ind w:left="0" w:firstLine="709"/>
        <w:jc w:val="both"/>
      </w:pPr>
      <w:r w:rsidRPr="00AA2620">
        <w:t>минимальная максимальная площадь земельного участка, 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подлежат установлению.</w:t>
      </w:r>
    </w:p>
    <w:p w:rsidR="005C46F4" w:rsidRDefault="005C46F4" w:rsidP="008121EE">
      <w:pPr>
        <w:tabs>
          <w:tab w:val="left" w:pos="0"/>
        </w:tabs>
        <w:autoSpaceDE w:val="0"/>
        <w:autoSpaceDN w:val="0"/>
        <w:adjustRightInd w:val="0"/>
        <w:ind w:firstLine="540"/>
        <w:jc w:val="both"/>
        <w:rPr>
          <w:b/>
          <w:bCs/>
          <w:noProof/>
        </w:rPr>
      </w:pPr>
    </w:p>
    <w:p w:rsidR="00DF6B0F" w:rsidRPr="00AA36C4" w:rsidRDefault="00DF6B0F" w:rsidP="008121EE">
      <w:pPr>
        <w:pStyle w:val="2"/>
        <w:tabs>
          <w:tab w:val="left" w:pos="0"/>
        </w:tabs>
        <w:spacing w:after="240"/>
        <w:ind w:firstLine="540"/>
        <w:rPr>
          <w:rFonts w:ascii="Times New Roman" w:hAnsi="Times New Roman" w:cs="Times New Roman"/>
          <w:bCs w:val="0"/>
          <w:i w:val="0"/>
          <w:noProof/>
          <w:sz w:val="24"/>
          <w:szCs w:val="24"/>
        </w:rPr>
      </w:pPr>
      <w:bookmarkStart w:id="335" w:name="_Toc373152484"/>
      <w:bookmarkStart w:id="336" w:name="_Toc375565977"/>
      <w:r w:rsidRPr="00AA36C4">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65</w:t>
      </w:r>
      <w:r w:rsidRPr="00AA36C4">
        <w:rPr>
          <w:rFonts w:ascii="Times New Roman" w:eastAsia="Calibri" w:hAnsi="Times New Roman" w:cs="Times New Roman"/>
          <w:i w:val="0"/>
          <w:sz w:val="24"/>
          <w:szCs w:val="24"/>
        </w:rPr>
        <w:t>.</w:t>
      </w:r>
      <w:r w:rsidRPr="00AA36C4">
        <w:rPr>
          <w:rFonts w:ascii="Times New Roman" w:hAnsi="Times New Roman" w:cs="Times New Roman"/>
          <w:bCs w:val="0"/>
          <w:i w:val="0"/>
          <w:noProof/>
          <w:sz w:val="24"/>
          <w:szCs w:val="24"/>
        </w:rPr>
        <w:t xml:space="preserve"> Зона специального назначения (С)</w:t>
      </w:r>
      <w:bookmarkEnd w:id="335"/>
      <w:bookmarkEnd w:id="336"/>
    </w:p>
    <w:p w:rsidR="00DF6B0F" w:rsidRDefault="00DF6B0F" w:rsidP="008121EE">
      <w:pPr>
        <w:tabs>
          <w:tab w:val="left" w:pos="0"/>
        </w:tabs>
        <w:autoSpaceDE w:val="0"/>
        <w:autoSpaceDN w:val="0"/>
        <w:adjustRightInd w:val="0"/>
        <w:ind w:firstLine="540"/>
        <w:jc w:val="both"/>
        <w:rPr>
          <w:bCs/>
          <w:noProof/>
        </w:rPr>
      </w:pPr>
      <w:r w:rsidRPr="00AA36C4">
        <w:rPr>
          <w:bCs/>
          <w:noProof/>
        </w:rPr>
        <w:t xml:space="preserve">В состав зоны включаются участки, занятые кладбищами, скотомогильниками,  захоронениями биоотходов, объектами размещения отходов потребления и иными объектами, размещение которых </w:t>
      </w:r>
      <w:r w:rsidRPr="00AA36C4">
        <w:rPr>
          <w:bCs/>
          <w:noProof/>
        </w:rPr>
        <w:lastRenderedPageBreak/>
        <w:t xml:space="preserve">может быть обеспечено только путем выделения указанных объектов и недопустимо в других территориальных зонах. </w:t>
      </w:r>
    </w:p>
    <w:p w:rsidR="00DF6B0F" w:rsidRPr="00AA36C4" w:rsidRDefault="00DF6B0F" w:rsidP="008121EE">
      <w:pPr>
        <w:tabs>
          <w:tab w:val="left" w:pos="0"/>
        </w:tabs>
        <w:autoSpaceDE w:val="0"/>
        <w:autoSpaceDN w:val="0"/>
        <w:adjustRightInd w:val="0"/>
        <w:ind w:firstLine="540"/>
        <w:jc w:val="both"/>
        <w:rPr>
          <w:bCs/>
          <w:noProof/>
        </w:rPr>
      </w:pPr>
    </w:p>
    <w:p w:rsidR="00DF6B0F" w:rsidRPr="00136876" w:rsidRDefault="00DF6B0F" w:rsidP="008121EE">
      <w:pPr>
        <w:tabs>
          <w:tab w:val="left" w:pos="0"/>
        </w:tabs>
        <w:autoSpaceDE w:val="0"/>
        <w:autoSpaceDN w:val="0"/>
        <w:adjustRightInd w:val="0"/>
        <w:ind w:firstLine="540"/>
        <w:jc w:val="both"/>
        <w:rPr>
          <w:b/>
          <w:bCs/>
          <w:noProof/>
        </w:rPr>
      </w:pPr>
      <w:r>
        <w:rPr>
          <w:b/>
          <w:bCs/>
          <w:noProof/>
        </w:rPr>
        <w:t>Зона специального назначения, связанная с захоронениями (Сп1)</w:t>
      </w:r>
    </w:p>
    <w:p w:rsidR="00DF6B0F" w:rsidRPr="00AA36C4" w:rsidRDefault="00DF6B0F" w:rsidP="008121EE">
      <w:pPr>
        <w:tabs>
          <w:tab w:val="left" w:pos="0"/>
        </w:tabs>
        <w:autoSpaceDE w:val="0"/>
        <w:autoSpaceDN w:val="0"/>
        <w:adjustRightInd w:val="0"/>
        <w:ind w:firstLine="540"/>
        <w:jc w:val="both"/>
        <w:rPr>
          <w:bCs/>
          <w:noProof/>
        </w:rPr>
      </w:pPr>
      <w:r w:rsidRPr="00AA36C4">
        <w:rPr>
          <w:bCs/>
          <w:noProof/>
        </w:rPr>
        <w:t>Зона предн</w:t>
      </w:r>
      <w:r>
        <w:rPr>
          <w:bCs/>
          <w:noProof/>
        </w:rPr>
        <w:t>азначена для размещения объектов</w:t>
      </w:r>
      <w:r w:rsidRPr="00AA36C4">
        <w:rPr>
          <w:bCs/>
          <w:noProof/>
        </w:rPr>
        <w:t xml:space="preserve"> при условии установления соответствующих санитарно-защитных зон.</w:t>
      </w:r>
    </w:p>
    <w:p w:rsidR="00DF6B0F" w:rsidRPr="006F1E25" w:rsidRDefault="00DF6B0F" w:rsidP="006F1E25">
      <w:pPr>
        <w:pStyle w:val="af8"/>
        <w:numPr>
          <w:ilvl w:val="0"/>
          <w:numId w:val="79"/>
        </w:numPr>
        <w:tabs>
          <w:tab w:val="left" w:pos="0"/>
        </w:tabs>
        <w:autoSpaceDE w:val="0"/>
        <w:autoSpaceDN w:val="0"/>
        <w:adjustRightInd w:val="0"/>
        <w:jc w:val="both"/>
        <w:rPr>
          <w:b/>
          <w:i/>
        </w:rPr>
      </w:pPr>
      <w:r w:rsidRPr="006F1E25">
        <w:rPr>
          <w:b/>
          <w:bCs/>
          <w:i/>
          <w:noProof/>
        </w:rPr>
        <w:t xml:space="preserve">Основные </w:t>
      </w:r>
      <w:r w:rsidRPr="006F1E25">
        <w:rPr>
          <w:b/>
          <w:bCs/>
          <w:i/>
        </w:rPr>
        <w:t>в</w:t>
      </w:r>
      <w:r w:rsidRPr="006F1E25">
        <w:rPr>
          <w:b/>
          <w:bCs/>
          <w:i/>
          <w:noProof/>
        </w:rPr>
        <w:t xml:space="preserve">иды </w:t>
      </w:r>
      <w:r w:rsidRPr="006F1E25">
        <w:rPr>
          <w:b/>
          <w:bCs/>
          <w:i/>
        </w:rPr>
        <w:t>р</w:t>
      </w:r>
      <w:r w:rsidRPr="006F1E25">
        <w:rPr>
          <w:b/>
          <w:bCs/>
          <w:i/>
          <w:noProof/>
        </w:rPr>
        <w:t xml:space="preserve">азрешенного </w:t>
      </w:r>
      <w:r w:rsidRPr="006F1E25">
        <w:rPr>
          <w:b/>
          <w:bCs/>
          <w:i/>
        </w:rPr>
        <w:t>и</w:t>
      </w:r>
      <w:r w:rsidRPr="006F1E25">
        <w:rPr>
          <w:b/>
          <w:bCs/>
          <w:i/>
          <w:noProof/>
        </w:rPr>
        <w:t xml:space="preserve">спользования </w:t>
      </w:r>
      <w:r w:rsidRPr="006F1E25">
        <w:rPr>
          <w:b/>
          <w:i/>
        </w:rPr>
        <w:t>земельных участков и объектов капитального строительства:</w:t>
      </w:r>
    </w:p>
    <w:p w:rsidR="00DF6B0F" w:rsidRPr="00AA36C4"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sidRPr="00AA36C4">
        <w:rPr>
          <w:bCs/>
          <w:noProof/>
        </w:rPr>
        <w:t>кладбище;</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крематорий;</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ме</w:t>
      </w:r>
      <w:r w:rsidR="000957AE">
        <w:rPr>
          <w:bCs/>
          <w:noProof/>
        </w:rPr>
        <w:t>м</w:t>
      </w:r>
      <w:r>
        <w:rPr>
          <w:bCs/>
          <w:noProof/>
        </w:rPr>
        <w:t>ориальный комплекс;</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золоотвал;</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свалка;</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полигон твердых бытовых отходов;</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полигон для складирования снега;</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полигон промышленных отходов;</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полигон жидких бытовых отходов;</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скотомогильник с захоронением в ямах;</w:t>
      </w:r>
    </w:p>
    <w:p w:rsidR="00DF6B0F"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скотомогильник с биологическими камерами;</w:t>
      </w:r>
    </w:p>
    <w:p w:rsidR="00DF6B0F" w:rsidRPr="00AA36C4" w:rsidRDefault="00DF6B0F" w:rsidP="008121EE">
      <w:pPr>
        <w:numPr>
          <w:ilvl w:val="0"/>
          <w:numId w:val="30"/>
        </w:numPr>
        <w:tabs>
          <w:tab w:val="left" w:pos="0"/>
        </w:tabs>
        <w:autoSpaceDE w:val="0"/>
        <w:autoSpaceDN w:val="0"/>
        <w:adjustRightInd w:val="0"/>
        <w:spacing w:after="0" w:line="240" w:lineRule="auto"/>
        <w:ind w:left="0" w:firstLine="540"/>
        <w:jc w:val="both"/>
        <w:rPr>
          <w:bCs/>
          <w:noProof/>
        </w:rPr>
      </w:pPr>
      <w:r>
        <w:rPr>
          <w:bCs/>
          <w:noProof/>
        </w:rPr>
        <w:t>объект по переработке промышленныз, бытовых и биологических отходов.</w:t>
      </w:r>
    </w:p>
    <w:p w:rsidR="00DF6B0F" w:rsidRDefault="00DF6B0F" w:rsidP="008121EE">
      <w:pPr>
        <w:tabs>
          <w:tab w:val="left" w:pos="0"/>
        </w:tabs>
        <w:autoSpaceDE w:val="0"/>
        <w:autoSpaceDN w:val="0"/>
        <w:adjustRightInd w:val="0"/>
        <w:ind w:firstLine="540"/>
        <w:jc w:val="both"/>
        <w:rPr>
          <w:bCs/>
          <w:noProof/>
        </w:rPr>
      </w:pPr>
    </w:p>
    <w:p w:rsidR="00DF6B0F" w:rsidRPr="006F1E25" w:rsidRDefault="00DF6B0F" w:rsidP="006F1E25">
      <w:pPr>
        <w:pStyle w:val="af8"/>
        <w:numPr>
          <w:ilvl w:val="0"/>
          <w:numId w:val="79"/>
        </w:numPr>
        <w:tabs>
          <w:tab w:val="left" w:pos="0"/>
        </w:tabs>
        <w:autoSpaceDE w:val="0"/>
        <w:autoSpaceDN w:val="0"/>
        <w:adjustRightInd w:val="0"/>
        <w:jc w:val="both"/>
        <w:rPr>
          <w:b/>
          <w:bCs/>
          <w:i/>
          <w:noProof/>
        </w:rPr>
      </w:pPr>
      <w:r w:rsidRPr="006F1E25">
        <w:rPr>
          <w:b/>
          <w:bCs/>
          <w:i/>
          <w:noProof/>
        </w:rPr>
        <w:t xml:space="preserve">Вспомогательные  </w:t>
      </w:r>
      <w:r w:rsidRPr="006F1E25">
        <w:rPr>
          <w:b/>
          <w:bCs/>
          <w:i/>
        </w:rPr>
        <w:t>в</w:t>
      </w:r>
      <w:r w:rsidRPr="006F1E25">
        <w:rPr>
          <w:b/>
          <w:bCs/>
          <w:i/>
          <w:noProof/>
        </w:rPr>
        <w:t xml:space="preserve">иды разрешенного  </w:t>
      </w:r>
      <w:r w:rsidRPr="006F1E25">
        <w:rPr>
          <w:b/>
          <w:bCs/>
          <w:i/>
        </w:rPr>
        <w:t>и</w:t>
      </w:r>
      <w:r w:rsidRPr="006F1E25">
        <w:rPr>
          <w:b/>
          <w:bCs/>
          <w:i/>
          <w:noProof/>
        </w:rPr>
        <w:t>спользования земельных участков:</w:t>
      </w:r>
    </w:p>
    <w:p w:rsidR="00DF6B0F" w:rsidRDefault="00DF6B0F" w:rsidP="008121EE">
      <w:pPr>
        <w:numPr>
          <w:ilvl w:val="0"/>
          <w:numId w:val="46"/>
        </w:numPr>
        <w:tabs>
          <w:tab w:val="left" w:pos="0"/>
        </w:tabs>
        <w:autoSpaceDE w:val="0"/>
        <w:autoSpaceDN w:val="0"/>
        <w:adjustRightInd w:val="0"/>
        <w:spacing w:after="0" w:line="240" w:lineRule="auto"/>
        <w:ind w:left="0" w:firstLine="540"/>
        <w:jc w:val="both"/>
        <w:rPr>
          <w:bCs/>
          <w:noProof/>
        </w:rPr>
      </w:pPr>
      <w:r>
        <w:rPr>
          <w:bCs/>
          <w:noProof/>
        </w:rPr>
        <w:t>озелененные массивы.</w:t>
      </w:r>
    </w:p>
    <w:p w:rsidR="00DF6B0F" w:rsidRPr="00AA36C4" w:rsidRDefault="00DF6B0F" w:rsidP="008121EE">
      <w:pPr>
        <w:tabs>
          <w:tab w:val="left" w:pos="0"/>
        </w:tabs>
        <w:autoSpaceDE w:val="0"/>
        <w:autoSpaceDN w:val="0"/>
        <w:adjustRightInd w:val="0"/>
        <w:ind w:firstLine="540"/>
        <w:jc w:val="both"/>
        <w:rPr>
          <w:bCs/>
          <w:noProof/>
        </w:rPr>
      </w:pPr>
    </w:p>
    <w:p w:rsidR="00DF6B0F" w:rsidRPr="006F1E25" w:rsidRDefault="00DF6B0F" w:rsidP="006F1E25">
      <w:pPr>
        <w:pStyle w:val="af8"/>
        <w:numPr>
          <w:ilvl w:val="0"/>
          <w:numId w:val="79"/>
        </w:numPr>
        <w:tabs>
          <w:tab w:val="left" w:pos="0"/>
        </w:tabs>
        <w:autoSpaceDE w:val="0"/>
        <w:autoSpaceDN w:val="0"/>
        <w:adjustRightInd w:val="0"/>
        <w:jc w:val="both"/>
        <w:rPr>
          <w:b/>
          <w:bCs/>
          <w:i/>
          <w:noProof/>
        </w:rPr>
      </w:pPr>
      <w:r w:rsidRPr="006F1E25">
        <w:rPr>
          <w:b/>
          <w:bCs/>
          <w:i/>
          <w:noProof/>
        </w:rPr>
        <w:t xml:space="preserve">Условно </w:t>
      </w:r>
      <w:r w:rsidRPr="006F1E25">
        <w:rPr>
          <w:b/>
          <w:bCs/>
          <w:i/>
        </w:rPr>
        <w:t>р</w:t>
      </w:r>
      <w:r w:rsidRPr="006F1E25">
        <w:rPr>
          <w:b/>
          <w:bCs/>
          <w:i/>
          <w:noProof/>
        </w:rPr>
        <w:t xml:space="preserve">азрешенные </w:t>
      </w:r>
      <w:r w:rsidRPr="006F1E25">
        <w:rPr>
          <w:b/>
          <w:bCs/>
          <w:i/>
        </w:rPr>
        <w:t>в</w:t>
      </w:r>
      <w:r w:rsidRPr="006F1E25">
        <w:rPr>
          <w:b/>
          <w:bCs/>
          <w:i/>
          <w:noProof/>
        </w:rPr>
        <w:t xml:space="preserve">иды </w:t>
      </w:r>
      <w:r w:rsidRPr="006F1E25">
        <w:rPr>
          <w:b/>
          <w:bCs/>
          <w:i/>
        </w:rPr>
        <w:t>и</w:t>
      </w:r>
      <w:r w:rsidRPr="006F1E25">
        <w:rPr>
          <w:b/>
          <w:bCs/>
          <w:i/>
          <w:noProof/>
        </w:rPr>
        <w:t>спользования:</w:t>
      </w:r>
    </w:p>
    <w:p w:rsidR="00DF6B0F" w:rsidRPr="00AA36C4" w:rsidRDefault="00DF6B0F" w:rsidP="008121EE">
      <w:pPr>
        <w:numPr>
          <w:ilvl w:val="0"/>
          <w:numId w:val="31"/>
        </w:numPr>
        <w:tabs>
          <w:tab w:val="left" w:pos="0"/>
        </w:tabs>
        <w:autoSpaceDE w:val="0"/>
        <w:autoSpaceDN w:val="0"/>
        <w:adjustRightInd w:val="0"/>
        <w:spacing w:after="0" w:line="240" w:lineRule="auto"/>
        <w:ind w:left="0" w:firstLine="540"/>
        <w:jc w:val="both"/>
        <w:rPr>
          <w:bCs/>
          <w:noProof/>
        </w:rPr>
      </w:pPr>
      <w:r w:rsidRPr="00AA36C4">
        <w:rPr>
          <w:bCs/>
          <w:noProof/>
        </w:rPr>
        <w:t>объекты, связанные с отправлением культа;</w:t>
      </w:r>
    </w:p>
    <w:p w:rsidR="00DF6B0F" w:rsidRPr="00AA36C4" w:rsidRDefault="00DF6B0F" w:rsidP="008121EE">
      <w:pPr>
        <w:numPr>
          <w:ilvl w:val="0"/>
          <w:numId w:val="31"/>
        </w:numPr>
        <w:tabs>
          <w:tab w:val="left" w:pos="0"/>
        </w:tabs>
        <w:autoSpaceDE w:val="0"/>
        <w:autoSpaceDN w:val="0"/>
        <w:adjustRightInd w:val="0"/>
        <w:spacing w:after="0" w:line="240" w:lineRule="auto"/>
        <w:ind w:left="0" w:firstLine="540"/>
        <w:jc w:val="both"/>
        <w:rPr>
          <w:bCs/>
          <w:noProof/>
        </w:rPr>
      </w:pPr>
      <w:r w:rsidRPr="00AA36C4">
        <w:rPr>
          <w:bCs/>
          <w:noProof/>
        </w:rPr>
        <w:t>общественные туалеты;</w:t>
      </w:r>
    </w:p>
    <w:p w:rsidR="00DF6B0F" w:rsidRPr="00AA36C4" w:rsidRDefault="00DF6B0F" w:rsidP="008121EE">
      <w:pPr>
        <w:numPr>
          <w:ilvl w:val="0"/>
          <w:numId w:val="31"/>
        </w:numPr>
        <w:tabs>
          <w:tab w:val="left" w:pos="0"/>
        </w:tabs>
        <w:autoSpaceDE w:val="0"/>
        <w:autoSpaceDN w:val="0"/>
        <w:adjustRightInd w:val="0"/>
        <w:spacing w:after="0" w:line="240" w:lineRule="auto"/>
        <w:ind w:left="0" w:firstLine="540"/>
        <w:jc w:val="both"/>
        <w:rPr>
          <w:bCs/>
          <w:noProof/>
        </w:rPr>
      </w:pPr>
      <w:r w:rsidRPr="00AA36C4">
        <w:rPr>
          <w:bCs/>
          <w:noProof/>
        </w:rPr>
        <w:t>парковки автотранспорта.</w:t>
      </w:r>
    </w:p>
    <w:p w:rsidR="00DF6B0F" w:rsidRDefault="00DF6B0F" w:rsidP="008121EE">
      <w:pPr>
        <w:tabs>
          <w:tab w:val="left" w:pos="0"/>
        </w:tabs>
        <w:autoSpaceDE w:val="0"/>
        <w:autoSpaceDN w:val="0"/>
        <w:adjustRightInd w:val="0"/>
        <w:ind w:firstLine="540"/>
        <w:jc w:val="both"/>
        <w:rPr>
          <w:bCs/>
          <w:noProof/>
        </w:rPr>
      </w:pPr>
    </w:p>
    <w:p w:rsidR="00255B2C" w:rsidRPr="006F1E25" w:rsidRDefault="00255B2C" w:rsidP="006F1E25">
      <w:pPr>
        <w:pStyle w:val="af8"/>
        <w:widowControl w:val="0"/>
        <w:numPr>
          <w:ilvl w:val="0"/>
          <w:numId w:val="79"/>
        </w:numPr>
        <w:tabs>
          <w:tab w:val="left" w:pos="0"/>
        </w:tabs>
        <w:snapToGrid w:val="0"/>
        <w:jc w:val="both"/>
        <w:rPr>
          <w:b/>
          <w:bCs/>
          <w:noProof/>
        </w:rPr>
      </w:pPr>
      <w:r w:rsidRPr="006F1E25">
        <w:rPr>
          <w:b/>
        </w:rPr>
        <w:t xml:space="preserve">Предельные размеры земельных участков с видами разрешенного использования, </w:t>
      </w:r>
      <w:r w:rsidRPr="006F1E25">
        <w:rPr>
          <w:b/>
          <w:bCs/>
          <w:noProof/>
        </w:rPr>
        <w:t>допустимых к размещению в данной территориальной зоне:</w:t>
      </w:r>
    </w:p>
    <w:p w:rsidR="00255B2C" w:rsidRPr="004017CD" w:rsidRDefault="00255B2C" w:rsidP="00255B2C">
      <w:pPr>
        <w:pStyle w:val="af6"/>
        <w:widowControl w:val="0"/>
        <w:numPr>
          <w:ilvl w:val="0"/>
          <w:numId w:val="77"/>
        </w:numPr>
        <w:ind w:left="0" w:firstLine="709"/>
        <w:jc w:val="both"/>
        <w:rPr>
          <w:rFonts w:ascii="Calibri" w:eastAsia="Times New Roman" w:hAnsi="Calibri"/>
          <w:bCs/>
          <w:noProof/>
          <w:sz w:val="22"/>
          <w:szCs w:val="22"/>
          <w:lang w:eastAsia="ru-RU"/>
        </w:rPr>
      </w:pPr>
      <w:r w:rsidRPr="004017CD">
        <w:rPr>
          <w:rFonts w:ascii="Calibri" w:eastAsia="Times New Roman" w:hAnsi="Calibri"/>
          <w:bCs/>
          <w:noProof/>
          <w:sz w:val="22"/>
          <w:szCs w:val="22"/>
          <w:lang w:eastAsia="ru-RU"/>
        </w:rPr>
        <w:t>минимальный размер земельного участка – 600 м2;</w:t>
      </w:r>
    </w:p>
    <w:p w:rsidR="00255B2C" w:rsidRPr="004017CD" w:rsidRDefault="00255B2C" w:rsidP="00255B2C">
      <w:pPr>
        <w:pStyle w:val="af6"/>
        <w:widowControl w:val="0"/>
        <w:numPr>
          <w:ilvl w:val="0"/>
          <w:numId w:val="77"/>
        </w:numPr>
        <w:ind w:left="0" w:firstLine="709"/>
        <w:jc w:val="both"/>
        <w:rPr>
          <w:rFonts w:ascii="Calibri" w:eastAsia="Times New Roman" w:hAnsi="Calibri"/>
          <w:bCs/>
          <w:noProof/>
          <w:sz w:val="22"/>
          <w:szCs w:val="22"/>
          <w:lang w:eastAsia="ru-RU"/>
        </w:rPr>
      </w:pPr>
      <w:r w:rsidRPr="004017CD">
        <w:rPr>
          <w:rFonts w:ascii="Calibri" w:eastAsia="Times New Roman" w:hAnsi="Calibri"/>
          <w:bCs/>
          <w:noProof/>
          <w:sz w:val="22"/>
          <w:szCs w:val="22"/>
          <w:lang w:eastAsia="ru-RU"/>
        </w:rPr>
        <w:t xml:space="preserve">максимальный размер земельного участка – 10 0000 м2. </w:t>
      </w:r>
    </w:p>
    <w:p w:rsidR="00255B2C" w:rsidRPr="004017CD" w:rsidRDefault="00255B2C" w:rsidP="00255B2C">
      <w:pPr>
        <w:pStyle w:val="af6"/>
        <w:widowControl w:val="0"/>
        <w:ind w:firstLine="709"/>
        <w:jc w:val="both"/>
        <w:rPr>
          <w:rFonts w:ascii="Calibri" w:eastAsia="Times New Roman" w:hAnsi="Calibri"/>
          <w:bCs/>
          <w:noProof/>
          <w:sz w:val="22"/>
          <w:szCs w:val="22"/>
          <w:lang w:eastAsia="ru-RU"/>
        </w:rPr>
      </w:pPr>
      <w:r w:rsidRPr="004017CD">
        <w:rPr>
          <w:rFonts w:ascii="Calibri" w:eastAsia="Times New Roman" w:hAnsi="Calibri"/>
          <w:bCs/>
          <w:noProof/>
          <w:sz w:val="22"/>
          <w:szCs w:val="22"/>
          <w:lang w:eastAsia="ru-RU"/>
        </w:rPr>
        <w:t>Максимальный процент застройки, предельная этажность строений, минимальный отступ от границ земельных участков для размещения строений не устанавливается.</w:t>
      </w:r>
    </w:p>
    <w:p w:rsidR="00255B2C" w:rsidRDefault="00255B2C" w:rsidP="008121EE">
      <w:pPr>
        <w:tabs>
          <w:tab w:val="left" w:pos="0"/>
        </w:tabs>
        <w:autoSpaceDE w:val="0"/>
        <w:autoSpaceDN w:val="0"/>
        <w:adjustRightInd w:val="0"/>
        <w:ind w:firstLine="540"/>
        <w:jc w:val="both"/>
        <w:rPr>
          <w:bCs/>
          <w:noProof/>
        </w:rPr>
      </w:pPr>
    </w:p>
    <w:p w:rsidR="00DF6B0F" w:rsidRPr="00A84E02" w:rsidRDefault="00DF6B0F" w:rsidP="008121EE">
      <w:pPr>
        <w:pStyle w:val="2"/>
        <w:tabs>
          <w:tab w:val="left" w:pos="0"/>
        </w:tabs>
        <w:ind w:firstLine="540"/>
        <w:rPr>
          <w:rFonts w:ascii="Times New Roman" w:hAnsi="Times New Roman" w:cs="Times New Roman"/>
          <w:bCs w:val="0"/>
          <w:i w:val="0"/>
          <w:noProof/>
          <w:sz w:val="24"/>
          <w:szCs w:val="24"/>
        </w:rPr>
      </w:pPr>
      <w:bookmarkStart w:id="337" w:name="_Toc373152485"/>
      <w:bookmarkStart w:id="338" w:name="_Toc375565978"/>
      <w:r w:rsidRPr="00A84E02">
        <w:rPr>
          <w:rFonts w:ascii="Times New Roman" w:eastAsia="Calibri" w:hAnsi="Times New Roman" w:cs="Times New Roman"/>
          <w:i w:val="0"/>
          <w:sz w:val="24"/>
          <w:szCs w:val="24"/>
        </w:rPr>
        <w:t>Статья 6</w:t>
      </w:r>
      <w:r>
        <w:rPr>
          <w:rFonts w:ascii="Times New Roman" w:eastAsia="Calibri" w:hAnsi="Times New Roman" w:cs="Times New Roman"/>
          <w:i w:val="0"/>
          <w:sz w:val="24"/>
          <w:szCs w:val="24"/>
        </w:rPr>
        <w:t>6</w:t>
      </w:r>
      <w:r w:rsidRPr="00A84E02">
        <w:rPr>
          <w:rFonts w:ascii="Times New Roman" w:eastAsia="Calibri" w:hAnsi="Times New Roman" w:cs="Times New Roman"/>
          <w:i w:val="0"/>
          <w:sz w:val="24"/>
          <w:szCs w:val="24"/>
        </w:rPr>
        <w:t>.</w:t>
      </w:r>
      <w:r w:rsidRPr="00A84E02">
        <w:rPr>
          <w:rFonts w:ascii="Times New Roman" w:hAnsi="Times New Roman" w:cs="Times New Roman"/>
          <w:bCs w:val="0"/>
          <w:i w:val="0"/>
          <w:noProof/>
          <w:sz w:val="24"/>
          <w:szCs w:val="24"/>
        </w:rPr>
        <w:t xml:space="preserve"> Зоны сельскохозяйственного использования (С</w:t>
      </w:r>
      <w:r>
        <w:rPr>
          <w:rFonts w:ascii="Times New Roman" w:hAnsi="Times New Roman" w:cs="Times New Roman"/>
          <w:bCs w:val="0"/>
          <w:i w:val="0"/>
          <w:noProof/>
          <w:sz w:val="24"/>
          <w:szCs w:val="24"/>
        </w:rPr>
        <w:t>х</w:t>
      </w:r>
      <w:r w:rsidRPr="00A84E02">
        <w:rPr>
          <w:rFonts w:ascii="Times New Roman" w:hAnsi="Times New Roman" w:cs="Times New Roman"/>
          <w:bCs w:val="0"/>
          <w:i w:val="0"/>
          <w:noProof/>
          <w:sz w:val="24"/>
          <w:szCs w:val="24"/>
        </w:rPr>
        <w:t>)</w:t>
      </w:r>
      <w:bookmarkEnd w:id="337"/>
      <w:bookmarkEnd w:id="338"/>
    </w:p>
    <w:p w:rsidR="00DF6B0F" w:rsidRPr="00B93876" w:rsidRDefault="00DF6B0F" w:rsidP="008121EE">
      <w:pPr>
        <w:tabs>
          <w:tab w:val="left" w:pos="0"/>
        </w:tabs>
        <w:autoSpaceDE w:val="0"/>
        <w:autoSpaceDN w:val="0"/>
        <w:adjustRightInd w:val="0"/>
        <w:ind w:firstLine="540"/>
        <w:jc w:val="both"/>
        <w:rPr>
          <w:bCs/>
        </w:rPr>
      </w:pPr>
    </w:p>
    <w:p w:rsidR="00DF6B0F" w:rsidRPr="008121EE" w:rsidRDefault="00DF6B0F" w:rsidP="008121EE">
      <w:pPr>
        <w:tabs>
          <w:tab w:val="left" w:pos="0"/>
        </w:tabs>
        <w:ind w:firstLine="540"/>
        <w:rPr>
          <w:b/>
          <w:sz w:val="24"/>
          <w:szCs w:val="24"/>
        </w:rPr>
      </w:pPr>
      <w:r w:rsidRPr="008121EE">
        <w:rPr>
          <w:b/>
          <w:sz w:val="24"/>
          <w:szCs w:val="24"/>
        </w:rPr>
        <w:t>Зона сельскохозяйственных угодий (Сх1)</w:t>
      </w:r>
    </w:p>
    <w:p w:rsidR="00DF6B0F" w:rsidRDefault="00DF6B0F" w:rsidP="008121EE">
      <w:pPr>
        <w:tabs>
          <w:tab w:val="left" w:pos="0"/>
        </w:tabs>
        <w:ind w:firstLine="540"/>
        <w:rPr>
          <w:rFonts w:eastAsia="Calibri"/>
          <w:b/>
        </w:rPr>
      </w:pPr>
    </w:p>
    <w:p w:rsidR="00DF6B0F" w:rsidRPr="006F1E25" w:rsidRDefault="00DF6B0F" w:rsidP="006F1E25">
      <w:pPr>
        <w:pStyle w:val="af8"/>
        <w:numPr>
          <w:ilvl w:val="0"/>
          <w:numId w:val="80"/>
        </w:numPr>
        <w:tabs>
          <w:tab w:val="left" w:pos="0"/>
        </w:tabs>
        <w:rPr>
          <w:rFonts w:eastAsia="Calibri"/>
          <w:b/>
          <w:i/>
        </w:rPr>
      </w:pPr>
      <w:r w:rsidRPr="006F1E25">
        <w:rPr>
          <w:rFonts w:eastAsia="Calibri"/>
          <w:b/>
          <w:i/>
        </w:rPr>
        <w:lastRenderedPageBreak/>
        <w:t>Основные виды разрешенного использования:</w:t>
      </w:r>
    </w:p>
    <w:p w:rsidR="00DF6B0F" w:rsidRPr="00F3754E" w:rsidRDefault="00DF6B0F" w:rsidP="008121EE">
      <w:pPr>
        <w:numPr>
          <w:ilvl w:val="0"/>
          <w:numId w:val="47"/>
        </w:numPr>
        <w:tabs>
          <w:tab w:val="left" w:pos="0"/>
        </w:tabs>
        <w:spacing w:after="0" w:line="240" w:lineRule="auto"/>
        <w:ind w:left="0" w:firstLine="540"/>
      </w:pPr>
      <w:r w:rsidRPr="00F3754E">
        <w:rPr>
          <w:rFonts w:eastAsia="Calibri"/>
        </w:rPr>
        <w:t>выращивание сельскохозяйственной продукции.</w:t>
      </w:r>
    </w:p>
    <w:p w:rsidR="00DF6B0F" w:rsidRPr="00F3754E" w:rsidRDefault="00DF6B0F" w:rsidP="008121EE">
      <w:pPr>
        <w:numPr>
          <w:ilvl w:val="0"/>
          <w:numId w:val="47"/>
        </w:numPr>
        <w:tabs>
          <w:tab w:val="left" w:pos="0"/>
        </w:tabs>
        <w:spacing w:after="0" w:line="240" w:lineRule="auto"/>
        <w:ind w:left="0" w:firstLine="540"/>
      </w:pPr>
      <w:r w:rsidRPr="00F3754E">
        <w:rPr>
          <w:rFonts w:eastAsia="Calibri"/>
        </w:rPr>
        <w:t>пастбища;</w:t>
      </w:r>
    </w:p>
    <w:p w:rsidR="00DF6B0F" w:rsidRPr="00F3754E" w:rsidRDefault="00DF6B0F" w:rsidP="008121EE">
      <w:pPr>
        <w:numPr>
          <w:ilvl w:val="0"/>
          <w:numId w:val="47"/>
        </w:numPr>
        <w:tabs>
          <w:tab w:val="left" w:pos="0"/>
        </w:tabs>
        <w:spacing w:after="0" w:line="240" w:lineRule="auto"/>
        <w:ind w:left="0" w:firstLine="540"/>
      </w:pPr>
      <w:r w:rsidRPr="00F3754E">
        <w:rPr>
          <w:rFonts w:eastAsia="Calibri"/>
        </w:rPr>
        <w:t>сенокосы.</w:t>
      </w:r>
    </w:p>
    <w:p w:rsidR="00DF6B0F" w:rsidRDefault="00DF6B0F" w:rsidP="008121EE">
      <w:pPr>
        <w:tabs>
          <w:tab w:val="left" w:pos="0"/>
        </w:tabs>
        <w:ind w:firstLine="540"/>
        <w:rPr>
          <w:b/>
        </w:rPr>
      </w:pPr>
    </w:p>
    <w:p w:rsidR="00DF6B0F" w:rsidRPr="006F1E25" w:rsidRDefault="00DF6B0F" w:rsidP="006F1E25">
      <w:pPr>
        <w:pStyle w:val="af8"/>
        <w:numPr>
          <w:ilvl w:val="0"/>
          <w:numId w:val="80"/>
        </w:numPr>
        <w:tabs>
          <w:tab w:val="left" w:pos="0"/>
        </w:tabs>
        <w:autoSpaceDE w:val="0"/>
        <w:autoSpaceDN w:val="0"/>
        <w:adjustRightInd w:val="0"/>
        <w:jc w:val="both"/>
        <w:rPr>
          <w:bCs/>
          <w:noProof/>
        </w:rPr>
      </w:pPr>
      <w:r w:rsidRPr="006F1E25">
        <w:rPr>
          <w:b/>
          <w:bCs/>
          <w:noProof/>
        </w:rPr>
        <w:t>Вспомогательные и условно разрешенные виды</w:t>
      </w:r>
      <w:r w:rsidRPr="006F1E25">
        <w:rPr>
          <w:bCs/>
          <w:noProof/>
        </w:rPr>
        <w:t xml:space="preserve"> использования (Сх1) не устанавляваются.</w:t>
      </w:r>
    </w:p>
    <w:p w:rsidR="006F1E25" w:rsidRDefault="006F1E25" w:rsidP="006F1E25">
      <w:pPr>
        <w:pStyle w:val="af8"/>
        <w:widowControl w:val="0"/>
        <w:tabs>
          <w:tab w:val="left" w:pos="0"/>
        </w:tabs>
        <w:snapToGrid w:val="0"/>
        <w:ind w:left="900"/>
        <w:jc w:val="both"/>
        <w:rPr>
          <w:b/>
          <w:bCs/>
          <w:noProof/>
        </w:rPr>
      </w:pPr>
    </w:p>
    <w:p w:rsidR="008121EE" w:rsidRPr="006F1E25" w:rsidRDefault="008121EE" w:rsidP="006F1E25">
      <w:pPr>
        <w:pStyle w:val="af8"/>
        <w:widowControl w:val="0"/>
        <w:numPr>
          <w:ilvl w:val="0"/>
          <w:numId w:val="80"/>
        </w:numPr>
        <w:tabs>
          <w:tab w:val="left" w:pos="0"/>
        </w:tabs>
        <w:snapToGrid w:val="0"/>
        <w:jc w:val="both"/>
        <w:rPr>
          <w:b/>
          <w:bCs/>
          <w:noProof/>
        </w:rPr>
      </w:pPr>
      <w:r w:rsidRPr="006F1E25">
        <w:rPr>
          <w:b/>
          <w:bCs/>
          <w:noProof/>
        </w:rPr>
        <w:t>Предельные размеры земельных участков с видами разрешенного использования, допустимых к размещению в данной территориальной зоне:</w:t>
      </w:r>
    </w:p>
    <w:p w:rsidR="008121EE" w:rsidRPr="008121EE" w:rsidRDefault="008121EE" w:rsidP="008121EE">
      <w:pPr>
        <w:pStyle w:val="af6"/>
        <w:widowControl w:val="0"/>
        <w:numPr>
          <w:ilvl w:val="0"/>
          <w:numId w:val="74"/>
        </w:numPr>
        <w:tabs>
          <w:tab w:val="left" w:pos="0"/>
        </w:tabs>
        <w:ind w:left="0" w:firstLine="540"/>
        <w:jc w:val="both"/>
        <w:rPr>
          <w:rFonts w:ascii="Calibri" w:eastAsia="Times New Roman" w:hAnsi="Calibri"/>
          <w:bCs/>
          <w:noProof/>
          <w:sz w:val="22"/>
          <w:szCs w:val="22"/>
          <w:lang w:eastAsia="ru-RU"/>
        </w:rPr>
      </w:pPr>
      <w:r w:rsidRPr="008121EE">
        <w:rPr>
          <w:rFonts w:ascii="Calibri" w:eastAsia="Times New Roman" w:hAnsi="Calibri"/>
          <w:bCs/>
          <w:noProof/>
          <w:sz w:val="22"/>
          <w:szCs w:val="22"/>
          <w:lang w:eastAsia="ru-RU"/>
        </w:rPr>
        <w:t>минимальный размер земельного участка не подлежит установлению;</w:t>
      </w:r>
    </w:p>
    <w:p w:rsidR="008121EE" w:rsidRPr="008121EE" w:rsidRDefault="008121EE" w:rsidP="008121EE">
      <w:pPr>
        <w:pStyle w:val="af6"/>
        <w:widowControl w:val="0"/>
        <w:numPr>
          <w:ilvl w:val="0"/>
          <w:numId w:val="74"/>
        </w:numPr>
        <w:tabs>
          <w:tab w:val="left" w:pos="0"/>
        </w:tabs>
        <w:ind w:left="0" w:firstLine="540"/>
        <w:jc w:val="both"/>
        <w:rPr>
          <w:rFonts w:ascii="Calibri" w:eastAsia="Times New Roman" w:hAnsi="Calibri"/>
          <w:bCs/>
          <w:noProof/>
          <w:sz w:val="22"/>
          <w:szCs w:val="22"/>
          <w:lang w:eastAsia="ru-RU"/>
        </w:rPr>
      </w:pPr>
      <w:r w:rsidRPr="008121EE">
        <w:rPr>
          <w:rFonts w:ascii="Calibri" w:eastAsia="Times New Roman" w:hAnsi="Calibri"/>
          <w:bCs/>
          <w:noProof/>
          <w:sz w:val="22"/>
          <w:szCs w:val="22"/>
          <w:lang w:eastAsia="ru-RU"/>
        </w:rPr>
        <w:t xml:space="preserve">максимальный размер земельного участка – 2500 м2. </w:t>
      </w:r>
    </w:p>
    <w:p w:rsidR="008121EE" w:rsidRPr="008121EE" w:rsidRDefault="008121EE" w:rsidP="008121EE">
      <w:pPr>
        <w:pStyle w:val="af6"/>
        <w:widowControl w:val="0"/>
        <w:tabs>
          <w:tab w:val="left" w:pos="0"/>
        </w:tabs>
        <w:ind w:firstLine="540"/>
        <w:jc w:val="both"/>
        <w:rPr>
          <w:rFonts w:ascii="Calibri" w:eastAsia="Times New Roman" w:hAnsi="Calibri"/>
          <w:bCs/>
          <w:noProof/>
          <w:sz w:val="22"/>
          <w:szCs w:val="22"/>
          <w:lang w:eastAsia="ru-RU"/>
        </w:rPr>
      </w:pPr>
      <w:r w:rsidRPr="008121EE">
        <w:rPr>
          <w:rFonts w:ascii="Calibri" w:eastAsia="Times New Roman" w:hAnsi="Calibri"/>
          <w:bCs/>
          <w:noProof/>
          <w:sz w:val="22"/>
          <w:szCs w:val="22"/>
          <w:lang w:eastAsia="ru-RU"/>
        </w:rPr>
        <w:t>Максимальный процент застройки, предельная этажность строений не устанавливается. Минимальный отступ от границ земельных участков для размещения строений – 1м.</w:t>
      </w:r>
    </w:p>
    <w:p w:rsidR="008121EE" w:rsidRPr="008121EE" w:rsidRDefault="008121EE" w:rsidP="008121EE">
      <w:pPr>
        <w:widowControl w:val="0"/>
        <w:ind w:left="284" w:firstLine="709"/>
        <w:jc w:val="both"/>
        <w:rPr>
          <w:bCs/>
          <w:noProof/>
        </w:rPr>
      </w:pPr>
      <w:r w:rsidRPr="008121EE">
        <w:rPr>
          <w:bCs/>
          <w:noProof/>
        </w:rPr>
        <w:t>Размещение объектов сельскохозяйственного назначения допускается только с учетом санитарных норм и правил.</w:t>
      </w:r>
    </w:p>
    <w:p w:rsidR="00DF6B0F" w:rsidRDefault="00DF6B0F" w:rsidP="008121EE">
      <w:pPr>
        <w:ind w:left="284" w:firstLine="709"/>
        <w:rPr>
          <w:b/>
          <w:bCs/>
          <w:noProof/>
        </w:rPr>
      </w:pPr>
    </w:p>
    <w:p w:rsidR="00DF6B0F" w:rsidRPr="008121EE" w:rsidRDefault="00DF6B0F" w:rsidP="008121EE">
      <w:pPr>
        <w:ind w:left="284" w:firstLine="709"/>
        <w:rPr>
          <w:b/>
          <w:sz w:val="24"/>
          <w:szCs w:val="24"/>
        </w:rPr>
      </w:pPr>
      <w:r w:rsidRPr="008121EE">
        <w:rPr>
          <w:b/>
          <w:sz w:val="24"/>
          <w:szCs w:val="24"/>
        </w:rPr>
        <w:t>Зона, занятая объектами  сельскохозяйственного назначения (Сх2)</w:t>
      </w:r>
    </w:p>
    <w:p w:rsidR="00DF6B0F" w:rsidRPr="00B93876" w:rsidRDefault="00DF6B0F" w:rsidP="008121EE">
      <w:pPr>
        <w:ind w:left="284" w:firstLine="709"/>
        <w:rPr>
          <w:bCs/>
        </w:rPr>
      </w:pPr>
    </w:p>
    <w:p w:rsidR="00DF6B0F" w:rsidRPr="00BC63F4" w:rsidRDefault="00DF6B0F" w:rsidP="00C81361">
      <w:pPr>
        <w:pStyle w:val="af8"/>
        <w:numPr>
          <w:ilvl w:val="0"/>
          <w:numId w:val="81"/>
        </w:numPr>
        <w:autoSpaceDE w:val="0"/>
        <w:autoSpaceDN w:val="0"/>
        <w:adjustRightInd w:val="0"/>
        <w:jc w:val="both"/>
        <w:rPr>
          <w:b/>
          <w:i/>
        </w:rPr>
      </w:pPr>
      <w:r w:rsidRPr="00BC63F4">
        <w:rPr>
          <w:b/>
          <w:bCs/>
          <w:i/>
          <w:noProof/>
        </w:rPr>
        <w:t xml:space="preserve">Основные </w:t>
      </w:r>
      <w:r w:rsidRPr="00BC63F4">
        <w:rPr>
          <w:b/>
          <w:bCs/>
          <w:i/>
        </w:rPr>
        <w:t>в</w:t>
      </w:r>
      <w:r w:rsidRPr="00BC63F4">
        <w:rPr>
          <w:b/>
          <w:bCs/>
          <w:i/>
          <w:noProof/>
        </w:rPr>
        <w:t xml:space="preserve">иды </w:t>
      </w:r>
      <w:r w:rsidRPr="00BC63F4">
        <w:rPr>
          <w:b/>
          <w:bCs/>
          <w:i/>
        </w:rPr>
        <w:t>р</w:t>
      </w:r>
      <w:r w:rsidRPr="00BC63F4">
        <w:rPr>
          <w:b/>
          <w:bCs/>
          <w:i/>
          <w:noProof/>
        </w:rPr>
        <w:t xml:space="preserve">азрешенного </w:t>
      </w:r>
      <w:r w:rsidRPr="00BC63F4">
        <w:rPr>
          <w:b/>
          <w:bCs/>
          <w:i/>
        </w:rPr>
        <w:t>и</w:t>
      </w:r>
      <w:r w:rsidRPr="00BC63F4">
        <w:rPr>
          <w:b/>
          <w:bCs/>
          <w:i/>
          <w:noProof/>
        </w:rPr>
        <w:t xml:space="preserve">спользования </w:t>
      </w:r>
      <w:r w:rsidRPr="00BC63F4">
        <w:rPr>
          <w:b/>
          <w:i/>
        </w:rPr>
        <w:t>земельных участков и объектов капитального строительства:</w:t>
      </w:r>
    </w:p>
    <w:p w:rsidR="00DF6B0F" w:rsidRDefault="00DF6B0F" w:rsidP="00C81361">
      <w:pPr>
        <w:numPr>
          <w:ilvl w:val="0"/>
          <w:numId w:val="56"/>
        </w:numPr>
        <w:autoSpaceDE w:val="0"/>
        <w:autoSpaceDN w:val="0"/>
        <w:adjustRightInd w:val="0"/>
        <w:spacing w:after="0" w:line="240" w:lineRule="auto"/>
        <w:ind w:left="1211"/>
        <w:jc w:val="both"/>
        <w:rPr>
          <w:bCs/>
        </w:rPr>
      </w:pPr>
      <w:r w:rsidRPr="00B93876">
        <w:rPr>
          <w:bCs/>
        </w:rPr>
        <w:t>тепли</w:t>
      </w:r>
      <w:r>
        <w:rPr>
          <w:bCs/>
        </w:rPr>
        <w:t>ца, оранжерея, парник</w:t>
      </w:r>
      <w:r w:rsidRPr="00B93876">
        <w:rPr>
          <w:bCs/>
        </w:rPr>
        <w:t>;</w:t>
      </w:r>
    </w:p>
    <w:p w:rsidR="00DF6B0F" w:rsidRDefault="00DF6B0F" w:rsidP="00C81361">
      <w:pPr>
        <w:numPr>
          <w:ilvl w:val="0"/>
          <w:numId w:val="56"/>
        </w:numPr>
        <w:autoSpaceDE w:val="0"/>
        <w:autoSpaceDN w:val="0"/>
        <w:adjustRightInd w:val="0"/>
        <w:spacing w:after="0" w:line="240" w:lineRule="auto"/>
        <w:ind w:left="1211"/>
        <w:jc w:val="both"/>
        <w:rPr>
          <w:bCs/>
        </w:rPr>
      </w:pPr>
      <w:r>
        <w:rPr>
          <w:bCs/>
        </w:rPr>
        <w:t>питомник;</w:t>
      </w:r>
    </w:p>
    <w:p w:rsidR="00DF6B0F" w:rsidRDefault="00DF6B0F" w:rsidP="00C81361">
      <w:pPr>
        <w:numPr>
          <w:ilvl w:val="0"/>
          <w:numId w:val="56"/>
        </w:numPr>
        <w:autoSpaceDE w:val="0"/>
        <w:autoSpaceDN w:val="0"/>
        <w:adjustRightInd w:val="0"/>
        <w:spacing w:after="0" w:line="240" w:lineRule="auto"/>
        <w:ind w:left="1211"/>
        <w:jc w:val="both"/>
        <w:rPr>
          <w:bCs/>
        </w:rPr>
      </w:pPr>
      <w:r>
        <w:rPr>
          <w:bCs/>
        </w:rPr>
        <w:t>мельница, элеватор;</w:t>
      </w:r>
    </w:p>
    <w:p w:rsidR="00DF6B0F" w:rsidRDefault="00DF6B0F" w:rsidP="00C81361">
      <w:pPr>
        <w:numPr>
          <w:ilvl w:val="0"/>
          <w:numId w:val="56"/>
        </w:numPr>
        <w:autoSpaceDE w:val="0"/>
        <w:autoSpaceDN w:val="0"/>
        <w:adjustRightInd w:val="0"/>
        <w:spacing w:after="0" w:line="240" w:lineRule="auto"/>
        <w:ind w:left="1211"/>
        <w:jc w:val="both"/>
        <w:rPr>
          <w:bCs/>
        </w:rPr>
      </w:pPr>
      <w:r>
        <w:rPr>
          <w:bCs/>
        </w:rPr>
        <w:t>зернохранилище;</w:t>
      </w:r>
    </w:p>
    <w:p w:rsidR="00DF6B0F" w:rsidRPr="00B93876" w:rsidRDefault="00DF6B0F" w:rsidP="00C81361">
      <w:pPr>
        <w:numPr>
          <w:ilvl w:val="0"/>
          <w:numId w:val="56"/>
        </w:numPr>
        <w:autoSpaceDE w:val="0"/>
        <w:autoSpaceDN w:val="0"/>
        <w:adjustRightInd w:val="0"/>
        <w:spacing w:after="0" w:line="240" w:lineRule="auto"/>
        <w:ind w:left="1211"/>
        <w:jc w:val="both"/>
        <w:rPr>
          <w:bCs/>
        </w:rPr>
      </w:pPr>
      <w:r>
        <w:rPr>
          <w:bCs/>
        </w:rPr>
        <w:t>животноводческий комплекс;</w:t>
      </w:r>
    </w:p>
    <w:p w:rsidR="00DF6B0F" w:rsidRPr="00B93876" w:rsidRDefault="00DF6B0F" w:rsidP="00C81361">
      <w:pPr>
        <w:numPr>
          <w:ilvl w:val="0"/>
          <w:numId w:val="56"/>
        </w:numPr>
        <w:autoSpaceDE w:val="0"/>
        <w:autoSpaceDN w:val="0"/>
        <w:adjustRightInd w:val="0"/>
        <w:spacing w:after="0" w:line="240" w:lineRule="auto"/>
        <w:ind w:left="1211"/>
        <w:jc w:val="both"/>
        <w:rPr>
          <w:bCs/>
        </w:rPr>
      </w:pPr>
      <w:r>
        <w:rPr>
          <w:bCs/>
        </w:rPr>
        <w:t>ферма</w:t>
      </w:r>
      <w:r w:rsidRPr="00B93876">
        <w:rPr>
          <w:bCs/>
        </w:rPr>
        <w:t>;</w:t>
      </w:r>
    </w:p>
    <w:p w:rsidR="00DF6B0F" w:rsidRPr="00B93876" w:rsidRDefault="00DF6B0F" w:rsidP="00C81361">
      <w:pPr>
        <w:numPr>
          <w:ilvl w:val="0"/>
          <w:numId w:val="56"/>
        </w:numPr>
        <w:autoSpaceDE w:val="0"/>
        <w:autoSpaceDN w:val="0"/>
        <w:adjustRightInd w:val="0"/>
        <w:spacing w:after="0" w:line="240" w:lineRule="auto"/>
        <w:ind w:left="1211"/>
        <w:jc w:val="both"/>
        <w:rPr>
          <w:bCs/>
        </w:rPr>
      </w:pPr>
      <w:r>
        <w:rPr>
          <w:bCs/>
        </w:rPr>
        <w:t>птицефабрика</w:t>
      </w:r>
      <w:r w:rsidRPr="00B93876">
        <w:rPr>
          <w:bCs/>
        </w:rPr>
        <w:t>;</w:t>
      </w:r>
    </w:p>
    <w:p w:rsidR="00DF6B0F" w:rsidRDefault="00DF6B0F" w:rsidP="00C81361">
      <w:pPr>
        <w:numPr>
          <w:ilvl w:val="0"/>
          <w:numId w:val="56"/>
        </w:numPr>
        <w:autoSpaceDE w:val="0"/>
        <w:autoSpaceDN w:val="0"/>
        <w:adjustRightInd w:val="0"/>
        <w:spacing w:after="0" w:line="240" w:lineRule="auto"/>
        <w:ind w:left="1211"/>
        <w:jc w:val="both"/>
        <w:rPr>
          <w:bCs/>
        </w:rPr>
      </w:pPr>
      <w:r>
        <w:rPr>
          <w:bCs/>
        </w:rPr>
        <w:t>строение для содержания скота и птицы;</w:t>
      </w:r>
    </w:p>
    <w:p w:rsidR="00DF6B0F" w:rsidRDefault="00DF6B0F" w:rsidP="00C81361">
      <w:pPr>
        <w:numPr>
          <w:ilvl w:val="0"/>
          <w:numId w:val="56"/>
        </w:numPr>
        <w:autoSpaceDE w:val="0"/>
        <w:autoSpaceDN w:val="0"/>
        <w:adjustRightInd w:val="0"/>
        <w:spacing w:after="0" w:line="240" w:lineRule="auto"/>
        <w:ind w:left="1211"/>
        <w:jc w:val="both"/>
        <w:rPr>
          <w:bCs/>
        </w:rPr>
      </w:pPr>
      <w:r>
        <w:rPr>
          <w:bCs/>
        </w:rPr>
        <w:t>строение для содержания мелких домашних животных;</w:t>
      </w:r>
    </w:p>
    <w:p w:rsidR="00DF6B0F" w:rsidRPr="00B93876" w:rsidRDefault="00DF6B0F" w:rsidP="00C81361">
      <w:pPr>
        <w:numPr>
          <w:ilvl w:val="0"/>
          <w:numId w:val="56"/>
        </w:numPr>
        <w:autoSpaceDE w:val="0"/>
        <w:autoSpaceDN w:val="0"/>
        <w:adjustRightInd w:val="0"/>
        <w:spacing w:after="0" w:line="240" w:lineRule="auto"/>
        <w:ind w:left="1211"/>
        <w:jc w:val="both"/>
        <w:rPr>
          <w:bCs/>
        </w:rPr>
      </w:pPr>
      <w:r>
        <w:rPr>
          <w:bCs/>
        </w:rPr>
        <w:t>ветеринарная лечебница.</w:t>
      </w:r>
    </w:p>
    <w:p w:rsidR="00DF6B0F" w:rsidRPr="00B93876" w:rsidRDefault="00DF6B0F" w:rsidP="00C81361">
      <w:pPr>
        <w:autoSpaceDE w:val="0"/>
        <w:autoSpaceDN w:val="0"/>
        <w:adjustRightInd w:val="0"/>
        <w:ind w:left="1211" w:hanging="360"/>
        <w:jc w:val="both"/>
        <w:rPr>
          <w:bCs/>
        </w:rPr>
      </w:pPr>
    </w:p>
    <w:p w:rsidR="00DF6B0F" w:rsidRPr="00B93876" w:rsidRDefault="00BC63F4" w:rsidP="00C81361">
      <w:pPr>
        <w:autoSpaceDE w:val="0"/>
        <w:autoSpaceDN w:val="0"/>
        <w:adjustRightInd w:val="0"/>
        <w:ind w:left="1211" w:hanging="360"/>
        <w:jc w:val="both"/>
        <w:rPr>
          <w:b/>
          <w:bCs/>
          <w:noProof/>
        </w:rPr>
      </w:pPr>
      <w:r>
        <w:rPr>
          <w:b/>
          <w:bCs/>
          <w:noProof/>
        </w:rPr>
        <w:t xml:space="preserve">2. </w:t>
      </w:r>
      <w:r w:rsidR="00DF6B0F" w:rsidRPr="00B93876">
        <w:rPr>
          <w:b/>
          <w:bCs/>
          <w:noProof/>
        </w:rPr>
        <w:t xml:space="preserve">Вспомогательные </w:t>
      </w:r>
      <w:r w:rsidR="00DF6B0F" w:rsidRPr="00B93876">
        <w:rPr>
          <w:b/>
          <w:bCs/>
        </w:rPr>
        <w:t>в</w:t>
      </w:r>
      <w:r w:rsidR="00DF6B0F" w:rsidRPr="00B93876">
        <w:rPr>
          <w:b/>
          <w:bCs/>
          <w:noProof/>
        </w:rPr>
        <w:t xml:space="preserve">иды </w:t>
      </w:r>
      <w:r w:rsidR="00DF6B0F" w:rsidRPr="00B93876">
        <w:rPr>
          <w:b/>
          <w:bCs/>
        </w:rPr>
        <w:t>р</w:t>
      </w:r>
      <w:r w:rsidR="00DF6B0F" w:rsidRPr="00B93876">
        <w:rPr>
          <w:b/>
          <w:bCs/>
          <w:noProof/>
        </w:rPr>
        <w:t xml:space="preserve">азрешенного </w:t>
      </w:r>
      <w:r w:rsidR="00DF6B0F" w:rsidRPr="00B93876">
        <w:rPr>
          <w:b/>
          <w:bCs/>
        </w:rPr>
        <w:t>и</w:t>
      </w:r>
      <w:r w:rsidR="00DF6B0F">
        <w:rPr>
          <w:b/>
          <w:bCs/>
          <w:noProof/>
        </w:rPr>
        <w:t>спользования</w:t>
      </w:r>
      <w:r w:rsidR="00DF6B0F" w:rsidRPr="00B93876">
        <w:rPr>
          <w:b/>
          <w:bCs/>
          <w:noProof/>
        </w:rPr>
        <w:t>:</w:t>
      </w:r>
    </w:p>
    <w:p w:rsidR="00BC63F4" w:rsidRDefault="00DF6B0F" w:rsidP="00C81361">
      <w:pPr>
        <w:autoSpaceDE w:val="0"/>
        <w:autoSpaceDN w:val="0"/>
        <w:adjustRightInd w:val="0"/>
        <w:ind w:left="1211" w:hanging="360"/>
        <w:jc w:val="both"/>
        <w:rPr>
          <w:bCs/>
          <w:noProof/>
        </w:rPr>
      </w:pPr>
      <w:r>
        <w:rPr>
          <w:bCs/>
          <w:noProof/>
        </w:rPr>
        <w:t>1)</w:t>
      </w:r>
      <w:r w:rsidRPr="00B93876">
        <w:rPr>
          <w:bCs/>
          <w:noProof/>
        </w:rPr>
        <w:t xml:space="preserve"> лесозащитные полосы.</w:t>
      </w:r>
    </w:p>
    <w:p w:rsidR="00DF6B0F" w:rsidRPr="00AF03BD" w:rsidRDefault="00BC63F4" w:rsidP="00C81361">
      <w:pPr>
        <w:autoSpaceDE w:val="0"/>
        <w:autoSpaceDN w:val="0"/>
        <w:adjustRightInd w:val="0"/>
        <w:ind w:left="1211" w:hanging="360"/>
        <w:jc w:val="both"/>
      </w:pPr>
      <w:r w:rsidRPr="00BC63F4">
        <w:rPr>
          <w:b/>
          <w:bCs/>
          <w:noProof/>
        </w:rPr>
        <w:t xml:space="preserve">3. </w:t>
      </w:r>
      <w:r w:rsidR="00DF6B0F" w:rsidRPr="00BC63F4">
        <w:rPr>
          <w:b/>
          <w:bCs/>
          <w:noProof/>
        </w:rPr>
        <w:t>Условно разрешенные виды</w:t>
      </w:r>
      <w:r w:rsidR="00DF6B0F">
        <w:t xml:space="preserve"> использования для зоны не устанавливаются.</w:t>
      </w:r>
    </w:p>
    <w:p w:rsidR="008121EE" w:rsidRPr="008121EE" w:rsidRDefault="00C81361" w:rsidP="00C81361">
      <w:pPr>
        <w:widowControl w:val="0"/>
        <w:tabs>
          <w:tab w:val="left" w:pos="0"/>
        </w:tabs>
        <w:snapToGrid w:val="0"/>
        <w:ind w:left="1211" w:hanging="360"/>
        <w:jc w:val="both"/>
        <w:rPr>
          <w:b/>
          <w:bCs/>
          <w:noProof/>
        </w:rPr>
      </w:pPr>
      <w:r>
        <w:rPr>
          <w:b/>
          <w:bCs/>
          <w:noProof/>
        </w:rPr>
        <w:t xml:space="preserve">4. </w:t>
      </w:r>
      <w:r w:rsidR="008121EE" w:rsidRPr="008121EE">
        <w:rPr>
          <w:b/>
          <w:bCs/>
          <w:noProof/>
        </w:rPr>
        <w:t>Предельные размеры земельных участков с видами разрешенного использования, допустимых к размещению в данной территориальной зоне:</w:t>
      </w:r>
    </w:p>
    <w:p w:rsidR="008121EE" w:rsidRPr="008121EE" w:rsidRDefault="008121EE" w:rsidP="008121EE">
      <w:pPr>
        <w:pStyle w:val="af6"/>
        <w:widowControl w:val="0"/>
        <w:numPr>
          <w:ilvl w:val="0"/>
          <w:numId w:val="75"/>
        </w:numPr>
        <w:ind w:left="0" w:firstLine="709"/>
        <w:jc w:val="both"/>
        <w:rPr>
          <w:rFonts w:ascii="Calibri" w:eastAsia="Times New Roman" w:hAnsi="Calibri"/>
          <w:sz w:val="22"/>
          <w:szCs w:val="22"/>
          <w:lang w:eastAsia="ru-RU"/>
        </w:rPr>
      </w:pPr>
      <w:r w:rsidRPr="008121EE">
        <w:rPr>
          <w:rFonts w:ascii="Calibri" w:eastAsia="Times New Roman" w:hAnsi="Calibri"/>
          <w:sz w:val="22"/>
          <w:szCs w:val="22"/>
          <w:lang w:eastAsia="ru-RU"/>
        </w:rPr>
        <w:t>минимальный размер земельного участка – 400 м2;</w:t>
      </w:r>
    </w:p>
    <w:p w:rsidR="008121EE" w:rsidRPr="008121EE" w:rsidRDefault="008121EE" w:rsidP="008121EE">
      <w:pPr>
        <w:pStyle w:val="af6"/>
        <w:widowControl w:val="0"/>
        <w:numPr>
          <w:ilvl w:val="0"/>
          <w:numId w:val="75"/>
        </w:numPr>
        <w:ind w:left="0" w:firstLine="709"/>
        <w:jc w:val="both"/>
        <w:rPr>
          <w:rFonts w:ascii="Calibri" w:eastAsia="Times New Roman" w:hAnsi="Calibri"/>
          <w:sz w:val="22"/>
          <w:szCs w:val="22"/>
          <w:lang w:eastAsia="ru-RU"/>
        </w:rPr>
      </w:pPr>
      <w:r w:rsidRPr="008121EE">
        <w:rPr>
          <w:rFonts w:ascii="Calibri" w:eastAsia="Times New Roman" w:hAnsi="Calibri"/>
          <w:sz w:val="22"/>
          <w:szCs w:val="22"/>
          <w:lang w:eastAsia="ru-RU"/>
        </w:rPr>
        <w:t xml:space="preserve">максимальный размер земельного участка – 30 0000 м2. </w:t>
      </w:r>
    </w:p>
    <w:p w:rsidR="008121EE" w:rsidRPr="008121EE" w:rsidRDefault="008121EE" w:rsidP="008121EE">
      <w:pPr>
        <w:pStyle w:val="af6"/>
        <w:widowControl w:val="0"/>
        <w:ind w:firstLine="709"/>
        <w:jc w:val="both"/>
        <w:rPr>
          <w:rFonts w:ascii="Calibri" w:eastAsia="Times New Roman" w:hAnsi="Calibri"/>
          <w:sz w:val="22"/>
          <w:szCs w:val="22"/>
          <w:lang w:eastAsia="ru-RU"/>
        </w:rPr>
      </w:pPr>
      <w:r w:rsidRPr="008121EE">
        <w:rPr>
          <w:rFonts w:ascii="Calibri" w:eastAsia="Times New Roman" w:hAnsi="Calibri"/>
          <w:sz w:val="22"/>
          <w:szCs w:val="22"/>
          <w:lang w:eastAsia="ru-RU"/>
        </w:rPr>
        <w:t>Максимальный процент застройки, предельная этажность строений не устанавливается. Минимальный отступ от границ земельных участков для размещения строений – 1м.</w:t>
      </w:r>
    </w:p>
    <w:p w:rsidR="00DF6B0F" w:rsidRDefault="00DF6B0F" w:rsidP="00DF6B0F">
      <w:pPr>
        <w:autoSpaceDE w:val="0"/>
        <w:autoSpaceDN w:val="0"/>
        <w:adjustRightInd w:val="0"/>
        <w:ind w:firstLine="540"/>
        <w:jc w:val="both"/>
        <w:rPr>
          <w:bCs/>
          <w:noProof/>
        </w:rPr>
      </w:pPr>
    </w:p>
    <w:p w:rsidR="008121EE" w:rsidRDefault="008121EE" w:rsidP="00DF6B0F">
      <w:pPr>
        <w:autoSpaceDE w:val="0"/>
        <w:autoSpaceDN w:val="0"/>
        <w:adjustRightInd w:val="0"/>
        <w:ind w:firstLine="540"/>
        <w:jc w:val="both"/>
        <w:rPr>
          <w:b/>
          <w:noProof/>
        </w:rPr>
      </w:pPr>
    </w:p>
    <w:p w:rsidR="00DF6B0F" w:rsidRPr="00C81361" w:rsidRDefault="00DF6B0F" w:rsidP="00DF6B0F">
      <w:pPr>
        <w:autoSpaceDE w:val="0"/>
        <w:autoSpaceDN w:val="0"/>
        <w:adjustRightInd w:val="0"/>
        <w:ind w:firstLine="540"/>
        <w:jc w:val="both"/>
        <w:rPr>
          <w:b/>
          <w:noProof/>
          <w:sz w:val="24"/>
          <w:szCs w:val="24"/>
        </w:rPr>
      </w:pPr>
      <w:r w:rsidRPr="00C81361">
        <w:rPr>
          <w:b/>
          <w:noProof/>
          <w:sz w:val="24"/>
          <w:szCs w:val="24"/>
        </w:rPr>
        <w:t>Зона специального назначения,  связанная с санитарным озеленением объектов (СпЗ)</w:t>
      </w:r>
    </w:p>
    <w:p w:rsidR="00DF6B0F" w:rsidRDefault="00DF6B0F" w:rsidP="00DF6B0F">
      <w:pPr>
        <w:autoSpaceDE w:val="0"/>
        <w:autoSpaceDN w:val="0"/>
        <w:adjustRightInd w:val="0"/>
        <w:ind w:firstLine="540"/>
        <w:jc w:val="both"/>
        <w:rPr>
          <w:b/>
          <w:bCs/>
          <w:noProof/>
        </w:rPr>
      </w:pPr>
    </w:p>
    <w:p w:rsidR="00DF6B0F" w:rsidRPr="00AC693A" w:rsidRDefault="00DF6B0F" w:rsidP="00AC693A">
      <w:pPr>
        <w:pStyle w:val="af8"/>
        <w:numPr>
          <w:ilvl w:val="0"/>
          <w:numId w:val="82"/>
        </w:numPr>
        <w:autoSpaceDE w:val="0"/>
        <w:autoSpaceDN w:val="0"/>
        <w:adjustRightInd w:val="0"/>
        <w:jc w:val="both"/>
        <w:rPr>
          <w:b/>
          <w:i/>
        </w:rPr>
      </w:pPr>
      <w:r w:rsidRPr="00AC693A">
        <w:rPr>
          <w:b/>
          <w:bCs/>
          <w:i/>
          <w:noProof/>
        </w:rPr>
        <w:t xml:space="preserve">Основные </w:t>
      </w:r>
      <w:r w:rsidRPr="00AC693A">
        <w:rPr>
          <w:b/>
          <w:bCs/>
          <w:i/>
        </w:rPr>
        <w:t>в</w:t>
      </w:r>
      <w:r w:rsidRPr="00AC693A">
        <w:rPr>
          <w:b/>
          <w:bCs/>
          <w:i/>
          <w:noProof/>
        </w:rPr>
        <w:t xml:space="preserve">иды </w:t>
      </w:r>
      <w:r w:rsidRPr="00AC693A">
        <w:rPr>
          <w:b/>
          <w:bCs/>
          <w:i/>
        </w:rPr>
        <w:t>р</w:t>
      </w:r>
      <w:r w:rsidRPr="00AC693A">
        <w:rPr>
          <w:b/>
          <w:bCs/>
          <w:i/>
          <w:noProof/>
        </w:rPr>
        <w:t xml:space="preserve">азрешенного </w:t>
      </w:r>
      <w:r w:rsidRPr="00AC693A">
        <w:rPr>
          <w:b/>
          <w:bCs/>
          <w:i/>
        </w:rPr>
        <w:t>и</w:t>
      </w:r>
      <w:r w:rsidRPr="00AC693A">
        <w:rPr>
          <w:b/>
          <w:bCs/>
          <w:i/>
          <w:noProof/>
        </w:rPr>
        <w:t xml:space="preserve">спользования </w:t>
      </w:r>
      <w:r w:rsidRPr="00AC693A">
        <w:rPr>
          <w:b/>
          <w:i/>
        </w:rPr>
        <w:t>земельных участков:</w:t>
      </w:r>
    </w:p>
    <w:p w:rsidR="00DF6B0F" w:rsidRDefault="00DF6B0F" w:rsidP="00AC693A">
      <w:pPr>
        <w:numPr>
          <w:ilvl w:val="0"/>
          <w:numId w:val="57"/>
        </w:numPr>
        <w:autoSpaceDE w:val="0"/>
        <w:autoSpaceDN w:val="0"/>
        <w:adjustRightInd w:val="0"/>
        <w:spacing w:after="0" w:line="240" w:lineRule="auto"/>
        <w:ind w:left="0" w:firstLine="540"/>
        <w:jc w:val="both"/>
        <w:rPr>
          <w:noProof/>
        </w:rPr>
      </w:pPr>
      <w:r>
        <w:t>озелененные массивы.</w:t>
      </w:r>
    </w:p>
    <w:p w:rsidR="00AC693A" w:rsidRDefault="00AC693A" w:rsidP="00AC693A">
      <w:pPr>
        <w:autoSpaceDE w:val="0"/>
        <w:autoSpaceDN w:val="0"/>
        <w:adjustRightInd w:val="0"/>
        <w:spacing w:after="0" w:line="240" w:lineRule="auto"/>
        <w:ind w:left="540"/>
        <w:jc w:val="both"/>
        <w:rPr>
          <w:noProof/>
        </w:rPr>
      </w:pPr>
    </w:p>
    <w:p w:rsidR="00AC693A" w:rsidRDefault="00AC693A" w:rsidP="00AC693A">
      <w:pPr>
        <w:autoSpaceDE w:val="0"/>
        <w:autoSpaceDN w:val="0"/>
        <w:adjustRightInd w:val="0"/>
        <w:ind w:firstLine="540"/>
        <w:jc w:val="both"/>
        <w:rPr>
          <w:b/>
          <w:bCs/>
          <w:noProof/>
        </w:rPr>
      </w:pPr>
    </w:p>
    <w:p w:rsidR="00AC693A" w:rsidRPr="00AC693A" w:rsidRDefault="00AC693A" w:rsidP="00AC693A">
      <w:pPr>
        <w:pStyle w:val="af8"/>
        <w:numPr>
          <w:ilvl w:val="0"/>
          <w:numId w:val="82"/>
        </w:numPr>
        <w:autoSpaceDE w:val="0"/>
        <w:autoSpaceDN w:val="0"/>
        <w:adjustRightInd w:val="0"/>
        <w:jc w:val="both"/>
        <w:rPr>
          <w:b/>
          <w:bCs/>
          <w:noProof/>
        </w:rPr>
      </w:pPr>
      <w:r w:rsidRPr="00B93876">
        <w:rPr>
          <w:b/>
          <w:bCs/>
          <w:noProof/>
        </w:rPr>
        <w:t xml:space="preserve">Вспомогательные </w:t>
      </w:r>
      <w:r w:rsidRPr="00B93876">
        <w:rPr>
          <w:b/>
          <w:bCs/>
        </w:rPr>
        <w:t>в</w:t>
      </w:r>
      <w:r w:rsidRPr="00B93876">
        <w:rPr>
          <w:b/>
          <w:bCs/>
          <w:noProof/>
        </w:rPr>
        <w:t xml:space="preserve">иды </w:t>
      </w:r>
      <w:r w:rsidRPr="00B93876">
        <w:rPr>
          <w:b/>
          <w:bCs/>
        </w:rPr>
        <w:t>р</w:t>
      </w:r>
      <w:r w:rsidRPr="00B93876">
        <w:rPr>
          <w:b/>
          <w:bCs/>
          <w:noProof/>
        </w:rPr>
        <w:t xml:space="preserve">азрешенного </w:t>
      </w:r>
      <w:r w:rsidRPr="00B93876">
        <w:rPr>
          <w:b/>
          <w:bCs/>
        </w:rPr>
        <w:t>и</w:t>
      </w:r>
      <w:r>
        <w:rPr>
          <w:b/>
          <w:bCs/>
          <w:noProof/>
        </w:rPr>
        <w:t>спользования</w:t>
      </w:r>
      <w:r w:rsidRPr="00B93876">
        <w:rPr>
          <w:b/>
          <w:bCs/>
          <w:noProof/>
        </w:rPr>
        <w:t>:</w:t>
      </w:r>
      <w:r>
        <w:rPr>
          <w:b/>
          <w:bCs/>
          <w:noProof/>
        </w:rPr>
        <w:t xml:space="preserve"> </w:t>
      </w:r>
      <w:r w:rsidRPr="00AC693A">
        <w:rPr>
          <w:bCs/>
          <w:noProof/>
        </w:rPr>
        <w:t>не предусмотрены.</w:t>
      </w:r>
    </w:p>
    <w:p w:rsidR="00AC693A" w:rsidRPr="00AF03BD" w:rsidRDefault="00AC693A" w:rsidP="00AC693A">
      <w:pPr>
        <w:pStyle w:val="af8"/>
        <w:numPr>
          <w:ilvl w:val="0"/>
          <w:numId w:val="82"/>
        </w:numPr>
        <w:autoSpaceDE w:val="0"/>
        <w:autoSpaceDN w:val="0"/>
        <w:adjustRightInd w:val="0"/>
        <w:jc w:val="both"/>
      </w:pPr>
      <w:r w:rsidRPr="00AC693A">
        <w:rPr>
          <w:b/>
          <w:bCs/>
          <w:noProof/>
        </w:rPr>
        <w:t>Условно разрешенные виды</w:t>
      </w:r>
      <w:r>
        <w:t xml:space="preserve"> использования для зоны не устанавливаются.</w:t>
      </w:r>
    </w:p>
    <w:p w:rsidR="00AC693A" w:rsidRPr="00AC693A" w:rsidRDefault="00AC693A" w:rsidP="00AC693A">
      <w:pPr>
        <w:pStyle w:val="af8"/>
        <w:widowControl w:val="0"/>
        <w:numPr>
          <w:ilvl w:val="0"/>
          <w:numId w:val="82"/>
        </w:numPr>
        <w:tabs>
          <w:tab w:val="left" w:pos="0"/>
        </w:tabs>
        <w:snapToGrid w:val="0"/>
        <w:jc w:val="both"/>
        <w:rPr>
          <w:b/>
          <w:bCs/>
          <w:noProof/>
        </w:rPr>
      </w:pPr>
      <w:r w:rsidRPr="00AC693A">
        <w:rPr>
          <w:b/>
          <w:bCs/>
          <w:noProof/>
        </w:rPr>
        <w:t>Предельные размеры земельных участков с видами разрешенного использования, допустимых к размещению в данной территориальной зоне:</w:t>
      </w:r>
    </w:p>
    <w:p w:rsidR="001E0170" w:rsidRPr="004017CD" w:rsidRDefault="001E0170" w:rsidP="001E0170">
      <w:pPr>
        <w:pStyle w:val="af6"/>
        <w:widowControl w:val="0"/>
        <w:ind w:left="900"/>
        <w:jc w:val="both"/>
        <w:rPr>
          <w:rFonts w:ascii="Calibri" w:eastAsia="Times New Roman" w:hAnsi="Calibri"/>
          <w:bCs/>
          <w:noProof/>
          <w:sz w:val="22"/>
          <w:szCs w:val="22"/>
          <w:lang w:eastAsia="ru-RU"/>
        </w:rPr>
      </w:pPr>
      <w:r>
        <w:rPr>
          <w:rFonts w:ascii="Calibri" w:eastAsia="Times New Roman" w:hAnsi="Calibri"/>
          <w:bCs/>
          <w:noProof/>
          <w:sz w:val="22"/>
          <w:szCs w:val="22"/>
          <w:lang w:eastAsia="ru-RU"/>
        </w:rPr>
        <w:t xml:space="preserve">- </w:t>
      </w:r>
      <w:r w:rsidRPr="004017CD">
        <w:rPr>
          <w:rFonts w:ascii="Calibri" w:eastAsia="Times New Roman" w:hAnsi="Calibri"/>
          <w:bCs/>
          <w:noProof/>
          <w:sz w:val="22"/>
          <w:szCs w:val="22"/>
          <w:lang w:eastAsia="ru-RU"/>
        </w:rPr>
        <w:t>минимальный размер земельного участка – 600 м2;</w:t>
      </w:r>
    </w:p>
    <w:p w:rsidR="001E0170" w:rsidRDefault="001E0170" w:rsidP="001E0170">
      <w:pPr>
        <w:pStyle w:val="af6"/>
        <w:widowControl w:val="0"/>
        <w:ind w:left="900"/>
        <w:jc w:val="both"/>
        <w:rPr>
          <w:rFonts w:ascii="Calibri" w:eastAsia="Times New Roman" w:hAnsi="Calibri"/>
          <w:bCs/>
          <w:noProof/>
          <w:sz w:val="22"/>
          <w:szCs w:val="22"/>
          <w:lang w:eastAsia="ru-RU"/>
        </w:rPr>
      </w:pPr>
      <w:r>
        <w:rPr>
          <w:rFonts w:ascii="Calibri" w:eastAsia="Times New Roman" w:hAnsi="Calibri"/>
          <w:bCs/>
          <w:noProof/>
          <w:sz w:val="22"/>
          <w:szCs w:val="22"/>
          <w:lang w:eastAsia="ru-RU"/>
        </w:rPr>
        <w:t xml:space="preserve">- </w:t>
      </w:r>
      <w:r w:rsidRPr="004017CD">
        <w:rPr>
          <w:rFonts w:ascii="Calibri" w:eastAsia="Times New Roman" w:hAnsi="Calibri"/>
          <w:bCs/>
          <w:noProof/>
          <w:sz w:val="22"/>
          <w:szCs w:val="22"/>
          <w:lang w:eastAsia="ru-RU"/>
        </w:rPr>
        <w:t xml:space="preserve">максимальный размер земельного участка – 10 0000 м2. </w:t>
      </w:r>
    </w:p>
    <w:p w:rsidR="001E0170" w:rsidRPr="004017CD" w:rsidRDefault="001E0170" w:rsidP="001E0170">
      <w:pPr>
        <w:pStyle w:val="af6"/>
        <w:widowControl w:val="0"/>
        <w:ind w:left="900"/>
        <w:jc w:val="both"/>
        <w:rPr>
          <w:rFonts w:ascii="Calibri" w:eastAsia="Times New Roman" w:hAnsi="Calibri"/>
          <w:bCs/>
          <w:noProof/>
          <w:sz w:val="22"/>
          <w:szCs w:val="22"/>
          <w:lang w:eastAsia="ru-RU"/>
        </w:rPr>
      </w:pPr>
    </w:p>
    <w:p w:rsidR="001E0170" w:rsidRPr="004017CD" w:rsidRDefault="001E0170" w:rsidP="001E0170">
      <w:pPr>
        <w:pStyle w:val="af6"/>
        <w:widowControl w:val="0"/>
        <w:ind w:firstLine="709"/>
        <w:jc w:val="both"/>
        <w:rPr>
          <w:rFonts w:ascii="Calibri" w:eastAsia="Times New Roman" w:hAnsi="Calibri"/>
          <w:bCs/>
          <w:noProof/>
          <w:sz w:val="22"/>
          <w:szCs w:val="22"/>
          <w:lang w:eastAsia="ru-RU"/>
        </w:rPr>
      </w:pPr>
      <w:r w:rsidRPr="004017CD">
        <w:rPr>
          <w:rFonts w:ascii="Calibri" w:eastAsia="Times New Roman" w:hAnsi="Calibri"/>
          <w:bCs/>
          <w:noProof/>
          <w:sz w:val="22"/>
          <w:szCs w:val="22"/>
          <w:lang w:eastAsia="ru-RU"/>
        </w:rPr>
        <w:t>Максимальный процент застройки, предельная этажность строений, минимальный отступ от границ земельных участков для размещения строений не устанавливается.</w:t>
      </w:r>
    </w:p>
    <w:p w:rsidR="00AC693A" w:rsidRPr="00DB1B01" w:rsidRDefault="00AC693A" w:rsidP="00AC693A">
      <w:pPr>
        <w:autoSpaceDE w:val="0"/>
        <w:autoSpaceDN w:val="0"/>
        <w:adjustRightInd w:val="0"/>
        <w:spacing w:after="0" w:line="240" w:lineRule="auto"/>
        <w:ind w:left="540"/>
        <w:jc w:val="both"/>
        <w:rPr>
          <w:noProof/>
        </w:rPr>
      </w:pPr>
    </w:p>
    <w:p w:rsidR="00DF6B0F" w:rsidRPr="00AF03BD" w:rsidRDefault="00DF6B0F" w:rsidP="00DF6B0F">
      <w:pPr>
        <w:pStyle w:val="2"/>
        <w:spacing w:after="240"/>
        <w:rPr>
          <w:rFonts w:ascii="Times New Roman" w:hAnsi="Times New Roman" w:cs="Times New Roman"/>
          <w:bCs w:val="0"/>
          <w:i w:val="0"/>
          <w:noProof/>
          <w:sz w:val="24"/>
          <w:szCs w:val="24"/>
        </w:rPr>
      </w:pPr>
      <w:bookmarkStart w:id="339" w:name="_Toc248227183"/>
      <w:bookmarkStart w:id="340" w:name="_Toc375565979"/>
      <w:r w:rsidRPr="00AF03BD">
        <w:rPr>
          <w:rFonts w:ascii="Times New Roman" w:hAnsi="Times New Roman" w:cs="Times New Roman"/>
          <w:bCs w:val="0"/>
          <w:i w:val="0"/>
          <w:noProof/>
          <w:sz w:val="24"/>
          <w:szCs w:val="24"/>
        </w:rPr>
        <w:t xml:space="preserve">Статья </w:t>
      </w:r>
      <w:r>
        <w:rPr>
          <w:rFonts w:ascii="Times New Roman" w:hAnsi="Times New Roman" w:cs="Times New Roman"/>
          <w:bCs w:val="0"/>
          <w:i w:val="0"/>
          <w:noProof/>
          <w:sz w:val="24"/>
          <w:szCs w:val="24"/>
        </w:rPr>
        <w:t>67</w:t>
      </w:r>
      <w:r w:rsidRPr="00AF03BD">
        <w:rPr>
          <w:rFonts w:ascii="Times New Roman" w:hAnsi="Times New Roman" w:cs="Times New Roman"/>
          <w:bCs w:val="0"/>
          <w:i w:val="0"/>
          <w:noProof/>
          <w:sz w:val="24"/>
          <w:szCs w:val="24"/>
        </w:rPr>
        <w:t xml:space="preserve">. </w:t>
      </w:r>
      <w:r w:rsidRPr="00AF03BD">
        <w:rPr>
          <w:rFonts w:ascii="Times New Roman" w:hAnsi="Times New Roman" w:cs="Times New Roman"/>
          <w:i w:val="0"/>
          <w:sz w:val="24"/>
          <w:szCs w:val="24"/>
        </w:rPr>
        <w:t>Ограничения использования земельных участков и объектов капитального строительства на территории зон охраны водных объектов.</w:t>
      </w:r>
      <w:bookmarkEnd w:id="339"/>
      <w:bookmarkEnd w:id="340"/>
    </w:p>
    <w:p w:rsidR="00DF6B0F" w:rsidRPr="00AF03BD" w:rsidRDefault="00DF6B0F" w:rsidP="00DF6B0F">
      <w:pPr>
        <w:autoSpaceDE w:val="0"/>
        <w:autoSpaceDN w:val="0"/>
        <w:adjustRightInd w:val="0"/>
        <w:ind w:firstLine="540"/>
        <w:jc w:val="both"/>
        <w:rPr>
          <w:bCs/>
          <w:noProof/>
        </w:rPr>
      </w:pPr>
      <w:r w:rsidRPr="00AF03BD">
        <w:rPr>
          <w:bCs/>
          <w:noProof/>
        </w:rPr>
        <w:t xml:space="preserve">Зоны охраны водных объектов на территории </w:t>
      </w:r>
      <w:r>
        <w:t>сельсовета</w:t>
      </w:r>
      <w:r w:rsidRPr="00AF03BD">
        <w:rPr>
          <w:bCs/>
          <w:noProof/>
        </w:rPr>
        <w:t xml:space="preserve"> представлены водоохранными зонами рек и ручьев, озер и водохранилищ и зонами охраны источников водоснабжения.</w:t>
      </w:r>
    </w:p>
    <w:p w:rsidR="00DF6B0F" w:rsidRDefault="00DF6B0F" w:rsidP="00DF6B0F">
      <w:pPr>
        <w:autoSpaceDE w:val="0"/>
        <w:autoSpaceDN w:val="0"/>
        <w:adjustRightInd w:val="0"/>
        <w:ind w:firstLine="540"/>
        <w:jc w:val="both"/>
        <w:rPr>
          <w:bCs/>
          <w:noProof/>
        </w:rPr>
      </w:pPr>
    </w:p>
    <w:p w:rsidR="00DF6B0F" w:rsidRPr="00AF03BD" w:rsidRDefault="00DF6B0F" w:rsidP="00DF6B0F">
      <w:pPr>
        <w:autoSpaceDE w:val="0"/>
        <w:autoSpaceDN w:val="0"/>
        <w:adjustRightInd w:val="0"/>
        <w:ind w:firstLine="540"/>
        <w:jc w:val="both"/>
        <w:rPr>
          <w:b/>
          <w:bCs/>
          <w:noProof/>
        </w:rPr>
      </w:pPr>
      <w:r w:rsidRPr="00AF03BD">
        <w:rPr>
          <w:b/>
          <w:bCs/>
          <w:noProof/>
        </w:rPr>
        <w:t>Водоохранные зоны</w:t>
      </w:r>
    </w:p>
    <w:p w:rsidR="00DF6B0F" w:rsidRPr="00AF03BD" w:rsidRDefault="00DF6B0F" w:rsidP="00DF6B0F">
      <w:pPr>
        <w:autoSpaceDE w:val="0"/>
        <w:autoSpaceDN w:val="0"/>
        <w:adjustRightInd w:val="0"/>
        <w:ind w:firstLine="540"/>
        <w:jc w:val="both"/>
        <w:rPr>
          <w:bCs/>
          <w:noProof/>
        </w:rPr>
      </w:pPr>
      <w:r w:rsidRPr="00AF03BD">
        <w:rPr>
          <w:bCs/>
          <w:noProof/>
        </w:rPr>
        <w:t>Водоохранные зоны выделяются в целях предупреждения и предотвращения загрязнения поверхностных вод, сохранения среды обитания объектов водного, животного и растительного мира.</w:t>
      </w:r>
    </w:p>
    <w:p w:rsidR="00DF6B0F" w:rsidRPr="00AF03BD" w:rsidRDefault="00DF6B0F" w:rsidP="00DF6B0F">
      <w:pPr>
        <w:autoSpaceDE w:val="0"/>
        <w:autoSpaceDN w:val="0"/>
        <w:adjustRightInd w:val="0"/>
        <w:ind w:firstLine="540"/>
        <w:jc w:val="both"/>
        <w:rPr>
          <w:bCs/>
          <w:noProof/>
        </w:rPr>
      </w:pPr>
    </w:p>
    <w:p w:rsidR="00DF6B0F" w:rsidRPr="002B0DB2" w:rsidRDefault="00DF6B0F" w:rsidP="00DF6B0F">
      <w:pPr>
        <w:ind w:firstLine="567"/>
        <w:jc w:val="both"/>
        <w:rPr>
          <w:b/>
          <w:bCs/>
        </w:rPr>
      </w:pPr>
      <w:r w:rsidRPr="002B0DB2">
        <w:rPr>
          <w:b/>
          <w:bCs/>
        </w:rPr>
        <w:t>В границах водоохранных зон запрещаются:</w:t>
      </w:r>
    </w:p>
    <w:p w:rsidR="00DF6B0F" w:rsidRPr="002B0DB2" w:rsidRDefault="00DF6B0F" w:rsidP="00DF6B0F">
      <w:pPr>
        <w:ind w:firstLine="567"/>
        <w:jc w:val="both"/>
        <w:rPr>
          <w:bCs/>
        </w:rPr>
      </w:pPr>
      <w:r w:rsidRPr="002B0DB2">
        <w:rPr>
          <w:bCs/>
        </w:rPr>
        <w:t>1) использование сточных вод для удобрения почв;</w:t>
      </w:r>
    </w:p>
    <w:p w:rsidR="00DF6B0F" w:rsidRPr="002B0DB2" w:rsidRDefault="00DF6B0F" w:rsidP="00DF6B0F">
      <w:pPr>
        <w:ind w:firstLine="567"/>
        <w:jc w:val="both"/>
        <w:rPr>
          <w:bCs/>
        </w:rPr>
      </w:pPr>
      <w:r w:rsidRPr="002B0DB2">
        <w:rPr>
          <w:bC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F6B0F" w:rsidRPr="002B0DB2" w:rsidRDefault="00DF6B0F" w:rsidP="00DF6B0F">
      <w:pPr>
        <w:ind w:firstLine="567"/>
        <w:jc w:val="both"/>
        <w:rPr>
          <w:bCs/>
        </w:rPr>
      </w:pPr>
      <w:r w:rsidRPr="002B0DB2">
        <w:rPr>
          <w:bCs/>
        </w:rPr>
        <w:t>3) осуществление авиационных мер по борьбе с вредителями и болезнями растений;</w:t>
      </w:r>
    </w:p>
    <w:p w:rsidR="00DF6B0F" w:rsidRPr="002B0DB2" w:rsidRDefault="00DF6B0F" w:rsidP="00DF6B0F">
      <w:pPr>
        <w:ind w:firstLine="567"/>
        <w:jc w:val="both"/>
        <w:rPr>
          <w:bCs/>
        </w:rPr>
      </w:pPr>
      <w:r w:rsidRPr="002B0DB2">
        <w:rPr>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6B0F" w:rsidRPr="002B0DB2" w:rsidRDefault="00DF6B0F" w:rsidP="00DF6B0F">
      <w:pPr>
        <w:ind w:firstLine="567"/>
        <w:jc w:val="both"/>
        <w:rPr>
          <w:bCs/>
        </w:rPr>
      </w:pPr>
      <w:r w:rsidRPr="002B0DB2">
        <w:rPr>
          <w:bCs/>
        </w:rPr>
        <w:lastRenderedPageBreak/>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r>
        <w:rPr>
          <w:bCs/>
        </w:rPr>
        <w:t xml:space="preserve">законодательством </w:t>
      </w:r>
      <w:r w:rsidRPr="002B0DB2">
        <w:rPr>
          <w:bCs/>
        </w:rPr>
        <w:t>в области охраны окружающей среды.</w:t>
      </w:r>
    </w:p>
    <w:p w:rsidR="00DF6B0F" w:rsidRPr="002B0DB2" w:rsidRDefault="00DF6B0F" w:rsidP="00DF6B0F">
      <w:pPr>
        <w:ind w:firstLine="567"/>
        <w:jc w:val="both"/>
        <w:rPr>
          <w:bCs/>
        </w:rPr>
      </w:pPr>
      <w:r w:rsidRPr="002B0DB2">
        <w:rPr>
          <w:bCs/>
        </w:rPr>
        <w:t xml:space="preserve">В границах прибрежных защитных полос наряду с установленными </w:t>
      </w:r>
      <w:r>
        <w:rPr>
          <w:bCs/>
        </w:rPr>
        <w:t xml:space="preserve">ограничениями для водоохранных зон </w:t>
      </w:r>
      <w:r w:rsidRPr="002B0DB2">
        <w:rPr>
          <w:bCs/>
        </w:rPr>
        <w:t>запрещаются:</w:t>
      </w:r>
    </w:p>
    <w:p w:rsidR="00DF6B0F" w:rsidRPr="002B0DB2" w:rsidRDefault="00DF6B0F" w:rsidP="00DF6B0F">
      <w:pPr>
        <w:ind w:firstLine="567"/>
        <w:jc w:val="both"/>
        <w:rPr>
          <w:bCs/>
        </w:rPr>
      </w:pPr>
      <w:r w:rsidRPr="002B0DB2">
        <w:rPr>
          <w:bCs/>
        </w:rPr>
        <w:t>1) распашка земель;</w:t>
      </w:r>
    </w:p>
    <w:p w:rsidR="00DF6B0F" w:rsidRPr="002B0DB2" w:rsidRDefault="00DF6B0F" w:rsidP="00DF6B0F">
      <w:pPr>
        <w:ind w:firstLine="567"/>
        <w:jc w:val="both"/>
        <w:rPr>
          <w:bCs/>
        </w:rPr>
      </w:pPr>
      <w:r w:rsidRPr="002B0DB2">
        <w:rPr>
          <w:bCs/>
        </w:rPr>
        <w:t>2) размещение отвалов размываемых грунтов;</w:t>
      </w:r>
    </w:p>
    <w:p w:rsidR="00DF6B0F" w:rsidRPr="002B0DB2" w:rsidRDefault="00DF6B0F" w:rsidP="00DF6B0F">
      <w:pPr>
        <w:ind w:firstLine="567"/>
        <w:jc w:val="both"/>
        <w:rPr>
          <w:bCs/>
        </w:rPr>
      </w:pPr>
      <w:r w:rsidRPr="002B0DB2">
        <w:rPr>
          <w:bCs/>
        </w:rPr>
        <w:t>3) выпас сельскохозяйственных животных и организация для них летних лагерей, ванн.</w:t>
      </w:r>
    </w:p>
    <w:p w:rsidR="00DF6B0F" w:rsidRPr="00313441" w:rsidRDefault="00DF6B0F" w:rsidP="00DF6B0F">
      <w:pPr>
        <w:widowControl w:val="0"/>
        <w:autoSpaceDE w:val="0"/>
        <w:autoSpaceDN w:val="0"/>
        <w:adjustRightInd w:val="0"/>
        <w:ind w:firstLine="709"/>
        <w:jc w:val="both"/>
      </w:pPr>
      <w:r w:rsidRPr="00313441">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313441">
          <w:t>20 м</w:t>
        </w:r>
      </w:smartTag>
      <w:r w:rsidRPr="00313441">
        <w:t xml:space="preserve">, за исключением береговой полосы каналов, а также рек и ручьев, протяженность которых от истока до устья составляет не более </w:t>
      </w:r>
      <w:smartTag w:uri="urn:schemas-microsoft-com:office:smarttags" w:element="metricconverter">
        <w:smartTagPr>
          <w:attr w:name="ProductID" w:val="10 км"/>
        </w:smartTagPr>
        <w:r w:rsidRPr="00313441">
          <w:t>10 км</w:t>
        </w:r>
      </w:smartTag>
      <w:r w:rsidRPr="00313441">
        <w:t xml:space="preserve">. Ширина береговой полосы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313441">
          <w:t>10 км</w:t>
        </w:r>
      </w:smartTag>
      <w:r w:rsidRPr="00313441">
        <w:t xml:space="preserve">, составляет </w:t>
      </w:r>
      <w:smartTag w:uri="urn:schemas-microsoft-com:office:smarttags" w:element="metricconverter">
        <w:smartTagPr>
          <w:attr w:name="ProductID" w:val="5 м"/>
        </w:smartTagPr>
        <w:r w:rsidRPr="00313441">
          <w:t>5 м</w:t>
        </w:r>
      </w:smartTag>
      <w:r w:rsidRPr="00313441">
        <w:t>.</w:t>
      </w:r>
    </w:p>
    <w:p w:rsidR="00DF6B0F" w:rsidRPr="00313441" w:rsidRDefault="00DF6B0F" w:rsidP="00DF6B0F">
      <w:pPr>
        <w:widowControl w:val="0"/>
        <w:autoSpaceDE w:val="0"/>
        <w:autoSpaceDN w:val="0"/>
        <w:adjustRightInd w:val="0"/>
        <w:ind w:firstLine="709"/>
        <w:jc w:val="both"/>
      </w:pPr>
      <w:r w:rsidRPr="00313441">
        <w:t>Береговая полоса болот, природных выходов подземных вод и иных предусмотренных федеральными законами водных объектов не определяется.</w:t>
      </w:r>
    </w:p>
    <w:p w:rsidR="00DF6B0F" w:rsidRPr="00313441" w:rsidRDefault="00DF6B0F" w:rsidP="00DF6B0F">
      <w:pPr>
        <w:widowControl w:val="0"/>
        <w:autoSpaceDE w:val="0"/>
        <w:autoSpaceDN w:val="0"/>
        <w:adjustRightInd w:val="0"/>
        <w:ind w:firstLine="709"/>
        <w:jc w:val="both"/>
      </w:pPr>
      <w:r w:rsidRPr="00313441">
        <w:t>Использование береговой полосы водных объектов общего пользования осуществляется в соответствии с требованиями статьи 6 Водного кодекса Российской Федерации.</w:t>
      </w:r>
    </w:p>
    <w:p w:rsidR="00DF6B0F" w:rsidRPr="002B0DB2" w:rsidRDefault="00DF6B0F" w:rsidP="00DF6B0F">
      <w:pPr>
        <w:ind w:firstLine="567"/>
        <w:jc w:val="both"/>
        <w:rPr>
          <w:bCs/>
          <w:noProof/>
        </w:rPr>
      </w:pPr>
    </w:p>
    <w:p w:rsidR="00DF6B0F" w:rsidRPr="00AF03BD" w:rsidRDefault="00DF6B0F" w:rsidP="00DF6B0F">
      <w:pPr>
        <w:autoSpaceDE w:val="0"/>
        <w:autoSpaceDN w:val="0"/>
        <w:adjustRightInd w:val="0"/>
        <w:ind w:firstLine="540"/>
        <w:jc w:val="both"/>
        <w:rPr>
          <w:b/>
          <w:bCs/>
          <w:noProof/>
        </w:rPr>
      </w:pPr>
      <w:r w:rsidRPr="00AF03BD">
        <w:rPr>
          <w:b/>
          <w:bCs/>
          <w:noProof/>
        </w:rPr>
        <w:t>Зоны санитарной охраны источников  водоснабжения</w:t>
      </w:r>
    </w:p>
    <w:p w:rsidR="00DF6B0F" w:rsidRPr="00AF03BD" w:rsidRDefault="00DF6B0F" w:rsidP="00DF6B0F">
      <w:pPr>
        <w:ind w:firstLine="540"/>
        <w:jc w:val="both"/>
      </w:pPr>
      <w:r w:rsidRPr="00AF03BD">
        <w:t xml:space="preserve">Целью создания и обеспечения режима в зоне санитарной охраны (ЗСО) является санитарная охрана источников водоснабжения и водопроводных сооружений, а также территорий, на которых они расположены, от загрязнения.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smartTag w:uri="urn:schemas-microsoft-com:office:smarttags" w:element="PersonName">
        <w:smartTagPr>
          <w:attr w:name="ProductID" w:val="- защита"/>
        </w:smartTagPr>
        <w:r w:rsidRPr="00AF03BD">
          <w:t>- защита</w:t>
        </w:r>
      </w:smartTag>
      <w:r w:rsidRPr="00AF03BD">
        <w:t xml:space="preserve">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F6B0F" w:rsidRPr="00AF03BD" w:rsidRDefault="00DF6B0F" w:rsidP="00DF6B0F">
      <w:pPr>
        <w:ind w:firstLine="540"/>
        <w:jc w:val="both"/>
      </w:pPr>
      <w:r w:rsidRPr="00AF03BD">
        <w:t xml:space="preserve">Граница первого пояса устанавливается на расстоянии не менее </w:t>
      </w:r>
      <w:smartTag w:uri="urn:schemas-microsoft-com:office:smarttags" w:element="metricconverter">
        <w:smartTagPr>
          <w:attr w:name="ProductID" w:val="30 метров"/>
        </w:smartTagPr>
        <w:r w:rsidRPr="00AF03BD">
          <w:t>30 метров</w:t>
        </w:r>
      </w:smartTag>
      <w:r w:rsidRPr="00AF03BD">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етров"/>
        </w:smartTagPr>
        <w:r w:rsidRPr="00AF03BD">
          <w:t>50 метров</w:t>
        </w:r>
      </w:smartTag>
      <w:r w:rsidRPr="00AF03BD">
        <w:t xml:space="preserve"> - при использовании недостаточно защищенных подземных вод.</w:t>
      </w:r>
    </w:p>
    <w:p w:rsidR="00DF6B0F" w:rsidRPr="00AF03BD" w:rsidRDefault="00DF6B0F" w:rsidP="00DF6B0F">
      <w:pPr>
        <w:ind w:firstLine="540"/>
        <w:jc w:val="both"/>
      </w:pPr>
      <w:r w:rsidRPr="00AF03BD">
        <w:t xml:space="preserve">Граница первого пояса зоны санитарной охраны группы подземных водозаборов должна находиться на расстоянии не менее 30 и </w:t>
      </w:r>
      <w:smartTag w:uri="urn:schemas-microsoft-com:office:smarttags" w:element="metricconverter">
        <w:smartTagPr>
          <w:attr w:name="ProductID" w:val="50 метров"/>
        </w:smartTagPr>
        <w:r w:rsidRPr="00AF03BD">
          <w:t>50 метров</w:t>
        </w:r>
      </w:smartTag>
      <w:r w:rsidRPr="00AF03BD">
        <w:t xml:space="preserve"> от крайних скважин.</w:t>
      </w:r>
    </w:p>
    <w:p w:rsidR="00DF6B0F" w:rsidRPr="00AF03BD" w:rsidRDefault="00DF6B0F" w:rsidP="00DF6B0F">
      <w:pPr>
        <w:ind w:firstLine="540"/>
        <w:jc w:val="both"/>
      </w:pPr>
      <w:r w:rsidRPr="00AF03BD">
        <w:t>Санитарная охрана водоводов обеспечивается санитарно-защитной полосой.</w:t>
      </w:r>
    </w:p>
    <w:p w:rsidR="00DF6B0F" w:rsidRDefault="00DF6B0F" w:rsidP="00DF6B0F">
      <w:pPr>
        <w:autoSpaceDE w:val="0"/>
        <w:autoSpaceDN w:val="0"/>
        <w:adjustRightInd w:val="0"/>
        <w:ind w:firstLine="540"/>
        <w:jc w:val="both"/>
      </w:pPr>
      <w:r w:rsidRPr="00AF03BD">
        <w:t>Мероприятия на территории зоны санитарной охраны подземных источников водоснабжения определены в СанПиН 2.1.4.1110-02.</w:t>
      </w:r>
    </w:p>
    <w:p w:rsidR="00DF6B0F" w:rsidRDefault="00DF6B0F" w:rsidP="00DF6B0F">
      <w:pPr>
        <w:autoSpaceDE w:val="0"/>
        <w:autoSpaceDN w:val="0"/>
        <w:adjustRightInd w:val="0"/>
        <w:ind w:firstLine="540"/>
        <w:jc w:val="both"/>
      </w:pPr>
    </w:p>
    <w:p w:rsidR="00DF6B0F" w:rsidRPr="003D577B" w:rsidRDefault="00DF6B0F" w:rsidP="00DF6B0F">
      <w:pPr>
        <w:pStyle w:val="2"/>
        <w:rPr>
          <w:rFonts w:ascii="Times New Roman" w:hAnsi="Times New Roman" w:cs="Times New Roman"/>
          <w:i w:val="0"/>
          <w:sz w:val="24"/>
          <w:szCs w:val="24"/>
        </w:rPr>
      </w:pPr>
      <w:bookmarkStart w:id="341" w:name="_Toc375565980"/>
      <w:r w:rsidRPr="003D577B">
        <w:rPr>
          <w:rFonts w:ascii="Times New Roman" w:hAnsi="Times New Roman" w:cs="Times New Roman"/>
          <w:i w:val="0"/>
          <w:sz w:val="24"/>
          <w:szCs w:val="24"/>
        </w:rPr>
        <w:lastRenderedPageBreak/>
        <w:t>Статья 6</w:t>
      </w:r>
      <w:r>
        <w:rPr>
          <w:rFonts w:ascii="Times New Roman" w:hAnsi="Times New Roman" w:cs="Times New Roman"/>
          <w:i w:val="0"/>
          <w:sz w:val="24"/>
          <w:szCs w:val="24"/>
        </w:rPr>
        <w:t>8</w:t>
      </w:r>
      <w:r w:rsidRPr="003D577B">
        <w:rPr>
          <w:rFonts w:ascii="Times New Roman" w:hAnsi="Times New Roman" w:cs="Times New Roman"/>
          <w:i w:val="0"/>
          <w:sz w:val="24"/>
          <w:szCs w:val="24"/>
        </w:rPr>
        <w:t>. Правовой режим использования земель лесного фонда</w:t>
      </w:r>
      <w:bookmarkEnd w:id="341"/>
    </w:p>
    <w:p w:rsidR="00DF6B0F" w:rsidRPr="00AF03BD" w:rsidRDefault="00DF6B0F" w:rsidP="00DF6B0F">
      <w:pPr>
        <w:autoSpaceDE w:val="0"/>
        <w:autoSpaceDN w:val="0"/>
        <w:adjustRightInd w:val="0"/>
        <w:ind w:firstLine="540"/>
        <w:jc w:val="both"/>
      </w:pPr>
      <w:r>
        <w:t>Правовой режим использования земель лесного фонда осуществляется в соответствии с действующим законодательством Российской Федерации.</w:t>
      </w:r>
    </w:p>
    <w:p w:rsidR="00DF6B0F" w:rsidRPr="00AF03BD" w:rsidRDefault="00DF6B0F" w:rsidP="00DF6B0F">
      <w:pPr>
        <w:pStyle w:val="2"/>
        <w:spacing w:after="240"/>
        <w:rPr>
          <w:rFonts w:ascii="Times New Roman" w:hAnsi="Times New Roman" w:cs="Times New Roman"/>
          <w:bCs w:val="0"/>
          <w:i w:val="0"/>
          <w:noProof/>
          <w:sz w:val="24"/>
          <w:szCs w:val="24"/>
        </w:rPr>
      </w:pPr>
      <w:bookmarkStart w:id="342" w:name="_Toc248227184"/>
      <w:bookmarkStart w:id="343" w:name="_Toc375565981"/>
      <w:r w:rsidRPr="00AF03BD">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69</w:t>
      </w:r>
      <w:r w:rsidRPr="00AF03BD">
        <w:rPr>
          <w:rFonts w:ascii="Times New Roman" w:eastAsia="Calibri" w:hAnsi="Times New Roman" w:cs="Times New Roman"/>
          <w:i w:val="0"/>
          <w:sz w:val="24"/>
          <w:szCs w:val="24"/>
        </w:rPr>
        <w:t>.</w:t>
      </w:r>
      <w:r w:rsidRPr="00AF03BD">
        <w:rPr>
          <w:rFonts w:ascii="Times New Roman" w:hAnsi="Times New Roman" w:cs="Times New Roman"/>
          <w:bCs w:val="0"/>
          <w:i w:val="0"/>
          <w:noProof/>
          <w:sz w:val="24"/>
          <w:szCs w:val="24"/>
        </w:rPr>
        <w:t xml:space="preserve"> </w:t>
      </w:r>
      <w:bookmarkEnd w:id="342"/>
      <w:r>
        <w:rPr>
          <w:rFonts w:ascii="Times New Roman" w:hAnsi="Times New Roman" w:cs="Times New Roman"/>
          <w:bCs w:val="0"/>
          <w:i w:val="0"/>
          <w:noProof/>
          <w:sz w:val="24"/>
          <w:szCs w:val="24"/>
        </w:rPr>
        <w:t>Правовой режим использования территорий объектов культурного наследия</w:t>
      </w:r>
      <w:bookmarkEnd w:id="343"/>
    </w:p>
    <w:p w:rsidR="00DF6B0F" w:rsidRPr="00553493" w:rsidRDefault="00DF6B0F" w:rsidP="00DF6B0F">
      <w:pPr>
        <w:ind w:left="85" w:firstLine="908"/>
        <w:jc w:val="both"/>
      </w:pPr>
      <w:r w:rsidRPr="00553493">
        <w:t>Запрещено использовать объект культурного наследия и его территории:</w:t>
      </w:r>
    </w:p>
    <w:p w:rsidR="00DF6B0F" w:rsidRPr="00553493" w:rsidRDefault="00DF6B0F" w:rsidP="00D2165C">
      <w:pPr>
        <w:numPr>
          <w:ilvl w:val="0"/>
          <w:numId w:val="48"/>
        </w:numPr>
        <w:spacing w:after="0" w:line="240" w:lineRule="auto"/>
        <w:ind w:left="0" w:firstLine="283"/>
        <w:jc w:val="both"/>
      </w:pPr>
      <w:r w:rsidRPr="00553493">
        <w:t>под склады и производства взрывчатых и огнеопасных материалов;</w:t>
      </w:r>
    </w:p>
    <w:p w:rsidR="00DF6B0F" w:rsidRPr="00553493" w:rsidRDefault="00DF6B0F" w:rsidP="00D2165C">
      <w:pPr>
        <w:numPr>
          <w:ilvl w:val="0"/>
          <w:numId w:val="48"/>
        </w:numPr>
        <w:spacing w:after="0" w:line="240" w:lineRule="auto"/>
        <w:ind w:left="0" w:firstLine="283"/>
        <w:jc w:val="both"/>
      </w:pPr>
      <w:r w:rsidRPr="00553493">
        <w:t xml:space="preserve">Под склады и производства материалов, влекущих загрязнение интерьеров объектов культурного наследия, их фасадов и территорий, окружающей природной среды; </w:t>
      </w:r>
    </w:p>
    <w:p w:rsidR="00DF6B0F" w:rsidRPr="00553493" w:rsidRDefault="00DF6B0F" w:rsidP="00D2165C">
      <w:pPr>
        <w:numPr>
          <w:ilvl w:val="0"/>
          <w:numId w:val="48"/>
        </w:numPr>
        <w:spacing w:after="0" w:line="240" w:lineRule="auto"/>
        <w:ind w:left="0" w:firstLine="283"/>
        <w:jc w:val="both"/>
      </w:pPr>
      <w:r w:rsidRPr="00553493">
        <w:t>под склады и производства материалов, допускающих вредные парогазообразные и иные выделения;</w:t>
      </w:r>
    </w:p>
    <w:p w:rsidR="00DF6B0F" w:rsidRPr="00553493" w:rsidRDefault="00DF6B0F" w:rsidP="00D2165C">
      <w:pPr>
        <w:numPr>
          <w:ilvl w:val="0"/>
          <w:numId w:val="48"/>
        </w:numPr>
        <w:spacing w:after="0" w:line="240" w:lineRule="auto"/>
        <w:ind w:left="0" w:firstLine="283"/>
        <w:jc w:val="both"/>
      </w:pPr>
      <w:r w:rsidRPr="00553493">
        <w:t>под хранилища и производства зерновых, овощных, животноводческих продуктов, а также помещения для содержания животных в хозяйственных целях;</w:t>
      </w:r>
    </w:p>
    <w:p w:rsidR="00DF6B0F" w:rsidRPr="00553493" w:rsidRDefault="00DF6B0F" w:rsidP="00D2165C">
      <w:pPr>
        <w:numPr>
          <w:ilvl w:val="0"/>
          <w:numId w:val="48"/>
        </w:numPr>
        <w:spacing w:after="0" w:line="240" w:lineRule="auto"/>
        <w:ind w:left="0" w:firstLine="283"/>
        <w:jc w:val="both"/>
      </w:pPr>
      <w:r w:rsidRPr="00553493">
        <w:t>под гаражи и стоянки транспортных средств, сельскохозяйственных и иных машин;</w:t>
      </w:r>
    </w:p>
    <w:p w:rsidR="00DF6B0F" w:rsidRPr="00553493" w:rsidRDefault="00DF6B0F" w:rsidP="00D2165C">
      <w:pPr>
        <w:numPr>
          <w:ilvl w:val="0"/>
          <w:numId w:val="48"/>
        </w:numPr>
        <w:spacing w:after="0" w:line="240" w:lineRule="auto"/>
        <w:ind w:left="0" w:firstLine="283"/>
        <w:jc w:val="both"/>
      </w:pPr>
      <w:r w:rsidRPr="00553493">
        <w:t xml:space="preserve">под производства, оснащенные станками, установками и иными механическими двигателями, оказывающими динамические и вибрационные воздействия на конструкции объектов культурного наследия (независимо от их мощности); </w:t>
      </w:r>
    </w:p>
    <w:p w:rsidR="00DF6B0F" w:rsidRPr="00553493" w:rsidRDefault="00DF6B0F" w:rsidP="00D2165C">
      <w:pPr>
        <w:numPr>
          <w:ilvl w:val="0"/>
          <w:numId w:val="48"/>
        </w:numPr>
        <w:spacing w:after="0" w:line="240" w:lineRule="auto"/>
        <w:ind w:left="0" w:firstLine="283"/>
        <w:jc w:val="both"/>
      </w:pPr>
      <w:r w:rsidRPr="00553493">
        <w:t>под производства и лаборатории с неблагоприятными для памятника температурно-влажностным режимом и химически активными веществами.</w:t>
      </w:r>
    </w:p>
    <w:p w:rsidR="00DF6B0F" w:rsidRPr="00553493" w:rsidRDefault="00DF6B0F" w:rsidP="00DF6B0F">
      <w:pPr>
        <w:autoSpaceDE w:val="0"/>
        <w:autoSpaceDN w:val="0"/>
        <w:adjustRightInd w:val="0"/>
        <w:ind w:firstLine="908"/>
        <w:jc w:val="both"/>
      </w:pPr>
      <w:r w:rsidRPr="00553493">
        <w:t>Территория памятника не подлежит застройке, изменению, прокладке коммуникаций не относящихся к памятнику.</w:t>
      </w:r>
    </w:p>
    <w:p w:rsidR="00DF6B0F" w:rsidRPr="00553493" w:rsidRDefault="00DF6B0F" w:rsidP="00DF6B0F">
      <w:pPr>
        <w:ind w:left="85" w:firstLine="623"/>
        <w:jc w:val="both"/>
      </w:pPr>
      <w:r w:rsidRPr="00553493">
        <w:t>На территории охранной зоны объекта запрещено:</w:t>
      </w:r>
    </w:p>
    <w:p w:rsidR="00DF6B0F" w:rsidRPr="00553493" w:rsidRDefault="00DF6B0F" w:rsidP="00D2165C">
      <w:pPr>
        <w:numPr>
          <w:ilvl w:val="0"/>
          <w:numId w:val="49"/>
        </w:numPr>
        <w:spacing w:after="0" w:line="240" w:lineRule="auto"/>
        <w:ind w:hanging="578"/>
        <w:jc w:val="both"/>
      </w:pPr>
      <w:r w:rsidRPr="00553493">
        <w:t>Застройка и изменение территории;</w:t>
      </w:r>
    </w:p>
    <w:p w:rsidR="00DF6B0F" w:rsidRPr="00553493" w:rsidRDefault="00DF6B0F" w:rsidP="00D2165C">
      <w:pPr>
        <w:numPr>
          <w:ilvl w:val="0"/>
          <w:numId w:val="49"/>
        </w:numPr>
        <w:spacing w:after="0" w:line="240" w:lineRule="auto"/>
        <w:ind w:hanging="578"/>
        <w:jc w:val="both"/>
      </w:pPr>
      <w:r w:rsidRPr="00553493">
        <w:t>Возведение зданий, сооружений и озеленение мешающее восприятию и сохранению памятника;</w:t>
      </w:r>
    </w:p>
    <w:p w:rsidR="00DF6B0F" w:rsidRPr="00553493" w:rsidRDefault="00DF6B0F" w:rsidP="00D2165C">
      <w:pPr>
        <w:numPr>
          <w:ilvl w:val="0"/>
          <w:numId w:val="49"/>
        </w:numPr>
        <w:spacing w:after="0" w:line="240" w:lineRule="auto"/>
        <w:ind w:hanging="578"/>
        <w:jc w:val="both"/>
      </w:pPr>
      <w:r w:rsidRPr="00553493">
        <w:t>Прокладка коммуникаций, дорог не относящихся к памятнику;</w:t>
      </w:r>
    </w:p>
    <w:p w:rsidR="00DF6B0F" w:rsidRPr="00553493" w:rsidRDefault="00DF6B0F" w:rsidP="00D2165C">
      <w:pPr>
        <w:numPr>
          <w:ilvl w:val="0"/>
          <w:numId w:val="49"/>
        </w:numPr>
        <w:spacing w:after="0" w:line="240" w:lineRule="auto"/>
        <w:ind w:hanging="578"/>
        <w:jc w:val="both"/>
      </w:pPr>
      <w:r w:rsidRPr="00553493">
        <w:t>Устройство автостоянок;</w:t>
      </w:r>
    </w:p>
    <w:p w:rsidR="00DF6B0F" w:rsidRPr="00553493" w:rsidRDefault="00DF6B0F" w:rsidP="00D2165C">
      <w:pPr>
        <w:numPr>
          <w:ilvl w:val="0"/>
          <w:numId w:val="49"/>
        </w:numPr>
        <w:spacing w:after="0" w:line="240" w:lineRule="auto"/>
        <w:ind w:hanging="578"/>
        <w:jc w:val="both"/>
      </w:pPr>
      <w:r w:rsidRPr="00553493">
        <w:t>Строительные, земляные, изыскательные работы;</w:t>
      </w:r>
    </w:p>
    <w:p w:rsidR="00DF6B0F" w:rsidRPr="00553493" w:rsidRDefault="00DF6B0F" w:rsidP="00D2165C">
      <w:pPr>
        <w:numPr>
          <w:ilvl w:val="0"/>
          <w:numId w:val="49"/>
        </w:numPr>
        <w:autoSpaceDE w:val="0"/>
        <w:autoSpaceDN w:val="0"/>
        <w:adjustRightInd w:val="0"/>
        <w:spacing w:after="0" w:line="240" w:lineRule="auto"/>
        <w:ind w:hanging="578"/>
        <w:jc w:val="both"/>
      </w:pPr>
      <w:r w:rsidRPr="00553493">
        <w:t>Самовольная реставрация и обновление.</w:t>
      </w:r>
    </w:p>
    <w:p w:rsidR="00DF6B0F" w:rsidRPr="00553493" w:rsidRDefault="00DF6B0F" w:rsidP="00DF6B0F">
      <w:pPr>
        <w:ind w:left="85" w:firstLine="623"/>
        <w:jc w:val="both"/>
      </w:pPr>
      <w:r w:rsidRPr="00553493">
        <w:t>В границах данной зоны охраны запрещено:</w:t>
      </w:r>
    </w:p>
    <w:p w:rsidR="00DF6B0F" w:rsidRPr="00553493" w:rsidRDefault="00DF6B0F" w:rsidP="00DF6B0F">
      <w:pPr>
        <w:numPr>
          <w:ilvl w:val="0"/>
          <w:numId w:val="50"/>
        </w:numPr>
        <w:spacing w:after="0" w:line="240" w:lineRule="auto"/>
        <w:jc w:val="both"/>
      </w:pPr>
      <w:r w:rsidRPr="00553493">
        <w:t>Размещать промышленные предприятия, транспортно-складские и др. устройства создающие большие грузовые потоки, загрязняющие воздушный и водный бассейны, опасные в пожарном отношении;</w:t>
      </w:r>
    </w:p>
    <w:p w:rsidR="00DF6B0F" w:rsidRPr="00553493" w:rsidRDefault="00DF6B0F" w:rsidP="00DF6B0F">
      <w:pPr>
        <w:numPr>
          <w:ilvl w:val="0"/>
          <w:numId w:val="50"/>
        </w:numPr>
        <w:spacing w:after="0" w:line="240" w:lineRule="auto"/>
        <w:jc w:val="both"/>
      </w:pPr>
      <w:r w:rsidRPr="00553493">
        <w:t>Строительство транспортных магистралей и развязок, эстакад, мостов и других инженерных сооружений;</w:t>
      </w:r>
    </w:p>
    <w:p w:rsidR="00DF6B0F" w:rsidRPr="00553493" w:rsidRDefault="00DF6B0F" w:rsidP="00DF6B0F">
      <w:pPr>
        <w:numPr>
          <w:ilvl w:val="0"/>
          <w:numId w:val="50"/>
        </w:numPr>
        <w:spacing w:after="0" w:line="240" w:lineRule="auto"/>
        <w:jc w:val="both"/>
      </w:pPr>
      <w:r w:rsidRPr="00553493">
        <w:t>Строительство современных построек не соответствующих исторически сложившемуся облику данной территории;</w:t>
      </w:r>
    </w:p>
    <w:p w:rsidR="00DF6B0F" w:rsidRPr="00553493" w:rsidRDefault="00DF6B0F" w:rsidP="00DF6B0F">
      <w:pPr>
        <w:numPr>
          <w:ilvl w:val="0"/>
          <w:numId w:val="50"/>
        </w:numPr>
        <w:spacing w:after="0" w:line="240" w:lineRule="auto"/>
        <w:jc w:val="both"/>
      </w:pPr>
      <w:r w:rsidRPr="00553493">
        <w:t>Архитектурное проектирование и застройка без согласования с органами охраны объектов культурного наследия.</w:t>
      </w:r>
    </w:p>
    <w:p w:rsidR="00DF6B0F" w:rsidRPr="00553493" w:rsidRDefault="00DF6B0F" w:rsidP="00DF6B0F">
      <w:pPr>
        <w:autoSpaceDE w:val="0"/>
        <w:autoSpaceDN w:val="0"/>
        <w:adjustRightInd w:val="0"/>
        <w:ind w:firstLine="908"/>
        <w:jc w:val="both"/>
        <w:rPr>
          <w:b/>
          <w:bCs/>
          <w:noProof/>
        </w:rPr>
      </w:pPr>
      <w:r w:rsidRPr="00553493">
        <w:t>В зоне охраны ландшафтов запрещено строительство сооружений, проведение работ нарушающих облик и состояние природных ландшафтов.</w:t>
      </w:r>
    </w:p>
    <w:p w:rsidR="00DF6B0F" w:rsidRPr="00AF03BD" w:rsidRDefault="00DF6B0F" w:rsidP="00DF6B0F">
      <w:pPr>
        <w:pStyle w:val="2"/>
        <w:spacing w:after="240"/>
        <w:rPr>
          <w:rFonts w:ascii="Times New Roman" w:hAnsi="Times New Roman" w:cs="Times New Roman"/>
          <w:bCs w:val="0"/>
          <w:i w:val="0"/>
          <w:noProof/>
          <w:sz w:val="24"/>
          <w:szCs w:val="24"/>
        </w:rPr>
      </w:pPr>
      <w:bookmarkStart w:id="344" w:name="_Toc248227185"/>
      <w:bookmarkStart w:id="345" w:name="_Toc375565982"/>
      <w:r w:rsidRPr="00AF03BD">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70</w:t>
      </w:r>
      <w:r w:rsidRPr="00AF03BD">
        <w:rPr>
          <w:rFonts w:ascii="Times New Roman" w:eastAsia="Calibri" w:hAnsi="Times New Roman" w:cs="Times New Roman"/>
          <w:i w:val="0"/>
          <w:sz w:val="24"/>
          <w:szCs w:val="24"/>
        </w:rPr>
        <w:t>.</w:t>
      </w:r>
      <w:r w:rsidRPr="00AF03BD">
        <w:rPr>
          <w:rFonts w:ascii="Times New Roman" w:hAnsi="Times New Roman" w:cs="Times New Roman"/>
          <w:bCs w:val="0"/>
          <w:i w:val="0"/>
          <w:sz w:val="24"/>
          <w:szCs w:val="24"/>
        </w:rPr>
        <w:t xml:space="preserve"> П</w:t>
      </w:r>
      <w:r w:rsidRPr="00AF03BD">
        <w:rPr>
          <w:rFonts w:ascii="Times New Roman" w:hAnsi="Times New Roman" w:cs="Times New Roman"/>
          <w:bCs w:val="0"/>
          <w:i w:val="0"/>
          <w:noProof/>
          <w:sz w:val="24"/>
          <w:szCs w:val="24"/>
        </w:rPr>
        <w:t xml:space="preserve">редельные </w:t>
      </w:r>
      <w:r w:rsidRPr="00AF03BD">
        <w:rPr>
          <w:rFonts w:ascii="Times New Roman" w:hAnsi="Times New Roman" w:cs="Times New Roman"/>
          <w:bCs w:val="0"/>
          <w:i w:val="0"/>
          <w:sz w:val="24"/>
          <w:szCs w:val="24"/>
        </w:rPr>
        <w:t>п</w:t>
      </w:r>
      <w:r w:rsidRPr="00AF03BD">
        <w:rPr>
          <w:rFonts w:ascii="Times New Roman" w:hAnsi="Times New Roman" w:cs="Times New Roman"/>
          <w:bCs w:val="0"/>
          <w:i w:val="0"/>
          <w:noProof/>
          <w:sz w:val="24"/>
          <w:szCs w:val="24"/>
        </w:rPr>
        <w:t xml:space="preserve">араметры </w:t>
      </w:r>
      <w:r w:rsidRPr="00AF03BD">
        <w:rPr>
          <w:rFonts w:ascii="Times New Roman" w:hAnsi="Times New Roman" w:cs="Times New Roman"/>
          <w:bCs w:val="0"/>
          <w:i w:val="0"/>
          <w:sz w:val="24"/>
          <w:szCs w:val="24"/>
        </w:rPr>
        <w:t>з</w:t>
      </w:r>
      <w:r w:rsidRPr="00AF03BD">
        <w:rPr>
          <w:rFonts w:ascii="Times New Roman" w:hAnsi="Times New Roman" w:cs="Times New Roman"/>
          <w:bCs w:val="0"/>
          <w:i w:val="0"/>
          <w:noProof/>
          <w:sz w:val="24"/>
          <w:szCs w:val="24"/>
        </w:rPr>
        <w:t xml:space="preserve">емельных </w:t>
      </w:r>
      <w:r w:rsidRPr="00AF03BD">
        <w:rPr>
          <w:rFonts w:ascii="Times New Roman" w:hAnsi="Times New Roman" w:cs="Times New Roman"/>
          <w:bCs w:val="0"/>
          <w:i w:val="0"/>
          <w:sz w:val="24"/>
          <w:szCs w:val="24"/>
        </w:rPr>
        <w:t>у</w:t>
      </w:r>
      <w:r w:rsidRPr="00AF03BD">
        <w:rPr>
          <w:rFonts w:ascii="Times New Roman" w:hAnsi="Times New Roman" w:cs="Times New Roman"/>
          <w:bCs w:val="0"/>
          <w:i w:val="0"/>
          <w:noProof/>
          <w:sz w:val="24"/>
          <w:szCs w:val="24"/>
        </w:rPr>
        <w:t xml:space="preserve">частков </w:t>
      </w:r>
      <w:r w:rsidRPr="00AF03BD">
        <w:rPr>
          <w:rFonts w:ascii="Times New Roman" w:hAnsi="Times New Roman" w:cs="Times New Roman"/>
          <w:bCs w:val="0"/>
          <w:i w:val="0"/>
          <w:sz w:val="24"/>
          <w:szCs w:val="24"/>
        </w:rPr>
        <w:t>и</w:t>
      </w:r>
      <w:r w:rsidRPr="00AF03BD">
        <w:rPr>
          <w:rFonts w:ascii="Times New Roman" w:hAnsi="Times New Roman" w:cs="Times New Roman"/>
          <w:bCs w:val="0"/>
          <w:i w:val="0"/>
          <w:noProof/>
          <w:sz w:val="24"/>
          <w:szCs w:val="24"/>
        </w:rPr>
        <w:t xml:space="preserve"> </w:t>
      </w:r>
      <w:r w:rsidRPr="00AF03BD">
        <w:rPr>
          <w:rFonts w:ascii="Times New Roman" w:hAnsi="Times New Roman" w:cs="Times New Roman"/>
          <w:bCs w:val="0"/>
          <w:i w:val="0"/>
          <w:sz w:val="24"/>
          <w:szCs w:val="24"/>
        </w:rPr>
        <w:t>о</w:t>
      </w:r>
      <w:r w:rsidRPr="00AF03BD">
        <w:rPr>
          <w:rFonts w:ascii="Times New Roman" w:hAnsi="Times New Roman" w:cs="Times New Roman"/>
          <w:bCs w:val="0"/>
          <w:i w:val="0"/>
          <w:noProof/>
          <w:sz w:val="24"/>
          <w:szCs w:val="24"/>
        </w:rPr>
        <w:t xml:space="preserve">бъектов капитального </w:t>
      </w:r>
      <w:r w:rsidRPr="00AF03BD">
        <w:rPr>
          <w:rFonts w:ascii="Times New Roman" w:hAnsi="Times New Roman" w:cs="Times New Roman"/>
          <w:bCs w:val="0"/>
          <w:i w:val="0"/>
          <w:sz w:val="24"/>
          <w:szCs w:val="24"/>
        </w:rPr>
        <w:t>с</w:t>
      </w:r>
      <w:r w:rsidRPr="00AF03BD">
        <w:rPr>
          <w:rFonts w:ascii="Times New Roman" w:hAnsi="Times New Roman" w:cs="Times New Roman"/>
          <w:bCs w:val="0"/>
          <w:i w:val="0"/>
          <w:noProof/>
          <w:sz w:val="24"/>
          <w:szCs w:val="24"/>
        </w:rPr>
        <w:t>троительства в части размеров земельных участков, отступов зданий от гра</w:t>
      </w:r>
      <w:r>
        <w:rPr>
          <w:rFonts w:ascii="Times New Roman" w:hAnsi="Times New Roman" w:cs="Times New Roman"/>
          <w:bCs w:val="0"/>
          <w:i w:val="0"/>
          <w:noProof/>
          <w:sz w:val="24"/>
          <w:szCs w:val="24"/>
        </w:rPr>
        <w:t>ниц участков и коэффициентов зас</w:t>
      </w:r>
      <w:r w:rsidRPr="00AF03BD">
        <w:rPr>
          <w:rFonts w:ascii="Times New Roman" w:hAnsi="Times New Roman" w:cs="Times New Roman"/>
          <w:bCs w:val="0"/>
          <w:i w:val="0"/>
          <w:noProof/>
          <w:sz w:val="24"/>
          <w:szCs w:val="24"/>
        </w:rPr>
        <w:t>тройки. Иные параметры.</w:t>
      </w:r>
      <w:bookmarkEnd w:id="344"/>
      <w:bookmarkEnd w:id="345"/>
    </w:p>
    <w:p w:rsidR="00DF6B0F" w:rsidRPr="00AF03BD" w:rsidRDefault="00DF6B0F" w:rsidP="00DF6B0F">
      <w:pPr>
        <w:autoSpaceDE w:val="0"/>
        <w:autoSpaceDN w:val="0"/>
        <w:adjustRightInd w:val="0"/>
        <w:ind w:right="-231" w:firstLine="540"/>
        <w:jc w:val="both"/>
        <w:rPr>
          <w:b/>
          <w:bCs/>
          <w:noProof/>
        </w:rPr>
      </w:pPr>
      <w:r w:rsidRPr="00AF03BD">
        <w:rPr>
          <w:b/>
          <w:bCs/>
          <w:noProof/>
        </w:rPr>
        <w:t xml:space="preserve">Градостроительный </w:t>
      </w:r>
      <w:r w:rsidRPr="00AF03BD">
        <w:rPr>
          <w:b/>
          <w:bCs/>
        </w:rPr>
        <w:t>р</w:t>
      </w:r>
      <w:r w:rsidRPr="00AF03BD">
        <w:rPr>
          <w:b/>
          <w:bCs/>
          <w:noProof/>
        </w:rPr>
        <w:t xml:space="preserve">егламент </w:t>
      </w:r>
      <w:r w:rsidRPr="00AF03BD">
        <w:rPr>
          <w:b/>
          <w:bCs/>
        </w:rPr>
        <w:t>п</w:t>
      </w:r>
      <w:r w:rsidRPr="00AF03BD">
        <w:rPr>
          <w:b/>
          <w:bCs/>
          <w:noProof/>
        </w:rPr>
        <w:t xml:space="preserve">о </w:t>
      </w:r>
      <w:r w:rsidRPr="00AF03BD">
        <w:rPr>
          <w:b/>
          <w:bCs/>
        </w:rPr>
        <w:t>п</w:t>
      </w:r>
      <w:r w:rsidRPr="00AF03BD">
        <w:rPr>
          <w:b/>
          <w:bCs/>
          <w:noProof/>
        </w:rPr>
        <w:t xml:space="preserve">араметрам </w:t>
      </w:r>
      <w:r w:rsidRPr="00AF03BD">
        <w:rPr>
          <w:b/>
          <w:bCs/>
        </w:rPr>
        <w:t>з</w:t>
      </w:r>
      <w:r w:rsidRPr="00AF03BD">
        <w:rPr>
          <w:b/>
          <w:bCs/>
          <w:noProof/>
        </w:rPr>
        <w:t xml:space="preserve">астройки </w:t>
      </w:r>
      <w:r w:rsidRPr="00AF03BD">
        <w:rPr>
          <w:b/>
          <w:bCs/>
        </w:rPr>
        <w:t>с</w:t>
      </w:r>
      <w:r w:rsidRPr="00AF03BD">
        <w:rPr>
          <w:b/>
          <w:bCs/>
          <w:noProof/>
        </w:rPr>
        <w:t xml:space="preserve">одержит: </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rPr>
          <w:noProof/>
        </w:rPr>
        <w:lastRenderedPageBreak/>
        <w:t xml:space="preserve">процент </w:t>
      </w:r>
      <w:r w:rsidRPr="00AF03BD">
        <w:t>з</w:t>
      </w:r>
      <w:r w:rsidRPr="00AF03BD">
        <w:rPr>
          <w:noProof/>
        </w:rPr>
        <w:t xml:space="preserve">астройки </w:t>
      </w:r>
      <w:r w:rsidRPr="00AF03BD">
        <w:t>у</w:t>
      </w:r>
      <w:r w:rsidRPr="00AF03BD">
        <w:rPr>
          <w:noProof/>
        </w:rPr>
        <w:t xml:space="preserve">частков - </w:t>
      </w:r>
      <w:r w:rsidRPr="00AF03BD">
        <w:t>о</w:t>
      </w:r>
      <w:r w:rsidRPr="00AF03BD">
        <w:rPr>
          <w:noProof/>
        </w:rPr>
        <w:t xml:space="preserve">тношение </w:t>
      </w:r>
      <w:r w:rsidRPr="00AF03BD">
        <w:t>п</w:t>
      </w:r>
      <w:r w:rsidRPr="00AF03BD">
        <w:rPr>
          <w:noProof/>
        </w:rPr>
        <w:t xml:space="preserve">лощади </w:t>
      </w:r>
      <w:r w:rsidRPr="00AF03BD">
        <w:t>п</w:t>
      </w:r>
      <w:r w:rsidRPr="00AF03BD">
        <w:rPr>
          <w:noProof/>
        </w:rPr>
        <w:t xml:space="preserve">оверхности </w:t>
      </w:r>
      <w:r w:rsidRPr="00AF03BD">
        <w:t>у</w:t>
      </w:r>
      <w:r w:rsidRPr="00AF03BD">
        <w:rPr>
          <w:noProof/>
        </w:rPr>
        <w:t xml:space="preserve">частка, </w:t>
      </w:r>
      <w:r w:rsidRPr="00AF03BD">
        <w:t>з</w:t>
      </w:r>
      <w:r w:rsidRPr="00AF03BD">
        <w:rPr>
          <w:noProof/>
        </w:rPr>
        <w:t xml:space="preserve">анятой строениями, </w:t>
      </w:r>
      <w:r w:rsidRPr="00AF03BD">
        <w:t>к</w:t>
      </w:r>
      <w:r w:rsidRPr="00AF03BD">
        <w:rPr>
          <w:noProof/>
        </w:rPr>
        <w:t xml:space="preserve">о </w:t>
      </w:r>
      <w:r w:rsidRPr="00AF03BD">
        <w:t>в</w:t>
      </w:r>
      <w:r w:rsidRPr="00AF03BD">
        <w:rPr>
          <w:noProof/>
        </w:rPr>
        <w:t xml:space="preserve">сей </w:t>
      </w:r>
      <w:r w:rsidRPr="00AF03BD">
        <w:t>п</w:t>
      </w:r>
      <w:r w:rsidRPr="00AF03BD">
        <w:rPr>
          <w:noProof/>
        </w:rPr>
        <w:t xml:space="preserve">лощади </w:t>
      </w:r>
      <w:r w:rsidRPr="00AF03BD">
        <w:t>з</w:t>
      </w:r>
      <w:r w:rsidRPr="00AF03BD">
        <w:rPr>
          <w:noProof/>
        </w:rPr>
        <w:t xml:space="preserve">емельного </w:t>
      </w:r>
      <w:r w:rsidRPr="00AF03BD">
        <w:t>у</w:t>
      </w:r>
      <w:r w:rsidRPr="00AF03BD">
        <w:rPr>
          <w:noProof/>
        </w:rPr>
        <w:t>частка;</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rPr>
          <w:noProof/>
        </w:rPr>
        <w:t xml:space="preserve">процент </w:t>
      </w:r>
      <w:r w:rsidRPr="00AF03BD">
        <w:t>и</w:t>
      </w:r>
      <w:r w:rsidRPr="00AF03BD">
        <w:rPr>
          <w:noProof/>
        </w:rPr>
        <w:t xml:space="preserve">спользования </w:t>
      </w:r>
      <w:r w:rsidRPr="00AF03BD">
        <w:t>з</w:t>
      </w:r>
      <w:r w:rsidRPr="00AF03BD">
        <w:rPr>
          <w:noProof/>
        </w:rPr>
        <w:t xml:space="preserve">емельных </w:t>
      </w:r>
      <w:r w:rsidRPr="00AF03BD">
        <w:t>у</w:t>
      </w:r>
      <w:r w:rsidRPr="00AF03BD">
        <w:rPr>
          <w:noProof/>
        </w:rPr>
        <w:t xml:space="preserve">частков - </w:t>
      </w:r>
      <w:r w:rsidRPr="00AF03BD">
        <w:t>о</w:t>
      </w:r>
      <w:r w:rsidRPr="00AF03BD">
        <w:rPr>
          <w:noProof/>
        </w:rPr>
        <w:t xml:space="preserve">тношение </w:t>
      </w:r>
      <w:r w:rsidRPr="00AF03BD">
        <w:t>с</w:t>
      </w:r>
      <w:r w:rsidRPr="00AF03BD">
        <w:rPr>
          <w:noProof/>
        </w:rPr>
        <w:t xml:space="preserve">уммарной полезной/рабочей </w:t>
      </w:r>
      <w:r w:rsidRPr="00AF03BD">
        <w:t>п</w:t>
      </w:r>
      <w:r w:rsidRPr="00AF03BD">
        <w:rPr>
          <w:noProof/>
        </w:rPr>
        <w:t xml:space="preserve">лощади </w:t>
      </w:r>
      <w:r w:rsidRPr="00AF03BD">
        <w:t>п</w:t>
      </w:r>
      <w:r w:rsidRPr="00AF03BD">
        <w:rPr>
          <w:noProof/>
        </w:rPr>
        <w:t xml:space="preserve">ола </w:t>
      </w:r>
      <w:r w:rsidRPr="00AF03BD">
        <w:t>в</w:t>
      </w:r>
      <w:r w:rsidRPr="00AF03BD">
        <w:rPr>
          <w:noProof/>
        </w:rPr>
        <w:t xml:space="preserve">сех </w:t>
      </w:r>
      <w:r w:rsidRPr="00AF03BD">
        <w:t>с</w:t>
      </w:r>
      <w:r w:rsidRPr="00AF03BD">
        <w:rPr>
          <w:noProof/>
        </w:rPr>
        <w:t xml:space="preserve">троений - </w:t>
      </w:r>
      <w:r w:rsidRPr="00AF03BD">
        <w:t>с</w:t>
      </w:r>
      <w:r w:rsidRPr="00AF03BD">
        <w:rPr>
          <w:noProof/>
        </w:rPr>
        <w:t xml:space="preserve">уществующих </w:t>
      </w:r>
      <w:r w:rsidRPr="00AF03BD">
        <w:t>и</w:t>
      </w:r>
      <w:r w:rsidRPr="00AF03BD">
        <w:rPr>
          <w:noProof/>
        </w:rPr>
        <w:t xml:space="preserve"> </w:t>
      </w:r>
      <w:r w:rsidRPr="00AF03BD">
        <w:t>т</w:t>
      </w:r>
      <w:r w:rsidRPr="00AF03BD">
        <w:rPr>
          <w:noProof/>
        </w:rPr>
        <w:t xml:space="preserve">ех, </w:t>
      </w:r>
      <w:r w:rsidRPr="00AF03BD">
        <w:t>к</w:t>
      </w:r>
      <w:r w:rsidRPr="00AF03BD">
        <w:rPr>
          <w:noProof/>
        </w:rPr>
        <w:t xml:space="preserve">оторые могут </w:t>
      </w:r>
      <w:r w:rsidRPr="00AF03BD">
        <w:t>б</w:t>
      </w:r>
      <w:r w:rsidRPr="00AF03BD">
        <w:rPr>
          <w:noProof/>
        </w:rPr>
        <w:t xml:space="preserve">ыть </w:t>
      </w:r>
      <w:r w:rsidRPr="00AF03BD">
        <w:t>п</w:t>
      </w:r>
      <w:r w:rsidRPr="00AF03BD">
        <w:rPr>
          <w:noProof/>
        </w:rPr>
        <w:t xml:space="preserve">остроены </w:t>
      </w:r>
      <w:r w:rsidRPr="00AF03BD">
        <w:t>д</w:t>
      </w:r>
      <w:r w:rsidRPr="00AF03BD">
        <w:rPr>
          <w:noProof/>
        </w:rPr>
        <w:t xml:space="preserve">ополнительно, </w:t>
      </w:r>
      <w:r w:rsidRPr="00AF03BD">
        <w:t>к</w:t>
      </w:r>
      <w:r w:rsidRPr="00AF03BD">
        <w:rPr>
          <w:noProof/>
        </w:rPr>
        <w:t xml:space="preserve">о </w:t>
      </w:r>
      <w:r w:rsidRPr="00AF03BD">
        <w:t>в</w:t>
      </w:r>
      <w:r w:rsidRPr="00AF03BD">
        <w:rPr>
          <w:noProof/>
        </w:rPr>
        <w:t xml:space="preserve">сей </w:t>
      </w:r>
      <w:r w:rsidRPr="00AF03BD">
        <w:t>п</w:t>
      </w:r>
      <w:r w:rsidRPr="00AF03BD">
        <w:rPr>
          <w:noProof/>
        </w:rPr>
        <w:t xml:space="preserve">лощади </w:t>
      </w:r>
      <w:r w:rsidRPr="00AF03BD">
        <w:t>з</w:t>
      </w:r>
      <w:r w:rsidRPr="00AF03BD">
        <w:rPr>
          <w:noProof/>
        </w:rPr>
        <w:t xml:space="preserve">емельного </w:t>
      </w:r>
      <w:r w:rsidRPr="00AF03BD">
        <w:t>у</w:t>
      </w:r>
      <w:r w:rsidRPr="00AF03BD">
        <w:rPr>
          <w:noProof/>
        </w:rPr>
        <w:t>частка;</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rPr>
          <w:noProof/>
        </w:rPr>
        <w:t xml:space="preserve">плотность </w:t>
      </w:r>
      <w:r w:rsidRPr="00AF03BD">
        <w:t>ж</w:t>
      </w:r>
      <w:r w:rsidRPr="00AF03BD">
        <w:rPr>
          <w:noProof/>
        </w:rPr>
        <w:t xml:space="preserve">илого </w:t>
      </w:r>
      <w:r w:rsidRPr="00AF03BD">
        <w:t>ф</w:t>
      </w:r>
      <w:r w:rsidRPr="00AF03BD">
        <w:rPr>
          <w:noProof/>
        </w:rPr>
        <w:t xml:space="preserve">онда </w:t>
      </w:r>
      <w:r w:rsidRPr="00AF03BD">
        <w:t>—</w:t>
      </w:r>
      <w:r w:rsidRPr="00AF03BD">
        <w:rPr>
          <w:noProof/>
        </w:rPr>
        <w:t xml:space="preserve"> </w:t>
      </w:r>
      <w:r w:rsidRPr="00AF03BD">
        <w:t>о</w:t>
      </w:r>
      <w:r w:rsidRPr="00AF03BD">
        <w:rPr>
          <w:noProof/>
        </w:rPr>
        <w:t xml:space="preserve">тношение </w:t>
      </w:r>
      <w:r w:rsidRPr="00AF03BD">
        <w:t>с</w:t>
      </w:r>
      <w:r w:rsidRPr="00AF03BD">
        <w:rPr>
          <w:noProof/>
        </w:rPr>
        <w:t xml:space="preserve">уммарной </w:t>
      </w:r>
      <w:r w:rsidRPr="00AF03BD">
        <w:t>п</w:t>
      </w:r>
      <w:r w:rsidRPr="00AF03BD">
        <w:rPr>
          <w:noProof/>
        </w:rPr>
        <w:t xml:space="preserve">лощади </w:t>
      </w:r>
      <w:r w:rsidRPr="00AF03BD">
        <w:t>ж</w:t>
      </w:r>
      <w:r w:rsidRPr="00AF03BD">
        <w:rPr>
          <w:noProof/>
        </w:rPr>
        <w:t xml:space="preserve">илого </w:t>
      </w:r>
      <w:r w:rsidRPr="00AF03BD">
        <w:t>ф</w:t>
      </w:r>
      <w:r w:rsidRPr="00AF03BD">
        <w:rPr>
          <w:noProof/>
        </w:rPr>
        <w:t xml:space="preserve">онда </w:t>
      </w:r>
      <w:r w:rsidRPr="00AF03BD">
        <w:t>к</w:t>
      </w:r>
      <w:r w:rsidRPr="00AF03BD">
        <w:rPr>
          <w:noProof/>
        </w:rPr>
        <w:t xml:space="preserve"> площади микрорайона </w:t>
      </w:r>
      <w:r w:rsidRPr="00AF03BD">
        <w:t>(</w:t>
      </w:r>
      <w:r w:rsidRPr="00AF03BD">
        <w:rPr>
          <w:noProof/>
        </w:rPr>
        <w:t xml:space="preserve">квартала) - </w:t>
      </w:r>
      <w:r w:rsidRPr="00AF03BD">
        <w:t>т</w:t>
      </w:r>
      <w:r w:rsidRPr="00AF03BD">
        <w:rPr>
          <w:noProof/>
        </w:rPr>
        <w:t xml:space="preserve">ыс.кв.м. </w:t>
      </w:r>
      <w:r w:rsidRPr="00AF03BD">
        <w:t>/</w:t>
      </w:r>
      <w:r w:rsidRPr="00AF03BD">
        <w:rPr>
          <w:noProof/>
        </w:rPr>
        <w:t xml:space="preserve"> </w:t>
      </w:r>
      <w:r w:rsidRPr="00AF03BD">
        <w:t>г</w:t>
      </w:r>
      <w:r w:rsidRPr="00AF03BD">
        <w:rPr>
          <w:noProof/>
        </w:rPr>
        <w:t>а;</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rPr>
          <w:noProof/>
        </w:rPr>
        <w:t xml:space="preserve">минимальные </w:t>
      </w:r>
      <w:r w:rsidRPr="00AF03BD">
        <w:t>о</w:t>
      </w:r>
      <w:r w:rsidRPr="00AF03BD">
        <w:rPr>
          <w:noProof/>
        </w:rPr>
        <w:t xml:space="preserve">тступы </w:t>
      </w:r>
      <w:r w:rsidRPr="00AF03BD">
        <w:t>п</w:t>
      </w:r>
      <w:r w:rsidRPr="00AF03BD">
        <w:rPr>
          <w:noProof/>
        </w:rPr>
        <w:t xml:space="preserve">остроек </w:t>
      </w:r>
      <w:r w:rsidRPr="00AF03BD">
        <w:t>о</w:t>
      </w:r>
      <w:r w:rsidRPr="00AF03BD">
        <w:rPr>
          <w:noProof/>
        </w:rPr>
        <w:t xml:space="preserve">т </w:t>
      </w:r>
      <w:r w:rsidRPr="00AF03BD">
        <w:t>г</w:t>
      </w:r>
      <w:r w:rsidRPr="00AF03BD">
        <w:rPr>
          <w:noProof/>
        </w:rPr>
        <w:t xml:space="preserve">раниц </w:t>
      </w:r>
      <w:r w:rsidRPr="00AF03BD">
        <w:t>з</w:t>
      </w:r>
      <w:r w:rsidRPr="00AF03BD">
        <w:rPr>
          <w:noProof/>
        </w:rPr>
        <w:t xml:space="preserve">емельных </w:t>
      </w:r>
      <w:r w:rsidRPr="00AF03BD">
        <w:t>у</w:t>
      </w:r>
      <w:r w:rsidRPr="00AF03BD">
        <w:rPr>
          <w:noProof/>
        </w:rPr>
        <w:t xml:space="preserve">частков </w:t>
      </w:r>
      <w:r w:rsidRPr="00AF03BD">
        <w:t>(</w:t>
      </w:r>
      <w:r w:rsidRPr="00AF03BD">
        <w:rPr>
          <w:noProof/>
        </w:rPr>
        <w:t xml:space="preserve">отступ </w:t>
      </w:r>
      <w:r w:rsidRPr="00AF03BD">
        <w:t>л</w:t>
      </w:r>
      <w:r w:rsidRPr="00AF03BD">
        <w:rPr>
          <w:noProof/>
        </w:rPr>
        <w:t xml:space="preserve">инии застройки </w:t>
      </w:r>
      <w:r w:rsidRPr="00AF03BD">
        <w:t>о</w:t>
      </w:r>
      <w:r w:rsidRPr="00AF03BD">
        <w:rPr>
          <w:noProof/>
        </w:rPr>
        <w:t xml:space="preserve">т </w:t>
      </w:r>
      <w:r w:rsidRPr="00AF03BD">
        <w:t>к</w:t>
      </w:r>
      <w:r w:rsidRPr="00AF03BD">
        <w:rPr>
          <w:noProof/>
        </w:rPr>
        <w:t xml:space="preserve">расной </w:t>
      </w:r>
      <w:r w:rsidRPr="00AF03BD">
        <w:t>л</w:t>
      </w:r>
      <w:r w:rsidRPr="00AF03BD">
        <w:rPr>
          <w:noProof/>
        </w:rPr>
        <w:t>инии);</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rPr>
          <w:noProof/>
        </w:rPr>
        <w:t xml:space="preserve">баланс </w:t>
      </w:r>
      <w:r w:rsidRPr="00AF03BD">
        <w:t>п</w:t>
      </w:r>
      <w:r w:rsidRPr="00AF03BD">
        <w:rPr>
          <w:noProof/>
        </w:rPr>
        <w:t xml:space="preserve">лощадей </w:t>
      </w:r>
      <w:r w:rsidRPr="00AF03BD">
        <w:t>з</w:t>
      </w:r>
      <w:r w:rsidRPr="00AF03BD">
        <w:rPr>
          <w:noProof/>
        </w:rPr>
        <w:t xml:space="preserve">оны: </w:t>
      </w:r>
      <w:r w:rsidRPr="00AF03BD">
        <w:t>д</w:t>
      </w:r>
      <w:r w:rsidRPr="00AF03BD">
        <w:rPr>
          <w:noProof/>
        </w:rPr>
        <w:t xml:space="preserve">оля </w:t>
      </w:r>
      <w:r w:rsidRPr="00AF03BD">
        <w:t>п</w:t>
      </w:r>
      <w:r w:rsidRPr="00AF03BD">
        <w:rPr>
          <w:noProof/>
        </w:rPr>
        <w:t xml:space="preserve">лощадей </w:t>
      </w:r>
      <w:r w:rsidRPr="00AF03BD">
        <w:t>о</w:t>
      </w:r>
      <w:r w:rsidRPr="00AF03BD">
        <w:rPr>
          <w:noProof/>
        </w:rPr>
        <w:t xml:space="preserve">сновных </w:t>
      </w:r>
      <w:r w:rsidRPr="00AF03BD">
        <w:t>ф</w:t>
      </w:r>
      <w:r w:rsidRPr="00AF03BD">
        <w:rPr>
          <w:noProof/>
        </w:rPr>
        <w:t xml:space="preserve">ункций, </w:t>
      </w:r>
      <w:r w:rsidRPr="00AF03BD">
        <w:t>д</w:t>
      </w:r>
      <w:r w:rsidRPr="00AF03BD">
        <w:rPr>
          <w:noProof/>
        </w:rPr>
        <w:t xml:space="preserve">оля </w:t>
      </w:r>
      <w:r w:rsidRPr="00AF03BD">
        <w:t>п</w:t>
      </w:r>
      <w:r w:rsidRPr="00AF03BD">
        <w:rPr>
          <w:noProof/>
        </w:rPr>
        <w:t xml:space="preserve">лощадей вспомогательных </w:t>
      </w:r>
      <w:r w:rsidRPr="00AF03BD">
        <w:t>ф</w:t>
      </w:r>
      <w:r w:rsidRPr="00AF03BD">
        <w:rPr>
          <w:noProof/>
        </w:rPr>
        <w:t xml:space="preserve">ункций, </w:t>
      </w:r>
      <w:r w:rsidRPr="00AF03BD">
        <w:t>д</w:t>
      </w:r>
      <w:r w:rsidRPr="00AF03BD">
        <w:rPr>
          <w:noProof/>
        </w:rPr>
        <w:t xml:space="preserve">оля </w:t>
      </w:r>
      <w:r w:rsidRPr="00AF03BD">
        <w:t>п</w:t>
      </w:r>
      <w:r w:rsidRPr="00AF03BD">
        <w:rPr>
          <w:noProof/>
        </w:rPr>
        <w:t xml:space="preserve">лощадей </w:t>
      </w:r>
      <w:r w:rsidRPr="00AF03BD">
        <w:t>п</w:t>
      </w:r>
      <w:r w:rsidRPr="00AF03BD">
        <w:rPr>
          <w:noProof/>
        </w:rPr>
        <w:t xml:space="preserve">рочих </w:t>
      </w:r>
      <w:r w:rsidRPr="00AF03BD">
        <w:t>ф</w:t>
      </w:r>
      <w:r w:rsidRPr="00AF03BD">
        <w:rPr>
          <w:noProof/>
        </w:rPr>
        <w:t>ункций;</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rPr>
          <w:noProof/>
        </w:rPr>
        <w:t xml:space="preserve">баланс </w:t>
      </w:r>
      <w:r w:rsidRPr="00AF03BD">
        <w:t>п</w:t>
      </w:r>
      <w:r w:rsidRPr="00AF03BD">
        <w:rPr>
          <w:noProof/>
        </w:rPr>
        <w:t xml:space="preserve">о </w:t>
      </w:r>
      <w:r w:rsidRPr="00AF03BD">
        <w:t>д</w:t>
      </w:r>
      <w:r w:rsidRPr="00AF03BD">
        <w:rPr>
          <w:noProof/>
        </w:rPr>
        <w:t xml:space="preserve">оле </w:t>
      </w:r>
      <w:r w:rsidRPr="00AF03BD">
        <w:t>з</w:t>
      </w:r>
      <w:r w:rsidRPr="00AF03BD">
        <w:rPr>
          <w:noProof/>
        </w:rPr>
        <w:t xml:space="preserve">астроенных, </w:t>
      </w:r>
      <w:r w:rsidRPr="00AF03BD">
        <w:t>о</w:t>
      </w:r>
      <w:r w:rsidRPr="00AF03BD">
        <w:rPr>
          <w:noProof/>
        </w:rPr>
        <w:t xml:space="preserve">зелененных, </w:t>
      </w:r>
      <w:r w:rsidRPr="00AF03BD">
        <w:t>з</w:t>
      </w:r>
      <w:r w:rsidRPr="00AF03BD">
        <w:rPr>
          <w:noProof/>
        </w:rPr>
        <w:t xml:space="preserve">анятых </w:t>
      </w:r>
      <w:r w:rsidRPr="00AF03BD">
        <w:t>т</w:t>
      </w:r>
      <w:r w:rsidRPr="00AF03BD">
        <w:rPr>
          <w:noProof/>
        </w:rPr>
        <w:t xml:space="preserve">вердым </w:t>
      </w:r>
      <w:r w:rsidRPr="00AF03BD">
        <w:t>п</w:t>
      </w:r>
      <w:r w:rsidRPr="00AF03BD">
        <w:rPr>
          <w:noProof/>
        </w:rPr>
        <w:t xml:space="preserve">окрытием </w:t>
      </w:r>
      <w:r w:rsidRPr="00AF03BD">
        <w:t>т</w:t>
      </w:r>
      <w:r w:rsidRPr="00AF03BD">
        <w:rPr>
          <w:noProof/>
        </w:rPr>
        <w:t>ерриторий;</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rPr>
          <w:noProof/>
        </w:rPr>
        <w:t xml:space="preserve">иные </w:t>
      </w:r>
      <w:r w:rsidRPr="00AF03BD">
        <w:t>п</w:t>
      </w:r>
      <w:r w:rsidRPr="00AF03BD">
        <w:rPr>
          <w:noProof/>
        </w:rPr>
        <w:t xml:space="preserve">оказатели </w:t>
      </w:r>
      <w:r w:rsidRPr="00AF03BD">
        <w:t>п</w:t>
      </w:r>
      <w:r w:rsidRPr="00AF03BD">
        <w:rPr>
          <w:noProof/>
        </w:rPr>
        <w:t xml:space="preserve">о </w:t>
      </w:r>
      <w:r w:rsidRPr="00AF03BD">
        <w:t>п</w:t>
      </w:r>
      <w:r w:rsidRPr="00AF03BD">
        <w:rPr>
          <w:noProof/>
        </w:rPr>
        <w:t xml:space="preserve">араметрам </w:t>
      </w:r>
      <w:r w:rsidRPr="00AF03BD">
        <w:t>з</w:t>
      </w:r>
      <w:r w:rsidRPr="00AF03BD">
        <w:rPr>
          <w:noProof/>
        </w:rPr>
        <w:t xml:space="preserve">астройки: </w:t>
      </w:r>
      <w:r w:rsidRPr="00AF03BD">
        <w:t>р</w:t>
      </w:r>
      <w:r w:rsidRPr="00AF03BD">
        <w:rPr>
          <w:noProof/>
        </w:rPr>
        <w:t xml:space="preserve">адиусы </w:t>
      </w:r>
      <w:r w:rsidRPr="00AF03BD">
        <w:t>о</w:t>
      </w:r>
      <w:r w:rsidRPr="00AF03BD">
        <w:rPr>
          <w:noProof/>
        </w:rPr>
        <w:t xml:space="preserve">бслуживания </w:t>
      </w:r>
      <w:r w:rsidRPr="00AF03BD">
        <w:t>у</w:t>
      </w:r>
      <w:r w:rsidRPr="00AF03BD">
        <w:rPr>
          <w:noProof/>
        </w:rPr>
        <w:t xml:space="preserve">чреждениями </w:t>
      </w:r>
      <w:r w:rsidRPr="00AF03BD">
        <w:t>и</w:t>
      </w:r>
      <w:r w:rsidRPr="00AF03BD">
        <w:rPr>
          <w:noProof/>
        </w:rPr>
        <w:t xml:space="preserve"> предприятиями </w:t>
      </w:r>
      <w:r w:rsidRPr="00AF03BD">
        <w:t>о</w:t>
      </w:r>
      <w:r w:rsidRPr="00AF03BD">
        <w:rPr>
          <w:noProof/>
        </w:rPr>
        <w:t xml:space="preserve">бслуживания </w:t>
      </w:r>
      <w:r w:rsidRPr="00AF03BD">
        <w:t>н</w:t>
      </w:r>
      <w:r w:rsidRPr="00AF03BD">
        <w:rPr>
          <w:noProof/>
        </w:rPr>
        <w:t>аселения;</w:t>
      </w:r>
    </w:p>
    <w:p w:rsidR="00DF6B0F" w:rsidRPr="00AF03BD" w:rsidRDefault="00DF6B0F" w:rsidP="00D2165C">
      <w:pPr>
        <w:numPr>
          <w:ilvl w:val="0"/>
          <w:numId w:val="24"/>
        </w:numPr>
        <w:autoSpaceDE w:val="0"/>
        <w:autoSpaceDN w:val="0"/>
        <w:adjustRightInd w:val="0"/>
        <w:spacing w:after="0" w:line="240" w:lineRule="auto"/>
        <w:ind w:left="0" w:firstLine="0"/>
        <w:jc w:val="both"/>
        <w:rPr>
          <w:noProof/>
        </w:rPr>
      </w:pPr>
      <w:r w:rsidRPr="00AF03BD">
        <w:t>т</w:t>
      </w:r>
      <w:r w:rsidRPr="00AF03BD">
        <w:rPr>
          <w:noProof/>
        </w:rPr>
        <w:t xml:space="preserve">ребования </w:t>
      </w:r>
      <w:r w:rsidRPr="00AF03BD">
        <w:t>и п</w:t>
      </w:r>
      <w:r w:rsidRPr="00AF03BD">
        <w:rPr>
          <w:noProof/>
        </w:rPr>
        <w:t xml:space="preserve">араметры </w:t>
      </w:r>
      <w:r w:rsidRPr="00AF03BD">
        <w:t>з</w:t>
      </w:r>
      <w:r w:rsidRPr="00AF03BD">
        <w:rPr>
          <w:noProof/>
        </w:rPr>
        <w:t xml:space="preserve">астройки </w:t>
      </w:r>
      <w:r w:rsidRPr="00AF03BD">
        <w:t>в з</w:t>
      </w:r>
      <w:r w:rsidRPr="00AF03BD">
        <w:rPr>
          <w:noProof/>
        </w:rPr>
        <w:t xml:space="preserve">онах коллективных </w:t>
      </w:r>
      <w:r w:rsidRPr="00AF03BD">
        <w:t>с</w:t>
      </w:r>
      <w:r w:rsidRPr="00AF03BD">
        <w:rPr>
          <w:noProof/>
        </w:rPr>
        <w:t xml:space="preserve">адов </w:t>
      </w:r>
      <w:r w:rsidRPr="00AF03BD">
        <w:t>и</w:t>
      </w:r>
      <w:r w:rsidRPr="00AF03BD">
        <w:rPr>
          <w:noProof/>
        </w:rPr>
        <w:t xml:space="preserve"> </w:t>
      </w:r>
      <w:r w:rsidRPr="00AF03BD">
        <w:t>с</w:t>
      </w:r>
      <w:r w:rsidRPr="00AF03BD">
        <w:rPr>
          <w:noProof/>
        </w:rPr>
        <w:t xml:space="preserve">адово-огородных </w:t>
      </w:r>
      <w:r w:rsidRPr="00AF03BD">
        <w:t>у</w:t>
      </w:r>
      <w:r w:rsidRPr="00AF03BD">
        <w:rPr>
          <w:noProof/>
        </w:rPr>
        <w:t>частков;</w:t>
      </w:r>
    </w:p>
    <w:p w:rsidR="00DF6B0F" w:rsidRPr="00AF03BD" w:rsidRDefault="00DF6B0F" w:rsidP="00D2165C">
      <w:pPr>
        <w:numPr>
          <w:ilvl w:val="0"/>
          <w:numId w:val="24"/>
        </w:numPr>
        <w:autoSpaceDE w:val="0"/>
        <w:autoSpaceDN w:val="0"/>
        <w:adjustRightInd w:val="0"/>
        <w:spacing w:after="0" w:line="240" w:lineRule="auto"/>
        <w:ind w:left="0" w:right="-231" w:firstLine="0"/>
        <w:jc w:val="both"/>
        <w:rPr>
          <w:b/>
          <w:bCs/>
          <w:noProof/>
        </w:rPr>
      </w:pPr>
      <w:r w:rsidRPr="00AF03BD">
        <w:t>т</w:t>
      </w:r>
      <w:r w:rsidRPr="00AF03BD">
        <w:rPr>
          <w:noProof/>
        </w:rPr>
        <w:t xml:space="preserve">ребования </w:t>
      </w:r>
      <w:r w:rsidRPr="00AF03BD">
        <w:t>и п</w:t>
      </w:r>
      <w:r w:rsidRPr="00AF03BD">
        <w:rPr>
          <w:noProof/>
        </w:rPr>
        <w:t xml:space="preserve">араметры </w:t>
      </w:r>
      <w:r w:rsidRPr="00AF03BD">
        <w:t>п</w:t>
      </w:r>
      <w:r w:rsidRPr="00AF03BD">
        <w:rPr>
          <w:noProof/>
        </w:rPr>
        <w:t xml:space="preserve">о временному </w:t>
      </w:r>
      <w:r w:rsidRPr="00AF03BD">
        <w:t>х</w:t>
      </w:r>
      <w:r w:rsidRPr="00AF03BD">
        <w:rPr>
          <w:noProof/>
        </w:rPr>
        <w:t xml:space="preserve">ранению </w:t>
      </w:r>
      <w:r w:rsidRPr="00AF03BD">
        <w:t>и</w:t>
      </w:r>
      <w:r w:rsidRPr="00AF03BD">
        <w:rPr>
          <w:noProof/>
        </w:rPr>
        <w:t xml:space="preserve">ндивидуальных </w:t>
      </w:r>
      <w:r w:rsidRPr="00AF03BD">
        <w:t>т</w:t>
      </w:r>
      <w:r w:rsidRPr="00AF03BD">
        <w:rPr>
          <w:noProof/>
        </w:rPr>
        <w:t xml:space="preserve">ранспортных средств, </w:t>
      </w:r>
      <w:r w:rsidRPr="00AF03BD">
        <w:t>р</w:t>
      </w:r>
      <w:r w:rsidRPr="00AF03BD">
        <w:rPr>
          <w:noProof/>
        </w:rPr>
        <w:t xml:space="preserve">азмещению </w:t>
      </w:r>
      <w:r w:rsidRPr="00AF03BD">
        <w:t>г</w:t>
      </w:r>
      <w:r w:rsidRPr="00AF03BD">
        <w:rPr>
          <w:noProof/>
        </w:rPr>
        <w:t xml:space="preserve">аражей и </w:t>
      </w:r>
      <w:r w:rsidRPr="00AF03BD">
        <w:t>о</w:t>
      </w:r>
      <w:r w:rsidRPr="00AF03BD">
        <w:rPr>
          <w:noProof/>
        </w:rPr>
        <w:t xml:space="preserve">ткрытых </w:t>
      </w:r>
      <w:r w:rsidRPr="00AF03BD">
        <w:t>автостоянок.</w:t>
      </w:r>
    </w:p>
    <w:p w:rsidR="00DF6B0F" w:rsidRPr="005B4DA6" w:rsidRDefault="00DF6B0F" w:rsidP="00DF6B0F">
      <w:pPr>
        <w:autoSpaceDE w:val="0"/>
        <w:autoSpaceDN w:val="0"/>
        <w:adjustRightInd w:val="0"/>
        <w:ind w:firstLine="540"/>
        <w:jc w:val="both"/>
      </w:pPr>
      <w:r w:rsidRPr="005B4DA6">
        <w:rPr>
          <w:noProof/>
        </w:rPr>
        <w:t xml:space="preserve">Расчет </w:t>
      </w:r>
      <w:r w:rsidRPr="005B4DA6">
        <w:t>п</w:t>
      </w:r>
      <w:r w:rsidRPr="005B4DA6">
        <w:rPr>
          <w:noProof/>
        </w:rPr>
        <w:t xml:space="preserve">лощади </w:t>
      </w:r>
      <w:r w:rsidRPr="005B4DA6">
        <w:t>н</w:t>
      </w:r>
      <w:r w:rsidRPr="005B4DA6">
        <w:rPr>
          <w:noProof/>
        </w:rPr>
        <w:t xml:space="preserve">ормируемых </w:t>
      </w:r>
      <w:r w:rsidRPr="005B4DA6">
        <w:t>э</w:t>
      </w:r>
      <w:r w:rsidRPr="005B4DA6">
        <w:rPr>
          <w:noProof/>
        </w:rPr>
        <w:t xml:space="preserve">лементов </w:t>
      </w:r>
      <w:r w:rsidRPr="005B4DA6">
        <w:t>д</w:t>
      </w:r>
      <w:r w:rsidRPr="005B4DA6">
        <w:rPr>
          <w:noProof/>
        </w:rPr>
        <w:t xml:space="preserve">воровой </w:t>
      </w:r>
      <w:r w:rsidRPr="005B4DA6">
        <w:t>т</w:t>
      </w:r>
      <w:r w:rsidRPr="005B4DA6">
        <w:rPr>
          <w:noProof/>
        </w:rPr>
        <w:t xml:space="preserve">ерритории </w:t>
      </w:r>
      <w:r w:rsidRPr="005B4DA6">
        <w:t>и</w:t>
      </w:r>
      <w:r w:rsidRPr="005B4DA6">
        <w:rPr>
          <w:noProof/>
        </w:rPr>
        <w:t xml:space="preserve"> </w:t>
      </w:r>
      <w:r w:rsidRPr="005B4DA6">
        <w:t>м</w:t>
      </w:r>
      <w:r w:rsidRPr="005B4DA6">
        <w:rPr>
          <w:noProof/>
        </w:rPr>
        <w:t xml:space="preserve">инимально допустимое </w:t>
      </w:r>
      <w:r w:rsidRPr="005B4DA6">
        <w:t>р</w:t>
      </w:r>
      <w:r w:rsidRPr="005B4DA6">
        <w:rPr>
          <w:noProof/>
        </w:rPr>
        <w:t xml:space="preserve">асстояние </w:t>
      </w:r>
      <w:r w:rsidRPr="005B4DA6">
        <w:t>о</w:t>
      </w:r>
      <w:r w:rsidRPr="005B4DA6">
        <w:rPr>
          <w:noProof/>
        </w:rPr>
        <w:t xml:space="preserve">т </w:t>
      </w:r>
      <w:r w:rsidRPr="005B4DA6">
        <w:t>о</w:t>
      </w:r>
      <w:r w:rsidRPr="005B4DA6">
        <w:rPr>
          <w:noProof/>
        </w:rPr>
        <w:t xml:space="preserve">кон </w:t>
      </w:r>
      <w:r w:rsidRPr="005B4DA6">
        <w:t>ж</w:t>
      </w:r>
      <w:r w:rsidRPr="005B4DA6">
        <w:rPr>
          <w:noProof/>
        </w:rPr>
        <w:t xml:space="preserve">илых </w:t>
      </w:r>
      <w:r w:rsidRPr="005B4DA6">
        <w:t>и</w:t>
      </w:r>
      <w:r w:rsidRPr="005B4DA6">
        <w:rPr>
          <w:noProof/>
        </w:rPr>
        <w:t xml:space="preserve"> </w:t>
      </w:r>
      <w:r w:rsidRPr="005B4DA6">
        <w:t>о</w:t>
      </w:r>
      <w:r w:rsidRPr="005B4DA6">
        <w:rPr>
          <w:noProof/>
        </w:rPr>
        <w:t xml:space="preserve">бщественных </w:t>
      </w:r>
      <w:r w:rsidRPr="005B4DA6">
        <w:t>з</w:t>
      </w:r>
      <w:r w:rsidRPr="005B4DA6">
        <w:rPr>
          <w:noProof/>
        </w:rPr>
        <w:t xml:space="preserve">даний </w:t>
      </w:r>
      <w:r w:rsidRPr="005B4DA6">
        <w:t>д</w:t>
      </w:r>
      <w:r w:rsidRPr="005B4DA6">
        <w:rPr>
          <w:noProof/>
        </w:rPr>
        <w:t xml:space="preserve">о </w:t>
      </w:r>
      <w:r w:rsidRPr="005B4DA6">
        <w:t>п</w:t>
      </w:r>
      <w:r w:rsidRPr="005B4DA6">
        <w:rPr>
          <w:noProof/>
        </w:rPr>
        <w:t xml:space="preserve">лощадок осуществляется </w:t>
      </w:r>
      <w:r w:rsidRPr="005B4DA6">
        <w:t>(</w:t>
      </w:r>
      <w:r w:rsidRPr="005B4DA6">
        <w:rPr>
          <w:noProof/>
        </w:rPr>
        <w:t xml:space="preserve">принимается) </w:t>
      </w:r>
      <w:r w:rsidRPr="005B4DA6">
        <w:t>в</w:t>
      </w:r>
      <w:r w:rsidRPr="005B4DA6">
        <w:rPr>
          <w:noProof/>
        </w:rPr>
        <w:t xml:space="preserve"> </w:t>
      </w:r>
      <w:r w:rsidRPr="005B4DA6">
        <w:t>с</w:t>
      </w:r>
      <w:r w:rsidRPr="005B4DA6">
        <w:rPr>
          <w:noProof/>
        </w:rPr>
        <w:t xml:space="preserve">оответствии </w:t>
      </w:r>
      <w:r w:rsidRPr="005B4DA6">
        <w:t>с</w:t>
      </w:r>
      <w:r w:rsidRPr="005B4DA6">
        <w:rPr>
          <w:noProof/>
        </w:rPr>
        <w:t xml:space="preserve">о </w:t>
      </w:r>
      <w:r w:rsidRPr="005B4DA6">
        <w:t>с</w:t>
      </w:r>
      <w:r w:rsidRPr="005B4DA6">
        <w:rPr>
          <w:noProof/>
        </w:rPr>
        <w:t xml:space="preserve">ледующими </w:t>
      </w:r>
      <w:r w:rsidRPr="005B4DA6">
        <w:t>нормами:</w:t>
      </w:r>
    </w:p>
    <w:p w:rsidR="00DF6B0F" w:rsidRPr="005B4DA6" w:rsidRDefault="00DF6B0F" w:rsidP="00DF6B0F">
      <w:pPr>
        <w:autoSpaceDE w:val="0"/>
        <w:autoSpaceDN w:val="0"/>
        <w:adjustRightInd w:val="0"/>
        <w:ind w:firstLine="713"/>
        <w:jc w:val="right"/>
      </w:pPr>
      <w:r w:rsidRPr="005B4DA6">
        <w:t>Таблица 1</w:t>
      </w:r>
    </w:p>
    <w:tbl>
      <w:tblPr>
        <w:tblW w:w="0" w:type="auto"/>
        <w:tblInd w:w="3" w:type="dxa"/>
        <w:tblLayout w:type="fixed"/>
        <w:tblCellMar>
          <w:left w:w="0" w:type="dxa"/>
          <w:right w:w="0" w:type="dxa"/>
        </w:tblCellMar>
        <w:tblLook w:val="0000"/>
      </w:tblPr>
      <w:tblGrid>
        <w:gridCol w:w="4536"/>
        <w:gridCol w:w="1276"/>
        <w:gridCol w:w="2853"/>
      </w:tblGrid>
      <w:tr w:rsidR="00DF6B0F" w:rsidRPr="005B4DA6" w:rsidTr="00D2165C">
        <w:tc>
          <w:tcPr>
            <w:tcW w:w="4536" w:type="dxa"/>
            <w:tcBorders>
              <w:top w:val="single" w:sz="2" w:space="0" w:color="auto"/>
              <w:left w:val="single" w:sz="2" w:space="0" w:color="auto"/>
              <w:bottom w:val="single" w:sz="2" w:space="0" w:color="auto"/>
              <w:right w:val="single" w:sz="2" w:space="0" w:color="auto"/>
            </w:tcBorders>
            <w:vAlign w:val="center"/>
          </w:tcPr>
          <w:p w:rsidR="00DF6B0F" w:rsidRPr="005B4DA6" w:rsidRDefault="00DF6B0F" w:rsidP="00D2165C">
            <w:pPr>
              <w:autoSpaceDE w:val="0"/>
              <w:autoSpaceDN w:val="0"/>
              <w:adjustRightInd w:val="0"/>
              <w:jc w:val="center"/>
            </w:pPr>
            <w:r w:rsidRPr="005B4DA6">
              <w:rPr>
                <w:noProof/>
              </w:rPr>
              <w:t xml:space="preserve">Назначение </w:t>
            </w:r>
            <w:r w:rsidRPr="005B4DA6">
              <w:t>площадок</w:t>
            </w:r>
          </w:p>
        </w:tc>
        <w:tc>
          <w:tcPr>
            <w:tcW w:w="1276" w:type="dxa"/>
            <w:tcBorders>
              <w:top w:val="single" w:sz="2" w:space="0" w:color="auto"/>
              <w:left w:val="single" w:sz="2" w:space="0" w:color="auto"/>
              <w:bottom w:val="single" w:sz="2" w:space="0" w:color="auto"/>
              <w:right w:val="single" w:sz="2" w:space="0" w:color="auto"/>
            </w:tcBorders>
          </w:tcPr>
          <w:p w:rsidR="00DF6B0F" w:rsidRPr="005B4DA6" w:rsidRDefault="00DF6B0F" w:rsidP="00D2165C">
            <w:pPr>
              <w:autoSpaceDE w:val="0"/>
              <w:autoSpaceDN w:val="0"/>
              <w:adjustRightInd w:val="0"/>
              <w:ind w:left="105"/>
            </w:pPr>
            <w:r w:rsidRPr="005B4DA6">
              <w:rPr>
                <w:noProof/>
              </w:rPr>
              <w:t xml:space="preserve">Удельные </w:t>
            </w:r>
            <w:r w:rsidRPr="005B4DA6">
              <w:t xml:space="preserve">параметры </w:t>
            </w:r>
            <w:r w:rsidRPr="005B4DA6">
              <w:br/>
            </w:r>
            <w:r w:rsidRPr="005B4DA6">
              <w:rPr>
                <w:noProof/>
              </w:rPr>
              <w:t xml:space="preserve">площадок, </w:t>
            </w:r>
            <w:r w:rsidRPr="005B4DA6">
              <w:t>кв.м./чел.</w:t>
            </w:r>
          </w:p>
        </w:tc>
        <w:tc>
          <w:tcPr>
            <w:tcW w:w="2853" w:type="dxa"/>
            <w:tcBorders>
              <w:top w:val="single" w:sz="2" w:space="0" w:color="auto"/>
              <w:left w:val="single" w:sz="2" w:space="0" w:color="auto"/>
              <w:bottom w:val="single" w:sz="2" w:space="0" w:color="auto"/>
              <w:right w:val="single" w:sz="2" w:space="0" w:color="auto"/>
            </w:tcBorders>
            <w:vAlign w:val="center"/>
          </w:tcPr>
          <w:p w:rsidR="00DF6B0F" w:rsidRPr="005B4DA6" w:rsidRDefault="00DF6B0F" w:rsidP="00D2165C">
            <w:pPr>
              <w:autoSpaceDE w:val="0"/>
              <w:autoSpaceDN w:val="0"/>
              <w:adjustRightInd w:val="0"/>
              <w:jc w:val="center"/>
            </w:pPr>
            <w:r w:rsidRPr="005B4DA6">
              <w:rPr>
                <w:noProof/>
              </w:rPr>
              <w:t xml:space="preserve">Расстояние </w:t>
            </w:r>
            <w:r w:rsidRPr="005B4DA6">
              <w:t>о</w:t>
            </w:r>
            <w:r w:rsidRPr="005B4DA6">
              <w:rPr>
                <w:noProof/>
              </w:rPr>
              <w:t xml:space="preserve">т </w:t>
            </w:r>
            <w:r w:rsidRPr="005B4DA6">
              <w:t xml:space="preserve">окон </w:t>
            </w:r>
            <w:r w:rsidRPr="005B4DA6">
              <w:br/>
            </w:r>
            <w:r w:rsidRPr="005B4DA6">
              <w:rPr>
                <w:noProof/>
              </w:rPr>
              <w:t xml:space="preserve">жилых </w:t>
            </w:r>
            <w:r w:rsidRPr="005B4DA6">
              <w:t>и</w:t>
            </w:r>
            <w:r w:rsidRPr="005B4DA6">
              <w:rPr>
                <w:noProof/>
              </w:rPr>
              <w:t xml:space="preserve"> </w:t>
            </w:r>
            <w:r w:rsidRPr="005B4DA6">
              <w:t xml:space="preserve">общественных </w:t>
            </w:r>
            <w:r w:rsidRPr="005B4DA6">
              <w:br/>
            </w:r>
            <w:r w:rsidRPr="005B4DA6">
              <w:rPr>
                <w:noProof/>
              </w:rPr>
              <w:t xml:space="preserve">зданий, не </w:t>
            </w:r>
            <w:r w:rsidRPr="005B4DA6">
              <w:t>менее, м</w:t>
            </w:r>
          </w:p>
        </w:tc>
      </w:tr>
      <w:tr w:rsidR="00DF6B0F" w:rsidRPr="005B4DA6" w:rsidTr="00D2165C">
        <w:tc>
          <w:tcPr>
            <w:tcW w:w="4536" w:type="dxa"/>
            <w:vMerge w:val="restart"/>
            <w:tcBorders>
              <w:top w:val="single" w:sz="2" w:space="0" w:color="auto"/>
              <w:left w:val="single" w:sz="2" w:space="0" w:color="auto"/>
              <w:right w:val="single" w:sz="2" w:space="0" w:color="auto"/>
            </w:tcBorders>
            <w:vAlign w:val="center"/>
          </w:tcPr>
          <w:p w:rsidR="00DF6B0F" w:rsidRPr="005B4DA6" w:rsidRDefault="00DF6B0F" w:rsidP="00D2165C">
            <w:pPr>
              <w:autoSpaceDE w:val="0"/>
              <w:autoSpaceDN w:val="0"/>
              <w:adjustRightInd w:val="0"/>
              <w:ind w:left="180"/>
            </w:pPr>
            <w:r w:rsidRPr="005B4DA6">
              <w:rPr>
                <w:noProof/>
              </w:rPr>
              <w:t xml:space="preserve">Для </w:t>
            </w:r>
            <w:r w:rsidRPr="005B4DA6">
              <w:t>и</w:t>
            </w:r>
            <w:r w:rsidRPr="005B4DA6">
              <w:rPr>
                <w:noProof/>
              </w:rPr>
              <w:t xml:space="preserve">гр </w:t>
            </w:r>
            <w:r w:rsidRPr="005B4DA6">
              <w:t>д</w:t>
            </w:r>
            <w:r w:rsidRPr="005B4DA6">
              <w:rPr>
                <w:noProof/>
              </w:rPr>
              <w:t xml:space="preserve">етей </w:t>
            </w:r>
            <w:r w:rsidRPr="005B4DA6">
              <w:t>д</w:t>
            </w:r>
            <w:r w:rsidRPr="005B4DA6">
              <w:rPr>
                <w:noProof/>
              </w:rPr>
              <w:t xml:space="preserve">ошкольного </w:t>
            </w:r>
            <w:r w:rsidRPr="005B4DA6">
              <w:t>и</w:t>
            </w:r>
            <w:r w:rsidRPr="005B4DA6">
              <w:rPr>
                <w:noProof/>
              </w:rPr>
              <w:t xml:space="preserve"> </w:t>
            </w:r>
            <w:r w:rsidRPr="005B4DA6">
              <w:t>младшего</w:t>
            </w:r>
          </w:p>
          <w:p w:rsidR="00DF6B0F" w:rsidRPr="005B4DA6" w:rsidRDefault="00DF6B0F" w:rsidP="00D2165C">
            <w:pPr>
              <w:autoSpaceDE w:val="0"/>
              <w:autoSpaceDN w:val="0"/>
              <w:adjustRightInd w:val="0"/>
              <w:ind w:left="115"/>
            </w:pPr>
            <w:r w:rsidRPr="005B4DA6">
              <w:rPr>
                <w:noProof/>
              </w:rPr>
              <w:t xml:space="preserve">школьного </w:t>
            </w:r>
            <w:r w:rsidRPr="005B4DA6">
              <w:t>возраста</w:t>
            </w:r>
          </w:p>
        </w:tc>
        <w:tc>
          <w:tcPr>
            <w:tcW w:w="1276" w:type="dxa"/>
            <w:tcBorders>
              <w:top w:val="single" w:sz="2" w:space="0" w:color="auto"/>
              <w:left w:val="single" w:sz="2" w:space="0" w:color="auto"/>
              <w:bottom w:val="nil"/>
              <w:right w:val="single" w:sz="2" w:space="0" w:color="auto"/>
            </w:tcBorders>
            <w:vAlign w:val="bottom"/>
          </w:tcPr>
          <w:p w:rsidR="00DF6B0F" w:rsidRPr="005B4DA6" w:rsidRDefault="00DF6B0F" w:rsidP="00D2165C">
            <w:pPr>
              <w:autoSpaceDE w:val="0"/>
              <w:autoSpaceDN w:val="0"/>
              <w:adjustRightInd w:val="0"/>
              <w:jc w:val="center"/>
            </w:pPr>
          </w:p>
        </w:tc>
        <w:tc>
          <w:tcPr>
            <w:tcW w:w="2853" w:type="dxa"/>
            <w:tcBorders>
              <w:top w:val="single" w:sz="2" w:space="0" w:color="auto"/>
              <w:left w:val="single" w:sz="2" w:space="0" w:color="auto"/>
              <w:bottom w:val="nil"/>
              <w:right w:val="single" w:sz="2" w:space="0" w:color="auto"/>
            </w:tcBorders>
            <w:vAlign w:val="bottom"/>
          </w:tcPr>
          <w:p w:rsidR="00DF6B0F" w:rsidRPr="005B4DA6" w:rsidRDefault="00DF6B0F" w:rsidP="00D2165C">
            <w:pPr>
              <w:autoSpaceDE w:val="0"/>
              <w:autoSpaceDN w:val="0"/>
              <w:adjustRightInd w:val="0"/>
              <w:jc w:val="center"/>
            </w:pPr>
          </w:p>
        </w:tc>
      </w:tr>
      <w:tr w:rsidR="00DF6B0F" w:rsidRPr="005B4DA6" w:rsidTr="00D2165C">
        <w:tc>
          <w:tcPr>
            <w:tcW w:w="4536" w:type="dxa"/>
            <w:vMerge/>
            <w:tcBorders>
              <w:left w:val="single" w:sz="2" w:space="0" w:color="auto"/>
              <w:bottom w:val="nil"/>
              <w:right w:val="single" w:sz="2" w:space="0" w:color="auto"/>
            </w:tcBorders>
            <w:vAlign w:val="center"/>
          </w:tcPr>
          <w:p w:rsidR="00DF6B0F" w:rsidRPr="005B4DA6" w:rsidRDefault="00DF6B0F" w:rsidP="00D2165C">
            <w:pPr>
              <w:autoSpaceDE w:val="0"/>
              <w:autoSpaceDN w:val="0"/>
              <w:adjustRightInd w:val="0"/>
              <w:ind w:left="115"/>
            </w:pPr>
          </w:p>
        </w:tc>
        <w:tc>
          <w:tcPr>
            <w:tcW w:w="1276"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jc w:val="center"/>
            </w:pPr>
            <w:r w:rsidRPr="005B4DA6">
              <w:t>0,7</w:t>
            </w:r>
          </w:p>
        </w:tc>
        <w:tc>
          <w:tcPr>
            <w:tcW w:w="2853"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jc w:val="center"/>
            </w:pPr>
            <w:r w:rsidRPr="005B4DA6">
              <w:t>12</w:t>
            </w:r>
          </w:p>
        </w:tc>
      </w:tr>
      <w:tr w:rsidR="00DF6B0F" w:rsidRPr="005B4DA6" w:rsidTr="00D2165C">
        <w:tc>
          <w:tcPr>
            <w:tcW w:w="4536"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ind w:left="110"/>
            </w:pPr>
            <w:r w:rsidRPr="005B4DA6">
              <w:rPr>
                <w:noProof/>
              </w:rPr>
              <w:t xml:space="preserve">Для </w:t>
            </w:r>
            <w:r w:rsidRPr="005B4DA6">
              <w:t>о</w:t>
            </w:r>
            <w:r w:rsidRPr="005B4DA6">
              <w:rPr>
                <w:noProof/>
              </w:rPr>
              <w:t xml:space="preserve">тдыха </w:t>
            </w:r>
            <w:r w:rsidRPr="005B4DA6">
              <w:t>в</w:t>
            </w:r>
            <w:r w:rsidRPr="005B4DA6">
              <w:rPr>
                <w:noProof/>
              </w:rPr>
              <w:t xml:space="preserve">зрослого </w:t>
            </w:r>
            <w:r w:rsidRPr="005B4DA6">
              <w:t>населения</w:t>
            </w:r>
          </w:p>
        </w:tc>
        <w:tc>
          <w:tcPr>
            <w:tcW w:w="1276"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jc w:val="center"/>
            </w:pPr>
            <w:r w:rsidRPr="005B4DA6">
              <w:t>0,1</w:t>
            </w:r>
          </w:p>
        </w:tc>
        <w:tc>
          <w:tcPr>
            <w:tcW w:w="2853"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jc w:val="center"/>
            </w:pPr>
            <w:r w:rsidRPr="005B4DA6">
              <w:t>10</w:t>
            </w:r>
          </w:p>
        </w:tc>
      </w:tr>
      <w:tr w:rsidR="00DF6B0F" w:rsidRPr="005B4DA6" w:rsidTr="00D2165C">
        <w:tc>
          <w:tcPr>
            <w:tcW w:w="4536"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ind w:left="101"/>
            </w:pPr>
            <w:r w:rsidRPr="005B4DA6">
              <w:rPr>
                <w:noProof/>
              </w:rPr>
              <w:t xml:space="preserve">Для </w:t>
            </w:r>
            <w:r w:rsidRPr="005B4DA6">
              <w:t>з</w:t>
            </w:r>
            <w:r w:rsidRPr="005B4DA6">
              <w:rPr>
                <w:noProof/>
              </w:rPr>
              <w:t xml:space="preserve">анятий </w:t>
            </w:r>
            <w:r w:rsidRPr="005B4DA6">
              <w:t>физкультурой</w:t>
            </w:r>
          </w:p>
        </w:tc>
        <w:tc>
          <w:tcPr>
            <w:tcW w:w="1276"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jc w:val="center"/>
            </w:pPr>
            <w:r w:rsidRPr="005B4DA6">
              <w:t>2,0</w:t>
            </w:r>
          </w:p>
        </w:tc>
        <w:tc>
          <w:tcPr>
            <w:tcW w:w="2853" w:type="dxa"/>
            <w:tcBorders>
              <w:top w:val="nil"/>
              <w:left w:val="single" w:sz="2" w:space="0" w:color="auto"/>
              <w:bottom w:val="nil"/>
              <w:right w:val="single" w:sz="2" w:space="0" w:color="auto"/>
            </w:tcBorders>
            <w:vAlign w:val="center"/>
          </w:tcPr>
          <w:p w:rsidR="00DF6B0F" w:rsidRPr="005B4DA6" w:rsidRDefault="00DF6B0F" w:rsidP="00D2165C">
            <w:pPr>
              <w:autoSpaceDE w:val="0"/>
              <w:autoSpaceDN w:val="0"/>
              <w:adjustRightInd w:val="0"/>
              <w:jc w:val="center"/>
            </w:pPr>
            <w:r w:rsidRPr="005B4DA6">
              <w:t>10 - 40</w:t>
            </w:r>
          </w:p>
        </w:tc>
      </w:tr>
      <w:tr w:rsidR="00DF6B0F" w:rsidRPr="005B4DA6" w:rsidTr="00D2165C">
        <w:tc>
          <w:tcPr>
            <w:tcW w:w="4536" w:type="dxa"/>
            <w:tcBorders>
              <w:top w:val="nil"/>
              <w:left w:val="single" w:sz="2" w:space="0" w:color="auto"/>
              <w:right w:val="single" w:sz="2" w:space="0" w:color="auto"/>
            </w:tcBorders>
            <w:vAlign w:val="center"/>
          </w:tcPr>
          <w:p w:rsidR="00DF6B0F" w:rsidRPr="005B4DA6" w:rsidRDefault="00DF6B0F" w:rsidP="00D2165C">
            <w:pPr>
              <w:autoSpaceDE w:val="0"/>
              <w:autoSpaceDN w:val="0"/>
              <w:adjustRightInd w:val="0"/>
              <w:ind w:left="105"/>
            </w:pPr>
            <w:r w:rsidRPr="005B4DA6">
              <w:rPr>
                <w:noProof/>
              </w:rPr>
              <w:t xml:space="preserve">Для </w:t>
            </w:r>
            <w:r w:rsidRPr="005B4DA6">
              <w:t>х</w:t>
            </w:r>
            <w:r w:rsidRPr="005B4DA6">
              <w:rPr>
                <w:noProof/>
              </w:rPr>
              <w:t xml:space="preserve">озяйственных </w:t>
            </w:r>
            <w:r w:rsidRPr="005B4DA6">
              <w:t>ц</w:t>
            </w:r>
            <w:r w:rsidRPr="005B4DA6">
              <w:rPr>
                <w:noProof/>
              </w:rPr>
              <w:t xml:space="preserve">елей </w:t>
            </w:r>
            <w:r w:rsidRPr="005B4DA6">
              <w:t>и</w:t>
            </w:r>
            <w:r w:rsidRPr="005B4DA6">
              <w:rPr>
                <w:noProof/>
              </w:rPr>
              <w:t xml:space="preserve"> </w:t>
            </w:r>
            <w:r w:rsidRPr="005B4DA6">
              <w:t>выгула собак</w:t>
            </w:r>
          </w:p>
        </w:tc>
        <w:tc>
          <w:tcPr>
            <w:tcW w:w="1276" w:type="dxa"/>
            <w:tcBorders>
              <w:top w:val="nil"/>
              <w:left w:val="single" w:sz="2" w:space="0" w:color="auto"/>
              <w:right w:val="single" w:sz="2" w:space="0" w:color="auto"/>
            </w:tcBorders>
            <w:vAlign w:val="bottom"/>
          </w:tcPr>
          <w:p w:rsidR="00DF6B0F" w:rsidRPr="005B4DA6" w:rsidRDefault="00DF6B0F" w:rsidP="00D2165C">
            <w:pPr>
              <w:autoSpaceDE w:val="0"/>
              <w:autoSpaceDN w:val="0"/>
              <w:adjustRightInd w:val="0"/>
              <w:jc w:val="center"/>
            </w:pPr>
            <w:r w:rsidRPr="005B4DA6">
              <w:t>0,3</w:t>
            </w:r>
          </w:p>
        </w:tc>
        <w:tc>
          <w:tcPr>
            <w:tcW w:w="2853" w:type="dxa"/>
            <w:tcBorders>
              <w:top w:val="nil"/>
              <w:left w:val="single" w:sz="2" w:space="0" w:color="auto"/>
              <w:right w:val="single" w:sz="2" w:space="0" w:color="auto"/>
            </w:tcBorders>
            <w:vAlign w:val="bottom"/>
          </w:tcPr>
          <w:p w:rsidR="00DF6B0F" w:rsidRPr="005B4DA6" w:rsidRDefault="00DF6B0F" w:rsidP="00D2165C">
            <w:pPr>
              <w:autoSpaceDE w:val="0"/>
              <w:autoSpaceDN w:val="0"/>
              <w:adjustRightInd w:val="0"/>
              <w:jc w:val="center"/>
            </w:pPr>
            <w:r w:rsidRPr="005B4DA6">
              <w:t>20 - 40</w:t>
            </w:r>
          </w:p>
        </w:tc>
      </w:tr>
      <w:tr w:rsidR="00DF6B0F" w:rsidRPr="005B4DA6" w:rsidTr="00D2165C">
        <w:tc>
          <w:tcPr>
            <w:tcW w:w="4536" w:type="dxa"/>
            <w:tcBorders>
              <w:top w:val="nil"/>
              <w:left w:val="single" w:sz="2" w:space="0" w:color="auto"/>
              <w:bottom w:val="single" w:sz="2" w:space="0" w:color="auto"/>
              <w:right w:val="single" w:sz="2" w:space="0" w:color="auto"/>
            </w:tcBorders>
            <w:vAlign w:val="center"/>
          </w:tcPr>
          <w:p w:rsidR="00DF6B0F" w:rsidRPr="005B4DA6" w:rsidRDefault="00DF6B0F" w:rsidP="00D2165C">
            <w:pPr>
              <w:autoSpaceDE w:val="0"/>
              <w:autoSpaceDN w:val="0"/>
              <w:adjustRightInd w:val="0"/>
              <w:ind w:left="96"/>
            </w:pPr>
            <w:r w:rsidRPr="005B4DA6">
              <w:rPr>
                <w:noProof/>
              </w:rPr>
              <w:t xml:space="preserve">Для </w:t>
            </w:r>
            <w:r w:rsidRPr="005B4DA6">
              <w:t>с</w:t>
            </w:r>
            <w:r w:rsidRPr="005B4DA6">
              <w:rPr>
                <w:noProof/>
              </w:rPr>
              <w:t xml:space="preserve">тоянки </w:t>
            </w:r>
            <w:r w:rsidRPr="005B4DA6">
              <w:t>автомобилей</w:t>
            </w:r>
          </w:p>
        </w:tc>
        <w:tc>
          <w:tcPr>
            <w:tcW w:w="1276" w:type="dxa"/>
            <w:tcBorders>
              <w:top w:val="nil"/>
              <w:left w:val="single" w:sz="2" w:space="0" w:color="auto"/>
              <w:bottom w:val="single" w:sz="2" w:space="0" w:color="auto"/>
              <w:right w:val="single" w:sz="2" w:space="0" w:color="auto"/>
            </w:tcBorders>
            <w:vAlign w:val="center"/>
          </w:tcPr>
          <w:p w:rsidR="00DF6B0F" w:rsidRPr="005B4DA6" w:rsidRDefault="00DF6B0F" w:rsidP="00D2165C">
            <w:pPr>
              <w:autoSpaceDE w:val="0"/>
              <w:autoSpaceDN w:val="0"/>
              <w:adjustRightInd w:val="0"/>
              <w:jc w:val="center"/>
            </w:pPr>
            <w:r w:rsidRPr="005B4DA6">
              <w:t>0,8</w:t>
            </w:r>
          </w:p>
        </w:tc>
        <w:tc>
          <w:tcPr>
            <w:tcW w:w="2853" w:type="dxa"/>
            <w:tcBorders>
              <w:top w:val="nil"/>
              <w:left w:val="single" w:sz="2" w:space="0" w:color="auto"/>
              <w:bottom w:val="single" w:sz="2" w:space="0" w:color="auto"/>
              <w:right w:val="single" w:sz="2" w:space="0" w:color="auto"/>
            </w:tcBorders>
            <w:vAlign w:val="center"/>
          </w:tcPr>
          <w:p w:rsidR="00DF6B0F" w:rsidRPr="005B4DA6" w:rsidRDefault="00DF6B0F" w:rsidP="00D2165C">
            <w:pPr>
              <w:autoSpaceDE w:val="0"/>
              <w:autoSpaceDN w:val="0"/>
              <w:adjustRightInd w:val="0"/>
              <w:jc w:val="center"/>
            </w:pPr>
            <w:r w:rsidRPr="005B4DA6">
              <w:rPr>
                <w:noProof/>
              </w:rPr>
              <w:t xml:space="preserve">см. </w:t>
            </w:r>
            <w:r w:rsidRPr="005B4DA6">
              <w:t>ниже</w:t>
            </w:r>
          </w:p>
        </w:tc>
      </w:tr>
    </w:tbl>
    <w:p w:rsidR="00DF6B0F" w:rsidRPr="005B4DA6" w:rsidRDefault="00DF6B0F" w:rsidP="00DF6B0F">
      <w:pPr>
        <w:autoSpaceDE w:val="0"/>
        <w:autoSpaceDN w:val="0"/>
        <w:adjustRightInd w:val="0"/>
        <w:jc w:val="center"/>
        <w:rPr>
          <w:b/>
          <w:bCs/>
          <w:noProof/>
          <w:highlight w:val="yellow"/>
        </w:rPr>
      </w:pPr>
    </w:p>
    <w:p w:rsidR="00DF6B0F" w:rsidRDefault="00DF6B0F" w:rsidP="00DF6B0F">
      <w:pPr>
        <w:autoSpaceDE w:val="0"/>
        <w:autoSpaceDN w:val="0"/>
        <w:adjustRightInd w:val="0"/>
        <w:jc w:val="both"/>
        <w:rPr>
          <w:b/>
          <w:bCs/>
          <w:noProof/>
        </w:rPr>
      </w:pPr>
    </w:p>
    <w:p w:rsidR="00DF6B0F" w:rsidRDefault="00DF6B0F" w:rsidP="00DF6B0F">
      <w:pPr>
        <w:autoSpaceDE w:val="0"/>
        <w:autoSpaceDN w:val="0"/>
        <w:adjustRightInd w:val="0"/>
        <w:jc w:val="both"/>
        <w:rPr>
          <w:b/>
          <w:bCs/>
          <w:noProof/>
        </w:rPr>
      </w:pPr>
    </w:p>
    <w:p w:rsidR="00DF6B0F" w:rsidRPr="005B4DA6" w:rsidRDefault="00DF6B0F" w:rsidP="00DF6B0F">
      <w:pPr>
        <w:autoSpaceDE w:val="0"/>
        <w:autoSpaceDN w:val="0"/>
        <w:adjustRightInd w:val="0"/>
        <w:jc w:val="both"/>
        <w:rPr>
          <w:bCs/>
          <w:noProof/>
        </w:rPr>
      </w:pPr>
      <w:r w:rsidRPr="005B4DA6">
        <w:rPr>
          <w:b/>
          <w:bCs/>
          <w:noProof/>
        </w:rPr>
        <w:t xml:space="preserve">1) Параметры малоэтажной жилой застройки и </w:t>
      </w:r>
      <w:r w:rsidRPr="005B4DA6">
        <w:rPr>
          <w:b/>
          <w:bCs/>
          <w:noProof/>
          <w:color w:val="000000"/>
        </w:rPr>
        <w:t>малоэтажной блокированной застройки с приквартирными земельными участками</w:t>
      </w:r>
      <w:r w:rsidRPr="005B4DA6">
        <w:rPr>
          <w:bCs/>
          <w:noProof/>
        </w:rPr>
        <w:t>:</w:t>
      </w:r>
    </w:p>
    <w:p w:rsidR="00DF6B0F" w:rsidRPr="005B4DA6" w:rsidRDefault="00DF6B0F" w:rsidP="00DF6B0F">
      <w:pPr>
        <w:autoSpaceDE w:val="0"/>
        <w:autoSpaceDN w:val="0"/>
        <w:adjustRightInd w:val="0"/>
        <w:ind w:firstLine="1545"/>
        <w:jc w:val="right"/>
        <w:rPr>
          <w:bCs/>
          <w:noProof/>
        </w:rPr>
      </w:pPr>
      <w:r w:rsidRPr="005B4DA6">
        <w:rPr>
          <w:bCs/>
          <w:noProof/>
        </w:rPr>
        <w:t>Таблица 2</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709"/>
        <w:gridCol w:w="708"/>
        <w:gridCol w:w="709"/>
        <w:gridCol w:w="709"/>
        <w:gridCol w:w="709"/>
        <w:gridCol w:w="708"/>
        <w:gridCol w:w="709"/>
        <w:gridCol w:w="709"/>
      </w:tblGrid>
      <w:tr w:rsidR="00DF6B0F" w:rsidRPr="005B4DA6" w:rsidTr="00D2165C">
        <w:tc>
          <w:tcPr>
            <w:tcW w:w="3227" w:type="dxa"/>
            <w:vMerge w:val="restart"/>
          </w:tcPr>
          <w:p w:rsidR="00DF6B0F" w:rsidRPr="005B4DA6" w:rsidRDefault="00DF6B0F" w:rsidP="00D2165C">
            <w:pPr>
              <w:autoSpaceDE w:val="0"/>
              <w:autoSpaceDN w:val="0"/>
              <w:adjustRightInd w:val="0"/>
              <w:jc w:val="both"/>
              <w:rPr>
                <w:bCs/>
                <w:noProof/>
              </w:rPr>
            </w:pPr>
            <w:r w:rsidRPr="005B4DA6">
              <w:rPr>
                <w:bCs/>
                <w:noProof/>
              </w:rPr>
              <w:t>Тип дома</w:t>
            </w:r>
          </w:p>
        </w:tc>
        <w:tc>
          <w:tcPr>
            <w:tcW w:w="5670" w:type="dxa"/>
            <w:gridSpan w:val="8"/>
          </w:tcPr>
          <w:p w:rsidR="00DF6B0F" w:rsidRPr="005B4DA6" w:rsidRDefault="00DF6B0F" w:rsidP="00D2165C">
            <w:pPr>
              <w:autoSpaceDE w:val="0"/>
              <w:autoSpaceDN w:val="0"/>
              <w:adjustRightInd w:val="0"/>
              <w:jc w:val="both"/>
              <w:rPr>
                <w:bCs/>
                <w:noProof/>
              </w:rPr>
            </w:pPr>
            <w:r w:rsidRPr="005B4DA6">
              <w:rPr>
                <w:bCs/>
                <w:noProof/>
              </w:rPr>
              <w:t xml:space="preserve">Плотность населения, чел./га, при среднем размере </w:t>
            </w:r>
            <w:r w:rsidRPr="005B4DA6">
              <w:rPr>
                <w:bCs/>
                <w:noProof/>
              </w:rPr>
              <w:lastRenderedPageBreak/>
              <w:t>семьи, чел.</w:t>
            </w:r>
          </w:p>
        </w:tc>
      </w:tr>
      <w:tr w:rsidR="00DF6B0F" w:rsidRPr="005B4DA6" w:rsidTr="00D2165C">
        <w:tc>
          <w:tcPr>
            <w:tcW w:w="3227" w:type="dxa"/>
            <w:vMerge/>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r w:rsidRPr="005B4DA6">
              <w:rPr>
                <w:bCs/>
                <w:noProof/>
              </w:rPr>
              <w:t>2,5</w:t>
            </w:r>
          </w:p>
        </w:tc>
        <w:tc>
          <w:tcPr>
            <w:tcW w:w="708" w:type="dxa"/>
          </w:tcPr>
          <w:p w:rsidR="00DF6B0F" w:rsidRPr="005B4DA6" w:rsidRDefault="00DF6B0F" w:rsidP="00D2165C">
            <w:pPr>
              <w:autoSpaceDE w:val="0"/>
              <w:autoSpaceDN w:val="0"/>
              <w:adjustRightInd w:val="0"/>
              <w:jc w:val="both"/>
              <w:rPr>
                <w:bCs/>
                <w:noProof/>
              </w:rPr>
            </w:pPr>
            <w:r w:rsidRPr="005B4DA6">
              <w:rPr>
                <w:bCs/>
                <w:noProof/>
              </w:rPr>
              <w:t>3,0</w:t>
            </w:r>
          </w:p>
        </w:tc>
        <w:tc>
          <w:tcPr>
            <w:tcW w:w="709" w:type="dxa"/>
          </w:tcPr>
          <w:p w:rsidR="00DF6B0F" w:rsidRPr="005B4DA6" w:rsidRDefault="00DF6B0F" w:rsidP="00D2165C">
            <w:pPr>
              <w:autoSpaceDE w:val="0"/>
              <w:autoSpaceDN w:val="0"/>
              <w:adjustRightInd w:val="0"/>
              <w:jc w:val="both"/>
              <w:rPr>
                <w:bCs/>
                <w:noProof/>
              </w:rPr>
            </w:pPr>
            <w:r w:rsidRPr="005B4DA6">
              <w:rPr>
                <w:bCs/>
                <w:noProof/>
              </w:rPr>
              <w:t>3,5</w:t>
            </w:r>
          </w:p>
        </w:tc>
        <w:tc>
          <w:tcPr>
            <w:tcW w:w="709" w:type="dxa"/>
          </w:tcPr>
          <w:p w:rsidR="00DF6B0F" w:rsidRPr="005B4DA6" w:rsidRDefault="00DF6B0F" w:rsidP="00D2165C">
            <w:pPr>
              <w:autoSpaceDE w:val="0"/>
              <w:autoSpaceDN w:val="0"/>
              <w:adjustRightInd w:val="0"/>
              <w:jc w:val="both"/>
              <w:rPr>
                <w:bCs/>
                <w:noProof/>
              </w:rPr>
            </w:pPr>
            <w:r w:rsidRPr="005B4DA6">
              <w:rPr>
                <w:bCs/>
                <w:noProof/>
              </w:rPr>
              <w:t>4,0</w:t>
            </w:r>
          </w:p>
        </w:tc>
        <w:tc>
          <w:tcPr>
            <w:tcW w:w="709" w:type="dxa"/>
          </w:tcPr>
          <w:p w:rsidR="00DF6B0F" w:rsidRPr="005B4DA6" w:rsidRDefault="00DF6B0F" w:rsidP="00D2165C">
            <w:pPr>
              <w:autoSpaceDE w:val="0"/>
              <w:autoSpaceDN w:val="0"/>
              <w:adjustRightInd w:val="0"/>
              <w:jc w:val="both"/>
              <w:rPr>
                <w:bCs/>
                <w:noProof/>
              </w:rPr>
            </w:pPr>
            <w:r w:rsidRPr="005B4DA6">
              <w:rPr>
                <w:bCs/>
                <w:noProof/>
              </w:rPr>
              <w:t>4,5</w:t>
            </w:r>
          </w:p>
        </w:tc>
        <w:tc>
          <w:tcPr>
            <w:tcW w:w="708" w:type="dxa"/>
          </w:tcPr>
          <w:p w:rsidR="00DF6B0F" w:rsidRPr="005B4DA6" w:rsidRDefault="00DF6B0F" w:rsidP="00D2165C">
            <w:pPr>
              <w:autoSpaceDE w:val="0"/>
              <w:autoSpaceDN w:val="0"/>
              <w:adjustRightInd w:val="0"/>
              <w:jc w:val="both"/>
              <w:rPr>
                <w:bCs/>
                <w:noProof/>
              </w:rPr>
            </w:pPr>
            <w:r w:rsidRPr="005B4DA6">
              <w:rPr>
                <w:bCs/>
                <w:noProof/>
              </w:rPr>
              <w:t>5,0</w:t>
            </w:r>
          </w:p>
        </w:tc>
        <w:tc>
          <w:tcPr>
            <w:tcW w:w="709" w:type="dxa"/>
          </w:tcPr>
          <w:p w:rsidR="00DF6B0F" w:rsidRPr="005B4DA6" w:rsidRDefault="00DF6B0F" w:rsidP="00D2165C">
            <w:pPr>
              <w:autoSpaceDE w:val="0"/>
              <w:autoSpaceDN w:val="0"/>
              <w:adjustRightInd w:val="0"/>
              <w:jc w:val="both"/>
              <w:rPr>
                <w:bCs/>
                <w:noProof/>
              </w:rPr>
            </w:pPr>
            <w:r w:rsidRPr="005B4DA6">
              <w:rPr>
                <w:bCs/>
                <w:noProof/>
              </w:rPr>
              <w:t>5,5</w:t>
            </w:r>
          </w:p>
        </w:tc>
        <w:tc>
          <w:tcPr>
            <w:tcW w:w="709" w:type="dxa"/>
          </w:tcPr>
          <w:p w:rsidR="00DF6B0F" w:rsidRPr="005B4DA6" w:rsidRDefault="00DF6B0F" w:rsidP="00D2165C">
            <w:pPr>
              <w:autoSpaceDE w:val="0"/>
              <w:autoSpaceDN w:val="0"/>
              <w:adjustRightInd w:val="0"/>
              <w:jc w:val="both"/>
              <w:rPr>
                <w:bCs/>
                <w:noProof/>
              </w:rPr>
            </w:pPr>
            <w:r w:rsidRPr="005B4DA6">
              <w:rPr>
                <w:bCs/>
                <w:noProof/>
              </w:rPr>
              <w:t>6,0</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Pr>
                <w:bCs/>
                <w:noProof/>
              </w:rPr>
              <w:t>Индивидуальный жилой дом с площадью земельного</w:t>
            </w:r>
            <w:r w:rsidRPr="005B4DA6">
              <w:rPr>
                <w:bCs/>
                <w:noProof/>
              </w:rPr>
              <w:t xml:space="preserve"> участка, м2:</w:t>
            </w:r>
          </w:p>
        </w:tc>
        <w:tc>
          <w:tcPr>
            <w:tcW w:w="709" w:type="dxa"/>
          </w:tcPr>
          <w:p w:rsidR="00DF6B0F" w:rsidRPr="005B4DA6" w:rsidRDefault="00DF6B0F" w:rsidP="00D2165C">
            <w:pPr>
              <w:autoSpaceDE w:val="0"/>
              <w:autoSpaceDN w:val="0"/>
              <w:adjustRightInd w:val="0"/>
              <w:jc w:val="both"/>
              <w:rPr>
                <w:bCs/>
                <w:noProof/>
              </w:rPr>
            </w:pPr>
          </w:p>
        </w:tc>
        <w:tc>
          <w:tcPr>
            <w:tcW w:w="708"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8"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2000</w:t>
            </w:r>
          </w:p>
        </w:tc>
        <w:tc>
          <w:tcPr>
            <w:tcW w:w="709" w:type="dxa"/>
          </w:tcPr>
          <w:p w:rsidR="00DF6B0F" w:rsidRPr="005B4DA6" w:rsidRDefault="00DF6B0F" w:rsidP="00D2165C">
            <w:pPr>
              <w:autoSpaceDE w:val="0"/>
              <w:autoSpaceDN w:val="0"/>
              <w:adjustRightInd w:val="0"/>
              <w:jc w:val="both"/>
              <w:rPr>
                <w:bCs/>
                <w:noProof/>
              </w:rPr>
            </w:pPr>
            <w:r w:rsidRPr="005B4DA6">
              <w:rPr>
                <w:bCs/>
                <w:noProof/>
              </w:rPr>
              <w:t>10</w:t>
            </w:r>
          </w:p>
        </w:tc>
        <w:tc>
          <w:tcPr>
            <w:tcW w:w="708" w:type="dxa"/>
          </w:tcPr>
          <w:p w:rsidR="00DF6B0F" w:rsidRPr="005B4DA6" w:rsidRDefault="00DF6B0F" w:rsidP="00D2165C">
            <w:pPr>
              <w:autoSpaceDE w:val="0"/>
              <w:autoSpaceDN w:val="0"/>
              <w:adjustRightInd w:val="0"/>
              <w:jc w:val="both"/>
              <w:rPr>
                <w:bCs/>
                <w:noProof/>
              </w:rPr>
            </w:pPr>
            <w:r w:rsidRPr="005B4DA6">
              <w:rPr>
                <w:bCs/>
                <w:noProof/>
              </w:rPr>
              <w:t>12</w:t>
            </w:r>
          </w:p>
        </w:tc>
        <w:tc>
          <w:tcPr>
            <w:tcW w:w="709" w:type="dxa"/>
          </w:tcPr>
          <w:p w:rsidR="00DF6B0F" w:rsidRPr="005B4DA6" w:rsidRDefault="00DF6B0F" w:rsidP="00D2165C">
            <w:pPr>
              <w:autoSpaceDE w:val="0"/>
              <w:autoSpaceDN w:val="0"/>
              <w:adjustRightInd w:val="0"/>
              <w:jc w:val="both"/>
              <w:rPr>
                <w:bCs/>
                <w:noProof/>
              </w:rPr>
            </w:pPr>
            <w:r w:rsidRPr="005B4DA6">
              <w:rPr>
                <w:bCs/>
                <w:noProof/>
              </w:rPr>
              <w:t>14</w:t>
            </w:r>
          </w:p>
        </w:tc>
        <w:tc>
          <w:tcPr>
            <w:tcW w:w="709" w:type="dxa"/>
          </w:tcPr>
          <w:p w:rsidR="00DF6B0F" w:rsidRPr="005B4DA6" w:rsidRDefault="00DF6B0F" w:rsidP="00D2165C">
            <w:pPr>
              <w:autoSpaceDE w:val="0"/>
              <w:autoSpaceDN w:val="0"/>
              <w:adjustRightInd w:val="0"/>
              <w:jc w:val="both"/>
              <w:rPr>
                <w:bCs/>
                <w:noProof/>
              </w:rPr>
            </w:pPr>
            <w:r w:rsidRPr="005B4DA6">
              <w:rPr>
                <w:bCs/>
                <w:noProof/>
              </w:rPr>
              <w:t>16</w:t>
            </w:r>
          </w:p>
        </w:tc>
        <w:tc>
          <w:tcPr>
            <w:tcW w:w="709" w:type="dxa"/>
          </w:tcPr>
          <w:p w:rsidR="00DF6B0F" w:rsidRPr="005B4DA6" w:rsidRDefault="00DF6B0F" w:rsidP="00D2165C">
            <w:pPr>
              <w:autoSpaceDE w:val="0"/>
              <w:autoSpaceDN w:val="0"/>
              <w:adjustRightInd w:val="0"/>
              <w:jc w:val="both"/>
              <w:rPr>
                <w:bCs/>
                <w:noProof/>
              </w:rPr>
            </w:pPr>
            <w:r w:rsidRPr="005B4DA6">
              <w:rPr>
                <w:bCs/>
                <w:noProof/>
              </w:rPr>
              <w:t>18</w:t>
            </w:r>
          </w:p>
        </w:tc>
        <w:tc>
          <w:tcPr>
            <w:tcW w:w="708" w:type="dxa"/>
          </w:tcPr>
          <w:p w:rsidR="00DF6B0F" w:rsidRPr="005B4DA6" w:rsidRDefault="00DF6B0F" w:rsidP="00D2165C">
            <w:pPr>
              <w:autoSpaceDE w:val="0"/>
              <w:autoSpaceDN w:val="0"/>
              <w:adjustRightInd w:val="0"/>
              <w:jc w:val="both"/>
              <w:rPr>
                <w:bCs/>
                <w:noProof/>
              </w:rPr>
            </w:pPr>
            <w:r w:rsidRPr="005B4DA6">
              <w:rPr>
                <w:bCs/>
                <w:noProof/>
              </w:rPr>
              <w:t>20</w:t>
            </w:r>
          </w:p>
        </w:tc>
        <w:tc>
          <w:tcPr>
            <w:tcW w:w="709" w:type="dxa"/>
          </w:tcPr>
          <w:p w:rsidR="00DF6B0F" w:rsidRPr="005B4DA6" w:rsidRDefault="00DF6B0F" w:rsidP="00D2165C">
            <w:pPr>
              <w:autoSpaceDE w:val="0"/>
              <w:autoSpaceDN w:val="0"/>
              <w:adjustRightInd w:val="0"/>
              <w:jc w:val="both"/>
              <w:rPr>
                <w:bCs/>
                <w:noProof/>
              </w:rPr>
            </w:pPr>
            <w:r w:rsidRPr="005B4DA6">
              <w:rPr>
                <w:bCs/>
                <w:noProof/>
              </w:rPr>
              <w:t>22</w:t>
            </w:r>
          </w:p>
        </w:tc>
        <w:tc>
          <w:tcPr>
            <w:tcW w:w="709" w:type="dxa"/>
          </w:tcPr>
          <w:p w:rsidR="00DF6B0F" w:rsidRPr="005B4DA6" w:rsidRDefault="00DF6B0F" w:rsidP="00D2165C">
            <w:pPr>
              <w:autoSpaceDE w:val="0"/>
              <w:autoSpaceDN w:val="0"/>
              <w:adjustRightInd w:val="0"/>
              <w:jc w:val="both"/>
              <w:rPr>
                <w:bCs/>
                <w:noProof/>
              </w:rPr>
            </w:pPr>
            <w:r w:rsidRPr="005B4DA6">
              <w:rPr>
                <w:bCs/>
                <w:noProof/>
              </w:rPr>
              <w:t>24</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1500</w:t>
            </w:r>
          </w:p>
        </w:tc>
        <w:tc>
          <w:tcPr>
            <w:tcW w:w="709" w:type="dxa"/>
          </w:tcPr>
          <w:p w:rsidR="00DF6B0F" w:rsidRPr="005B4DA6" w:rsidRDefault="00DF6B0F" w:rsidP="00D2165C">
            <w:pPr>
              <w:autoSpaceDE w:val="0"/>
              <w:autoSpaceDN w:val="0"/>
              <w:adjustRightInd w:val="0"/>
              <w:jc w:val="both"/>
              <w:rPr>
                <w:bCs/>
                <w:noProof/>
              </w:rPr>
            </w:pPr>
            <w:r w:rsidRPr="005B4DA6">
              <w:rPr>
                <w:bCs/>
                <w:noProof/>
              </w:rPr>
              <w:t>13</w:t>
            </w:r>
          </w:p>
        </w:tc>
        <w:tc>
          <w:tcPr>
            <w:tcW w:w="708" w:type="dxa"/>
          </w:tcPr>
          <w:p w:rsidR="00DF6B0F" w:rsidRPr="005B4DA6" w:rsidRDefault="00DF6B0F" w:rsidP="00D2165C">
            <w:pPr>
              <w:autoSpaceDE w:val="0"/>
              <w:autoSpaceDN w:val="0"/>
              <w:adjustRightInd w:val="0"/>
              <w:jc w:val="both"/>
              <w:rPr>
                <w:bCs/>
                <w:noProof/>
              </w:rPr>
            </w:pPr>
            <w:r w:rsidRPr="005B4DA6">
              <w:rPr>
                <w:bCs/>
                <w:noProof/>
              </w:rPr>
              <w:t>15</w:t>
            </w:r>
          </w:p>
        </w:tc>
        <w:tc>
          <w:tcPr>
            <w:tcW w:w="709" w:type="dxa"/>
          </w:tcPr>
          <w:p w:rsidR="00DF6B0F" w:rsidRPr="005B4DA6" w:rsidRDefault="00DF6B0F" w:rsidP="00D2165C">
            <w:pPr>
              <w:autoSpaceDE w:val="0"/>
              <w:autoSpaceDN w:val="0"/>
              <w:adjustRightInd w:val="0"/>
              <w:jc w:val="both"/>
              <w:rPr>
                <w:bCs/>
                <w:noProof/>
              </w:rPr>
            </w:pPr>
            <w:r w:rsidRPr="005B4DA6">
              <w:rPr>
                <w:bCs/>
                <w:noProof/>
              </w:rPr>
              <w:t>17</w:t>
            </w:r>
          </w:p>
        </w:tc>
        <w:tc>
          <w:tcPr>
            <w:tcW w:w="709" w:type="dxa"/>
          </w:tcPr>
          <w:p w:rsidR="00DF6B0F" w:rsidRPr="005B4DA6" w:rsidRDefault="00DF6B0F" w:rsidP="00D2165C">
            <w:pPr>
              <w:autoSpaceDE w:val="0"/>
              <w:autoSpaceDN w:val="0"/>
              <w:adjustRightInd w:val="0"/>
              <w:jc w:val="both"/>
              <w:rPr>
                <w:bCs/>
                <w:noProof/>
              </w:rPr>
            </w:pPr>
            <w:r w:rsidRPr="005B4DA6">
              <w:rPr>
                <w:bCs/>
                <w:noProof/>
              </w:rPr>
              <w:t>20</w:t>
            </w:r>
          </w:p>
        </w:tc>
        <w:tc>
          <w:tcPr>
            <w:tcW w:w="709" w:type="dxa"/>
          </w:tcPr>
          <w:p w:rsidR="00DF6B0F" w:rsidRPr="005B4DA6" w:rsidRDefault="00DF6B0F" w:rsidP="00D2165C">
            <w:pPr>
              <w:autoSpaceDE w:val="0"/>
              <w:autoSpaceDN w:val="0"/>
              <w:adjustRightInd w:val="0"/>
              <w:jc w:val="both"/>
              <w:rPr>
                <w:bCs/>
                <w:noProof/>
              </w:rPr>
            </w:pPr>
            <w:r w:rsidRPr="005B4DA6">
              <w:rPr>
                <w:bCs/>
                <w:noProof/>
              </w:rPr>
              <w:t>22</w:t>
            </w:r>
          </w:p>
        </w:tc>
        <w:tc>
          <w:tcPr>
            <w:tcW w:w="708" w:type="dxa"/>
          </w:tcPr>
          <w:p w:rsidR="00DF6B0F" w:rsidRPr="005B4DA6" w:rsidRDefault="00DF6B0F" w:rsidP="00D2165C">
            <w:pPr>
              <w:autoSpaceDE w:val="0"/>
              <w:autoSpaceDN w:val="0"/>
              <w:adjustRightInd w:val="0"/>
              <w:jc w:val="both"/>
              <w:rPr>
                <w:bCs/>
                <w:noProof/>
              </w:rPr>
            </w:pPr>
            <w:r w:rsidRPr="005B4DA6">
              <w:rPr>
                <w:bCs/>
                <w:noProof/>
              </w:rPr>
              <w:t>25</w:t>
            </w:r>
          </w:p>
        </w:tc>
        <w:tc>
          <w:tcPr>
            <w:tcW w:w="709" w:type="dxa"/>
          </w:tcPr>
          <w:p w:rsidR="00DF6B0F" w:rsidRPr="005B4DA6" w:rsidRDefault="00DF6B0F" w:rsidP="00D2165C">
            <w:pPr>
              <w:autoSpaceDE w:val="0"/>
              <w:autoSpaceDN w:val="0"/>
              <w:adjustRightInd w:val="0"/>
              <w:jc w:val="both"/>
              <w:rPr>
                <w:bCs/>
                <w:noProof/>
              </w:rPr>
            </w:pPr>
            <w:r w:rsidRPr="005B4DA6">
              <w:rPr>
                <w:bCs/>
                <w:noProof/>
              </w:rPr>
              <w:t>27</w:t>
            </w:r>
          </w:p>
        </w:tc>
        <w:tc>
          <w:tcPr>
            <w:tcW w:w="709" w:type="dxa"/>
          </w:tcPr>
          <w:p w:rsidR="00DF6B0F" w:rsidRPr="005B4DA6" w:rsidRDefault="00DF6B0F" w:rsidP="00D2165C">
            <w:pPr>
              <w:autoSpaceDE w:val="0"/>
              <w:autoSpaceDN w:val="0"/>
              <w:adjustRightInd w:val="0"/>
              <w:jc w:val="both"/>
              <w:rPr>
                <w:bCs/>
                <w:noProof/>
              </w:rPr>
            </w:pPr>
            <w:r w:rsidRPr="005B4DA6">
              <w:rPr>
                <w:bCs/>
                <w:noProof/>
              </w:rPr>
              <w:t>30</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1200</w:t>
            </w:r>
          </w:p>
        </w:tc>
        <w:tc>
          <w:tcPr>
            <w:tcW w:w="709" w:type="dxa"/>
          </w:tcPr>
          <w:p w:rsidR="00DF6B0F" w:rsidRPr="005B4DA6" w:rsidRDefault="00DF6B0F" w:rsidP="00D2165C">
            <w:pPr>
              <w:autoSpaceDE w:val="0"/>
              <w:autoSpaceDN w:val="0"/>
              <w:adjustRightInd w:val="0"/>
              <w:jc w:val="both"/>
              <w:rPr>
                <w:bCs/>
                <w:noProof/>
              </w:rPr>
            </w:pPr>
            <w:r w:rsidRPr="005B4DA6">
              <w:rPr>
                <w:bCs/>
                <w:noProof/>
              </w:rPr>
              <w:t>17</w:t>
            </w:r>
          </w:p>
        </w:tc>
        <w:tc>
          <w:tcPr>
            <w:tcW w:w="708" w:type="dxa"/>
          </w:tcPr>
          <w:p w:rsidR="00DF6B0F" w:rsidRPr="005B4DA6" w:rsidRDefault="00DF6B0F" w:rsidP="00D2165C">
            <w:pPr>
              <w:autoSpaceDE w:val="0"/>
              <w:autoSpaceDN w:val="0"/>
              <w:adjustRightInd w:val="0"/>
              <w:jc w:val="both"/>
              <w:rPr>
                <w:bCs/>
                <w:noProof/>
              </w:rPr>
            </w:pPr>
            <w:r w:rsidRPr="005B4DA6">
              <w:rPr>
                <w:bCs/>
                <w:noProof/>
              </w:rPr>
              <w:t>21</w:t>
            </w:r>
          </w:p>
        </w:tc>
        <w:tc>
          <w:tcPr>
            <w:tcW w:w="709" w:type="dxa"/>
          </w:tcPr>
          <w:p w:rsidR="00DF6B0F" w:rsidRPr="005B4DA6" w:rsidRDefault="00DF6B0F" w:rsidP="00D2165C">
            <w:pPr>
              <w:autoSpaceDE w:val="0"/>
              <w:autoSpaceDN w:val="0"/>
              <w:adjustRightInd w:val="0"/>
              <w:jc w:val="both"/>
              <w:rPr>
                <w:bCs/>
                <w:noProof/>
              </w:rPr>
            </w:pPr>
            <w:r w:rsidRPr="005B4DA6">
              <w:rPr>
                <w:bCs/>
                <w:noProof/>
              </w:rPr>
              <w:t>23</w:t>
            </w:r>
          </w:p>
        </w:tc>
        <w:tc>
          <w:tcPr>
            <w:tcW w:w="709" w:type="dxa"/>
          </w:tcPr>
          <w:p w:rsidR="00DF6B0F" w:rsidRPr="005B4DA6" w:rsidRDefault="00DF6B0F" w:rsidP="00D2165C">
            <w:pPr>
              <w:autoSpaceDE w:val="0"/>
              <w:autoSpaceDN w:val="0"/>
              <w:adjustRightInd w:val="0"/>
              <w:jc w:val="both"/>
              <w:rPr>
                <w:bCs/>
                <w:noProof/>
              </w:rPr>
            </w:pPr>
            <w:r w:rsidRPr="005B4DA6">
              <w:rPr>
                <w:bCs/>
                <w:noProof/>
              </w:rPr>
              <w:t>25</w:t>
            </w:r>
          </w:p>
        </w:tc>
        <w:tc>
          <w:tcPr>
            <w:tcW w:w="709" w:type="dxa"/>
          </w:tcPr>
          <w:p w:rsidR="00DF6B0F" w:rsidRPr="005B4DA6" w:rsidRDefault="00DF6B0F" w:rsidP="00D2165C">
            <w:pPr>
              <w:autoSpaceDE w:val="0"/>
              <w:autoSpaceDN w:val="0"/>
              <w:adjustRightInd w:val="0"/>
              <w:jc w:val="both"/>
              <w:rPr>
                <w:bCs/>
                <w:noProof/>
              </w:rPr>
            </w:pPr>
            <w:r w:rsidRPr="005B4DA6">
              <w:rPr>
                <w:bCs/>
                <w:noProof/>
              </w:rPr>
              <w:t>28</w:t>
            </w:r>
          </w:p>
        </w:tc>
        <w:tc>
          <w:tcPr>
            <w:tcW w:w="708" w:type="dxa"/>
          </w:tcPr>
          <w:p w:rsidR="00DF6B0F" w:rsidRPr="005B4DA6" w:rsidRDefault="00DF6B0F" w:rsidP="00D2165C">
            <w:pPr>
              <w:autoSpaceDE w:val="0"/>
              <w:autoSpaceDN w:val="0"/>
              <w:adjustRightInd w:val="0"/>
              <w:jc w:val="both"/>
              <w:rPr>
                <w:bCs/>
                <w:noProof/>
              </w:rPr>
            </w:pPr>
            <w:r w:rsidRPr="005B4DA6">
              <w:rPr>
                <w:bCs/>
                <w:noProof/>
              </w:rPr>
              <w:t>32</w:t>
            </w:r>
          </w:p>
        </w:tc>
        <w:tc>
          <w:tcPr>
            <w:tcW w:w="709" w:type="dxa"/>
          </w:tcPr>
          <w:p w:rsidR="00DF6B0F" w:rsidRPr="005B4DA6" w:rsidRDefault="00DF6B0F" w:rsidP="00D2165C">
            <w:pPr>
              <w:autoSpaceDE w:val="0"/>
              <w:autoSpaceDN w:val="0"/>
              <w:adjustRightInd w:val="0"/>
              <w:jc w:val="both"/>
              <w:rPr>
                <w:bCs/>
                <w:noProof/>
              </w:rPr>
            </w:pPr>
            <w:r w:rsidRPr="005B4DA6">
              <w:rPr>
                <w:bCs/>
                <w:noProof/>
              </w:rPr>
              <w:t>33</w:t>
            </w:r>
          </w:p>
        </w:tc>
        <w:tc>
          <w:tcPr>
            <w:tcW w:w="709" w:type="dxa"/>
          </w:tcPr>
          <w:p w:rsidR="00DF6B0F" w:rsidRPr="005B4DA6" w:rsidRDefault="00DF6B0F" w:rsidP="00D2165C">
            <w:pPr>
              <w:autoSpaceDE w:val="0"/>
              <w:autoSpaceDN w:val="0"/>
              <w:adjustRightInd w:val="0"/>
              <w:jc w:val="both"/>
              <w:rPr>
                <w:bCs/>
                <w:noProof/>
              </w:rPr>
            </w:pPr>
            <w:r w:rsidRPr="005B4DA6">
              <w:rPr>
                <w:bCs/>
                <w:noProof/>
              </w:rPr>
              <w:t>37</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1000</w:t>
            </w:r>
          </w:p>
        </w:tc>
        <w:tc>
          <w:tcPr>
            <w:tcW w:w="709" w:type="dxa"/>
          </w:tcPr>
          <w:p w:rsidR="00DF6B0F" w:rsidRPr="005B4DA6" w:rsidRDefault="00DF6B0F" w:rsidP="00D2165C">
            <w:pPr>
              <w:autoSpaceDE w:val="0"/>
              <w:autoSpaceDN w:val="0"/>
              <w:adjustRightInd w:val="0"/>
              <w:jc w:val="both"/>
              <w:rPr>
                <w:bCs/>
                <w:noProof/>
              </w:rPr>
            </w:pPr>
            <w:r w:rsidRPr="005B4DA6">
              <w:rPr>
                <w:bCs/>
                <w:noProof/>
              </w:rPr>
              <w:t>20</w:t>
            </w:r>
          </w:p>
        </w:tc>
        <w:tc>
          <w:tcPr>
            <w:tcW w:w="708" w:type="dxa"/>
          </w:tcPr>
          <w:p w:rsidR="00DF6B0F" w:rsidRPr="005B4DA6" w:rsidRDefault="00DF6B0F" w:rsidP="00D2165C">
            <w:pPr>
              <w:autoSpaceDE w:val="0"/>
              <w:autoSpaceDN w:val="0"/>
              <w:adjustRightInd w:val="0"/>
              <w:jc w:val="both"/>
              <w:rPr>
                <w:bCs/>
                <w:noProof/>
              </w:rPr>
            </w:pPr>
            <w:r w:rsidRPr="005B4DA6">
              <w:rPr>
                <w:bCs/>
                <w:noProof/>
              </w:rPr>
              <w:t>24</w:t>
            </w:r>
          </w:p>
        </w:tc>
        <w:tc>
          <w:tcPr>
            <w:tcW w:w="709" w:type="dxa"/>
          </w:tcPr>
          <w:p w:rsidR="00DF6B0F" w:rsidRPr="005B4DA6" w:rsidRDefault="00DF6B0F" w:rsidP="00D2165C">
            <w:pPr>
              <w:autoSpaceDE w:val="0"/>
              <w:autoSpaceDN w:val="0"/>
              <w:adjustRightInd w:val="0"/>
              <w:jc w:val="both"/>
              <w:rPr>
                <w:bCs/>
                <w:noProof/>
              </w:rPr>
            </w:pPr>
            <w:r w:rsidRPr="005B4DA6">
              <w:rPr>
                <w:bCs/>
                <w:noProof/>
              </w:rPr>
              <w:t>28</w:t>
            </w:r>
          </w:p>
        </w:tc>
        <w:tc>
          <w:tcPr>
            <w:tcW w:w="709" w:type="dxa"/>
          </w:tcPr>
          <w:p w:rsidR="00DF6B0F" w:rsidRPr="005B4DA6" w:rsidRDefault="00DF6B0F" w:rsidP="00D2165C">
            <w:pPr>
              <w:autoSpaceDE w:val="0"/>
              <w:autoSpaceDN w:val="0"/>
              <w:adjustRightInd w:val="0"/>
              <w:jc w:val="both"/>
              <w:rPr>
                <w:bCs/>
                <w:noProof/>
              </w:rPr>
            </w:pPr>
            <w:r w:rsidRPr="005B4DA6">
              <w:rPr>
                <w:bCs/>
                <w:noProof/>
              </w:rPr>
              <w:t>30</w:t>
            </w:r>
          </w:p>
        </w:tc>
        <w:tc>
          <w:tcPr>
            <w:tcW w:w="709" w:type="dxa"/>
          </w:tcPr>
          <w:p w:rsidR="00DF6B0F" w:rsidRPr="005B4DA6" w:rsidRDefault="00DF6B0F" w:rsidP="00D2165C">
            <w:pPr>
              <w:autoSpaceDE w:val="0"/>
              <w:autoSpaceDN w:val="0"/>
              <w:adjustRightInd w:val="0"/>
              <w:jc w:val="both"/>
              <w:rPr>
                <w:bCs/>
                <w:noProof/>
              </w:rPr>
            </w:pPr>
            <w:r w:rsidRPr="005B4DA6">
              <w:rPr>
                <w:bCs/>
                <w:noProof/>
              </w:rPr>
              <w:t>32</w:t>
            </w:r>
          </w:p>
        </w:tc>
        <w:tc>
          <w:tcPr>
            <w:tcW w:w="708" w:type="dxa"/>
          </w:tcPr>
          <w:p w:rsidR="00DF6B0F" w:rsidRPr="005B4DA6" w:rsidRDefault="00DF6B0F" w:rsidP="00D2165C">
            <w:pPr>
              <w:autoSpaceDE w:val="0"/>
              <w:autoSpaceDN w:val="0"/>
              <w:adjustRightInd w:val="0"/>
              <w:jc w:val="both"/>
              <w:rPr>
                <w:bCs/>
                <w:noProof/>
              </w:rPr>
            </w:pPr>
            <w:r w:rsidRPr="005B4DA6">
              <w:rPr>
                <w:bCs/>
                <w:noProof/>
              </w:rPr>
              <w:t>35</w:t>
            </w:r>
          </w:p>
        </w:tc>
        <w:tc>
          <w:tcPr>
            <w:tcW w:w="709" w:type="dxa"/>
          </w:tcPr>
          <w:p w:rsidR="00DF6B0F" w:rsidRPr="005B4DA6" w:rsidRDefault="00DF6B0F" w:rsidP="00D2165C">
            <w:pPr>
              <w:autoSpaceDE w:val="0"/>
              <w:autoSpaceDN w:val="0"/>
              <w:adjustRightInd w:val="0"/>
              <w:jc w:val="both"/>
              <w:rPr>
                <w:bCs/>
                <w:noProof/>
              </w:rPr>
            </w:pPr>
            <w:r w:rsidRPr="005B4DA6">
              <w:rPr>
                <w:bCs/>
                <w:noProof/>
              </w:rPr>
              <w:t>38</w:t>
            </w:r>
          </w:p>
        </w:tc>
        <w:tc>
          <w:tcPr>
            <w:tcW w:w="709" w:type="dxa"/>
          </w:tcPr>
          <w:p w:rsidR="00DF6B0F" w:rsidRPr="005B4DA6" w:rsidRDefault="00DF6B0F" w:rsidP="00D2165C">
            <w:pPr>
              <w:autoSpaceDE w:val="0"/>
              <w:autoSpaceDN w:val="0"/>
              <w:adjustRightInd w:val="0"/>
              <w:jc w:val="both"/>
              <w:rPr>
                <w:bCs/>
                <w:noProof/>
              </w:rPr>
            </w:pPr>
            <w:r w:rsidRPr="005B4DA6">
              <w:rPr>
                <w:bCs/>
                <w:noProof/>
              </w:rPr>
              <w:t>44</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800</w:t>
            </w:r>
          </w:p>
        </w:tc>
        <w:tc>
          <w:tcPr>
            <w:tcW w:w="709" w:type="dxa"/>
          </w:tcPr>
          <w:p w:rsidR="00DF6B0F" w:rsidRPr="005B4DA6" w:rsidRDefault="00DF6B0F" w:rsidP="00D2165C">
            <w:pPr>
              <w:autoSpaceDE w:val="0"/>
              <w:autoSpaceDN w:val="0"/>
              <w:adjustRightInd w:val="0"/>
              <w:jc w:val="both"/>
              <w:rPr>
                <w:bCs/>
                <w:noProof/>
              </w:rPr>
            </w:pPr>
            <w:r w:rsidRPr="005B4DA6">
              <w:rPr>
                <w:bCs/>
                <w:noProof/>
              </w:rPr>
              <w:t>25</w:t>
            </w:r>
          </w:p>
        </w:tc>
        <w:tc>
          <w:tcPr>
            <w:tcW w:w="708" w:type="dxa"/>
          </w:tcPr>
          <w:p w:rsidR="00DF6B0F" w:rsidRPr="005B4DA6" w:rsidRDefault="00DF6B0F" w:rsidP="00D2165C">
            <w:pPr>
              <w:autoSpaceDE w:val="0"/>
              <w:autoSpaceDN w:val="0"/>
              <w:adjustRightInd w:val="0"/>
              <w:jc w:val="both"/>
              <w:rPr>
                <w:bCs/>
                <w:noProof/>
              </w:rPr>
            </w:pPr>
            <w:r w:rsidRPr="005B4DA6">
              <w:rPr>
                <w:bCs/>
                <w:noProof/>
              </w:rPr>
              <w:t>30</w:t>
            </w:r>
          </w:p>
        </w:tc>
        <w:tc>
          <w:tcPr>
            <w:tcW w:w="709" w:type="dxa"/>
          </w:tcPr>
          <w:p w:rsidR="00DF6B0F" w:rsidRPr="005B4DA6" w:rsidRDefault="00DF6B0F" w:rsidP="00D2165C">
            <w:pPr>
              <w:autoSpaceDE w:val="0"/>
              <w:autoSpaceDN w:val="0"/>
              <w:adjustRightInd w:val="0"/>
              <w:jc w:val="both"/>
              <w:rPr>
                <w:bCs/>
                <w:noProof/>
              </w:rPr>
            </w:pPr>
            <w:r w:rsidRPr="005B4DA6">
              <w:rPr>
                <w:bCs/>
                <w:noProof/>
              </w:rPr>
              <w:t>33</w:t>
            </w:r>
          </w:p>
        </w:tc>
        <w:tc>
          <w:tcPr>
            <w:tcW w:w="709" w:type="dxa"/>
          </w:tcPr>
          <w:p w:rsidR="00DF6B0F" w:rsidRPr="005B4DA6" w:rsidRDefault="00DF6B0F" w:rsidP="00D2165C">
            <w:pPr>
              <w:autoSpaceDE w:val="0"/>
              <w:autoSpaceDN w:val="0"/>
              <w:adjustRightInd w:val="0"/>
              <w:jc w:val="both"/>
              <w:rPr>
                <w:bCs/>
                <w:noProof/>
              </w:rPr>
            </w:pPr>
            <w:r w:rsidRPr="005B4DA6">
              <w:rPr>
                <w:bCs/>
                <w:noProof/>
              </w:rPr>
              <w:t>35</w:t>
            </w:r>
          </w:p>
        </w:tc>
        <w:tc>
          <w:tcPr>
            <w:tcW w:w="709" w:type="dxa"/>
          </w:tcPr>
          <w:p w:rsidR="00DF6B0F" w:rsidRPr="005B4DA6" w:rsidRDefault="00DF6B0F" w:rsidP="00D2165C">
            <w:pPr>
              <w:autoSpaceDE w:val="0"/>
              <w:autoSpaceDN w:val="0"/>
              <w:adjustRightInd w:val="0"/>
              <w:jc w:val="both"/>
              <w:rPr>
                <w:bCs/>
                <w:noProof/>
              </w:rPr>
            </w:pPr>
            <w:r w:rsidRPr="005B4DA6">
              <w:rPr>
                <w:bCs/>
                <w:noProof/>
              </w:rPr>
              <w:t>38</w:t>
            </w:r>
          </w:p>
        </w:tc>
        <w:tc>
          <w:tcPr>
            <w:tcW w:w="708" w:type="dxa"/>
          </w:tcPr>
          <w:p w:rsidR="00DF6B0F" w:rsidRPr="005B4DA6" w:rsidRDefault="00DF6B0F" w:rsidP="00D2165C">
            <w:pPr>
              <w:autoSpaceDE w:val="0"/>
              <w:autoSpaceDN w:val="0"/>
              <w:adjustRightInd w:val="0"/>
              <w:jc w:val="both"/>
              <w:rPr>
                <w:bCs/>
                <w:noProof/>
              </w:rPr>
            </w:pPr>
            <w:r w:rsidRPr="005B4DA6">
              <w:rPr>
                <w:bCs/>
                <w:noProof/>
              </w:rPr>
              <w:t>42</w:t>
            </w:r>
          </w:p>
        </w:tc>
        <w:tc>
          <w:tcPr>
            <w:tcW w:w="709" w:type="dxa"/>
          </w:tcPr>
          <w:p w:rsidR="00DF6B0F" w:rsidRPr="005B4DA6" w:rsidRDefault="00DF6B0F" w:rsidP="00D2165C">
            <w:pPr>
              <w:autoSpaceDE w:val="0"/>
              <w:autoSpaceDN w:val="0"/>
              <w:adjustRightInd w:val="0"/>
              <w:jc w:val="both"/>
              <w:rPr>
                <w:bCs/>
                <w:noProof/>
              </w:rPr>
            </w:pPr>
            <w:r w:rsidRPr="005B4DA6">
              <w:rPr>
                <w:bCs/>
                <w:noProof/>
              </w:rPr>
              <w:t>45</w:t>
            </w:r>
          </w:p>
        </w:tc>
        <w:tc>
          <w:tcPr>
            <w:tcW w:w="709" w:type="dxa"/>
          </w:tcPr>
          <w:p w:rsidR="00DF6B0F" w:rsidRPr="005B4DA6" w:rsidRDefault="00DF6B0F" w:rsidP="00D2165C">
            <w:pPr>
              <w:autoSpaceDE w:val="0"/>
              <w:autoSpaceDN w:val="0"/>
              <w:adjustRightInd w:val="0"/>
              <w:jc w:val="both"/>
              <w:rPr>
                <w:bCs/>
                <w:noProof/>
              </w:rPr>
            </w:pPr>
            <w:r w:rsidRPr="005B4DA6">
              <w:rPr>
                <w:bCs/>
                <w:noProof/>
              </w:rPr>
              <w:t>50</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600</w:t>
            </w:r>
          </w:p>
        </w:tc>
        <w:tc>
          <w:tcPr>
            <w:tcW w:w="709" w:type="dxa"/>
          </w:tcPr>
          <w:p w:rsidR="00DF6B0F" w:rsidRPr="005B4DA6" w:rsidRDefault="00DF6B0F" w:rsidP="00D2165C">
            <w:pPr>
              <w:autoSpaceDE w:val="0"/>
              <w:autoSpaceDN w:val="0"/>
              <w:adjustRightInd w:val="0"/>
              <w:jc w:val="both"/>
              <w:rPr>
                <w:bCs/>
                <w:noProof/>
              </w:rPr>
            </w:pPr>
            <w:r w:rsidRPr="005B4DA6">
              <w:rPr>
                <w:bCs/>
                <w:noProof/>
              </w:rPr>
              <w:t>30</w:t>
            </w:r>
          </w:p>
        </w:tc>
        <w:tc>
          <w:tcPr>
            <w:tcW w:w="708" w:type="dxa"/>
          </w:tcPr>
          <w:p w:rsidR="00DF6B0F" w:rsidRPr="005B4DA6" w:rsidRDefault="00DF6B0F" w:rsidP="00D2165C">
            <w:pPr>
              <w:autoSpaceDE w:val="0"/>
              <w:autoSpaceDN w:val="0"/>
              <w:adjustRightInd w:val="0"/>
              <w:jc w:val="both"/>
              <w:rPr>
                <w:bCs/>
                <w:noProof/>
              </w:rPr>
            </w:pPr>
            <w:r w:rsidRPr="005B4DA6">
              <w:rPr>
                <w:bCs/>
                <w:noProof/>
              </w:rPr>
              <w:t>33</w:t>
            </w:r>
          </w:p>
        </w:tc>
        <w:tc>
          <w:tcPr>
            <w:tcW w:w="709" w:type="dxa"/>
          </w:tcPr>
          <w:p w:rsidR="00DF6B0F" w:rsidRPr="005B4DA6" w:rsidRDefault="00DF6B0F" w:rsidP="00D2165C">
            <w:pPr>
              <w:autoSpaceDE w:val="0"/>
              <w:autoSpaceDN w:val="0"/>
              <w:adjustRightInd w:val="0"/>
              <w:jc w:val="both"/>
              <w:rPr>
                <w:bCs/>
                <w:noProof/>
              </w:rPr>
            </w:pPr>
            <w:r w:rsidRPr="005B4DA6">
              <w:rPr>
                <w:bCs/>
                <w:noProof/>
              </w:rPr>
              <w:t>40</w:t>
            </w:r>
          </w:p>
        </w:tc>
        <w:tc>
          <w:tcPr>
            <w:tcW w:w="709" w:type="dxa"/>
          </w:tcPr>
          <w:p w:rsidR="00DF6B0F" w:rsidRPr="005B4DA6" w:rsidRDefault="00DF6B0F" w:rsidP="00D2165C">
            <w:pPr>
              <w:autoSpaceDE w:val="0"/>
              <w:autoSpaceDN w:val="0"/>
              <w:adjustRightInd w:val="0"/>
              <w:jc w:val="both"/>
              <w:rPr>
                <w:bCs/>
                <w:noProof/>
              </w:rPr>
            </w:pPr>
            <w:r w:rsidRPr="005B4DA6">
              <w:rPr>
                <w:bCs/>
                <w:noProof/>
              </w:rPr>
              <w:t>41</w:t>
            </w:r>
          </w:p>
        </w:tc>
        <w:tc>
          <w:tcPr>
            <w:tcW w:w="709" w:type="dxa"/>
          </w:tcPr>
          <w:p w:rsidR="00DF6B0F" w:rsidRPr="005B4DA6" w:rsidRDefault="00DF6B0F" w:rsidP="00D2165C">
            <w:pPr>
              <w:autoSpaceDE w:val="0"/>
              <w:autoSpaceDN w:val="0"/>
              <w:adjustRightInd w:val="0"/>
              <w:jc w:val="both"/>
              <w:rPr>
                <w:bCs/>
                <w:noProof/>
              </w:rPr>
            </w:pPr>
            <w:r w:rsidRPr="005B4DA6">
              <w:rPr>
                <w:bCs/>
                <w:noProof/>
              </w:rPr>
              <w:t>44</w:t>
            </w:r>
          </w:p>
        </w:tc>
        <w:tc>
          <w:tcPr>
            <w:tcW w:w="708" w:type="dxa"/>
          </w:tcPr>
          <w:p w:rsidR="00DF6B0F" w:rsidRPr="005B4DA6" w:rsidRDefault="00DF6B0F" w:rsidP="00D2165C">
            <w:pPr>
              <w:autoSpaceDE w:val="0"/>
              <w:autoSpaceDN w:val="0"/>
              <w:adjustRightInd w:val="0"/>
              <w:jc w:val="both"/>
              <w:rPr>
                <w:bCs/>
                <w:noProof/>
              </w:rPr>
            </w:pPr>
            <w:r w:rsidRPr="005B4DA6">
              <w:rPr>
                <w:bCs/>
                <w:noProof/>
              </w:rPr>
              <w:t>48</w:t>
            </w:r>
          </w:p>
        </w:tc>
        <w:tc>
          <w:tcPr>
            <w:tcW w:w="709" w:type="dxa"/>
          </w:tcPr>
          <w:p w:rsidR="00DF6B0F" w:rsidRPr="005B4DA6" w:rsidRDefault="00DF6B0F" w:rsidP="00D2165C">
            <w:pPr>
              <w:autoSpaceDE w:val="0"/>
              <w:autoSpaceDN w:val="0"/>
              <w:adjustRightInd w:val="0"/>
              <w:jc w:val="both"/>
              <w:rPr>
                <w:bCs/>
                <w:noProof/>
              </w:rPr>
            </w:pPr>
            <w:r w:rsidRPr="005B4DA6">
              <w:rPr>
                <w:bCs/>
                <w:noProof/>
              </w:rPr>
              <w:t>50</w:t>
            </w:r>
          </w:p>
        </w:tc>
        <w:tc>
          <w:tcPr>
            <w:tcW w:w="709" w:type="dxa"/>
          </w:tcPr>
          <w:p w:rsidR="00DF6B0F" w:rsidRPr="005B4DA6" w:rsidRDefault="00DF6B0F" w:rsidP="00D2165C">
            <w:pPr>
              <w:autoSpaceDE w:val="0"/>
              <w:autoSpaceDN w:val="0"/>
              <w:adjustRightInd w:val="0"/>
              <w:jc w:val="both"/>
              <w:rPr>
                <w:bCs/>
                <w:noProof/>
              </w:rPr>
            </w:pPr>
            <w:r w:rsidRPr="005B4DA6">
              <w:rPr>
                <w:bCs/>
                <w:noProof/>
              </w:rPr>
              <w:t>60</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400</w:t>
            </w:r>
          </w:p>
        </w:tc>
        <w:tc>
          <w:tcPr>
            <w:tcW w:w="709" w:type="dxa"/>
          </w:tcPr>
          <w:p w:rsidR="00DF6B0F" w:rsidRPr="005B4DA6" w:rsidRDefault="00DF6B0F" w:rsidP="00D2165C">
            <w:pPr>
              <w:autoSpaceDE w:val="0"/>
              <w:autoSpaceDN w:val="0"/>
              <w:adjustRightInd w:val="0"/>
              <w:jc w:val="both"/>
              <w:rPr>
                <w:bCs/>
                <w:noProof/>
              </w:rPr>
            </w:pPr>
            <w:r w:rsidRPr="005B4DA6">
              <w:rPr>
                <w:bCs/>
                <w:noProof/>
              </w:rPr>
              <w:t>35</w:t>
            </w:r>
          </w:p>
        </w:tc>
        <w:tc>
          <w:tcPr>
            <w:tcW w:w="708" w:type="dxa"/>
          </w:tcPr>
          <w:p w:rsidR="00DF6B0F" w:rsidRPr="005B4DA6" w:rsidRDefault="00DF6B0F" w:rsidP="00D2165C">
            <w:pPr>
              <w:autoSpaceDE w:val="0"/>
              <w:autoSpaceDN w:val="0"/>
              <w:adjustRightInd w:val="0"/>
              <w:jc w:val="both"/>
              <w:rPr>
                <w:bCs/>
                <w:noProof/>
              </w:rPr>
            </w:pPr>
            <w:r w:rsidRPr="005B4DA6">
              <w:rPr>
                <w:bCs/>
                <w:noProof/>
              </w:rPr>
              <w:t>40</w:t>
            </w:r>
          </w:p>
        </w:tc>
        <w:tc>
          <w:tcPr>
            <w:tcW w:w="709" w:type="dxa"/>
          </w:tcPr>
          <w:p w:rsidR="00DF6B0F" w:rsidRPr="005B4DA6" w:rsidRDefault="00DF6B0F" w:rsidP="00D2165C">
            <w:pPr>
              <w:autoSpaceDE w:val="0"/>
              <w:autoSpaceDN w:val="0"/>
              <w:adjustRightInd w:val="0"/>
              <w:jc w:val="both"/>
              <w:rPr>
                <w:bCs/>
                <w:noProof/>
              </w:rPr>
            </w:pPr>
            <w:r w:rsidRPr="005B4DA6">
              <w:rPr>
                <w:bCs/>
                <w:noProof/>
              </w:rPr>
              <w:t>44</w:t>
            </w:r>
          </w:p>
        </w:tc>
        <w:tc>
          <w:tcPr>
            <w:tcW w:w="709" w:type="dxa"/>
          </w:tcPr>
          <w:p w:rsidR="00DF6B0F" w:rsidRPr="005B4DA6" w:rsidRDefault="00DF6B0F" w:rsidP="00D2165C">
            <w:pPr>
              <w:autoSpaceDE w:val="0"/>
              <w:autoSpaceDN w:val="0"/>
              <w:adjustRightInd w:val="0"/>
              <w:jc w:val="both"/>
              <w:rPr>
                <w:bCs/>
                <w:noProof/>
              </w:rPr>
            </w:pPr>
            <w:r w:rsidRPr="005B4DA6">
              <w:rPr>
                <w:bCs/>
                <w:noProof/>
              </w:rPr>
              <w:t>45</w:t>
            </w:r>
          </w:p>
        </w:tc>
        <w:tc>
          <w:tcPr>
            <w:tcW w:w="709" w:type="dxa"/>
          </w:tcPr>
          <w:p w:rsidR="00DF6B0F" w:rsidRPr="005B4DA6" w:rsidRDefault="00DF6B0F" w:rsidP="00D2165C">
            <w:pPr>
              <w:autoSpaceDE w:val="0"/>
              <w:autoSpaceDN w:val="0"/>
              <w:adjustRightInd w:val="0"/>
              <w:jc w:val="both"/>
              <w:rPr>
                <w:bCs/>
                <w:noProof/>
              </w:rPr>
            </w:pPr>
            <w:r w:rsidRPr="005B4DA6">
              <w:rPr>
                <w:bCs/>
                <w:noProof/>
              </w:rPr>
              <w:t>50</w:t>
            </w:r>
          </w:p>
        </w:tc>
        <w:tc>
          <w:tcPr>
            <w:tcW w:w="708" w:type="dxa"/>
          </w:tcPr>
          <w:p w:rsidR="00DF6B0F" w:rsidRPr="005B4DA6" w:rsidRDefault="00DF6B0F" w:rsidP="00D2165C">
            <w:pPr>
              <w:autoSpaceDE w:val="0"/>
              <w:autoSpaceDN w:val="0"/>
              <w:adjustRightInd w:val="0"/>
              <w:jc w:val="both"/>
              <w:rPr>
                <w:bCs/>
                <w:noProof/>
              </w:rPr>
            </w:pPr>
            <w:r w:rsidRPr="005B4DA6">
              <w:rPr>
                <w:bCs/>
                <w:noProof/>
              </w:rPr>
              <w:t>54</w:t>
            </w:r>
          </w:p>
        </w:tc>
        <w:tc>
          <w:tcPr>
            <w:tcW w:w="709" w:type="dxa"/>
          </w:tcPr>
          <w:p w:rsidR="00DF6B0F" w:rsidRPr="005B4DA6" w:rsidRDefault="00DF6B0F" w:rsidP="00D2165C">
            <w:pPr>
              <w:autoSpaceDE w:val="0"/>
              <w:autoSpaceDN w:val="0"/>
              <w:adjustRightInd w:val="0"/>
              <w:jc w:val="both"/>
              <w:rPr>
                <w:bCs/>
                <w:noProof/>
              </w:rPr>
            </w:pPr>
            <w:r w:rsidRPr="005B4DA6">
              <w:rPr>
                <w:bCs/>
                <w:noProof/>
              </w:rPr>
              <w:t>56</w:t>
            </w:r>
          </w:p>
        </w:tc>
        <w:tc>
          <w:tcPr>
            <w:tcW w:w="709" w:type="dxa"/>
          </w:tcPr>
          <w:p w:rsidR="00DF6B0F" w:rsidRPr="005B4DA6" w:rsidRDefault="00DF6B0F" w:rsidP="00D2165C">
            <w:pPr>
              <w:autoSpaceDE w:val="0"/>
              <w:autoSpaceDN w:val="0"/>
              <w:adjustRightInd w:val="0"/>
              <w:jc w:val="both"/>
              <w:rPr>
                <w:bCs/>
                <w:noProof/>
              </w:rPr>
            </w:pPr>
            <w:r w:rsidRPr="005B4DA6">
              <w:rPr>
                <w:bCs/>
                <w:noProof/>
              </w:rPr>
              <w:t>65</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Pr>
                <w:bCs/>
                <w:noProof/>
              </w:rPr>
              <w:t xml:space="preserve">Блокированный жилой дом с числом </w:t>
            </w:r>
            <w:r w:rsidRPr="005B4DA6">
              <w:rPr>
                <w:bCs/>
                <w:noProof/>
              </w:rPr>
              <w:t xml:space="preserve"> этажей:</w:t>
            </w:r>
          </w:p>
        </w:tc>
        <w:tc>
          <w:tcPr>
            <w:tcW w:w="709" w:type="dxa"/>
          </w:tcPr>
          <w:p w:rsidR="00DF6B0F" w:rsidRPr="005B4DA6" w:rsidRDefault="00DF6B0F" w:rsidP="00D2165C">
            <w:pPr>
              <w:autoSpaceDE w:val="0"/>
              <w:autoSpaceDN w:val="0"/>
              <w:adjustRightInd w:val="0"/>
              <w:jc w:val="both"/>
              <w:rPr>
                <w:bCs/>
                <w:noProof/>
              </w:rPr>
            </w:pPr>
          </w:p>
        </w:tc>
        <w:tc>
          <w:tcPr>
            <w:tcW w:w="708"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8"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c>
          <w:tcPr>
            <w:tcW w:w="709" w:type="dxa"/>
          </w:tcPr>
          <w:p w:rsidR="00DF6B0F" w:rsidRPr="005B4DA6" w:rsidRDefault="00DF6B0F" w:rsidP="00D2165C">
            <w:pPr>
              <w:autoSpaceDE w:val="0"/>
              <w:autoSpaceDN w:val="0"/>
              <w:adjustRightInd w:val="0"/>
              <w:jc w:val="both"/>
              <w:rPr>
                <w:bCs/>
                <w:noProof/>
              </w:rPr>
            </w:pP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2</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8" w:type="dxa"/>
          </w:tcPr>
          <w:p w:rsidR="00DF6B0F" w:rsidRPr="005B4DA6" w:rsidRDefault="00DF6B0F" w:rsidP="00D2165C">
            <w:pPr>
              <w:autoSpaceDE w:val="0"/>
              <w:autoSpaceDN w:val="0"/>
              <w:adjustRightInd w:val="0"/>
              <w:jc w:val="both"/>
              <w:rPr>
                <w:bCs/>
                <w:noProof/>
              </w:rPr>
            </w:pPr>
            <w:r w:rsidRPr="005B4DA6">
              <w:rPr>
                <w:bCs/>
                <w:noProof/>
              </w:rPr>
              <w:t>130</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8"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r>
      <w:tr w:rsidR="00DF6B0F" w:rsidRPr="005B4DA6" w:rsidTr="00D2165C">
        <w:tc>
          <w:tcPr>
            <w:tcW w:w="3227" w:type="dxa"/>
          </w:tcPr>
          <w:p w:rsidR="00DF6B0F" w:rsidRPr="005B4DA6" w:rsidRDefault="00DF6B0F" w:rsidP="00D2165C">
            <w:pPr>
              <w:autoSpaceDE w:val="0"/>
              <w:autoSpaceDN w:val="0"/>
              <w:adjustRightInd w:val="0"/>
              <w:jc w:val="both"/>
              <w:rPr>
                <w:bCs/>
                <w:noProof/>
              </w:rPr>
            </w:pPr>
            <w:r w:rsidRPr="005B4DA6">
              <w:rPr>
                <w:bCs/>
                <w:noProof/>
              </w:rPr>
              <w:t>3</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8" w:type="dxa"/>
          </w:tcPr>
          <w:p w:rsidR="00DF6B0F" w:rsidRPr="005B4DA6" w:rsidRDefault="00DF6B0F" w:rsidP="00D2165C">
            <w:pPr>
              <w:autoSpaceDE w:val="0"/>
              <w:autoSpaceDN w:val="0"/>
              <w:adjustRightInd w:val="0"/>
              <w:jc w:val="both"/>
              <w:rPr>
                <w:bCs/>
                <w:noProof/>
              </w:rPr>
            </w:pPr>
            <w:r w:rsidRPr="005B4DA6">
              <w:rPr>
                <w:bCs/>
                <w:noProof/>
              </w:rPr>
              <w:t>150</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8"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c>
          <w:tcPr>
            <w:tcW w:w="709" w:type="dxa"/>
          </w:tcPr>
          <w:p w:rsidR="00DF6B0F" w:rsidRPr="005B4DA6" w:rsidRDefault="00DF6B0F" w:rsidP="00D2165C">
            <w:pPr>
              <w:autoSpaceDE w:val="0"/>
              <w:autoSpaceDN w:val="0"/>
              <w:adjustRightInd w:val="0"/>
              <w:jc w:val="both"/>
              <w:rPr>
                <w:bCs/>
                <w:noProof/>
              </w:rPr>
            </w:pPr>
            <w:r w:rsidRPr="005B4DA6">
              <w:rPr>
                <w:bCs/>
                <w:noProof/>
              </w:rPr>
              <w:t>-</w:t>
            </w:r>
          </w:p>
        </w:tc>
      </w:tr>
    </w:tbl>
    <w:p w:rsidR="00DF6B0F" w:rsidRDefault="00DF6B0F" w:rsidP="00DF6B0F">
      <w:pPr>
        <w:autoSpaceDE w:val="0"/>
        <w:autoSpaceDN w:val="0"/>
        <w:adjustRightInd w:val="0"/>
        <w:ind w:firstLine="1545"/>
        <w:jc w:val="right"/>
        <w:rPr>
          <w:bCs/>
          <w:noProof/>
          <w:highlight w:val="yellow"/>
        </w:rPr>
      </w:pPr>
    </w:p>
    <w:p w:rsidR="00DF6B0F" w:rsidRPr="00FE70DA" w:rsidRDefault="00DF6B0F" w:rsidP="00DF6B0F">
      <w:pPr>
        <w:autoSpaceDE w:val="0"/>
        <w:autoSpaceDN w:val="0"/>
        <w:adjustRightInd w:val="0"/>
        <w:ind w:firstLine="567"/>
        <w:jc w:val="both"/>
      </w:pPr>
      <w:r w:rsidRPr="00FE70DA">
        <w:t>При проектировании территории малоэтажной жилой застройки следует</w:t>
      </w:r>
      <w:r>
        <w:t xml:space="preserve"> </w:t>
      </w:r>
      <w:r w:rsidRPr="00FE70DA">
        <w:t>принимать следующие расстояния:</w:t>
      </w:r>
    </w:p>
    <w:p w:rsidR="00DF6B0F" w:rsidRPr="00FE70DA" w:rsidRDefault="00DF6B0F" w:rsidP="00DF6B0F">
      <w:pPr>
        <w:autoSpaceDE w:val="0"/>
        <w:autoSpaceDN w:val="0"/>
        <w:adjustRightInd w:val="0"/>
        <w:ind w:firstLine="567"/>
        <w:jc w:val="both"/>
      </w:pPr>
      <w:r w:rsidRPr="00FE70DA">
        <w:t>- от внешних стен индивидуального или блокированного жилого дома до красной</w:t>
      </w:r>
      <w:r>
        <w:t xml:space="preserve"> </w:t>
      </w:r>
      <w:r w:rsidRPr="00FE70DA">
        <w:t xml:space="preserve">линии улицы следует принимать не менее </w:t>
      </w:r>
      <w:smartTag w:uri="urn:schemas-microsoft-com:office:smarttags" w:element="metricconverter">
        <w:smartTagPr>
          <w:attr w:name="ProductID" w:val="5 м"/>
        </w:smartTagPr>
        <w:r w:rsidRPr="00FE70DA">
          <w:t>5 м</w:t>
        </w:r>
      </w:smartTag>
      <w:r w:rsidRPr="00FE70DA">
        <w:t xml:space="preserve"> (от красной линии проезда – не менее </w:t>
      </w:r>
      <w:smartTag w:uri="urn:schemas-microsoft-com:office:smarttags" w:element="metricconverter">
        <w:smartTagPr>
          <w:attr w:name="ProductID" w:val="3 м"/>
        </w:smartTagPr>
        <w:r w:rsidRPr="00FE70DA">
          <w:t>3 м</w:t>
        </w:r>
      </w:smartTag>
      <w:r w:rsidRPr="00FE70DA">
        <w:t>),</w:t>
      </w:r>
      <w:r>
        <w:t xml:space="preserve"> </w:t>
      </w:r>
      <w:r w:rsidRPr="00FE70DA">
        <w:t xml:space="preserve">до ограждения участка следует принимать не менее </w:t>
      </w:r>
      <w:smartTag w:uri="urn:schemas-microsoft-com:office:smarttags" w:element="metricconverter">
        <w:smartTagPr>
          <w:attr w:name="ProductID" w:val="4,5 м"/>
        </w:smartTagPr>
        <w:r w:rsidRPr="00FE70DA">
          <w:t>4,5 м</w:t>
        </w:r>
      </w:smartTag>
      <w:r w:rsidRPr="00FE70DA">
        <w:t>, со стороны вводов</w:t>
      </w:r>
      <w:r>
        <w:t xml:space="preserve"> </w:t>
      </w:r>
      <w:r w:rsidRPr="00FE70DA">
        <w:t xml:space="preserve">инженерных сетей при организации колодцев на территории участка – не менее </w:t>
      </w:r>
      <w:smartTag w:uri="urn:schemas-microsoft-com:office:smarttags" w:element="metricconverter">
        <w:smartTagPr>
          <w:attr w:name="ProductID" w:val="6 м"/>
        </w:smartTagPr>
        <w:r w:rsidRPr="00FE70DA">
          <w:t>6 м</w:t>
        </w:r>
      </w:smartTag>
      <w:r w:rsidRPr="00FE70DA">
        <w:t>;</w:t>
      </w:r>
    </w:p>
    <w:p w:rsidR="00DF6B0F" w:rsidRPr="00FE70DA" w:rsidRDefault="00DF6B0F" w:rsidP="00DF6B0F">
      <w:pPr>
        <w:autoSpaceDE w:val="0"/>
        <w:autoSpaceDN w:val="0"/>
        <w:adjustRightInd w:val="0"/>
        <w:ind w:firstLine="567"/>
        <w:jc w:val="both"/>
      </w:pPr>
      <w:r w:rsidRPr="00FE70DA">
        <w:t>- от магистральных улиц и железной дороги до границ участков жилой застройки –</w:t>
      </w:r>
      <w:r>
        <w:t xml:space="preserve"> </w:t>
      </w:r>
      <w:r w:rsidRPr="00FE70DA">
        <w:t>на основании расчёта уровня шума;</w:t>
      </w:r>
    </w:p>
    <w:p w:rsidR="00DF6B0F" w:rsidRPr="00FE70DA" w:rsidRDefault="00DF6B0F" w:rsidP="00DF6B0F">
      <w:pPr>
        <w:autoSpaceDE w:val="0"/>
        <w:autoSpaceDN w:val="0"/>
        <w:adjustRightInd w:val="0"/>
        <w:ind w:firstLine="567"/>
        <w:jc w:val="both"/>
      </w:pPr>
      <w:r w:rsidRPr="00FE70DA">
        <w:t xml:space="preserve">- </w:t>
      </w:r>
      <w:r>
        <w:t xml:space="preserve"> </w:t>
      </w:r>
      <w:r w:rsidRPr="00FE70DA">
        <w:t>от трансформаторных подстанций до границ участков жилых домов следует</w:t>
      </w:r>
      <w:r>
        <w:t xml:space="preserve"> </w:t>
      </w:r>
      <w:r w:rsidRPr="00FE70DA">
        <w:t xml:space="preserve">принимать не менее </w:t>
      </w:r>
      <w:smartTag w:uri="urn:schemas-microsoft-com:office:smarttags" w:element="metricconverter">
        <w:smartTagPr>
          <w:attr w:name="ProductID" w:val="10 м"/>
        </w:smartTagPr>
        <w:r w:rsidRPr="00FE70DA">
          <w:t>10 м</w:t>
        </w:r>
      </w:smartTag>
      <w:r w:rsidRPr="00FE70DA">
        <w:t>;</w:t>
      </w:r>
    </w:p>
    <w:p w:rsidR="00DF6B0F" w:rsidRPr="00FE70DA" w:rsidRDefault="00DF6B0F" w:rsidP="00DF6B0F">
      <w:pPr>
        <w:autoSpaceDE w:val="0"/>
        <w:autoSpaceDN w:val="0"/>
        <w:adjustRightInd w:val="0"/>
        <w:ind w:firstLine="567"/>
        <w:jc w:val="both"/>
      </w:pPr>
      <w:r w:rsidRPr="00FE70DA">
        <w:t>- от площадок с контейнерами для бытовых отходов до границ участков детских</w:t>
      </w:r>
      <w:r>
        <w:t xml:space="preserve"> </w:t>
      </w:r>
      <w:r w:rsidRPr="00FE70DA">
        <w:t xml:space="preserve">учреждений и озелененных площадок – не менее </w:t>
      </w:r>
      <w:smartTag w:uri="urn:schemas-microsoft-com:office:smarttags" w:element="metricconverter">
        <w:smartTagPr>
          <w:attr w:name="ProductID" w:val="50 м"/>
        </w:smartTagPr>
        <w:r w:rsidRPr="00FE70DA">
          <w:t>50 м</w:t>
        </w:r>
      </w:smartTag>
      <w:r w:rsidRPr="00FE70DA">
        <w:t>;</w:t>
      </w:r>
    </w:p>
    <w:p w:rsidR="00DF6B0F" w:rsidRPr="00FE70DA" w:rsidRDefault="00DF6B0F" w:rsidP="00DF6B0F">
      <w:pPr>
        <w:autoSpaceDE w:val="0"/>
        <w:autoSpaceDN w:val="0"/>
        <w:adjustRightInd w:val="0"/>
        <w:ind w:firstLine="567"/>
        <w:jc w:val="both"/>
      </w:pPr>
      <w:r w:rsidRPr="00FE70DA">
        <w:t>- от края лесопаркового массива до границ ближних участков жилой застройки – не</w:t>
      </w:r>
      <w:r>
        <w:t xml:space="preserve"> </w:t>
      </w:r>
      <w:r w:rsidRPr="00FE70DA">
        <w:t xml:space="preserve">менее </w:t>
      </w:r>
      <w:smartTag w:uri="urn:schemas-microsoft-com:office:smarttags" w:element="metricconverter">
        <w:smartTagPr>
          <w:attr w:name="ProductID" w:val="30 м"/>
        </w:smartTagPr>
        <w:r w:rsidRPr="00FE70DA">
          <w:t>30 м</w:t>
        </w:r>
      </w:smartTag>
      <w:r w:rsidRPr="00FE70DA">
        <w:t>.</w:t>
      </w:r>
    </w:p>
    <w:p w:rsidR="00DF6B0F" w:rsidRPr="00FE70DA" w:rsidRDefault="00DF6B0F" w:rsidP="00DF6B0F">
      <w:pPr>
        <w:autoSpaceDE w:val="0"/>
        <w:autoSpaceDN w:val="0"/>
        <w:adjustRightInd w:val="0"/>
        <w:ind w:firstLine="567"/>
        <w:jc w:val="both"/>
        <w:rPr>
          <w:sz w:val="20"/>
          <w:szCs w:val="20"/>
        </w:rPr>
      </w:pPr>
      <w:r w:rsidRPr="00FE70DA">
        <w:t xml:space="preserve"> Расстояния между зданиями, крайними строениями и группами строений на</w:t>
      </w:r>
      <w:r>
        <w:t xml:space="preserve"> </w:t>
      </w:r>
      <w:r w:rsidRPr="00FE70DA">
        <w:t>приквартирных участках малоэтажной жилой застройки следует принимать на основе</w:t>
      </w:r>
      <w:r>
        <w:t xml:space="preserve"> </w:t>
      </w:r>
      <w:r w:rsidRPr="00FE70DA">
        <w:t>расчётов инсоляции и освещённости, учёта противопожарных, зооветеринарных</w:t>
      </w:r>
      <w:r>
        <w:t xml:space="preserve"> </w:t>
      </w:r>
      <w:r w:rsidRPr="00FE70DA">
        <w:t xml:space="preserve">требований. При этом расстояния между </w:t>
      </w:r>
      <w:r w:rsidRPr="00FE70DA">
        <w:lastRenderedPageBreak/>
        <w:t>длинными сторонами блокированных жилых</w:t>
      </w:r>
      <w:r>
        <w:t xml:space="preserve">  </w:t>
      </w:r>
      <w:r w:rsidRPr="00FE70DA">
        <w:t xml:space="preserve">зданий высотой 2-3 этажа должны быть не менее </w:t>
      </w:r>
      <w:smartTag w:uri="urn:schemas-microsoft-com:office:smarttags" w:element="metricconverter">
        <w:smartTagPr>
          <w:attr w:name="ProductID" w:val="15 метров"/>
        </w:smartTagPr>
        <w:r w:rsidRPr="00FE70DA">
          <w:t>15 метров</w:t>
        </w:r>
      </w:smartTag>
      <w:r w:rsidRPr="00FE70DA">
        <w:t>, а между одно-,</w:t>
      </w:r>
      <w:r>
        <w:t xml:space="preserve"> </w:t>
      </w:r>
      <w:r w:rsidRPr="00FE70DA">
        <w:t>двухквартирными жилыми домами и хозяйственными постройками - в соответствии с</w:t>
      </w:r>
      <w:r>
        <w:t xml:space="preserve"> </w:t>
      </w:r>
      <w:r w:rsidRPr="00FE70DA">
        <w:t>нормами пожарной безопасности.</w:t>
      </w:r>
    </w:p>
    <w:p w:rsidR="00DF6B0F" w:rsidRPr="001B70F1" w:rsidRDefault="00DF6B0F" w:rsidP="00DF6B0F">
      <w:pPr>
        <w:autoSpaceDE w:val="0"/>
        <w:autoSpaceDN w:val="0"/>
        <w:adjustRightInd w:val="0"/>
        <w:ind w:firstLine="567"/>
        <w:jc w:val="both"/>
      </w:pPr>
      <w:r w:rsidRPr="001B70F1">
        <w:t>Содержание скота и птицы на земельном участке индивидуального жилого дома</w:t>
      </w:r>
      <w:r>
        <w:t xml:space="preserve"> </w:t>
      </w:r>
      <w:r w:rsidRPr="001B70F1">
        <w:t>допускается только в жилых образованиях малоэтажного жилищного строительства с</w:t>
      </w:r>
      <w:r>
        <w:t xml:space="preserve"> </w:t>
      </w:r>
      <w:r w:rsidRPr="001B70F1">
        <w:t xml:space="preserve">размером земельного участка не менее </w:t>
      </w:r>
      <w:smartTag w:uri="urn:schemas-microsoft-com:office:smarttags" w:element="metricconverter">
        <w:smartTagPr>
          <w:attr w:name="ProductID" w:val="0,1 га"/>
        </w:smartTagPr>
        <w:r w:rsidRPr="001B70F1">
          <w:t>0,1 га</w:t>
        </w:r>
      </w:smartTag>
      <w:r w:rsidRPr="001B70F1">
        <w:t>. На этих земельных участках допускается</w:t>
      </w:r>
      <w:r>
        <w:t xml:space="preserve"> </w:t>
      </w:r>
      <w:r w:rsidRPr="001B70F1">
        <w:t>предусматривать хозяйственные постройки для содержания скота и птицы, хранения</w:t>
      </w:r>
      <w:r>
        <w:t xml:space="preserve"> </w:t>
      </w:r>
      <w:r w:rsidRPr="001B70F1">
        <w:t>кормов, инвентаря, топлива и для других хозяйственных нужд, бани, а также</w:t>
      </w:r>
      <w:r>
        <w:t xml:space="preserve"> </w:t>
      </w:r>
      <w:r w:rsidRPr="001B70F1">
        <w:t>хозяйственные подъезды и скотопрогоны. Состав и площади хозяйственных построек</w:t>
      </w:r>
      <w:r>
        <w:t xml:space="preserve"> </w:t>
      </w:r>
      <w:r w:rsidRPr="001B70F1">
        <w:t>принимаются в соответствии с градостроительным планом земельного участка.</w:t>
      </w:r>
    </w:p>
    <w:p w:rsidR="00DF6B0F" w:rsidRPr="001B70F1" w:rsidRDefault="00DF6B0F" w:rsidP="00DF6B0F">
      <w:pPr>
        <w:autoSpaceDE w:val="0"/>
        <w:autoSpaceDN w:val="0"/>
        <w:adjustRightInd w:val="0"/>
        <w:ind w:firstLine="567"/>
        <w:jc w:val="both"/>
      </w:pPr>
      <w:r w:rsidRPr="001B70F1">
        <w:t>Помещения для содержания скота и птицы допускается предусматривать встроенными или пристроенными в структуре индивидуального жилого дома при изоляции их от</w:t>
      </w:r>
      <w:r>
        <w:t xml:space="preserve"> </w:t>
      </w:r>
      <w:r w:rsidRPr="001B70F1">
        <w:t>жилых комнат не менее чем тремя подсобными помещениями. При этом помещения для</w:t>
      </w:r>
      <w:r>
        <w:t xml:space="preserve"> </w:t>
      </w:r>
      <w:r w:rsidRPr="001B70F1">
        <w:t xml:space="preserve">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1B70F1">
          <w:t>7</w:t>
        </w:r>
        <w:r>
          <w:t xml:space="preserve"> </w:t>
        </w:r>
        <w:r w:rsidRPr="001B70F1">
          <w:t>м</w:t>
        </w:r>
      </w:smartTag>
      <w:r w:rsidRPr="001B70F1">
        <w:t xml:space="preserve"> от входа в жилой дом.</w:t>
      </w:r>
    </w:p>
    <w:p w:rsidR="00DF6B0F" w:rsidRPr="001B70F1" w:rsidRDefault="00DF6B0F" w:rsidP="00DF6B0F">
      <w:pPr>
        <w:autoSpaceDE w:val="0"/>
        <w:autoSpaceDN w:val="0"/>
        <w:adjustRightInd w:val="0"/>
        <w:ind w:firstLine="567"/>
        <w:jc w:val="both"/>
      </w:pPr>
      <w:r w:rsidRPr="001B70F1">
        <w:t>Для жителей блокированных многоквартирных жилых домов, а также для жителей</w:t>
      </w:r>
      <w:r>
        <w:t xml:space="preserve"> </w:t>
      </w:r>
      <w:r w:rsidRPr="001B70F1">
        <w:t>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жилых образований, на земельных</w:t>
      </w:r>
      <w:r>
        <w:t xml:space="preserve"> </w:t>
      </w:r>
      <w:r w:rsidRPr="001B70F1">
        <w:t>участках, не являющихся резервом для жилищного строительства, с соблюдением природоохранных, санитарно-гигиенических, противопожарных и иных требований.</w:t>
      </w:r>
    </w:p>
    <w:p w:rsidR="00DF6B0F" w:rsidRPr="001B70F1" w:rsidRDefault="00DF6B0F" w:rsidP="00DF6B0F">
      <w:pPr>
        <w:autoSpaceDE w:val="0"/>
        <w:autoSpaceDN w:val="0"/>
        <w:adjustRightInd w:val="0"/>
        <w:ind w:firstLine="567"/>
        <w:jc w:val="both"/>
      </w:pPr>
      <w:r w:rsidRPr="001B70F1">
        <w:t>Для блокированных многоквартирных домов допускается устройство встроенных</w:t>
      </w:r>
      <w:r>
        <w:t xml:space="preserve"> </w:t>
      </w:r>
      <w:r w:rsidRPr="001B70F1">
        <w:t>или отдельно стоящих коллективных хранилищ сельскохозяйственных продуктов, площадь которых определяется градостроительными планами земельных участков.</w:t>
      </w:r>
    </w:p>
    <w:p w:rsidR="00DF6B0F" w:rsidRPr="001B70F1" w:rsidRDefault="00DF6B0F" w:rsidP="00DF6B0F">
      <w:pPr>
        <w:autoSpaceDE w:val="0"/>
        <w:autoSpaceDN w:val="0"/>
        <w:adjustRightInd w:val="0"/>
        <w:ind w:firstLine="567"/>
        <w:jc w:val="both"/>
      </w:pPr>
      <w:r w:rsidRPr="001B70F1">
        <w:t>До границы смежного земельного участка расстояния по санитарно-гигиеническим условиям и в зависимости от степени огнестойкости должны быть не менее:</w:t>
      </w:r>
    </w:p>
    <w:p w:rsidR="00DF6B0F" w:rsidRPr="001B70F1" w:rsidRDefault="00DF6B0F" w:rsidP="00DF6B0F">
      <w:pPr>
        <w:autoSpaceDE w:val="0"/>
        <w:autoSpaceDN w:val="0"/>
        <w:adjustRightInd w:val="0"/>
        <w:ind w:firstLine="567"/>
        <w:jc w:val="both"/>
      </w:pPr>
      <w:r w:rsidRPr="001B70F1">
        <w:t xml:space="preserve">- от индивидуального и блокированного (двухквартирного) жилого дома – </w:t>
      </w:r>
      <w:smartTag w:uri="urn:schemas-microsoft-com:office:smarttags" w:element="metricconverter">
        <w:smartTagPr>
          <w:attr w:name="ProductID" w:val="3 м"/>
        </w:smartTagPr>
        <w:r w:rsidRPr="001B70F1">
          <w:t>3 м</w:t>
        </w:r>
      </w:smartTag>
      <w:r w:rsidRPr="001B70F1">
        <w:t>;</w:t>
      </w:r>
    </w:p>
    <w:p w:rsidR="00DF6B0F" w:rsidRPr="001B70F1" w:rsidRDefault="00DF6B0F" w:rsidP="00DF6B0F">
      <w:pPr>
        <w:autoSpaceDE w:val="0"/>
        <w:autoSpaceDN w:val="0"/>
        <w:adjustRightInd w:val="0"/>
        <w:ind w:firstLine="567"/>
        <w:jc w:val="both"/>
      </w:pPr>
      <w:r w:rsidRPr="001B70F1">
        <w:t xml:space="preserve">- от постройки для содержания скота и птицы – </w:t>
      </w:r>
      <w:smartTag w:uri="urn:schemas-microsoft-com:office:smarttags" w:element="metricconverter">
        <w:smartTagPr>
          <w:attr w:name="ProductID" w:val="4 м"/>
        </w:smartTagPr>
        <w:r w:rsidRPr="001B70F1">
          <w:t>4 м</w:t>
        </w:r>
      </w:smartTag>
      <w:r w:rsidRPr="001B70F1">
        <w:t>;</w:t>
      </w:r>
    </w:p>
    <w:p w:rsidR="00DF6B0F" w:rsidRPr="001B70F1" w:rsidRDefault="00DF6B0F" w:rsidP="00DF6B0F">
      <w:pPr>
        <w:autoSpaceDE w:val="0"/>
        <w:autoSpaceDN w:val="0"/>
        <w:adjustRightInd w:val="0"/>
        <w:ind w:firstLine="567"/>
        <w:jc w:val="both"/>
      </w:pPr>
      <w:r w:rsidRPr="001B70F1">
        <w:t xml:space="preserve">- от других построек (бани, автостоянки и др.) – </w:t>
      </w:r>
      <w:smartTag w:uri="urn:schemas-microsoft-com:office:smarttags" w:element="metricconverter">
        <w:smartTagPr>
          <w:attr w:name="ProductID" w:val="1 м"/>
        </w:smartTagPr>
        <w:r w:rsidRPr="001B70F1">
          <w:t>1 м</w:t>
        </w:r>
      </w:smartTag>
      <w:r w:rsidRPr="001B70F1">
        <w:t>;</w:t>
      </w:r>
    </w:p>
    <w:p w:rsidR="00DF6B0F" w:rsidRPr="001B70F1" w:rsidRDefault="00DF6B0F" w:rsidP="00DF6B0F">
      <w:pPr>
        <w:autoSpaceDE w:val="0"/>
        <w:autoSpaceDN w:val="0"/>
        <w:adjustRightInd w:val="0"/>
        <w:ind w:firstLine="567"/>
        <w:jc w:val="both"/>
      </w:pPr>
      <w:r w:rsidRPr="001B70F1">
        <w:t xml:space="preserve">- от стволов высокорослых деревьев – </w:t>
      </w:r>
      <w:smartTag w:uri="urn:schemas-microsoft-com:office:smarttags" w:element="metricconverter">
        <w:smartTagPr>
          <w:attr w:name="ProductID" w:val="4 м"/>
        </w:smartTagPr>
        <w:r w:rsidRPr="001B70F1">
          <w:t>4 м</w:t>
        </w:r>
      </w:smartTag>
      <w:r w:rsidRPr="001B70F1">
        <w:t>;</w:t>
      </w:r>
    </w:p>
    <w:p w:rsidR="00DF6B0F" w:rsidRPr="001B70F1" w:rsidRDefault="00DF6B0F" w:rsidP="00DF6B0F">
      <w:pPr>
        <w:autoSpaceDE w:val="0"/>
        <w:autoSpaceDN w:val="0"/>
        <w:adjustRightInd w:val="0"/>
        <w:ind w:firstLine="567"/>
        <w:jc w:val="both"/>
      </w:pPr>
      <w:r w:rsidRPr="001B70F1">
        <w:t xml:space="preserve">- от стволов среднерослых деревьев – </w:t>
      </w:r>
      <w:smartTag w:uri="urn:schemas-microsoft-com:office:smarttags" w:element="metricconverter">
        <w:smartTagPr>
          <w:attr w:name="ProductID" w:val="2 м"/>
        </w:smartTagPr>
        <w:r w:rsidRPr="001B70F1">
          <w:t>2 м</w:t>
        </w:r>
      </w:smartTag>
      <w:r w:rsidRPr="001B70F1">
        <w:t>;</w:t>
      </w:r>
    </w:p>
    <w:p w:rsidR="00DF6B0F" w:rsidRPr="001B70F1" w:rsidRDefault="00DF6B0F" w:rsidP="00DF6B0F">
      <w:pPr>
        <w:autoSpaceDE w:val="0"/>
        <w:autoSpaceDN w:val="0"/>
        <w:adjustRightInd w:val="0"/>
        <w:ind w:firstLine="567"/>
        <w:jc w:val="both"/>
      </w:pPr>
      <w:r w:rsidRPr="001B70F1">
        <w:t xml:space="preserve">- от кустарника – </w:t>
      </w:r>
      <w:smartTag w:uri="urn:schemas-microsoft-com:office:smarttags" w:element="metricconverter">
        <w:smartTagPr>
          <w:attr w:name="ProductID" w:val="1 м"/>
        </w:smartTagPr>
        <w:r w:rsidRPr="001B70F1">
          <w:t>1 м</w:t>
        </w:r>
      </w:smartTag>
      <w:r w:rsidRPr="001B70F1">
        <w:t>.</w:t>
      </w:r>
    </w:p>
    <w:p w:rsidR="00DF6B0F" w:rsidRPr="001B70F1" w:rsidRDefault="00DF6B0F" w:rsidP="00DF6B0F">
      <w:pPr>
        <w:autoSpaceDE w:val="0"/>
        <w:autoSpaceDN w:val="0"/>
        <w:adjustRightInd w:val="0"/>
        <w:ind w:firstLine="567"/>
        <w:jc w:val="both"/>
      </w:pPr>
      <w:r w:rsidRPr="001B70F1">
        <w:t>На территориях с застройкой индивидуальными жилыми домами или блокированными (двухквартирными) жилыми домами расстояние от окон жилых комнат до стен соседнего дома и хозяйственных построек (сарая, автостоянки, бани), расположенных на</w:t>
      </w:r>
      <w:r>
        <w:t xml:space="preserve"> </w:t>
      </w:r>
      <w:r w:rsidRPr="001B70F1">
        <w:t xml:space="preserve">соседних земельных участках, должно быть не менее </w:t>
      </w:r>
      <w:smartTag w:uri="urn:schemas-microsoft-com:office:smarttags" w:element="metricconverter">
        <w:smartTagPr>
          <w:attr w:name="ProductID" w:val="6 м"/>
        </w:smartTagPr>
        <w:r w:rsidRPr="001B70F1">
          <w:t>6 м</w:t>
        </w:r>
      </w:smartTag>
      <w:r w:rsidRPr="001B70F1">
        <w:t>.</w:t>
      </w:r>
    </w:p>
    <w:p w:rsidR="00DF6B0F" w:rsidRPr="001B70F1" w:rsidRDefault="00DF6B0F" w:rsidP="00DF6B0F">
      <w:pPr>
        <w:autoSpaceDE w:val="0"/>
        <w:autoSpaceDN w:val="0"/>
        <w:adjustRightInd w:val="0"/>
        <w:ind w:firstLine="567"/>
        <w:jc w:val="both"/>
      </w:pPr>
      <w:r w:rsidRPr="001B70F1">
        <w:t>Вспомогательные строения, за исключением автостоянок, размещать со стороны</w:t>
      </w:r>
      <w:r>
        <w:t xml:space="preserve"> </w:t>
      </w:r>
      <w:r w:rsidRPr="001B70F1">
        <w:t>улиц не допускается.</w:t>
      </w:r>
    </w:p>
    <w:p w:rsidR="00DF6B0F" w:rsidRPr="001B70F1" w:rsidRDefault="00DF6B0F" w:rsidP="00DF6B0F">
      <w:pPr>
        <w:autoSpaceDE w:val="0"/>
        <w:autoSpaceDN w:val="0"/>
        <w:adjustRightInd w:val="0"/>
        <w:ind w:firstLine="567"/>
        <w:jc w:val="both"/>
      </w:pPr>
      <w:r w:rsidRPr="001B70F1">
        <w:lastRenderedPageBreak/>
        <w:t>При осуществлении нового строительства допускается блокировка хозяйственных</w:t>
      </w:r>
      <w:r>
        <w:t xml:space="preserve"> </w:t>
      </w:r>
      <w:r w:rsidRPr="001B70F1">
        <w:t>построек на смежных земельных участках по взаимному согласию домовладельцев с</w:t>
      </w:r>
      <w:r>
        <w:t xml:space="preserve"> </w:t>
      </w:r>
      <w:r w:rsidRPr="001B70F1">
        <w:t>учётом соблюдения требований противопожарной безопасности. Блокированные</w:t>
      </w:r>
      <w:r>
        <w:t xml:space="preserve"> </w:t>
      </w:r>
      <w:r w:rsidRPr="001B70F1">
        <w:t>хозяйственные постройки могут составлять группы, в каждой из которых может</w:t>
      </w:r>
      <w:r>
        <w:t xml:space="preserve"> </w:t>
      </w:r>
      <w:r w:rsidRPr="001B70F1">
        <w:t>находиться не более 30 блоков. Постройки для скота и птицы следует предусматривать</w:t>
      </w:r>
      <w:r>
        <w:t xml:space="preserve"> </w:t>
      </w:r>
      <w:r w:rsidRPr="001B70F1">
        <w:t>на расстоянии от окон жилых помещений дома:</w:t>
      </w:r>
    </w:p>
    <w:p w:rsidR="00DF6B0F" w:rsidRPr="001B70F1" w:rsidRDefault="00DF6B0F" w:rsidP="00DF6B0F">
      <w:pPr>
        <w:autoSpaceDE w:val="0"/>
        <w:autoSpaceDN w:val="0"/>
        <w:adjustRightInd w:val="0"/>
        <w:ind w:firstLine="567"/>
        <w:jc w:val="both"/>
      </w:pPr>
      <w:r w:rsidRPr="001B70F1">
        <w:t xml:space="preserve">- одиночные или двойные – не менее </w:t>
      </w:r>
      <w:smartTag w:uri="urn:schemas-microsoft-com:office:smarttags" w:element="metricconverter">
        <w:smartTagPr>
          <w:attr w:name="ProductID" w:val="15 м"/>
        </w:smartTagPr>
        <w:r w:rsidRPr="001B70F1">
          <w:t>15 м</w:t>
        </w:r>
      </w:smartTag>
      <w:r w:rsidRPr="001B70F1">
        <w:t>;</w:t>
      </w:r>
    </w:p>
    <w:p w:rsidR="00DF6B0F" w:rsidRPr="001B70F1" w:rsidRDefault="00DF6B0F" w:rsidP="00DF6B0F">
      <w:pPr>
        <w:autoSpaceDE w:val="0"/>
        <w:autoSpaceDN w:val="0"/>
        <w:adjustRightInd w:val="0"/>
        <w:ind w:firstLine="567"/>
        <w:jc w:val="both"/>
      </w:pPr>
      <w:r w:rsidRPr="001B70F1">
        <w:t xml:space="preserve">- до 8 блоков – не менее </w:t>
      </w:r>
      <w:smartTag w:uri="urn:schemas-microsoft-com:office:smarttags" w:element="metricconverter">
        <w:smartTagPr>
          <w:attr w:name="ProductID" w:val="25 м"/>
        </w:smartTagPr>
        <w:r w:rsidRPr="001B70F1">
          <w:t>25 м</w:t>
        </w:r>
      </w:smartTag>
      <w:r w:rsidRPr="001B70F1">
        <w:t>;</w:t>
      </w:r>
    </w:p>
    <w:p w:rsidR="00DF6B0F" w:rsidRPr="001B70F1" w:rsidRDefault="00DF6B0F" w:rsidP="00DF6B0F">
      <w:pPr>
        <w:autoSpaceDE w:val="0"/>
        <w:autoSpaceDN w:val="0"/>
        <w:adjustRightInd w:val="0"/>
        <w:ind w:firstLine="567"/>
        <w:jc w:val="both"/>
      </w:pPr>
      <w:r w:rsidRPr="001B70F1">
        <w:t xml:space="preserve">- свыше 8 до 30 блоков – не менее </w:t>
      </w:r>
      <w:smartTag w:uri="urn:schemas-microsoft-com:office:smarttags" w:element="metricconverter">
        <w:smartTagPr>
          <w:attr w:name="ProductID" w:val="50 м"/>
        </w:smartTagPr>
        <w:r w:rsidRPr="001B70F1">
          <w:t>50 м</w:t>
        </w:r>
      </w:smartTag>
      <w:r w:rsidRPr="001B70F1">
        <w:t>.</w:t>
      </w:r>
    </w:p>
    <w:p w:rsidR="00DF6B0F" w:rsidRPr="001B70F1" w:rsidRDefault="00DF6B0F" w:rsidP="00DF6B0F">
      <w:pPr>
        <w:autoSpaceDE w:val="0"/>
        <w:autoSpaceDN w:val="0"/>
        <w:adjustRightInd w:val="0"/>
        <w:ind w:firstLine="567"/>
        <w:jc w:val="both"/>
      </w:pPr>
      <w:r w:rsidRPr="001B70F1">
        <w:t xml:space="preserve">Площадь застройки блокированных построек не должна превышать </w:t>
      </w:r>
      <w:smartTag w:uri="urn:schemas-microsoft-com:office:smarttags" w:element="metricconverter">
        <w:smartTagPr>
          <w:attr w:name="ProductID" w:val="800 м2"/>
        </w:smartTagPr>
        <w:r w:rsidRPr="001B70F1">
          <w:t>800 м</w:t>
        </w:r>
        <w:r w:rsidRPr="001B70F1">
          <w:rPr>
            <w:vertAlign w:val="superscript"/>
          </w:rPr>
          <w:t>2</w:t>
        </w:r>
      </w:smartTag>
      <w:r w:rsidRPr="001B70F1">
        <w:t>.</w:t>
      </w:r>
    </w:p>
    <w:p w:rsidR="00DF6B0F" w:rsidRPr="001B70F1" w:rsidRDefault="00DF6B0F" w:rsidP="00DF6B0F">
      <w:pPr>
        <w:autoSpaceDE w:val="0"/>
        <w:autoSpaceDN w:val="0"/>
        <w:adjustRightInd w:val="0"/>
        <w:ind w:firstLine="567"/>
        <w:jc w:val="both"/>
      </w:pPr>
      <w:r w:rsidRPr="001B70F1">
        <w:t>Расстояния от хозяйственных построек для скота и птицы до шахтных колодцев должно</w:t>
      </w:r>
      <w:r>
        <w:t xml:space="preserve"> </w:t>
      </w:r>
      <w:r w:rsidRPr="001B70F1">
        <w:t xml:space="preserve">быть не менее </w:t>
      </w:r>
      <w:smartTag w:uri="urn:schemas-microsoft-com:office:smarttags" w:element="metricconverter">
        <w:smartTagPr>
          <w:attr w:name="ProductID" w:val="50 м"/>
        </w:smartTagPr>
        <w:r w:rsidRPr="001B70F1">
          <w:t>50 м</w:t>
        </w:r>
      </w:smartTag>
      <w:r w:rsidRPr="001B70F1">
        <w:t>. Колодцы должны располагаться выше по потоку грунтовых вод.</w:t>
      </w:r>
    </w:p>
    <w:p w:rsidR="00DF6B0F" w:rsidRDefault="00DF6B0F" w:rsidP="00DF6B0F">
      <w:pPr>
        <w:autoSpaceDE w:val="0"/>
        <w:autoSpaceDN w:val="0"/>
        <w:adjustRightInd w:val="0"/>
        <w:ind w:firstLine="540"/>
        <w:jc w:val="both"/>
        <w:rPr>
          <w:bCs/>
          <w:noProof/>
          <w:highlight w:val="yellow"/>
        </w:rPr>
      </w:pPr>
    </w:p>
    <w:p w:rsidR="00DF6B0F" w:rsidRPr="001B70F1" w:rsidRDefault="00DF6B0F" w:rsidP="00DF6B0F">
      <w:pPr>
        <w:ind w:firstLine="540"/>
        <w:jc w:val="both"/>
      </w:pPr>
      <w:r w:rsidRPr="001B70F1">
        <w:t>Расстояния от помещений (сооружений) для содержания и разведения животных до объектов жилой застройки должно быть не менее указанного в таблице 3.</w:t>
      </w:r>
    </w:p>
    <w:p w:rsidR="00DF6B0F" w:rsidRPr="001B70F1" w:rsidRDefault="00DF6B0F" w:rsidP="00DF6B0F">
      <w:pPr>
        <w:jc w:val="right"/>
      </w:pPr>
      <w:r w:rsidRPr="001B70F1">
        <w:t>Таблица 3</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851"/>
        <w:gridCol w:w="992"/>
        <w:gridCol w:w="992"/>
        <w:gridCol w:w="1134"/>
        <w:gridCol w:w="993"/>
        <w:gridCol w:w="998"/>
        <w:gridCol w:w="986"/>
      </w:tblGrid>
      <w:tr w:rsidR="00DF6B0F" w:rsidRPr="001B70F1" w:rsidTr="00D2165C">
        <w:trPr>
          <w:cantSplit/>
          <w:trHeight w:val="256"/>
        </w:trPr>
        <w:tc>
          <w:tcPr>
            <w:tcW w:w="1701" w:type="dxa"/>
            <w:vMerge w:val="restart"/>
          </w:tcPr>
          <w:p w:rsidR="00DF6B0F" w:rsidRPr="001B70F1" w:rsidRDefault="00DF6B0F" w:rsidP="00D2165C">
            <w:r w:rsidRPr="001B70F1">
              <w:t>Нормативный разрыв</w:t>
            </w:r>
          </w:p>
        </w:tc>
        <w:tc>
          <w:tcPr>
            <w:tcW w:w="6946" w:type="dxa"/>
            <w:gridSpan w:val="7"/>
          </w:tcPr>
          <w:p w:rsidR="00DF6B0F" w:rsidRPr="001B70F1" w:rsidRDefault="00DF6B0F" w:rsidP="00D2165C">
            <w:pPr>
              <w:jc w:val="center"/>
            </w:pPr>
            <w:r w:rsidRPr="001B70F1">
              <w:t>Поголовье (шт.), не более</w:t>
            </w:r>
          </w:p>
        </w:tc>
      </w:tr>
      <w:tr w:rsidR="00DF6B0F" w:rsidRPr="001B70F1" w:rsidTr="00D2165C">
        <w:trPr>
          <w:cantSplit/>
          <w:trHeight w:val="145"/>
        </w:trPr>
        <w:tc>
          <w:tcPr>
            <w:tcW w:w="1701" w:type="dxa"/>
            <w:vMerge/>
          </w:tcPr>
          <w:p w:rsidR="00DF6B0F" w:rsidRPr="001B70F1" w:rsidRDefault="00DF6B0F" w:rsidP="00D2165C"/>
        </w:tc>
        <w:tc>
          <w:tcPr>
            <w:tcW w:w="851" w:type="dxa"/>
            <w:vAlign w:val="center"/>
          </w:tcPr>
          <w:p w:rsidR="00DF6B0F" w:rsidRPr="00445F90" w:rsidRDefault="00DF6B0F" w:rsidP="00D2165C">
            <w:pPr>
              <w:suppressAutoHyphens/>
              <w:adjustRightInd w:val="0"/>
              <w:jc w:val="center"/>
            </w:pPr>
            <w:r w:rsidRPr="00445F90">
              <w:t>свиньи</w:t>
            </w:r>
          </w:p>
        </w:tc>
        <w:tc>
          <w:tcPr>
            <w:tcW w:w="992" w:type="dxa"/>
            <w:vAlign w:val="center"/>
          </w:tcPr>
          <w:p w:rsidR="00DF6B0F" w:rsidRPr="00445F90" w:rsidRDefault="00DF6B0F" w:rsidP="00D2165C">
            <w:pPr>
              <w:suppressAutoHyphens/>
              <w:adjustRightInd w:val="0"/>
              <w:jc w:val="center"/>
            </w:pPr>
            <w:r w:rsidRPr="00445F90">
              <w:t>коровы, бычки</w:t>
            </w:r>
          </w:p>
        </w:tc>
        <w:tc>
          <w:tcPr>
            <w:tcW w:w="992" w:type="dxa"/>
            <w:vAlign w:val="center"/>
          </w:tcPr>
          <w:p w:rsidR="00DF6B0F" w:rsidRPr="00445F90" w:rsidRDefault="00DF6B0F" w:rsidP="00D2165C">
            <w:pPr>
              <w:suppressAutoHyphens/>
              <w:adjustRightInd w:val="0"/>
              <w:jc w:val="center"/>
            </w:pPr>
            <w:r w:rsidRPr="00445F90">
              <w:t>овцы, козы</w:t>
            </w:r>
          </w:p>
        </w:tc>
        <w:tc>
          <w:tcPr>
            <w:tcW w:w="1134" w:type="dxa"/>
            <w:vAlign w:val="center"/>
          </w:tcPr>
          <w:p w:rsidR="00DF6B0F" w:rsidRPr="00445F90" w:rsidRDefault="00DF6B0F" w:rsidP="00D2165C">
            <w:pPr>
              <w:suppressAutoHyphens/>
              <w:adjustRightInd w:val="0"/>
              <w:jc w:val="center"/>
            </w:pPr>
            <w:r w:rsidRPr="00445F90">
              <w:t xml:space="preserve">кролики  </w:t>
            </w:r>
            <w:r>
              <w:t>(</w:t>
            </w:r>
            <w:r w:rsidRPr="00445F90">
              <w:t>матки</w:t>
            </w:r>
            <w:r>
              <w:t>)</w:t>
            </w:r>
          </w:p>
        </w:tc>
        <w:tc>
          <w:tcPr>
            <w:tcW w:w="993" w:type="dxa"/>
            <w:vAlign w:val="center"/>
          </w:tcPr>
          <w:p w:rsidR="00DF6B0F" w:rsidRPr="00445F90" w:rsidRDefault="00DF6B0F" w:rsidP="00D2165C">
            <w:pPr>
              <w:suppressAutoHyphens/>
              <w:adjustRightInd w:val="0"/>
              <w:jc w:val="center"/>
            </w:pPr>
            <w:r w:rsidRPr="00445F90">
              <w:t>птица</w:t>
            </w:r>
          </w:p>
        </w:tc>
        <w:tc>
          <w:tcPr>
            <w:tcW w:w="998" w:type="dxa"/>
            <w:vAlign w:val="center"/>
          </w:tcPr>
          <w:p w:rsidR="00DF6B0F" w:rsidRPr="00445F90" w:rsidRDefault="00DF6B0F" w:rsidP="00D2165C">
            <w:pPr>
              <w:suppressAutoHyphens/>
              <w:adjustRightInd w:val="0"/>
              <w:jc w:val="center"/>
            </w:pPr>
            <w:r w:rsidRPr="00445F90">
              <w:t>лошади</w:t>
            </w:r>
          </w:p>
        </w:tc>
        <w:tc>
          <w:tcPr>
            <w:tcW w:w="986" w:type="dxa"/>
            <w:vAlign w:val="center"/>
          </w:tcPr>
          <w:p w:rsidR="00DF6B0F" w:rsidRPr="00445F90" w:rsidRDefault="00DF6B0F" w:rsidP="00D2165C">
            <w:pPr>
              <w:suppressAutoHyphens/>
              <w:adjustRightInd w:val="0"/>
              <w:jc w:val="center"/>
            </w:pPr>
            <w:r w:rsidRPr="00445F90">
              <w:t>нутрии, песцы</w:t>
            </w:r>
          </w:p>
        </w:tc>
      </w:tr>
      <w:tr w:rsidR="00DF6B0F" w:rsidRPr="001B70F1" w:rsidTr="00D2165C">
        <w:trPr>
          <w:trHeight w:val="271"/>
        </w:trPr>
        <w:tc>
          <w:tcPr>
            <w:tcW w:w="1701" w:type="dxa"/>
          </w:tcPr>
          <w:p w:rsidR="00DF6B0F" w:rsidRPr="001B70F1" w:rsidRDefault="00DF6B0F" w:rsidP="00D2165C">
            <w:pPr>
              <w:jc w:val="center"/>
            </w:pPr>
            <w:smartTag w:uri="urn:schemas-microsoft-com:office:smarttags" w:element="metricconverter">
              <w:smartTagPr>
                <w:attr w:name="ProductID" w:val="10 м"/>
              </w:smartTagPr>
              <w:r w:rsidRPr="001B70F1">
                <w:t>10 м</w:t>
              </w:r>
            </w:smartTag>
          </w:p>
        </w:tc>
        <w:tc>
          <w:tcPr>
            <w:tcW w:w="851" w:type="dxa"/>
          </w:tcPr>
          <w:p w:rsidR="00DF6B0F" w:rsidRPr="00445F90" w:rsidRDefault="00DF6B0F" w:rsidP="00D2165C">
            <w:pPr>
              <w:suppressAutoHyphens/>
              <w:adjustRightInd w:val="0"/>
              <w:jc w:val="center"/>
            </w:pPr>
            <w:r w:rsidRPr="00445F90">
              <w:t>5</w:t>
            </w:r>
          </w:p>
        </w:tc>
        <w:tc>
          <w:tcPr>
            <w:tcW w:w="992" w:type="dxa"/>
          </w:tcPr>
          <w:p w:rsidR="00DF6B0F" w:rsidRPr="00445F90" w:rsidRDefault="00DF6B0F" w:rsidP="00D2165C">
            <w:pPr>
              <w:suppressAutoHyphens/>
              <w:adjustRightInd w:val="0"/>
              <w:jc w:val="center"/>
            </w:pPr>
            <w:r w:rsidRPr="00445F90">
              <w:t>5</w:t>
            </w:r>
          </w:p>
        </w:tc>
        <w:tc>
          <w:tcPr>
            <w:tcW w:w="992" w:type="dxa"/>
          </w:tcPr>
          <w:p w:rsidR="00DF6B0F" w:rsidRPr="00445F90" w:rsidRDefault="00DF6B0F" w:rsidP="00D2165C">
            <w:pPr>
              <w:suppressAutoHyphens/>
              <w:adjustRightInd w:val="0"/>
              <w:jc w:val="center"/>
            </w:pPr>
            <w:r w:rsidRPr="00445F90">
              <w:t>10</w:t>
            </w:r>
          </w:p>
        </w:tc>
        <w:tc>
          <w:tcPr>
            <w:tcW w:w="1134" w:type="dxa"/>
          </w:tcPr>
          <w:p w:rsidR="00DF6B0F" w:rsidRPr="00445F90" w:rsidRDefault="00DF6B0F" w:rsidP="00D2165C">
            <w:pPr>
              <w:suppressAutoHyphens/>
              <w:adjustRightInd w:val="0"/>
              <w:jc w:val="center"/>
            </w:pPr>
            <w:r w:rsidRPr="00445F90">
              <w:t>10</w:t>
            </w:r>
          </w:p>
        </w:tc>
        <w:tc>
          <w:tcPr>
            <w:tcW w:w="993" w:type="dxa"/>
          </w:tcPr>
          <w:p w:rsidR="00DF6B0F" w:rsidRPr="00445F90" w:rsidRDefault="00DF6B0F" w:rsidP="00D2165C">
            <w:pPr>
              <w:suppressAutoHyphens/>
              <w:adjustRightInd w:val="0"/>
              <w:jc w:val="center"/>
            </w:pPr>
            <w:r w:rsidRPr="00445F90">
              <w:t>30</w:t>
            </w:r>
          </w:p>
        </w:tc>
        <w:tc>
          <w:tcPr>
            <w:tcW w:w="998" w:type="dxa"/>
          </w:tcPr>
          <w:p w:rsidR="00DF6B0F" w:rsidRPr="00445F90" w:rsidRDefault="00DF6B0F" w:rsidP="00D2165C">
            <w:pPr>
              <w:suppressAutoHyphens/>
              <w:adjustRightInd w:val="0"/>
              <w:jc w:val="center"/>
            </w:pPr>
            <w:r w:rsidRPr="00445F90">
              <w:t>5</w:t>
            </w:r>
          </w:p>
        </w:tc>
        <w:tc>
          <w:tcPr>
            <w:tcW w:w="986" w:type="dxa"/>
          </w:tcPr>
          <w:p w:rsidR="00DF6B0F" w:rsidRPr="00445F90" w:rsidRDefault="00DF6B0F" w:rsidP="00D2165C">
            <w:pPr>
              <w:suppressAutoHyphens/>
              <w:adjustRightInd w:val="0"/>
              <w:jc w:val="center"/>
            </w:pPr>
            <w:r w:rsidRPr="00445F90">
              <w:t>5</w:t>
            </w:r>
          </w:p>
        </w:tc>
      </w:tr>
      <w:tr w:rsidR="00DF6B0F" w:rsidRPr="001B70F1" w:rsidTr="00D2165C">
        <w:trPr>
          <w:trHeight w:val="271"/>
        </w:trPr>
        <w:tc>
          <w:tcPr>
            <w:tcW w:w="1701" w:type="dxa"/>
          </w:tcPr>
          <w:p w:rsidR="00DF6B0F" w:rsidRPr="001B70F1" w:rsidRDefault="00DF6B0F" w:rsidP="00D2165C">
            <w:pPr>
              <w:jc w:val="center"/>
            </w:pPr>
            <w:smartTag w:uri="urn:schemas-microsoft-com:office:smarttags" w:element="metricconverter">
              <w:smartTagPr>
                <w:attr w:name="ProductID" w:val="20 м"/>
              </w:smartTagPr>
              <w:r w:rsidRPr="001B70F1">
                <w:t>20 м</w:t>
              </w:r>
            </w:smartTag>
          </w:p>
        </w:tc>
        <w:tc>
          <w:tcPr>
            <w:tcW w:w="851" w:type="dxa"/>
          </w:tcPr>
          <w:p w:rsidR="00DF6B0F" w:rsidRPr="00445F90" w:rsidRDefault="00DF6B0F" w:rsidP="00D2165C">
            <w:pPr>
              <w:suppressAutoHyphens/>
              <w:adjustRightInd w:val="0"/>
              <w:jc w:val="center"/>
            </w:pPr>
            <w:r w:rsidRPr="00445F90">
              <w:t>8</w:t>
            </w:r>
          </w:p>
        </w:tc>
        <w:tc>
          <w:tcPr>
            <w:tcW w:w="992" w:type="dxa"/>
          </w:tcPr>
          <w:p w:rsidR="00DF6B0F" w:rsidRPr="00445F90" w:rsidRDefault="00DF6B0F" w:rsidP="00D2165C">
            <w:pPr>
              <w:suppressAutoHyphens/>
              <w:adjustRightInd w:val="0"/>
              <w:jc w:val="center"/>
            </w:pPr>
            <w:r w:rsidRPr="00445F90">
              <w:t>8</w:t>
            </w:r>
          </w:p>
        </w:tc>
        <w:tc>
          <w:tcPr>
            <w:tcW w:w="992" w:type="dxa"/>
          </w:tcPr>
          <w:p w:rsidR="00DF6B0F" w:rsidRPr="00445F90" w:rsidRDefault="00DF6B0F" w:rsidP="00D2165C">
            <w:pPr>
              <w:suppressAutoHyphens/>
              <w:adjustRightInd w:val="0"/>
              <w:jc w:val="center"/>
            </w:pPr>
            <w:r w:rsidRPr="00445F90">
              <w:t>15</w:t>
            </w:r>
          </w:p>
        </w:tc>
        <w:tc>
          <w:tcPr>
            <w:tcW w:w="1134" w:type="dxa"/>
          </w:tcPr>
          <w:p w:rsidR="00DF6B0F" w:rsidRPr="00445F90" w:rsidRDefault="00DF6B0F" w:rsidP="00D2165C">
            <w:pPr>
              <w:suppressAutoHyphens/>
              <w:adjustRightInd w:val="0"/>
              <w:jc w:val="center"/>
            </w:pPr>
            <w:r w:rsidRPr="00445F90">
              <w:t>20</w:t>
            </w:r>
          </w:p>
        </w:tc>
        <w:tc>
          <w:tcPr>
            <w:tcW w:w="993" w:type="dxa"/>
          </w:tcPr>
          <w:p w:rsidR="00DF6B0F" w:rsidRPr="00445F90" w:rsidRDefault="00DF6B0F" w:rsidP="00D2165C">
            <w:pPr>
              <w:suppressAutoHyphens/>
              <w:adjustRightInd w:val="0"/>
              <w:jc w:val="center"/>
            </w:pPr>
            <w:r w:rsidRPr="00445F90">
              <w:t>45</w:t>
            </w:r>
          </w:p>
        </w:tc>
        <w:tc>
          <w:tcPr>
            <w:tcW w:w="998" w:type="dxa"/>
          </w:tcPr>
          <w:p w:rsidR="00DF6B0F" w:rsidRPr="00445F90" w:rsidRDefault="00DF6B0F" w:rsidP="00D2165C">
            <w:pPr>
              <w:suppressAutoHyphens/>
              <w:adjustRightInd w:val="0"/>
              <w:jc w:val="center"/>
            </w:pPr>
            <w:r w:rsidRPr="00445F90">
              <w:t>8</w:t>
            </w:r>
          </w:p>
        </w:tc>
        <w:tc>
          <w:tcPr>
            <w:tcW w:w="986" w:type="dxa"/>
          </w:tcPr>
          <w:p w:rsidR="00DF6B0F" w:rsidRPr="00445F90" w:rsidRDefault="00DF6B0F" w:rsidP="00D2165C">
            <w:pPr>
              <w:suppressAutoHyphens/>
              <w:adjustRightInd w:val="0"/>
              <w:jc w:val="center"/>
            </w:pPr>
            <w:r w:rsidRPr="00445F90">
              <w:t>8</w:t>
            </w:r>
          </w:p>
        </w:tc>
      </w:tr>
      <w:tr w:rsidR="00DF6B0F" w:rsidRPr="001B70F1" w:rsidTr="00D2165C">
        <w:trPr>
          <w:trHeight w:val="271"/>
        </w:trPr>
        <w:tc>
          <w:tcPr>
            <w:tcW w:w="1701" w:type="dxa"/>
          </w:tcPr>
          <w:p w:rsidR="00DF6B0F" w:rsidRPr="001B70F1" w:rsidRDefault="00DF6B0F" w:rsidP="00D2165C">
            <w:pPr>
              <w:jc w:val="center"/>
            </w:pPr>
            <w:smartTag w:uri="urn:schemas-microsoft-com:office:smarttags" w:element="metricconverter">
              <w:smartTagPr>
                <w:attr w:name="ProductID" w:val="30 м"/>
              </w:smartTagPr>
              <w:r w:rsidRPr="001B70F1">
                <w:t>30 м</w:t>
              </w:r>
            </w:smartTag>
          </w:p>
        </w:tc>
        <w:tc>
          <w:tcPr>
            <w:tcW w:w="851" w:type="dxa"/>
          </w:tcPr>
          <w:p w:rsidR="00DF6B0F" w:rsidRPr="00445F90" w:rsidRDefault="00DF6B0F" w:rsidP="00D2165C">
            <w:pPr>
              <w:suppressAutoHyphens/>
              <w:adjustRightInd w:val="0"/>
              <w:jc w:val="center"/>
            </w:pPr>
            <w:r w:rsidRPr="00445F90">
              <w:t>10</w:t>
            </w:r>
          </w:p>
        </w:tc>
        <w:tc>
          <w:tcPr>
            <w:tcW w:w="992" w:type="dxa"/>
          </w:tcPr>
          <w:p w:rsidR="00DF6B0F" w:rsidRPr="00445F90" w:rsidRDefault="00DF6B0F" w:rsidP="00D2165C">
            <w:pPr>
              <w:suppressAutoHyphens/>
              <w:adjustRightInd w:val="0"/>
              <w:jc w:val="center"/>
            </w:pPr>
            <w:r w:rsidRPr="00445F90">
              <w:t>10</w:t>
            </w:r>
          </w:p>
        </w:tc>
        <w:tc>
          <w:tcPr>
            <w:tcW w:w="992" w:type="dxa"/>
          </w:tcPr>
          <w:p w:rsidR="00DF6B0F" w:rsidRPr="00445F90" w:rsidRDefault="00DF6B0F" w:rsidP="00D2165C">
            <w:pPr>
              <w:suppressAutoHyphens/>
              <w:adjustRightInd w:val="0"/>
              <w:jc w:val="center"/>
            </w:pPr>
            <w:r w:rsidRPr="00445F90">
              <w:t>20</w:t>
            </w:r>
          </w:p>
        </w:tc>
        <w:tc>
          <w:tcPr>
            <w:tcW w:w="1134" w:type="dxa"/>
          </w:tcPr>
          <w:p w:rsidR="00DF6B0F" w:rsidRPr="00445F90" w:rsidRDefault="00DF6B0F" w:rsidP="00D2165C">
            <w:pPr>
              <w:suppressAutoHyphens/>
              <w:adjustRightInd w:val="0"/>
              <w:jc w:val="center"/>
            </w:pPr>
            <w:r w:rsidRPr="00445F90">
              <w:t>30</w:t>
            </w:r>
          </w:p>
        </w:tc>
        <w:tc>
          <w:tcPr>
            <w:tcW w:w="993" w:type="dxa"/>
          </w:tcPr>
          <w:p w:rsidR="00DF6B0F" w:rsidRPr="00445F90" w:rsidRDefault="00DF6B0F" w:rsidP="00D2165C">
            <w:pPr>
              <w:suppressAutoHyphens/>
              <w:adjustRightInd w:val="0"/>
              <w:jc w:val="center"/>
            </w:pPr>
            <w:r w:rsidRPr="00445F90">
              <w:t>60</w:t>
            </w:r>
          </w:p>
        </w:tc>
        <w:tc>
          <w:tcPr>
            <w:tcW w:w="998" w:type="dxa"/>
          </w:tcPr>
          <w:p w:rsidR="00DF6B0F" w:rsidRPr="00445F90" w:rsidRDefault="00DF6B0F" w:rsidP="00D2165C">
            <w:pPr>
              <w:suppressAutoHyphens/>
              <w:adjustRightInd w:val="0"/>
              <w:jc w:val="center"/>
            </w:pPr>
            <w:r w:rsidRPr="00445F90">
              <w:t>10</w:t>
            </w:r>
          </w:p>
        </w:tc>
        <w:tc>
          <w:tcPr>
            <w:tcW w:w="986" w:type="dxa"/>
          </w:tcPr>
          <w:p w:rsidR="00DF6B0F" w:rsidRPr="00445F90" w:rsidRDefault="00DF6B0F" w:rsidP="00D2165C">
            <w:pPr>
              <w:suppressAutoHyphens/>
              <w:adjustRightInd w:val="0"/>
              <w:jc w:val="center"/>
            </w:pPr>
            <w:r w:rsidRPr="00445F90">
              <w:t>10</w:t>
            </w:r>
          </w:p>
        </w:tc>
      </w:tr>
      <w:tr w:rsidR="00DF6B0F" w:rsidRPr="001B70F1" w:rsidTr="00D2165C">
        <w:trPr>
          <w:trHeight w:val="287"/>
        </w:trPr>
        <w:tc>
          <w:tcPr>
            <w:tcW w:w="1701" w:type="dxa"/>
          </w:tcPr>
          <w:p w:rsidR="00DF6B0F" w:rsidRPr="001B70F1" w:rsidRDefault="00DF6B0F" w:rsidP="00D2165C">
            <w:pPr>
              <w:jc w:val="center"/>
            </w:pPr>
            <w:smartTag w:uri="urn:schemas-microsoft-com:office:smarttags" w:element="metricconverter">
              <w:smartTagPr>
                <w:attr w:name="ProductID" w:val="40 м"/>
              </w:smartTagPr>
              <w:r w:rsidRPr="001B70F1">
                <w:t>40 м</w:t>
              </w:r>
            </w:smartTag>
          </w:p>
        </w:tc>
        <w:tc>
          <w:tcPr>
            <w:tcW w:w="851" w:type="dxa"/>
          </w:tcPr>
          <w:p w:rsidR="00DF6B0F" w:rsidRPr="00445F90" w:rsidRDefault="00DF6B0F" w:rsidP="00D2165C">
            <w:pPr>
              <w:suppressAutoHyphens/>
              <w:adjustRightInd w:val="0"/>
              <w:jc w:val="center"/>
            </w:pPr>
            <w:r w:rsidRPr="00445F90">
              <w:t>15</w:t>
            </w:r>
          </w:p>
        </w:tc>
        <w:tc>
          <w:tcPr>
            <w:tcW w:w="992" w:type="dxa"/>
          </w:tcPr>
          <w:p w:rsidR="00DF6B0F" w:rsidRPr="00445F90" w:rsidRDefault="00DF6B0F" w:rsidP="00D2165C">
            <w:pPr>
              <w:suppressAutoHyphens/>
              <w:adjustRightInd w:val="0"/>
              <w:jc w:val="center"/>
            </w:pPr>
            <w:r w:rsidRPr="00445F90">
              <w:t>15</w:t>
            </w:r>
          </w:p>
        </w:tc>
        <w:tc>
          <w:tcPr>
            <w:tcW w:w="992" w:type="dxa"/>
          </w:tcPr>
          <w:p w:rsidR="00DF6B0F" w:rsidRPr="00445F90" w:rsidRDefault="00DF6B0F" w:rsidP="00D2165C">
            <w:pPr>
              <w:suppressAutoHyphens/>
              <w:adjustRightInd w:val="0"/>
              <w:jc w:val="center"/>
            </w:pPr>
            <w:r w:rsidRPr="00445F90">
              <w:t>25</w:t>
            </w:r>
          </w:p>
        </w:tc>
        <w:tc>
          <w:tcPr>
            <w:tcW w:w="1134" w:type="dxa"/>
          </w:tcPr>
          <w:p w:rsidR="00DF6B0F" w:rsidRPr="00445F90" w:rsidRDefault="00DF6B0F" w:rsidP="00D2165C">
            <w:pPr>
              <w:suppressAutoHyphens/>
              <w:adjustRightInd w:val="0"/>
              <w:jc w:val="center"/>
            </w:pPr>
            <w:r w:rsidRPr="00445F90">
              <w:t>40</w:t>
            </w:r>
          </w:p>
        </w:tc>
        <w:tc>
          <w:tcPr>
            <w:tcW w:w="993" w:type="dxa"/>
          </w:tcPr>
          <w:p w:rsidR="00DF6B0F" w:rsidRPr="00445F90" w:rsidRDefault="00DF6B0F" w:rsidP="00D2165C">
            <w:pPr>
              <w:suppressAutoHyphens/>
              <w:adjustRightInd w:val="0"/>
              <w:jc w:val="center"/>
            </w:pPr>
            <w:r w:rsidRPr="00445F90">
              <w:t>75</w:t>
            </w:r>
          </w:p>
        </w:tc>
        <w:tc>
          <w:tcPr>
            <w:tcW w:w="998" w:type="dxa"/>
          </w:tcPr>
          <w:p w:rsidR="00DF6B0F" w:rsidRPr="00445F90" w:rsidRDefault="00DF6B0F" w:rsidP="00D2165C">
            <w:pPr>
              <w:suppressAutoHyphens/>
              <w:adjustRightInd w:val="0"/>
              <w:jc w:val="center"/>
            </w:pPr>
            <w:r w:rsidRPr="00445F90">
              <w:t>15</w:t>
            </w:r>
          </w:p>
        </w:tc>
        <w:tc>
          <w:tcPr>
            <w:tcW w:w="986" w:type="dxa"/>
          </w:tcPr>
          <w:p w:rsidR="00DF6B0F" w:rsidRPr="00445F90" w:rsidRDefault="00DF6B0F" w:rsidP="00D2165C">
            <w:pPr>
              <w:suppressAutoHyphens/>
              <w:adjustRightInd w:val="0"/>
              <w:jc w:val="center"/>
            </w:pPr>
            <w:r w:rsidRPr="00445F90">
              <w:t>15</w:t>
            </w:r>
          </w:p>
        </w:tc>
      </w:tr>
    </w:tbl>
    <w:p w:rsidR="00DF6B0F" w:rsidRDefault="00DF6B0F" w:rsidP="00DF6B0F">
      <w:pPr>
        <w:autoSpaceDE w:val="0"/>
        <w:autoSpaceDN w:val="0"/>
        <w:adjustRightInd w:val="0"/>
      </w:pPr>
      <w:r w:rsidRPr="00A720FB">
        <w:t xml:space="preserve">           </w:t>
      </w:r>
    </w:p>
    <w:p w:rsidR="00DF6B0F" w:rsidRDefault="00DF6B0F" w:rsidP="00DF6B0F">
      <w:pPr>
        <w:autoSpaceDE w:val="0"/>
        <w:autoSpaceDN w:val="0"/>
        <w:adjustRightInd w:val="0"/>
        <w:rPr>
          <w:rFonts w:ascii="ArialMT" w:hAnsi="ArialMT" w:cs="ArialMT"/>
        </w:rPr>
      </w:pPr>
      <w:r>
        <w:rPr>
          <w:rFonts w:ascii="ArialMT" w:hAnsi="ArialMT" w:cs="ArialMT"/>
        </w:rPr>
        <w:t>Размещение пасек и отдельных ульев в жилых зонах запрещается.</w:t>
      </w:r>
    </w:p>
    <w:p w:rsidR="00DF6B0F" w:rsidRPr="00A720FB" w:rsidRDefault="00DF6B0F" w:rsidP="00DF6B0F">
      <w:pPr>
        <w:autoSpaceDE w:val="0"/>
        <w:autoSpaceDN w:val="0"/>
        <w:adjustRightInd w:val="0"/>
        <w:ind w:firstLine="709"/>
        <w:jc w:val="both"/>
      </w:pPr>
      <w:r w:rsidRPr="00A720FB">
        <w:t>Разрешается устройство пасек и ульев на территории сельских населённых пунктов на</w:t>
      </w:r>
      <w:r>
        <w:t xml:space="preserve"> </w:t>
      </w:r>
      <w:r w:rsidRPr="00A720FB">
        <w:t xml:space="preserve">расстоянии не менее </w:t>
      </w:r>
      <w:smartTag w:uri="urn:schemas-microsoft-com:office:smarttags" w:element="metricconverter">
        <w:smartTagPr>
          <w:attr w:name="ProductID" w:val="100 метров"/>
        </w:smartTagPr>
        <w:r w:rsidRPr="00A720FB">
          <w:t>100 метров</w:t>
        </w:r>
      </w:smartTag>
      <w:r w:rsidRPr="00A720FB">
        <w:t xml:space="preserve"> от жилого дома. Пасеки должны быть огорожены</w:t>
      </w:r>
      <w:r>
        <w:t xml:space="preserve"> </w:t>
      </w:r>
      <w:r w:rsidRPr="00A720FB">
        <w:t>плотными живыми изгородями из древесных и кустарниковых культур или сплошным</w:t>
      </w:r>
      <w:r>
        <w:t xml:space="preserve"> </w:t>
      </w:r>
      <w:r w:rsidRPr="00A720FB">
        <w:t xml:space="preserve">деревянным забором высотой не менее </w:t>
      </w:r>
      <w:smartTag w:uri="urn:schemas-microsoft-com:office:smarttags" w:element="metricconverter">
        <w:smartTagPr>
          <w:attr w:name="ProductID" w:val="2 м"/>
        </w:smartTagPr>
        <w:r w:rsidRPr="00A720FB">
          <w:t>2 м</w:t>
        </w:r>
      </w:smartTag>
      <w:r w:rsidRPr="00A720FB">
        <w:t>.</w:t>
      </w:r>
    </w:p>
    <w:p w:rsidR="00DF6B0F" w:rsidRPr="00A720FB" w:rsidRDefault="00DF6B0F" w:rsidP="00DF6B0F">
      <w:pPr>
        <w:autoSpaceDE w:val="0"/>
        <w:autoSpaceDN w:val="0"/>
        <w:adjustRightInd w:val="0"/>
        <w:ind w:firstLine="709"/>
        <w:jc w:val="both"/>
      </w:pPr>
      <w:r w:rsidRPr="00A720FB">
        <w:t>Удельный вес озеленённых участков территорий малоэтажной жилой застройки</w:t>
      </w:r>
      <w:r>
        <w:t xml:space="preserve"> </w:t>
      </w:r>
      <w:r w:rsidRPr="00A720FB">
        <w:t>составляет:</w:t>
      </w:r>
    </w:p>
    <w:p w:rsidR="00DF6B0F" w:rsidRPr="00A720FB" w:rsidRDefault="00DF6B0F" w:rsidP="00DF6B0F">
      <w:pPr>
        <w:autoSpaceDE w:val="0"/>
        <w:autoSpaceDN w:val="0"/>
        <w:adjustRightInd w:val="0"/>
        <w:ind w:firstLine="709"/>
        <w:jc w:val="both"/>
      </w:pPr>
      <w:r w:rsidRPr="00A720FB">
        <w:t>- в границах территории жилого района малоэтажной застройки домами</w:t>
      </w:r>
      <w:r>
        <w:t xml:space="preserve"> </w:t>
      </w:r>
      <w:r w:rsidRPr="00A720FB">
        <w:t>индивидуального и блокированного типа – не менее 25 %;</w:t>
      </w:r>
    </w:p>
    <w:p w:rsidR="00DF6B0F" w:rsidRPr="00A720FB" w:rsidRDefault="00DF6B0F" w:rsidP="00DF6B0F">
      <w:pPr>
        <w:autoSpaceDE w:val="0"/>
        <w:autoSpaceDN w:val="0"/>
        <w:adjustRightInd w:val="0"/>
        <w:ind w:firstLine="709"/>
        <w:jc w:val="both"/>
      </w:pPr>
      <w:r w:rsidRPr="00A720FB">
        <w:t>- территории различного назначения в пределах застроенной территории – не</w:t>
      </w:r>
      <w:r>
        <w:t xml:space="preserve"> </w:t>
      </w:r>
      <w:r w:rsidRPr="00A720FB">
        <w:t>менее 40 %.</w:t>
      </w:r>
    </w:p>
    <w:p w:rsidR="00DF6B0F" w:rsidRPr="00A720FB" w:rsidRDefault="00DF6B0F" w:rsidP="00DF6B0F">
      <w:pPr>
        <w:autoSpaceDE w:val="0"/>
        <w:autoSpaceDN w:val="0"/>
        <w:adjustRightInd w:val="0"/>
        <w:ind w:firstLine="709"/>
        <w:jc w:val="both"/>
      </w:pPr>
      <w:r w:rsidRPr="00A720FB">
        <w:lastRenderedPageBreak/>
        <w:t xml:space="preserve"> Характер ограждения земельных участков со стороны улицы должен быть</w:t>
      </w:r>
      <w:r>
        <w:t xml:space="preserve"> </w:t>
      </w:r>
      <w:r w:rsidRPr="00A720FB">
        <w:t>прозрачным и выдержан в едином стиле как минимум на протяжении одного квартала с</w:t>
      </w:r>
      <w:r>
        <w:t xml:space="preserve"> </w:t>
      </w:r>
      <w:r w:rsidRPr="00A720FB">
        <w:t xml:space="preserve">обеих сторон улиц с максимально допустимой высотой ограждений – до </w:t>
      </w:r>
      <w:smartTag w:uri="urn:schemas-microsoft-com:office:smarttags" w:element="metricconverter">
        <w:smartTagPr>
          <w:attr w:name="ProductID" w:val="2 м"/>
        </w:smartTagPr>
        <w:r w:rsidRPr="00A720FB">
          <w:t>2 м</w:t>
        </w:r>
      </w:smartTag>
      <w:r w:rsidRPr="00A720FB">
        <w:t>, если иное не</w:t>
      </w:r>
      <w:r>
        <w:t xml:space="preserve"> </w:t>
      </w:r>
      <w:r w:rsidRPr="00A720FB">
        <w:t>предусмотрено правилами землепользования и застройки.</w:t>
      </w:r>
    </w:p>
    <w:p w:rsidR="00DF6B0F" w:rsidRPr="00A720FB" w:rsidRDefault="00DF6B0F" w:rsidP="00DF6B0F">
      <w:pPr>
        <w:autoSpaceDE w:val="0"/>
        <w:autoSpaceDN w:val="0"/>
        <w:adjustRightInd w:val="0"/>
        <w:ind w:firstLine="709"/>
        <w:jc w:val="both"/>
      </w:pPr>
      <w:r w:rsidRPr="00A720FB">
        <w:t>Хозяйственные площадки в зонах малоэтажной жилой застройки предусматриваются на придомовых участках (кроме площадок с контейнерами для бытовых отходов).</w:t>
      </w:r>
    </w:p>
    <w:p w:rsidR="00DF6B0F" w:rsidRPr="00A720FB" w:rsidRDefault="00DF6B0F" w:rsidP="00DF6B0F">
      <w:pPr>
        <w:autoSpaceDE w:val="0"/>
        <w:autoSpaceDN w:val="0"/>
        <w:adjustRightInd w:val="0"/>
        <w:ind w:firstLine="709"/>
        <w:jc w:val="both"/>
      </w:pPr>
      <w:r w:rsidRPr="00A720FB">
        <w:t>Удаление бытовых отходов с территории малоэтажной жилой застройки следует производить путём вывоза бытовых отходов с площадок с контейнерами для отходов,</w:t>
      </w:r>
      <w:r>
        <w:t xml:space="preserve"> </w:t>
      </w:r>
      <w:r w:rsidRPr="00A720FB">
        <w:t xml:space="preserve">расстояние от которых до границ участков жилых домов, детских учреждений, озеленённых участков </w:t>
      </w:r>
      <w:r>
        <w:t xml:space="preserve">следует устанавливать не менее </w:t>
      </w:r>
      <w:smartTag w:uri="urn:schemas-microsoft-com:office:smarttags" w:element="metricconverter">
        <w:smartTagPr>
          <w:attr w:name="ProductID" w:val="20 м"/>
        </w:smartTagPr>
        <w:r>
          <w:t>2</w:t>
        </w:r>
        <w:r w:rsidRPr="00A720FB">
          <w:t>0 м</w:t>
        </w:r>
      </w:smartTag>
      <w:r w:rsidRPr="00A720FB">
        <w:t xml:space="preserve">, но не более </w:t>
      </w:r>
      <w:smartTag w:uri="urn:schemas-microsoft-com:office:smarttags" w:element="metricconverter">
        <w:smartTagPr>
          <w:attr w:name="ProductID" w:val="100 м"/>
        </w:smartTagPr>
        <w:r w:rsidRPr="00A720FB">
          <w:t>100 м</w:t>
        </w:r>
      </w:smartTag>
      <w:r w:rsidRPr="00A720FB">
        <w:t>.</w:t>
      </w:r>
    </w:p>
    <w:p w:rsidR="00DF6B0F" w:rsidRPr="00A720FB" w:rsidRDefault="00DF6B0F" w:rsidP="00DF6B0F">
      <w:pPr>
        <w:autoSpaceDE w:val="0"/>
        <w:autoSpaceDN w:val="0"/>
        <w:adjustRightInd w:val="0"/>
        <w:ind w:firstLine="709"/>
        <w:jc w:val="both"/>
        <w:rPr>
          <w:sz w:val="20"/>
          <w:szCs w:val="20"/>
        </w:rPr>
      </w:pPr>
      <w:r w:rsidRPr="00A720FB">
        <w:t>Хозяйственные площадки с контейнерами для отходов в зонах индивидуальной и</w:t>
      </w:r>
      <w:r>
        <w:t xml:space="preserve"> </w:t>
      </w:r>
      <w:r w:rsidRPr="00A720FB">
        <w:t>блокированной жилой застройки следует размещать из расчёта 1 контейнер на 10 -15 домов (квартир).</w:t>
      </w:r>
    </w:p>
    <w:p w:rsidR="00DF6B0F" w:rsidRPr="005B4DA6" w:rsidRDefault="00DF6B0F" w:rsidP="00DF6B0F">
      <w:pPr>
        <w:autoSpaceDE w:val="0"/>
        <w:autoSpaceDN w:val="0"/>
        <w:adjustRightInd w:val="0"/>
        <w:jc w:val="both"/>
        <w:rPr>
          <w:highlight w:val="yellow"/>
        </w:rPr>
      </w:pPr>
    </w:p>
    <w:p w:rsidR="00DF6B0F" w:rsidRPr="001139AE" w:rsidRDefault="00DF6B0F" w:rsidP="00DF6B0F">
      <w:pPr>
        <w:autoSpaceDE w:val="0"/>
        <w:autoSpaceDN w:val="0"/>
        <w:adjustRightInd w:val="0"/>
        <w:jc w:val="both"/>
        <w:rPr>
          <w:b/>
          <w:bCs/>
          <w:noProof/>
        </w:rPr>
      </w:pPr>
      <w:r w:rsidRPr="001139AE">
        <w:rPr>
          <w:b/>
          <w:bCs/>
          <w:noProof/>
        </w:rPr>
        <w:t xml:space="preserve">3) Нормативные </w:t>
      </w:r>
      <w:r w:rsidRPr="001139AE">
        <w:rPr>
          <w:b/>
          <w:bCs/>
        </w:rPr>
        <w:t>п</w:t>
      </w:r>
      <w:r w:rsidRPr="001139AE">
        <w:rPr>
          <w:b/>
          <w:bCs/>
          <w:noProof/>
        </w:rPr>
        <w:t xml:space="preserve">араметры </w:t>
      </w:r>
      <w:r w:rsidRPr="001139AE">
        <w:rPr>
          <w:b/>
          <w:bCs/>
        </w:rPr>
        <w:t>з</w:t>
      </w:r>
      <w:r w:rsidRPr="001139AE">
        <w:rPr>
          <w:b/>
          <w:bCs/>
          <w:noProof/>
        </w:rPr>
        <w:t xml:space="preserve">астройки </w:t>
      </w:r>
      <w:r w:rsidRPr="001139AE">
        <w:rPr>
          <w:b/>
          <w:bCs/>
        </w:rPr>
        <w:t>о</w:t>
      </w:r>
      <w:r w:rsidRPr="001139AE">
        <w:rPr>
          <w:b/>
          <w:bCs/>
          <w:noProof/>
        </w:rPr>
        <w:t xml:space="preserve">бщественно-деловой </w:t>
      </w:r>
      <w:r w:rsidRPr="001139AE">
        <w:rPr>
          <w:b/>
          <w:bCs/>
        </w:rPr>
        <w:t>з</w:t>
      </w:r>
      <w:r w:rsidRPr="001139AE">
        <w:rPr>
          <w:b/>
          <w:bCs/>
          <w:noProof/>
        </w:rPr>
        <w:t xml:space="preserve">оны. </w:t>
      </w:r>
    </w:p>
    <w:p w:rsidR="00DF6B0F" w:rsidRPr="001139AE" w:rsidRDefault="00DF6B0F" w:rsidP="00DF6B0F">
      <w:pPr>
        <w:autoSpaceDE w:val="0"/>
        <w:autoSpaceDN w:val="0"/>
        <w:adjustRightInd w:val="0"/>
        <w:ind w:firstLine="540"/>
        <w:jc w:val="both"/>
        <w:rPr>
          <w:noProof/>
        </w:rPr>
      </w:pPr>
    </w:p>
    <w:p w:rsidR="00DF6B0F" w:rsidRPr="00494EBE" w:rsidRDefault="00DF6B0F" w:rsidP="00DF6B0F">
      <w:pPr>
        <w:autoSpaceDE w:val="0"/>
        <w:autoSpaceDN w:val="0"/>
        <w:adjustRightInd w:val="0"/>
        <w:ind w:firstLine="540"/>
        <w:jc w:val="both"/>
      </w:pPr>
      <w:r w:rsidRPr="00494EBE">
        <w:rPr>
          <w:noProof/>
        </w:rPr>
        <w:t xml:space="preserve">Минимальные </w:t>
      </w:r>
      <w:r w:rsidRPr="00494EBE">
        <w:t>р</w:t>
      </w:r>
      <w:r w:rsidRPr="00494EBE">
        <w:rPr>
          <w:noProof/>
        </w:rPr>
        <w:t xml:space="preserve">асстояния </w:t>
      </w:r>
      <w:r w:rsidRPr="00494EBE">
        <w:t>о</w:t>
      </w:r>
      <w:r w:rsidRPr="00494EBE">
        <w:rPr>
          <w:noProof/>
        </w:rPr>
        <w:t xml:space="preserve">т </w:t>
      </w:r>
      <w:r w:rsidRPr="00494EBE">
        <w:t>с</w:t>
      </w:r>
      <w:r w:rsidRPr="00494EBE">
        <w:rPr>
          <w:noProof/>
        </w:rPr>
        <w:t xml:space="preserve">тен </w:t>
      </w:r>
      <w:r w:rsidRPr="00494EBE">
        <w:t>з</w:t>
      </w:r>
      <w:r w:rsidRPr="00494EBE">
        <w:rPr>
          <w:noProof/>
        </w:rPr>
        <w:t xml:space="preserve">даний </w:t>
      </w:r>
      <w:r w:rsidRPr="00494EBE">
        <w:t>и</w:t>
      </w:r>
      <w:r w:rsidRPr="00494EBE">
        <w:rPr>
          <w:noProof/>
        </w:rPr>
        <w:t xml:space="preserve"> </w:t>
      </w:r>
      <w:r w:rsidRPr="00494EBE">
        <w:t>г</w:t>
      </w:r>
      <w:r w:rsidRPr="00494EBE">
        <w:rPr>
          <w:noProof/>
        </w:rPr>
        <w:t xml:space="preserve">раниц </w:t>
      </w:r>
      <w:r w:rsidRPr="00494EBE">
        <w:t>з</w:t>
      </w:r>
      <w:r w:rsidRPr="00494EBE">
        <w:rPr>
          <w:noProof/>
        </w:rPr>
        <w:t xml:space="preserve">емельных </w:t>
      </w:r>
      <w:r w:rsidRPr="00494EBE">
        <w:t>у</w:t>
      </w:r>
      <w:r w:rsidRPr="00494EBE">
        <w:rPr>
          <w:noProof/>
        </w:rPr>
        <w:t xml:space="preserve">частков </w:t>
      </w:r>
      <w:r w:rsidRPr="00494EBE">
        <w:t>у</w:t>
      </w:r>
      <w:r w:rsidRPr="00494EBE">
        <w:rPr>
          <w:noProof/>
        </w:rPr>
        <w:t xml:space="preserve">чреждений и </w:t>
      </w:r>
      <w:r w:rsidRPr="00494EBE">
        <w:t>п</w:t>
      </w:r>
      <w:r w:rsidRPr="00494EBE">
        <w:rPr>
          <w:noProof/>
        </w:rPr>
        <w:t xml:space="preserve">редприятий </w:t>
      </w:r>
      <w:r w:rsidRPr="00494EBE">
        <w:t>о</w:t>
      </w:r>
      <w:r w:rsidRPr="00494EBE">
        <w:rPr>
          <w:noProof/>
        </w:rPr>
        <w:t xml:space="preserve">бслуживания </w:t>
      </w:r>
      <w:r w:rsidRPr="00494EBE">
        <w:t>с</w:t>
      </w:r>
      <w:r w:rsidRPr="00494EBE">
        <w:rPr>
          <w:noProof/>
        </w:rPr>
        <w:t xml:space="preserve">ледует </w:t>
      </w:r>
      <w:r w:rsidRPr="00494EBE">
        <w:t>п</w:t>
      </w:r>
      <w:r w:rsidRPr="00494EBE">
        <w:rPr>
          <w:noProof/>
        </w:rPr>
        <w:t xml:space="preserve">ринимать </w:t>
      </w:r>
      <w:r w:rsidRPr="00494EBE">
        <w:t>н</w:t>
      </w:r>
      <w:r w:rsidRPr="00494EBE">
        <w:rPr>
          <w:noProof/>
        </w:rPr>
        <w:t xml:space="preserve">а </w:t>
      </w:r>
      <w:r w:rsidRPr="00494EBE">
        <w:t>о</w:t>
      </w:r>
      <w:r w:rsidRPr="00494EBE">
        <w:rPr>
          <w:noProof/>
        </w:rPr>
        <w:t xml:space="preserve">снове </w:t>
      </w:r>
      <w:r w:rsidRPr="00494EBE">
        <w:t>р</w:t>
      </w:r>
      <w:r w:rsidRPr="00494EBE">
        <w:rPr>
          <w:noProof/>
        </w:rPr>
        <w:t xml:space="preserve">асчетов </w:t>
      </w:r>
      <w:r w:rsidRPr="00494EBE">
        <w:t xml:space="preserve">инсоляции и коэффициентов естественной </w:t>
      </w:r>
      <w:r w:rsidRPr="00494EBE">
        <w:rPr>
          <w:noProof/>
        </w:rPr>
        <w:t xml:space="preserve">освещенности, </w:t>
      </w:r>
      <w:r w:rsidRPr="00494EBE">
        <w:t>с</w:t>
      </w:r>
      <w:r w:rsidRPr="00494EBE">
        <w:rPr>
          <w:noProof/>
        </w:rPr>
        <w:t xml:space="preserve">облюдения </w:t>
      </w:r>
      <w:r w:rsidRPr="00494EBE">
        <w:t>п</w:t>
      </w:r>
      <w:r w:rsidRPr="00494EBE">
        <w:rPr>
          <w:noProof/>
        </w:rPr>
        <w:t xml:space="preserve">ротивопожарных </w:t>
      </w:r>
      <w:r w:rsidRPr="00494EBE">
        <w:t>и</w:t>
      </w:r>
      <w:r w:rsidRPr="00494EBE">
        <w:rPr>
          <w:noProof/>
        </w:rPr>
        <w:t xml:space="preserve"> </w:t>
      </w:r>
      <w:r w:rsidRPr="00494EBE">
        <w:t>санитарных</w:t>
      </w:r>
      <w:r w:rsidRPr="00494EBE">
        <w:rPr>
          <w:noProof/>
        </w:rPr>
        <w:t xml:space="preserve"> </w:t>
      </w:r>
      <w:r w:rsidRPr="00494EBE">
        <w:t>р</w:t>
      </w:r>
      <w:r w:rsidRPr="00494EBE">
        <w:rPr>
          <w:noProof/>
        </w:rPr>
        <w:t xml:space="preserve">азрывов, </w:t>
      </w:r>
      <w:r w:rsidRPr="00494EBE">
        <w:t>н</w:t>
      </w:r>
      <w:r w:rsidRPr="00494EBE">
        <w:rPr>
          <w:noProof/>
        </w:rPr>
        <w:t xml:space="preserve">о </w:t>
      </w:r>
      <w:r w:rsidRPr="00494EBE">
        <w:t>н</w:t>
      </w:r>
      <w:r w:rsidRPr="00494EBE">
        <w:rPr>
          <w:noProof/>
        </w:rPr>
        <w:t xml:space="preserve">е </w:t>
      </w:r>
      <w:r w:rsidRPr="00494EBE">
        <w:t>м</w:t>
      </w:r>
      <w:r w:rsidRPr="00494EBE">
        <w:rPr>
          <w:noProof/>
        </w:rPr>
        <w:t xml:space="preserve">енее </w:t>
      </w:r>
      <w:r w:rsidRPr="00494EBE">
        <w:t>приведенных:</w:t>
      </w:r>
    </w:p>
    <w:p w:rsidR="00DF6B0F" w:rsidRPr="00494EBE" w:rsidRDefault="00DF6B0F" w:rsidP="00DF6B0F">
      <w:pPr>
        <w:autoSpaceDE w:val="0"/>
        <w:autoSpaceDN w:val="0"/>
        <w:adjustRightInd w:val="0"/>
        <w:ind w:firstLine="727"/>
        <w:jc w:val="right"/>
      </w:pPr>
      <w:r w:rsidRPr="00494EBE">
        <w:t xml:space="preserve">Таблица </w:t>
      </w:r>
      <w:r>
        <w:t>4</w:t>
      </w:r>
    </w:p>
    <w:tbl>
      <w:tblPr>
        <w:tblW w:w="8986" w:type="dxa"/>
        <w:tblInd w:w="3" w:type="dxa"/>
        <w:tblLayout w:type="fixed"/>
        <w:tblCellMar>
          <w:left w:w="0" w:type="dxa"/>
          <w:right w:w="0" w:type="dxa"/>
        </w:tblCellMar>
        <w:tblLook w:val="0000"/>
      </w:tblPr>
      <w:tblGrid>
        <w:gridCol w:w="3544"/>
        <w:gridCol w:w="1134"/>
        <w:gridCol w:w="1331"/>
        <w:gridCol w:w="2977"/>
      </w:tblGrid>
      <w:tr w:rsidR="00DF6B0F" w:rsidRPr="00494EBE" w:rsidTr="00D2165C">
        <w:trPr>
          <w:cantSplit/>
          <w:trHeight w:val="584"/>
        </w:trPr>
        <w:tc>
          <w:tcPr>
            <w:tcW w:w="3544" w:type="dxa"/>
            <w:vMerge w:val="restart"/>
            <w:tcBorders>
              <w:top w:val="single" w:sz="2" w:space="0" w:color="auto"/>
              <w:left w:val="single" w:sz="2" w:space="0" w:color="auto"/>
              <w:bottom w:val="single" w:sz="2" w:space="0" w:color="auto"/>
              <w:right w:val="single" w:sz="2" w:space="0" w:color="auto"/>
            </w:tcBorders>
            <w:vAlign w:val="center"/>
          </w:tcPr>
          <w:p w:rsidR="00DF6B0F" w:rsidRPr="00494EBE" w:rsidRDefault="00DF6B0F" w:rsidP="00D2165C">
            <w:pPr>
              <w:autoSpaceDE w:val="0"/>
              <w:autoSpaceDN w:val="0"/>
              <w:adjustRightInd w:val="0"/>
              <w:jc w:val="center"/>
            </w:pPr>
            <w:r w:rsidRPr="00494EBE">
              <w:rPr>
                <w:noProof/>
              </w:rPr>
              <w:t xml:space="preserve">Здания </w:t>
            </w:r>
            <w:r w:rsidRPr="00494EBE">
              <w:t>(</w:t>
            </w:r>
            <w:r w:rsidRPr="00494EBE">
              <w:rPr>
                <w:noProof/>
              </w:rPr>
              <w:t xml:space="preserve">земельные </w:t>
            </w:r>
            <w:r w:rsidRPr="00494EBE">
              <w:t xml:space="preserve">участки) </w:t>
            </w:r>
            <w:r w:rsidRPr="00494EBE">
              <w:br/>
            </w:r>
            <w:r w:rsidRPr="00494EBE">
              <w:rPr>
                <w:noProof/>
              </w:rPr>
              <w:t xml:space="preserve">учреждений </w:t>
            </w:r>
            <w:r w:rsidRPr="00494EBE">
              <w:t>и</w:t>
            </w:r>
            <w:r w:rsidRPr="00494EBE">
              <w:rPr>
                <w:noProof/>
              </w:rPr>
              <w:t xml:space="preserve"> </w:t>
            </w:r>
            <w:r w:rsidRPr="00494EBE">
              <w:t xml:space="preserve">предприятий </w:t>
            </w:r>
            <w:r w:rsidRPr="00494EBE">
              <w:br/>
              <w:t>обслуживания</w:t>
            </w:r>
          </w:p>
        </w:tc>
        <w:tc>
          <w:tcPr>
            <w:tcW w:w="5442" w:type="dxa"/>
            <w:gridSpan w:val="3"/>
            <w:tcBorders>
              <w:top w:val="single" w:sz="2" w:space="0" w:color="auto"/>
              <w:left w:val="single" w:sz="2" w:space="0" w:color="auto"/>
              <w:bottom w:val="single" w:sz="2" w:space="0" w:color="auto"/>
              <w:right w:val="single" w:sz="2" w:space="0" w:color="auto"/>
            </w:tcBorders>
            <w:vAlign w:val="center"/>
          </w:tcPr>
          <w:p w:rsidR="00DF6B0F" w:rsidRPr="00494EBE" w:rsidRDefault="00DF6B0F" w:rsidP="00D2165C">
            <w:pPr>
              <w:autoSpaceDE w:val="0"/>
              <w:autoSpaceDN w:val="0"/>
              <w:adjustRightInd w:val="0"/>
              <w:jc w:val="center"/>
            </w:pPr>
            <w:r w:rsidRPr="00494EBE">
              <w:rPr>
                <w:noProof/>
              </w:rPr>
              <w:t xml:space="preserve">Расстояния </w:t>
            </w:r>
            <w:r w:rsidRPr="00494EBE">
              <w:t>о</w:t>
            </w:r>
            <w:r w:rsidRPr="00494EBE">
              <w:rPr>
                <w:noProof/>
              </w:rPr>
              <w:t xml:space="preserve">т </w:t>
            </w:r>
            <w:r w:rsidRPr="00494EBE">
              <w:t>з</w:t>
            </w:r>
            <w:r w:rsidRPr="00494EBE">
              <w:rPr>
                <w:noProof/>
              </w:rPr>
              <w:t xml:space="preserve">даний </w:t>
            </w:r>
            <w:r w:rsidRPr="00494EBE">
              <w:t>(</w:t>
            </w:r>
            <w:r w:rsidRPr="00494EBE">
              <w:rPr>
                <w:noProof/>
              </w:rPr>
              <w:t xml:space="preserve">границ </w:t>
            </w:r>
            <w:r w:rsidRPr="00494EBE">
              <w:t>у</w:t>
            </w:r>
            <w:r w:rsidRPr="00494EBE">
              <w:rPr>
                <w:noProof/>
              </w:rPr>
              <w:t xml:space="preserve">частков) </w:t>
            </w:r>
            <w:r w:rsidRPr="00494EBE">
              <w:t>у</w:t>
            </w:r>
            <w:r w:rsidRPr="00494EBE">
              <w:rPr>
                <w:noProof/>
              </w:rPr>
              <w:t xml:space="preserve">чреждений </w:t>
            </w:r>
            <w:r w:rsidRPr="00494EBE">
              <w:t xml:space="preserve">и </w:t>
            </w:r>
            <w:r w:rsidRPr="00494EBE">
              <w:rPr>
                <w:noProof/>
              </w:rPr>
              <w:t xml:space="preserve">предприятий </w:t>
            </w:r>
            <w:r w:rsidRPr="00494EBE">
              <w:t>о</w:t>
            </w:r>
            <w:r w:rsidRPr="00494EBE">
              <w:rPr>
                <w:noProof/>
              </w:rPr>
              <w:t xml:space="preserve">бслуживания, </w:t>
            </w:r>
            <w:r w:rsidRPr="00494EBE">
              <w:t>метров</w:t>
            </w:r>
          </w:p>
        </w:tc>
      </w:tr>
      <w:tr w:rsidR="00DF6B0F" w:rsidRPr="00494EBE" w:rsidTr="00D2165C">
        <w:trPr>
          <w:cantSplit/>
          <w:trHeight w:val="1130"/>
        </w:trPr>
        <w:tc>
          <w:tcPr>
            <w:tcW w:w="3544" w:type="dxa"/>
            <w:vMerge/>
            <w:tcBorders>
              <w:top w:val="single" w:sz="2" w:space="0" w:color="auto"/>
              <w:left w:val="single" w:sz="2" w:space="0" w:color="auto"/>
              <w:bottom w:val="single" w:sz="2" w:space="0" w:color="auto"/>
              <w:right w:val="single" w:sz="2" w:space="0" w:color="auto"/>
            </w:tcBorders>
            <w:vAlign w:val="bottom"/>
          </w:tcPr>
          <w:p w:rsidR="00DF6B0F" w:rsidRPr="00494EBE" w:rsidRDefault="00DF6B0F" w:rsidP="00D2165C">
            <w:pPr>
              <w:autoSpaceDE w:val="0"/>
              <w:autoSpaceDN w:val="0"/>
              <w:adjustRightInd w:val="0"/>
              <w:jc w:val="center"/>
            </w:pPr>
          </w:p>
        </w:tc>
        <w:tc>
          <w:tcPr>
            <w:tcW w:w="1134" w:type="dxa"/>
            <w:tcBorders>
              <w:top w:val="single" w:sz="2" w:space="0" w:color="auto"/>
              <w:left w:val="single" w:sz="2" w:space="0" w:color="auto"/>
              <w:bottom w:val="single" w:sz="2" w:space="0" w:color="auto"/>
              <w:right w:val="single" w:sz="2" w:space="0" w:color="auto"/>
            </w:tcBorders>
            <w:vAlign w:val="center"/>
          </w:tcPr>
          <w:p w:rsidR="00DF6B0F" w:rsidRPr="00494EBE" w:rsidRDefault="00DF6B0F" w:rsidP="00D2165C">
            <w:pPr>
              <w:autoSpaceDE w:val="0"/>
              <w:autoSpaceDN w:val="0"/>
              <w:adjustRightInd w:val="0"/>
              <w:jc w:val="center"/>
            </w:pPr>
            <w:r w:rsidRPr="00494EBE">
              <w:t xml:space="preserve">до </w:t>
            </w:r>
            <w:r w:rsidRPr="00494EBE">
              <w:br/>
              <w:t xml:space="preserve">красной </w:t>
            </w:r>
            <w:r w:rsidRPr="00494EBE">
              <w:br/>
              <w:t>линии</w:t>
            </w:r>
          </w:p>
        </w:tc>
        <w:tc>
          <w:tcPr>
            <w:tcW w:w="1331" w:type="dxa"/>
            <w:tcBorders>
              <w:top w:val="single" w:sz="2" w:space="0" w:color="auto"/>
              <w:left w:val="single" w:sz="2" w:space="0" w:color="auto"/>
              <w:bottom w:val="single" w:sz="2" w:space="0" w:color="auto"/>
              <w:right w:val="single" w:sz="2" w:space="0" w:color="auto"/>
            </w:tcBorders>
            <w:vAlign w:val="center"/>
          </w:tcPr>
          <w:p w:rsidR="00DF6B0F" w:rsidRPr="00494EBE" w:rsidRDefault="00DF6B0F" w:rsidP="00D2165C">
            <w:pPr>
              <w:autoSpaceDE w:val="0"/>
              <w:autoSpaceDN w:val="0"/>
              <w:adjustRightInd w:val="0"/>
              <w:jc w:val="center"/>
            </w:pPr>
            <w:r w:rsidRPr="00494EBE">
              <w:rPr>
                <w:noProof/>
              </w:rPr>
              <w:t xml:space="preserve">до </w:t>
            </w:r>
            <w:r w:rsidRPr="00494EBE">
              <w:t xml:space="preserve">стен </w:t>
            </w:r>
            <w:r w:rsidRPr="00494EBE">
              <w:br/>
              <w:t xml:space="preserve">жилых </w:t>
            </w:r>
            <w:r w:rsidRPr="00494EBE">
              <w:br/>
              <w:t>зданий</w:t>
            </w:r>
          </w:p>
        </w:tc>
        <w:tc>
          <w:tcPr>
            <w:tcW w:w="2977" w:type="dxa"/>
            <w:tcBorders>
              <w:top w:val="single" w:sz="2" w:space="0" w:color="auto"/>
              <w:left w:val="single" w:sz="2" w:space="0" w:color="auto"/>
              <w:bottom w:val="single" w:sz="2" w:space="0" w:color="auto"/>
              <w:right w:val="single" w:sz="2" w:space="0" w:color="auto"/>
            </w:tcBorders>
            <w:vAlign w:val="center"/>
          </w:tcPr>
          <w:p w:rsidR="00DF6B0F" w:rsidRPr="00494EBE" w:rsidRDefault="00DF6B0F" w:rsidP="00D2165C">
            <w:pPr>
              <w:autoSpaceDE w:val="0"/>
              <w:autoSpaceDN w:val="0"/>
              <w:adjustRightInd w:val="0"/>
              <w:jc w:val="center"/>
            </w:pPr>
            <w:r w:rsidRPr="00494EBE">
              <w:rPr>
                <w:noProof/>
              </w:rPr>
              <w:t xml:space="preserve">до </w:t>
            </w:r>
            <w:r w:rsidRPr="00494EBE">
              <w:t xml:space="preserve">зданий </w:t>
            </w:r>
            <w:r w:rsidRPr="00494EBE">
              <w:br/>
            </w:r>
            <w:r w:rsidRPr="00494EBE">
              <w:rPr>
                <w:noProof/>
              </w:rPr>
              <w:t xml:space="preserve">общеобразовательных </w:t>
            </w:r>
            <w:r w:rsidRPr="00494EBE">
              <w:t xml:space="preserve">школ, </w:t>
            </w:r>
            <w:r w:rsidRPr="00494EBE">
              <w:br/>
            </w:r>
            <w:r w:rsidRPr="00494EBE">
              <w:rPr>
                <w:noProof/>
              </w:rPr>
              <w:t xml:space="preserve">дошкольных </w:t>
            </w:r>
            <w:r w:rsidRPr="00494EBE">
              <w:t xml:space="preserve">образовательных </w:t>
            </w:r>
            <w:r w:rsidRPr="00494EBE">
              <w:br/>
            </w:r>
            <w:r w:rsidRPr="00494EBE">
              <w:rPr>
                <w:noProof/>
              </w:rPr>
              <w:t xml:space="preserve">и </w:t>
            </w:r>
            <w:r w:rsidRPr="00494EBE">
              <w:t>л</w:t>
            </w:r>
            <w:r w:rsidRPr="00494EBE">
              <w:rPr>
                <w:noProof/>
              </w:rPr>
              <w:t xml:space="preserve">ечебных </w:t>
            </w:r>
            <w:r w:rsidRPr="00494EBE">
              <w:t>учреждений</w:t>
            </w:r>
          </w:p>
        </w:tc>
      </w:tr>
      <w:tr w:rsidR="00DF6B0F" w:rsidRPr="00494EBE" w:rsidTr="00D2165C">
        <w:trPr>
          <w:trHeight w:val="833"/>
        </w:trPr>
        <w:tc>
          <w:tcPr>
            <w:tcW w:w="3544" w:type="dxa"/>
            <w:tcBorders>
              <w:top w:val="single" w:sz="2" w:space="0" w:color="auto"/>
              <w:left w:val="single" w:sz="2" w:space="0" w:color="auto"/>
              <w:right w:val="single" w:sz="2" w:space="0" w:color="auto"/>
            </w:tcBorders>
            <w:vAlign w:val="center"/>
          </w:tcPr>
          <w:p w:rsidR="00DF6B0F" w:rsidRPr="00494EBE" w:rsidRDefault="00DF6B0F" w:rsidP="00D2165C">
            <w:pPr>
              <w:autoSpaceDE w:val="0"/>
              <w:autoSpaceDN w:val="0"/>
              <w:adjustRightInd w:val="0"/>
              <w:ind w:left="120"/>
            </w:pPr>
            <w:r w:rsidRPr="00494EBE">
              <w:rPr>
                <w:noProof/>
              </w:rPr>
              <w:t xml:space="preserve">Дошкольные </w:t>
            </w:r>
            <w:r w:rsidRPr="00494EBE">
              <w:t>образовательные</w:t>
            </w:r>
          </w:p>
          <w:p w:rsidR="00DF6B0F" w:rsidRPr="00494EBE" w:rsidRDefault="00DF6B0F" w:rsidP="00D2165C">
            <w:pPr>
              <w:autoSpaceDE w:val="0"/>
              <w:autoSpaceDN w:val="0"/>
              <w:adjustRightInd w:val="0"/>
              <w:ind w:left="86"/>
            </w:pPr>
            <w:r w:rsidRPr="00494EBE">
              <w:rPr>
                <w:noProof/>
              </w:rPr>
              <w:t xml:space="preserve">учреждения </w:t>
            </w:r>
            <w:r w:rsidRPr="00494EBE">
              <w:t xml:space="preserve">и </w:t>
            </w:r>
            <w:r w:rsidRPr="00494EBE">
              <w:rPr>
                <w:noProof/>
              </w:rPr>
              <w:t xml:space="preserve">общеобразовательные </w:t>
            </w:r>
            <w:r w:rsidRPr="00494EBE">
              <w:t>школы</w:t>
            </w:r>
          </w:p>
        </w:tc>
        <w:tc>
          <w:tcPr>
            <w:tcW w:w="1134" w:type="dxa"/>
            <w:tcBorders>
              <w:top w:val="single" w:sz="2" w:space="0" w:color="auto"/>
              <w:left w:val="single" w:sz="2" w:space="0" w:color="auto"/>
              <w:right w:val="single" w:sz="2" w:space="0" w:color="auto"/>
            </w:tcBorders>
            <w:vAlign w:val="bottom"/>
          </w:tcPr>
          <w:p w:rsidR="00DF6B0F" w:rsidRPr="00494EBE" w:rsidRDefault="00DF6B0F" w:rsidP="00D2165C">
            <w:pPr>
              <w:autoSpaceDE w:val="0"/>
              <w:autoSpaceDN w:val="0"/>
              <w:adjustRightInd w:val="0"/>
              <w:ind w:left="47"/>
              <w:jc w:val="center"/>
            </w:pPr>
            <w:r w:rsidRPr="00494EBE">
              <w:t>10</w:t>
            </w:r>
          </w:p>
        </w:tc>
        <w:tc>
          <w:tcPr>
            <w:tcW w:w="4308" w:type="dxa"/>
            <w:gridSpan w:val="2"/>
            <w:tcBorders>
              <w:top w:val="single" w:sz="2" w:space="0" w:color="auto"/>
              <w:left w:val="single" w:sz="2" w:space="0" w:color="auto"/>
              <w:right w:val="single" w:sz="2" w:space="0" w:color="auto"/>
            </w:tcBorders>
            <w:vAlign w:val="center"/>
          </w:tcPr>
          <w:p w:rsidR="00DF6B0F" w:rsidRPr="00494EBE" w:rsidRDefault="00DF6B0F" w:rsidP="00D2165C">
            <w:pPr>
              <w:autoSpaceDE w:val="0"/>
              <w:autoSpaceDN w:val="0"/>
              <w:adjustRightInd w:val="0"/>
              <w:ind w:left="197"/>
            </w:pPr>
            <w:r w:rsidRPr="00494EBE">
              <w:rPr>
                <w:noProof/>
              </w:rPr>
              <w:t xml:space="preserve">По </w:t>
            </w:r>
            <w:r w:rsidRPr="00494EBE">
              <w:t>н</w:t>
            </w:r>
            <w:r w:rsidRPr="00494EBE">
              <w:rPr>
                <w:noProof/>
              </w:rPr>
              <w:t xml:space="preserve">ормам </w:t>
            </w:r>
            <w:r w:rsidRPr="00494EBE">
              <w:t>инсоляции,</w:t>
            </w:r>
            <w:r w:rsidRPr="00494EBE">
              <w:rPr>
                <w:noProof/>
              </w:rPr>
              <w:t xml:space="preserve"> </w:t>
            </w:r>
            <w:r w:rsidRPr="00494EBE">
              <w:t>о</w:t>
            </w:r>
            <w:r w:rsidRPr="00494EBE">
              <w:rPr>
                <w:noProof/>
              </w:rPr>
              <w:t xml:space="preserve">свещенности </w:t>
            </w:r>
            <w:r w:rsidRPr="00494EBE">
              <w:t>и</w:t>
            </w:r>
          </w:p>
          <w:p w:rsidR="00DF6B0F" w:rsidRPr="00494EBE" w:rsidRDefault="00DF6B0F" w:rsidP="00D2165C">
            <w:pPr>
              <w:autoSpaceDE w:val="0"/>
              <w:autoSpaceDN w:val="0"/>
              <w:adjustRightInd w:val="0"/>
              <w:ind w:left="862"/>
            </w:pPr>
            <w:r w:rsidRPr="00494EBE">
              <w:rPr>
                <w:noProof/>
              </w:rPr>
              <w:t xml:space="preserve">противопожарным </w:t>
            </w:r>
            <w:r w:rsidRPr="00494EBE">
              <w:t>требованиям</w:t>
            </w:r>
          </w:p>
        </w:tc>
      </w:tr>
      <w:tr w:rsidR="00DF6B0F" w:rsidRPr="00494EBE" w:rsidTr="00D2165C">
        <w:trPr>
          <w:trHeight w:val="331"/>
        </w:trPr>
        <w:tc>
          <w:tcPr>
            <w:tcW w:w="3544" w:type="dxa"/>
            <w:tcBorders>
              <w:top w:val="nil"/>
              <w:left w:val="single" w:sz="2" w:space="0" w:color="auto"/>
              <w:bottom w:val="nil"/>
              <w:right w:val="single" w:sz="2" w:space="0" w:color="auto"/>
            </w:tcBorders>
            <w:vAlign w:val="center"/>
          </w:tcPr>
          <w:p w:rsidR="00DF6B0F" w:rsidRPr="00494EBE" w:rsidRDefault="00DF6B0F" w:rsidP="00D2165C">
            <w:pPr>
              <w:autoSpaceDE w:val="0"/>
              <w:autoSpaceDN w:val="0"/>
              <w:adjustRightInd w:val="0"/>
              <w:ind w:left="101"/>
            </w:pPr>
            <w:r w:rsidRPr="00494EBE">
              <w:rPr>
                <w:noProof/>
              </w:rPr>
              <w:t xml:space="preserve">Приемные </w:t>
            </w:r>
            <w:r w:rsidRPr="00494EBE">
              <w:t>п</w:t>
            </w:r>
            <w:r w:rsidRPr="00494EBE">
              <w:rPr>
                <w:noProof/>
              </w:rPr>
              <w:t xml:space="preserve">ункты </w:t>
            </w:r>
            <w:r w:rsidRPr="00494EBE">
              <w:t>вторичного</w:t>
            </w:r>
          </w:p>
        </w:tc>
        <w:tc>
          <w:tcPr>
            <w:tcW w:w="1134" w:type="dxa"/>
            <w:tcBorders>
              <w:top w:val="nil"/>
              <w:left w:val="single" w:sz="2" w:space="0" w:color="auto"/>
              <w:bottom w:val="nil"/>
              <w:right w:val="single" w:sz="2" w:space="0" w:color="auto"/>
            </w:tcBorders>
            <w:vAlign w:val="bottom"/>
          </w:tcPr>
          <w:p w:rsidR="00DF6B0F" w:rsidRPr="00494EBE" w:rsidRDefault="00DF6B0F" w:rsidP="00D2165C">
            <w:pPr>
              <w:autoSpaceDE w:val="0"/>
              <w:autoSpaceDN w:val="0"/>
              <w:adjustRightInd w:val="0"/>
              <w:ind w:left="47"/>
              <w:jc w:val="center"/>
              <w:rPr>
                <w:color w:val="000000"/>
                <w:lang w:val="en-US"/>
              </w:rPr>
            </w:pPr>
            <w:r w:rsidRPr="00494EBE">
              <w:rPr>
                <w:color w:val="000000"/>
                <w:lang w:val="en-US"/>
              </w:rPr>
              <w:t>-</w:t>
            </w:r>
          </w:p>
        </w:tc>
        <w:tc>
          <w:tcPr>
            <w:tcW w:w="1331" w:type="dxa"/>
            <w:tcBorders>
              <w:top w:val="nil"/>
              <w:left w:val="single" w:sz="2" w:space="0" w:color="auto"/>
              <w:bottom w:val="nil"/>
              <w:right w:val="single" w:sz="2" w:space="0" w:color="auto"/>
            </w:tcBorders>
            <w:vAlign w:val="center"/>
          </w:tcPr>
          <w:p w:rsidR="00DF6B0F" w:rsidRPr="00494EBE" w:rsidRDefault="00DF6B0F" w:rsidP="00D2165C">
            <w:pPr>
              <w:autoSpaceDE w:val="0"/>
              <w:autoSpaceDN w:val="0"/>
              <w:adjustRightInd w:val="0"/>
              <w:jc w:val="center"/>
            </w:pPr>
            <w:r w:rsidRPr="00494EBE">
              <w:t>20</w:t>
            </w:r>
          </w:p>
        </w:tc>
        <w:tc>
          <w:tcPr>
            <w:tcW w:w="2977" w:type="dxa"/>
            <w:tcBorders>
              <w:top w:val="nil"/>
              <w:left w:val="single" w:sz="2" w:space="0" w:color="auto"/>
              <w:bottom w:val="nil"/>
              <w:right w:val="single" w:sz="2" w:space="0" w:color="auto"/>
            </w:tcBorders>
            <w:vAlign w:val="center"/>
          </w:tcPr>
          <w:p w:rsidR="00DF6B0F" w:rsidRPr="00494EBE" w:rsidRDefault="00DF6B0F" w:rsidP="00D2165C">
            <w:pPr>
              <w:autoSpaceDE w:val="0"/>
              <w:autoSpaceDN w:val="0"/>
              <w:adjustRightInd w:val="0"/>
              <w:jc w:val="center"/>
            </w:pPr>
            <w:r w:rsidRPr="00494EBE">
              <w:t>50</w:t>
            </w:r>
          </w:p>
        </w:tc>
      </w:tr>
      <w:tr w:rsidR="00DF6B0F" w:rsidRPr="00494EBE" w:rsidTr="00D2165C">
        <w:trPr>
          <w:trHeight w:val="229"/>
        </w:trPr>
        <w:tc>
          <w:tcPr>
            <w:tcW w:w="3544" w:type="dxa"/>
            <w:tcBorders>
              <w:top w:val="nil"/>
              <w:left w:val="single" w:sz="2" w:space="0" w:color="auto"/>
              <w:bottom w:val="nil"/>
              <w:right w:val="single" w:sz="2" w:space="0" w:color="auto"/>
            </w:tcBorders>
            <w:vAlign w:val="center"/>
          </w:tcPr>
          <w:p w:rsidR="00DF6B0F" w:rsidRPr="00494EBE" w:rsidRDefault="00DF6B0F" w:rsidP="00D2165C">
            <w:pPr>
              <w:autoSpaceDE w:val="0"/>
              <w:autoSpaceDN w:val="0"/>
              <w:adjustRightInd w:val="0"/>
              <w:ind w:left="105"/>
            </w:pPr>
            <w:r w:rsidRPr="00494EBE">
              <w:t>сырья</w:t>
            </w:r>
          </w:p>
        </w:tc>
        <w:tc>
          <w:tcPr>
            <w:tcW w:w="1134" w:type="dxa"/>
            <w:tcBorders>
              <w:top w:val="nil"/>
              <w:left w:val="single" w:sz="2" w:space="0" w:color="auto"/>
              <w:bottom w:val="nil"/>
              <w:right w:val="single" w:sz="2" w:space="0" w:color="auto"/>
            </w:tcBorders>
            <w:vAlign w:val="bottom"/>
          </w:tcPr>
          <w:p w:rsidR="00DF6B0F" w:rsidRPr="00494EBE" w:rsidRDefault="00DF6B0F" w:rsidP="00D2165C">
            <w:pPr>
              <w:autoSpaceDE w:val="0"/>
              <w:autoSpaceDN w:val="0"/>
              <w:adjustRightInd w:val="0"/>
              <w:ind w:left="47"/>
              <w:jc w:val="center"/>
            </w:pPr>
          </w:p>
        </w:tc>
        <w:tc>
          <w:tcPr>
            <w:tcW w:w="1331" w:type="dxa"/>
            <w:tcBorders>
              <w:top w:val="nil"/>
              <w:left w:val="single" w:sz="2" w:space="0" w:color="auto"/>
              <w:right w:val="single" w:sz="2" w:space="0" w:color="auto"/>
            </w:tcBorders>
            <w:vAlign w:val="bottom"/>
          </w:tcPr>
          <w:p w:rsidR="00DF6B0F" w:rsidRPr="00494EBE" w:rsidRDefault="00DF6B0F" w:rsidP="00D2165C">
            <w:pPr>
              <w:autoSpaceDE w:val="0"/>
              <w:autoSpaceDN w:val="0"/>
              <w:adjustRightInd w:val="0"/>
              <w:jc w:val="center"/>
            </w:pPr>
          </w:p>
        </w:tc>
        <w:tc>
          <w:tcPr>
            <w:tcW w:w="2977" w:type="dxa"/>
            <w:tcBorders>
              <w:top w:val="nil"/>
              <w:left w:val="single" w:sz="2" w:space="0" w:color="auto"/>
              <w:right w:val="single" w:sz="2" w:space="0" w:color="auto"/>
            </w:tcBorders>
            <w:vAlign w:val="bottom"/>
          </w:tcPr>
          <w:p w:rsidR="00DF6B0F" w:rsidRPr="00494EBE" w:rsidRDefault="00DF6B0F" w:rsidP="00D2165C">
            <w:pPr>
              <w:autoSpaceDE w:val="0"/>
              <w:autoSpaceDN w:val="0"/>
              <w:adjustRightInd w:val="0"/>
              <w:jc w:val="center"/>
            </w:pPr>
          </w:p>
        </w:tc>
      </w:tr>
      <w:tr w:rsidR="00DF6B0F" w:rsidRPr="00494EBE" w:rsidTr="00D2165C">
        <w:trPr>
          <w:trHeight w:val="277"/>
        </w:trPr>
        <w:tc>
          <w:tcPr>
            <w:tcW w:w="3544" w:type="dxa"/>
            <w:tcBorders>
              <w:top w:val="nil"/>
              <w:left w:val="single" w:sz="2" w:space="0" w:color="auto"/>
              <w:right w:val="single" w:sz="2" w:space="0" w:color="auto"/>
            </w:tcBorders>
            <w:vAlign w:val="center"/>
          </w:tcPr>
          <w:p w:rsidR="00DF6B0F" w:rsidRPr="00494EBE" w:rsidRDefault="00DF6B0F" w:rsidP="00D2165C">
            <w:pPr>
              <w:autoSpaceDE w:val="0"/>
              <w:autoSpaceDN w:val="0"/>
              <w:adjustRightInd w:val="0"/>
              <w:ind w:left="91"/>
            </w:pPr>
            <w:r w:rsidRPr="00494EBE">
              <w:rPr>
                <w:noProof/>
              </w:rPr>
              <w:t xml:space="preserve">Пожарные </w:t>
            </w:r>
            <w:r w:rsidRPr="00494EBE">
              <w:t>депо</w:t>
            </w:r>
          </w:p>
        </w:tc>
        <w:tc>
          <w:tcPr>
            <w:tcW w:w="1134" w:type="dxa"/>
            <w:tcBorders>
              <w:top w:val="nil"/>
              <w:left w:val="single" w:sz="2" w:space="0" w:color="auto"/>
              <w:right w:val="single" w:sz="4" w:space="0" w:color="auto"/>
            </w:tcBorders>
            <w:vAlign w:val="center"/>
          </w:tcPr>
          <w:p w:rsidR="00DF6B0F" w:rsidRPr="00494EBE" w:rsidRDefault="00DF6B0F" w:rsidP="00D2165C">
            <w:pPr>
              <w:autoSpaceDE w:val="0"/>
              <w:autoSpaceDN w:val="0"/>
              <w:adjustRightInd w:val="0"/>
              <w:ind w:left="47"/>
              <w:jc w:val="center"/>
            </w:pPr>
            <w:r w:rsidRPr="00494EBE">
              <w:t>10</w:t>
            </w:r>
          </w:p>
        </w:tc>
        <w:tc>
          <w:tcPr>
            <w:tcW w:w="1331" w:type="dxa"/>
            <w:tcBorders>
              <w:left w:val="single" w:sz="4" w:space="0" w:color="auto"/>
              <w:right w:val="single" w:sz="4" w:space="0" w:color="auto"/>
            </w:tcBorders>
            <w:vAlign w:val="center"/>
          </w:tcPr>
          <w:p w:rsidR="00DF6B0F" w:rsidRPr="00494EBE" w:rsidRDefault="00DF6B0F" w:rsidP="00D2165C">
            <w:pPr>
              <w:autoSpaceDE w:val="0"/>
              <w:autoSpaceDN w:val="0"/>
              <w:adjustRightInd w:val="0"/>
              <w:jc w:val="center"/>
            </w:pPr>
            <w:r>
              <w:t>1</w:t>
            </w:r>
            <w:r w:rsidRPr="00494EBE">
              <w:t>5</w:t>
            </w:r>
          </w:p>
        </w:tc>
        <w:tc>
          <w:tcPr>
            <w:tcW w:w="2977" w:type="dxa"/>
            <w:tcBorders>
              <w:left w:val="single" w:sz="4" w:space="0" w:color="auto"/>
              <w:right w:val="single" w:sz="4" w:space="0" w:color="auto"/>
            </w:tcBorders>
            <w:vAlign w:val="center"/>
          </w:tcPr>
          <w:p w:rsidR="00DF6B0F" w:rsidRPr="00494EBE" w:rsidRDefault="00DF6B0F" w:rsidP="00D2165C">
            <w:pPr>
              <w:autoSpaceDE w:val="0"/>
              <w:autoSpaceDN w:val="0"/>
              <w:adjustRightInd w:val="0"/>
              <w:jc w:val="center"/>
            </w:pPr>
            <w:r>
              <w:t>3</w:t>
            </w:r>
            <w:r w:rsidRPr="00494EBE">
              <w:t>0</w:t>
            </w:r>
          </w:p>
        </w:tc>
      </w:tr>
      <w:tr w:rsidR="00DF6B0F" w:rsidRPr="00494EBE" w:rsidTr="00D2165C">
        <w:trPr>
          <w:trHeight w:val="317"/>
        </w:trPr>
        <w:tc>
          <w:tcPr>
            <w:tcW w:w="3544" w:type="dxa"/>
            <w:tcBorders>
              <w:top w:val="nil"/>
              <w:left w:val="single" w:sz="2" w:space="0" w:color="auto"/>
              <w:bottom w:val="single" w:sz="4" w:space="0" w:color="auto"/>
              <w:right w:val="single" w:sz="2" w:space="0" w:color="auto"/>
            </w:tcBorders>
            <w:vAlign w:val="center"/>
          </w:tcPr>
          <w:p w:rsidR="00DF6B0F" w:rsidRPr="00494EBE" w:rsidRDefault="00DF6B0F" w:rsidP="00D2165C">
            <w:pPr>
              <w:autoSpaceDE w:val="0"/>
              <w:autoSpaceDN w:val="0"/>
              <w:adjustRightInd w:val="0"/>
              <w:ind w:left="91"/>
            </w:pPr>
            <w:r w:rsidRPr="00494EBE">
              <w:rPr>
                <w:noProof/>
              </w:rPr>
              <w:t xml:space="preserve">Кладбища </w:t>
            </w:r>
            <w:r w:rsidRPr="00494EBE">
              <w:t>традиционного</w:t>
            </w:r>
          </w:p>
          <w:p w:rsidR="00DF6B0F" w:rsidRPr="00494EBE" w:rsidRDefault="00DF6B0F" w:rsidP="00D2165C">
            <w:pPr>
              <w:autoSpaceDE w:val="0"/>
              <w:autoSpaceDN w:val="0"/>
              <w:adjustRightInd w:val="0"/>
              <w:ind w:left="91"/>
            </w:pPr>
            <w:r w:rsidRPr="00494EBE">
              <w:t xml:space="preserve">захоронения, площадью менее </w:t>
            </w:r>
            <w:smartTag w:uri="urn:schemas-microsoft-com:office:smarttags" w:element="metricconverter">
              <w:smartTagPr>
                <w:attr w:name="ProductID" w:val="20 га"/>
              </w:smartTagPr>
              <w:r w:rsidRPr="00494EBE">
                <w:t xml:space="preserve">20 </w:t>
              </w:r>
              <w:r w:rsidRPr="00494EBE">
                <w:lastRenderedPageBreak/>
                <w:t>га</w:t>
              </w:r>
            </w:smartTag>
          </w:p>
        </w:tc>
        <w:tc>
          <w:tcPr>
            <w:tcW w:w="1134" w:type="dxa"/>
            <w:tcBorders>
              <w:top w:val="nil"/>
              <w:left w:val="single" w:sz="2" w:space="0" w:color="auto"/>
              <w:bottom w:val="single" w:sz="4" w:space="0" w:color="auto"/>
              <w:right w:val="single" w:sz="2" w:space="0" w:color="auto"/>
            </w:tcBorders>
            <w:vAlign w:val="center"/>
          </w:tcPr>
          <w:p w:rsidR="00DF6B0F" w:rsidRPr="00494EBE" w:rsidRDefault="00DF6B0F" w:rsidP="00D2165C">
            <w:pPr>
              <w:autoSpaceDE w:val="0"/>
              <w:autoSpaceDN w:val="0"/>
              <w:adjustRightInd w:val="0"/>
              <w:ind w:left="47"/>
              <w:jc w:val="center"/>
            </w:pPr>
            <w:r w:rsidRPr="00494EBE">
              <w:lastRenderedPageBreak/>
              <w:t>6</w:t>
            </w:r>
          </w:p>
        </w:tc>
        <w:tc>
          <w:tcPr>
            <w:tcW w:w="1331" w:type="dxa"/>
            <w:tcBorders>
              <w:left w:val="single" w:sz="2" w:space="0" w:color="auto"/>
              <w:bottom w:val="single" w:sz="4" w:space="0" w:color="auto"/>
              <w:right w:val="single" w:sz="2" w:space="0" w:color="auto"/>
            </w:tcBorders>
            <w:vAlign w:val="center"/>
          </w:tcPr>
          <w:p w:rsidR="00DF6B0F" w:rsidRPr="00494EBE" w:rsidRDefault="00DF6B0F" w:rsidP="00D2165C">
            <w:pPr>
              <w:autoSpaceDE w:val="0"/>
              <w:autoSpaceDN w:val="0"/>
              <w:adjustRightInd w:val="0"/>
              <w:jc w:val="center"/>
            </w:pPr>
            <w:r w:rsidRPr="00494EBE">
              <w:t>300</w:t>
            </w:r>
            <w:r>
              <w:t>-500</w:t>
            </w:r>
          </w:p>
        </w:tc>
        <w:tc>
          <w:tcPr>
            <w:tcW w:w="2977" w:type="dxa"/>
            <w:tcBorders>
              <w:left w:val="single" w:sz="2" w:space="0" w:color="auto"/>
              <w:bottom w:val="single" w:sz="4" w:space="0" w:color="auto"/>
              <w:right w:val="single" w:sz="2" w:space="0" w:color="auto"/>
            </w:tcBorders>
            <w:vAlign w:val="center"/>
          </w:tcPr>
          <w:p w:rsidR="00DF6B0F" w:rsidRPr="00494EBE" w:rsidRDefault="00DF6B0F" w:rsidP="00D2165C">
            <w:pPr>
              <w:autoSpaceDE w:val="0"/>
              <w:autoSpaceDN w:val="0"/>
              <w:adjustRightInd w:val="0"/>
              <w:jc w:val="center"/>
            </w:pPr>
            <w:r>
              <w:t>300-</w:t>
            </w:r>
            <w:r w:rsidRPr="00494EBE">
              <w:t>500</w:t>
            </w:r>
          </w:p>
        </w:tc>
      </w:tr>
    </w:tbl>
    <w:p w:rsidR="00DF6B0F" w:rsidRPr="00494EBE" w:rsidRDefault="00DF6B0F" w:rsidP="00DF6B0F">
      <w:pPr>
        <w:autoSpaceDE w:val="0"/>
        <w:autoSpaceDN w:val="0"/>
        <w:adjustRightInd w:val="0"/>
        <w:jc w:val="both"/>
        <w:rPr>
          <w:i/>
          <w:iCs/>
          <w:sz w:val="20"/>
          <w:szCs w:val="20"/>
        </w:rPr>
      </w:pPr>
      <w:r w:rsidRPr="00494EBE">
        <w:lastRenderedPageBreak/>
        <w:t xml:space="preserve">            </w:t>
      </w:r>
      <w:r w:rsidRPr="00494EBE">
        <w:rPr>
          <w:i/>
          <w:iCs/>
          <w:sz w:val="20"/>
          <w:szCs w:val="20"/>
        </w:rPr>
        <w:t>1. Участки дошкольных образовательных учреждений не должны примыкать непосредственно к магистральным улицам.</w:t>
      </w:r>
    </w:p>
    <w:p w:rsidR="00DF6B0F" w:rsidRPr="00494EBE" w:rsidRDefault="00DF6B0F" w:rsidP="00DF6B0F">
      <w:pPr>
        <w:autoSpaceDE w:val="0"/>
        <w:autoSpaceDN w:val="0"/>
        <w:adjustRightInd w:val="0"/>
        <w:jc w:val="both"/>
        <w:rPr>
          <w:i/>
          <w:iCs/>
          <w:sz w:val="20"/>
          <w:szCs w:val="20"/>
        </w:rPr>
      </w:pPr>
      <w:r w:rsidRPr="00494EBE">
        <w:rPr>
          <w:i/>
          <w:iCs/>
          <w:sz w:val="20"/>
          <w:szCs w:val="20"/>
        </w:rPr>
        <w:t>2. Приёмные пункты вторичного сырья следует изолировать полосой зеленых насаждений и</w:t>
      </w:r>
      <w:r>
        <w:rPr>
          <w:i/>
          <w:iCs/>
          <w:sz w:val="20"/>
          <w:szCs w:val="20"/>
        </w:rPr>
        <w:t xml:space="preserve"> </w:t>
      </w:r>
      <w:r w:rsidRPr="00494EBE">
        <w:rPr>
          <w:i/>
          <w:iCs/>
          <w:sz w:val="20"/>
          <w:szCs w:val="20"/>
        </w:rPr>
        <w:t>предусматривать к ним подъездные пути для автомобильного транспорта.</w:t>
      </w:r>
    </w:p>
    <w:p w:rsidR="00DF6B0F" w:rsidRPr="00494EBE" w:rsidRDefault="00DF6B0F" w:rsidP="00DF6B0F">
      <w:pPr>
        <w:autoSpaceDE w:val="0"/>
        <w:autoSpaceDN w:val="0"/>
        <w:adjustRightInd w:val="0"/>
        <w:jc w:val="both"/>
        <w:rPr>
          <w:i/>
          <w:iCs/>
          <w:sz w:val="20"/>
          <w:szCs w:val="20"/>
        </w:rPr>
      </w:pPr>
      <w:r w:rsidRPr="00494EBE">
        <w:rPr>
          <w:i/>
          <w:iCs/>
          <w:sz w:val="20"/>
          <w:szCs w:val="20"/>
        </w:rPr>
        <w:t>3. Участки вновь размещаемых больниц не должны примыкать непосредственно к</w:t>
      </w:r>
      <w:r>
        <w:rPr>
          <w:i/>
          <w:iCs/>
          <w:sz w:val="20"/>
          <w:szCs w:val="20"/>
        </w:rPr>
        <w:t xml:space="preserve"> </w:t>
      </w:r>
      <w:r w:rsidRPr="00494EBE">
        <w:rPr>
          <w:i/>
          <w:iCs/>
          <w:sz w:val="20"/>
          <w:szCs w:val="20"/>
        </w:rPr>
        <w:t>магистральным улицам. На земельном участке больницы необходимо предусматривать отдельные въезды:</w:t>
      </w:r>
    </w:p>
    <w:p w:rsidR="00DF6B0F" w:rsidRPr="00494EBE" w:rsidRDefault="00DF6B0F" w:rsidP="00DF6B0F">
      <w:pPr>
        <w:autoSpaceDE w:val="0"/>
        <w:autoSpaceDN w:val="0"/>
        <w:adjustRightInd w:val="0"/>
        <w:jc w:val="both"/>
        <w:rPr>
          <w:i/>
          <w:iCs/>
          <w:sz w:val="20"/>
          <w:szCs w:val="20"/>
        </w:rPr>
      </w:pPr>
      <w:r w:rsidRPr="00494EBE">
        <w:rPr>
          <w:i/>
          <w:iCs/>
          <w:sz w:val="20"/>
          <w:szCs w:val="20"/>
        </w:rPr>
        <w:t>- в хозяйственную зону;</w:t>
      </w:r>
    </w:p>
    <w:p w:rsidR="00DF6B0F" w:rsidRPr="00494EBE" w:rsidRDefault="00DF6B0F" w:rsidP="00DF6B0F">
      <w:pPr>
        <w:autoSpaceDE w:val="0"/>
        <w:autoSpaceDN w:val="0"/>
        <w:adjustRightInd w:val="0"/>
        <w:jc w:val="both"/>
        <w:rPr>
          <w:i/>
          <w:iCs/>
          <w:sz w:val="20"/>
          <w:szCs w:val="20"/>
        </w:rPr>
      </w:pPr>
      <w:r w:rsidRPr="00494EBE">
        <w:rPr>
          <w:i/>
          <w:iCs/>
          <w:sz w:val="20"/>
          <w:szCs w:val="20"/>
        </w:rPr>
        <w:t>- в лечебную зону, в том числе для инфекционных больных;</w:t>
      </w:r>
    </w:p>
    <w:p w:rsidR="00DF6B0F" w:rsidRPr="00494EBE" w:rsidRDefault="00DF6B0F" w:rsidP="00DF6B0F">
      <w:pPr>
        <w:autoSpaceDE w:val="0"/>
        <w:autoSpaceDN w:val="0"/>
        <w:adjustRightInd w:val="0"/>
        <w:jc w:val="both"/>
        <w:rPr>
          <w:sz w:val="20"/>
          <w:szCs w:val="20"/>
        </w:rPr>
      </w:pPr>
      <w:r w:rsidRPr="00494EBE">
        <w:rPr>
          <w:i/>
          <w:iCs/>
          <w:sz w:val="20"/>
          <w:szCs w:val="20"/>
        </w:rPr>
        <w:t>- в пат</w:t>
      </w:r>
      <w:r>
        <w:rPr>
          <w:i/>
          <w:iCs/>
          <w:sz w:val="20"/>
          <w:szCs w:val="20"/>
        </w:rPr>
        <w:t>о</w:t>
      </w:r>
      <w:r w:rsidRPr="00494EBE">
        <w:rPr>
          <w:i/>
          <w:iCs/>
          <w:sz w:val="20"/>
          <w:szCs w:val="20"/>
        </w:rPr>
        <w:t>логоанатомическое отделение.</w:t>
      </w:r>
    </w:p>
    <w:p w:rsidR="00DF6B0F" w:rsidRDefault="00DF6B0F" w:rsidP="00DF6B0F">
      <w:pPr>
        <w:rPr>
          <w:b/>
          <w:bCs/>
          <w:noProof/>
          <w:highlight w:val="yellow"/>
        </w:rPr>
      </w:pPr>
    </w:p>
    <w:p w:rsidR="00DF6B0F" w:rsidRPr="00AC3FAE" w:rsidRDefault="00DF6B0F" w:rsidP="00DF6B0F">
      <w:pPr>
        <w:autoSpaceDE w:val="0"/>
        <w:autoSpaceDN w:val="0"/>
        <w:adjustRightInd w:val="0"/>
        <w:ind w:firstLine="540"/>
        <w:jc w:val="both"/>
      </w:pPr>
      <w:r w:rsidRPr="00AC3FAE">
        <w:rPr>
          <w:noProof/>
        </w:rPr>
        <w:t xml:space="preserve">Радиус </w:t>
      </w:r>
      <w:r w:rsidRPr="00AC3FAE">
        <w:t>о</w:t>
      </w:r>
      <w:r w:rsidRPr="00AC3FAE">
        <w:rPr>
          <w:noProof/>
        </w:rPr>
        <w:t xml:space="preserve">бслуживания </w:t>
      </w:r>
      <w:r w:rsidRPr="00AC3FAE">
        <w:t>н</w:t>
      </w:r>
      <w:r w:rsidRPr="00AC3FAE">
        <w:rPr>
          <w:noProof/>
        </w:rPr>
        <w:t xml:space="preserve">аселения </w:t>
      </w:r>
      <w:r w:rsidRPr="00AC3FAE">
        <w:t>у</w:t>
      </w:r>
      <w:r w:rsidRPr="00AC3FAE">
        <w:rPr>
          <w:noProof/>
        </w:rPr>
        <w:t xml:space="preserve">чреждениями </w:t>
      </w:r>
      <w:r w:rsidRPr="00AC3FAE">
        <w:t>о</w:t>
      </w:r>
      <w:r w:rsidRPr="00AC3FAE">
        <w:rPr>
          <w:noProof/>
        </w:rPr>
        <w:t xml:space="preserve">бслуживания, </w:t>
      </w:r>
      <w:r w:rsidRPr="00AC3FAE">
        <w:t>р</w:t>
      </w:r>
      <w:r w:rsidRPr="00AC3FAE">
        <w:rPr>
          <w:noProof/>
        </w:rPr>
        <w:t xml:space="preserve">азмещаемыми </w:t>
      </w:r>
      <w:r w:rsidRPr="00AC3FAE">
        <w:t>в</w:t>
      </w:r>
      <w:r w:rsidRPr="00AC3FAE">
        <w:rPr>
          <w:noProof/>
        </w:rPr>
        <w:t xml:space="preserve"> </w:t>
      </w:r>
      <w:r w:rsidRPr="00AC3FAE">
        <w:t>о</w:t>
      </w:r>
      <w:r w:rsidRPr="00AC3FAE">
        <w:rPr>
          <w:noProof/>
        </w:rPr>
        <w:t xml:space="preserve">бщественно-деловых </w:t>
      </w:r>
      <w:r w:rsidRPr="00AC3FAE">
        <w:t>и</w:t>
      </w:r>
      <w:r w:rsidRPr="00AC3FAE">
        <w:rPr>
          <w:noProof/>
        </w:rPr>
        <w:t xml:space="preserve"> </w:t>
      </w:r>
      <w:r w:rsidRPr="00AC3FAE">
        <w:t>ж</w:t>
      </w:r>
      <w:r w:rsidRPr="00AC3FAE">
        <w:rPr>
          <w:noProof/>
        </w:rPr>
        <w:t xml:space="preserve">илых </w:t>
      </w:r>
      <w:r w:rsidRPr="00AC3FAE">
        <w:t>з</w:t>
      </w:r>
      <w:r w:rsidRPr="00AC3FAE">
        <w:rPr>
          <w:noProof/>
        </w:rPr>
        <w:t xml:space="preserve">онах, </w:t>
      </w:r>
      <w:r w:rsidRPr="00AC3FAE">
        <w:t>в</w:t>
      </w:r>
      <w:r w:rsidRPr="00AC3FAE">
        <w:rPr>
          <w:noProof/>
        </w:rPr>
        <w:t xml:space="preserve"> </w:t>
      </w:r>
      <w:r w:rsidRPr="00AC3FAE">
        <w:t>з</w:t>
      </w:r>
      <w:r w:rsidRPr="00AC3FAE">
        <w:rPr>
          <w:noProof/>
        </w:rPr>
        <w:t xml:space="preserve">ависимости </w:t>
      </w:r>
      <w:r w:rsidRPr="00AC3FAE">
        <w:t>о</w:t>
      </w:r>
      <w:r w:rsidRPr="00AC3FAE">
        <w:rPr>
          <w:noProof/>
        </w:rPr>
        <w:t xml:space="preserve">т </w:t>
      </w:r>
      <w:r w:rsidRPr="00AC3FAE">
        <w:t>э</w:t>
      </w:r>
      <w:r w:rsidRPr="00AC3FAE">
        <w:rPr>
          <w:noProof/>
        </w:rPr>
        <w:t xml:space="preserve">лементов </w:t>
      </w:r>
      <w:r w:rsidRPr="00AC3FAE">
        <w:t>п</w:t>
      </w:r>
      <w:r w:rsidRPr="00AC3FAE">
        <w:rPr>
          <w:noProof/>
        </w:rPr>
        <w:t xml:space="preserve">ланировочной </w:t>
      </w:r>
      <w:r w:rsidRPr="00AC3FAE">
        <w:t>с</w:t>
      </w:r>
      <w:r w:rsidRPr="00AC3FAE">
        <w:rPr>
          <w:noProof/>
        </w:rPr>
        <w:t xml:space="preserve">труктуры </w:t>
      </w:r>
      <w:r w:rsidRPr="00AC3FAE">
        <w:t>(</w:t>
      </w:r>
      <w:r w:rsidRPr="00AC3FAE">
        <w:rPr>
          <w:noProof/>
        </w:rPr>
        <w:t xml:space="preserve">микрорайон </w:t>
      </w:r>
      <w:r w:rsidRPr="00AC3FAE">
        <w:t>(</w:t>
      </w:r>
      <w:r w:rsidRPr="00AC3FAE">
        <w:rPr>
          <w:noProof/>
        </w:rPr>
        <w:t xml:space="preserve">квартал), </w:t>
      </w:r>
      <w:r w:rsidRPr="00AC3FAE">
        <w:t>ж</w:t>
      </w:r>
      <w:r w:rsidRPr="00AC3FAE">
        <w:rPr>
          <w:noProof/>
        </w:rPr>
        <w:t xml:space="preserve">илой </w:t>
      </w:r>
      <w:r w:rsidRPr="00AC3FAE">
        <w:t>р</w:t>
      </w:r>
      <w:r w:rsidRPr="00AC3FAE">
        <w:rPr>
          <w:noProof/>
        </w:rPr>
        <w:t>айон) составляет</w:t>
      </w:r>
      <w:r w:rsidRPr="00AC3FAE">
        <w:t>:</w:t>
      </w:r>
    </w:p>
    <w:p w:rsidR="00DF6B0F" w:rsidRPr="00AC3FAE" w:rsidRDefault="00DF6B0F" w:rsidP="00DF6B0F">
      <w:pPr>
        <w:autoSpaceDE w:val="0"/>
        <w:autoSpaceDN w:val="0"/>
        <w:adjustRightInd w:val="0"/>
        <w:ind w:firstLine="707"/>
        <w:jc w:val="right"/>
      </w:pPr>
      <w:r w:rsidRPr="00AC3FAE">
        <w:t>Таблица 5</w:t>
      </w:r>
    </w:p>
    <w:tbl>
      <w:tblPr>
        <w:tblW w:w="8854" w:type="dxa"/>
        <w:tblInd w:w="3" w:type="dxa"/>
        <w:tblLayout w:type="fixed"/>
        <w:tblCellMar>
          <w:left w:w="0" w:type="dxa"/>
          <w:right w:w="0" w:type="dxa"/>
        </w:tblCellMar>
        <w:tblLook w:val="0000"/>
      </w:tblPr>
      <w:tblGrid>
        <w:gridCol w:w="6663"/>
        <w:gridCol w:w="2191"/>
      </w:tblGrid>
      <w:tr w:rsidR="00DF6B0F" w:rsidRPr="00AC3FAE" w:rsidTr="00D2165C">
        <w:trPr>
          <w:trHeight w:val="533"/>
        </w:trPr>
        <w:tc>
          <w:tcPr>
            <w:tcW w:w="6663" w:type="dxa"/>
            <w:tcBorders>
              <w:top w:val="single" w:sz="2" w:space="0" w:color="auto"/>
              <w:left w:val="single" w:sz="2" w:space="0" w:color="auto"/>
              <w:bottom w:val="single" w:sz="2" w:space="0" w:color="auto"/>
              <w:right w:val="single" w:sz="2" w:space="0" w:color="auto"/>
            </w:tcBorders>
            <w:vAlign w:val="center"/>
          </w:tcPr>
          <w:p w:rsidR="00DF6B0F" w:rsidRPr="00AC3FAE" w:rsidRDefault="00DF6B0F" w:rsidP="00D2165C">
            <w:pPr>
              <w:autoSpaceDE w:val="0"/>
              <w:autoSpaceDN w:val="0"/>
              <w:adjustRightInd w:val="0"/>
              <w:jc w:val="center"/>
            </w:pPr>
            <w:r w:rsidRPr="00AC3FAE">
              <w:rPr>
                <w:noProof/>
              </w:rPr>
              <w:t xml:space="preserve">Учреждения </w:t>
            </w:r>
            <w:r w:rsidRPr="00AC3FAE">
              <w:t>и</w:t>
            </w:r>
            <w:r w:rsidRPr="00AC3FAE">
              <w:rPr>
                <w:noProof/>
              </w:rPr>
              <w:t xml:space="preserve"> </w:t>
            </w:r>
            <w:r w:rsidRPr="00AC3FAE">
              <w:t>п</w:t>
            </w:r>
            <w:r w:rsidRPr="00AC3FAE">
              <w:rPr>
                <w:noProof/>
              </w:rPr>
              <w:t xml:space="preserve">редприятия </w:t>
            </w:r>
            <w:r w:rsidRPr="00AC3FAE">
              <w:t>обслуживания</w:t>
            </w:r>
          </w:p>
        </w:tc>
        <w:tc>
          <w:tcPr>
            <w:tcW w:w="2191" w:type="dxa"/>
            <w:tcBorders>
              <w:top w:val="single" w:sz="2" w:space="0" w:color="auto"/>
              <w:left w:val="single" w:sz="2" w:space="0" w:color="auto"/>
              <w:bottom w:val="single" w:sz="2" w:space="0" w:color="auto"/>
              <w:right w:val="single" w:sz="2" w:space="0" w:color="auto"/>
            </w:tcBorders>
            <w:vAlign w:val="center"/>
          </w:tcPr>
          <w:p w:rsidR="00DF6B0F" w:rsidRPr="00AC3FAE" w:rsidRDefault="00DF6B0F" w:rsidP="00D2165C">
            <w:pPr>
              <w:autoSpaceDE w:val="0"/>
              <w:autoSpaceDN w:val="0"/>
              <w:adjustRightInd w:val="0"/>
              <w:jc w:val="center"/>
            </w:pPr>
            <w:r w:rsidRPr="00AC3FAE">
              <w:t xml:space="preserve">Радиус </w:t>
            </w:r>
            <w:r w:rsidRPr="00AC3FAE">
              <w:br/>
              <w:t>обслуживания, м</w:t>
            </w:r>
          </w:p>
        </w:tc>
      </w:tr>
      <w:tr w:rsidR="00DF6B0F" w:rsidRPr="00AC3FAE" w:rsidTr="00D2165C">
        <w:trPr>
          <w:trHeight w:val="310"/>
        </w:trPr>
        <w:tc>
          <w:tcPr>
            <w:tcW w:w="6663" w:type="dxa"/>
            <w:tcBorders>
              <w:top w:val="single" w:sz="2" w:space="0" w:color="auto"/>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4"/>
            </w:pPr>
            <w:r w:rsidRPr="00AC3FAE">
              <w:rPr>
                <w:noProof/>
              </w:rPr>
              <w:t xml:space="preserve">Дошкольные </w:t>
            </w:r>
            <w:r w:rsidRPr="00AC3FAE">
              <w:t>о</w:t>
            </w:r>
            <w:r w:rsidRPr="00AC3FAE">
              <w:rPr>
                <w:noProof/>
              </w:rPr>
              <w:t xml:space="preserve">бразовательные </w:t>
            </w:r>
            <w:r w:rsidRPr="00AC3FAE">
              <w:t>учреждения</w:t>
            </w:r>
          </w:p>
        </w:tc>
        <w:tc>
          <w:tcPr>
            <w:tcW w:w="2191" w:type="dxa"/>
            <w:tcBorders>
              <w:top w:val="single" w:sz="2" w:space="0" w:color="auto"/>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t>500</w:t>
            </w:r>
            <w:r>
              <w:t xml:space="preserve"> </w:t>
            </w:r>
          </w:p>
        </w:tc>
      </w:tr>
      <w:tr w:rsidR="00DF6B0F" w:rsidRPr="00AC3FAE" w:rsidTr="00D2165C">
        <w:trPr>
          <w:trHeight w:val="266"/>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4"/>
            </w:pPr>
            <w:r w:rsidRPr="00AC3FAE">
              <w:rPr>
                <w:noProof/>
              </w:rPr>
              <w:t xml:space="preserve">Общеобразовательные </w:t>
            </w:r>
            <w:r w:rsidRPr="00AC3FAE">
              <w:t>школы</w:t>
            </w:r>
          </w:p>
        </w:tc>
        <w:tc>
          <w:tcPr>
            <w:tcW w:w="2191"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t>750</w:t>
            </w:r>
          </w:p>
        </w:tc>
      </w:tr>
      <w:tr w:rsidR="00DF6B0F" w:rsidRPr="00AC3FAE" w:rsidTr="00D2165C">
        <w:trPr>
          <w:trHeight w:val="300"/>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4"/>
              <w:rPr>
                <w:noProof/>
              </w:rPr>
            </w:pPr>
            <w:r w:rsidRPr="00AC3FAE">
              <w:rPr>
                <w:noProof/>
              </w:rPr>
              <w:t>Начальные школы (начальные классы)</w:t>
            </w:r>
          </w:p>
        </w:tc>
        <w:tc>
          <w:tcPr>
            <w:tcW w:w="2191"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t>500</w:t>
            </w:r>
          </w:p>
        </w:tc>
      </w:tr>
      <w:tr w:rsidR="00DF6B0F" w:rsidRPr="00AC3FAE" w:rsidTr="00D2165C">
        <w:trPr>
          <w:trHeight w:val="300"/>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4"/>
            </w:pPr>
            <w:r w:rsidRPr="00AC3FAE">
              <w:rPr>
                <w:noProof/>
              </w:rPr>
              <w:t xml:space="preserve">Помещения </w:t>
            </w:r>
            <w:r w:rsidRPr="00AC3FAE">
              <w:t>д</w:t>
            </w:r>
            <w:r w:rsidRPr="00AC3FAE">
              <w:rPr>
                <w:noProof/>
              </w:rPr>
              <w:t xml:space="preserve">ля </w:t>
            </w:r>
            <w:r w:rsidRPr="00AC3FAE">
              <w:t>ф</w:t>
            </w:r>
            <w:r w:rsidRPr="00AC3FAE">
              <w:rPr>
                <w:noProof/>
              </w:rPr>
              <w:t xml:space="preserve">изкультурно-оздоровительных </w:t>
            </w:r>
            <w:r w:rsidRPr="00AC3FAE">
              <w:t>занятий</w:t>
            </w:r>
          </w:p>
        </w:tc>
        <w:tc>
          <w:tcPr>
            <w:tcW w:w="2191"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t>500</w:t>
            </w:r>
          </w:p>
        </w:tc>
      </w:tr>
      <w:tr w:rsidR="00DF6B0F" w:rsidRPr="00AC3FAE" w:rsidTr="00D2165C">
        <w:trPr>
          <w:trHeight w:val="281"/>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9"/>
            </w:pPr>
            <w:r w:rsidRPr="00AC3FAE">
              <w:rPr>
                <w:noProof/>
              </w:rPr>
              <w:t xml:space="preserve">Физкультурно-спортивные </w:t>
            </w:r>
            <w:r w:rsidRPr="00AC3FAE">
              <w:t>центры</w:t>
            </w:r>
          </w:p>
        </w:tc>
        <w:tc>
          <w:tcPr>
            <w:tcW w:w="2191"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rPr>
                <w:noProof/>
              </w:rPr>
              <w:t xml:space="preserve">1 </w:t>
            </w:r>
            <w:r w:rsidRPr="00AC3FAE">
              <w:t>500</w:t>
            </w:r>
          </w:p>
        </w:tc>
      </w:tr>
      <w:tr w:rsidR="00DF6B0F" w:rsidRPr="00AC3FAE" w:rsidTr="00D2165C">
        <w:trPr>
          <w:trHeight w:val="257"/>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0"/>
            </w:pPr>
            <w:r w:rsidRPr="00AC3FAE">
              <w:rPr>
                <w:noProof/>
              </w:rPr>
              <w:t xml:space="preserve">Поликлиники </w:t>
            </w:r>
            <w:r w:rsidRPr="00AC3FAE">
              <w:t>и</w:t>
            </w:r>
            <w:r w:rsidRPr="00AC3FAE">
              <w:rPr>
                <w:noProof/>
              </w:rPr>
              <w:t xml:space="preserve"> </w:t>
            </w:r>
            <w:r w:rsidRPr="00AC3FAE">
              <w:t>и</w:t>
            </w:r>
            <w:r w:rsidRPr="00AC3FAE">
              <w:rPr>
                <w:noProof/>
              </w:rPr>
              <w:t xml:space="preserve">х </w:t>
            </w:r>
            <w:r w:rsidRPr="00AC3FAE">
              <w:t>филиалы</w:t>
            </w:r>
          </w:p>
        </w:tc>
        <w:tc>
          <w:tcPr>
            <w:tcW w:w="2191"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rPr>
                <w:noProof/>
              </w:rPr>
              <w:t xml:space="preserve">1 </w:t>
            </w:r>
            <w:r w:rsidRPr="00AC3FAE">
              <w:t>000</w:t>
            </w:r>
          </w:p>
        </w:tc>
      </w:tr>
      <w:tr w:rsidR="00DF6B0F" w:rsidRPr="00AC3FAE" w:rsidTr="00D2165C">
        <w:trPr>
          <w:trHeight w:val="281"/>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0"/>
            </w:pPr>
            <w:r w:rsidRPr="00AC3FAE">
              <w:t>Аптеки</w:t>
            </w:r>
          </w:p>
        </w:tc>
        <w:tc>
          <w:tcPr>
            <w:tcW w:w="2191"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rPr>
                <w:noProof/>
              </w:rPr>
              <w:t xml:space="preserve"> </w:t>
            </w:r>
            <w:r w:rsidRPr="00AC3FAE">
              <w:t>800</w:t>
            </w:r>
          </w:p>
        </w:tc>
      </w:tr>
      <w:tr w:rsidR="00DF6B0F" w:rsidRPr="00AC3FAE" w:rsidTr="00D2165C">
        <w:trPr>
          <w:trHeight w:val="305"/>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25"/>
            </w:pPr>
            <w:r w:rsidRPr="00AC3FAE">
              <w:rPr>
                <w:noProof/>
              </w:rPr>
              <w:t xml:space="preserve">Предприятия </w:t>
            </w:r>
            <w:r w:rsidRPr="00AC3FAE">
              <w:t>т</w:t>
            </w:r>
            <w:r w:rsidRPr="00AC3FAE">
              <w:rPr>
                <w:noProof/>
              </w:rPr>
              <w:t xml:space="preserve">орговли, </w:t>
            </w:r>
            <w:r w:rsidRPr="00AC3FAE">
              <w:t>о</w:t>
            </w:r>
            <w:r w:rsidRPr="00AC3FAE">
              <w:rPr>
                <w:noProof/>
              </w:rPr>
              <w:t xml:space="preserve">бщественного </w:t>
            </w:r>
            <w:r w:rsidRPr="00AC3FAE">
              <w:t>п</w:t>
            </w:r>
            <w:r w:rsidRPr="00AC3FAE">
              <w:rPr>
                <w:noProof/>
              </w:rPr>
              <w:t xml:space="preserve">итания </w:t>
            </w:r>
            <w:r w:rsidRPr="00AC3FAE">
              <w:t>и</w:t>
            </w:r>
            <w:r w:rsidRPr="00AC3FAE">
              <w:rPr>
                <w:noProof/>
              </w:rPr>
              <w:t xml:space="preserve"> </w:t>
            </w:r>
            <w:r w:rsidRPr="00AC3FAE">
              <w:t>бытового</w:t>
            </w:r>
          </w:p>
        </w:tc>
        <w:tc>
          <w:tcPr>
            <w:tcW w:w="2191" w:type="dxa"/>
            <w:tcBorders>
              <w:top w:val="nil"/>
              <w:left w:val="single" w:sz="2" w:space="0" w:color="auto"/>
              <w:bottom w:val="nil"/>
              <w:right w:val="single" w:sz="2" w:space="0" w:color="auto"/>
            </w:tcBorders>
            <w:vAlign w:val="bottom"/>
          </w:tcPr>
          <w:p w:rsidR="00DF6B0F" w:rsidRPr="00AC3FAE" w:rsidRDefault="00DF6B0F" w:rsidP="00D2165C">
            <w:pPr>
              <w:autoSpaceDE w:val="0"/>
              <w:autoSpaceDN w:val="0"/>
              <w:adjustRightInd w:val="0"/>
              <w:jc w:val="center"/>
            </w:pPr>
          </w:p>
        </w:tc>
      </w:tr>
      <w:tr w:rsidR="00DF6B0F" w:rsidRPr="00AC3FAE" w:rsidTr="00D2165C">
        <w:trPr>
          <w:trHeight w:val="252"/>
        </w:trPr>
        <w:tc>
          <w:tcPr>
            <w:tcW w:w="6663"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ind w:left="130"/>
            </w:pPr>
            <w:r w:rsidRPr="00AC3FAE">
              <w:rPr>
                <w:noProof/>
              </w:rPr>
              <w:t xml:space="preserve">обслуживания </w:t>
            </w:r>
            <w:r w:rsidRPr="00AC3FAE">
              <w:t>м</w:t>
            </w:r>
            <w:r w:rsidRPr="00AC3FAE">
              <w:rPr>
                <w:noProof/>
              </w:rPr>
              <w:t xml:space="preserve">естного </w:t>
            </w:r>
            <w:r w:rsidRPr="00AC3FAE">
              <w:t xml:space="preserve">значения </w:t>
            </w:r>
          </w:p>
        </w:tc>
        <w:tc>
          <w:tcPr>
            <w:tcW w:w="2191" w:type="dxa"/>
            <w:tcBorders>
              <w:top w:val="nil"/>
              <w:left w:val="single" w:sz="2" w:space="0" w:color="auto"/>
              <w:bottom w:val="nil"/>
              <w:right w:val="single" w:sz="2" w:space="0" w:color="auto"/>
            </w:tcBorders>
            <w:vAlign w:val="center"/>
          </w:tcPr>
          <w:p w:rsidR="00DF6B0F" w:rsidRPr="00AC3FAE" w:rsidRDefault="00DF6B0F" w:rsidP="00D2165C">
            <w:pPr>
              <w:autoSpaceDE w:val="0"/>
              <w:autoSpaceDN w:val="0"/>
              <w:adjustRightInd w:val="0"/>
              <w:jc w:val="center"/>
            </w:pPr>
            <w:r w:rsidRPr="00AC3FAE">
              <w:t xml:space="preserve">2000 </w:t>
            </w:r>
          </w:p>
        </w:tc>
      </w:tr>
      <w:tr w:rsidR="00DF6B0F" w:rsidRPr="00AC3FAE" w:rsidTr="00D2165C">
        <w:trPr>
          <w:trHeight w:val="286"/>
        </w:trPr>
        <w:tc>
          <w:tcPr>
            <w:tcW w:w="6663" w:type="dxa"/>
            <w:tcBorders>
              <w:top w:val="nil"/>
              <w:left w:val="single" w:sz="2" w:space="0" w:color="auto"/>
              <w:bottom w:val="single" w:sz="2" w:space="0" w:color="auto"/>
              <w:right w:val="single" w:sz="2" w:space="0" w:color="auto"/>
            </w:tcBorders>
            <w:vAlign w:val="center"/>
          </w:tcPr>
          <w:p w:rsidR="00DF6B0F" w:rsidRPr="00AC3FAE" w:rsidRDefault="00DF6B0F" w:rsidP="00D2165C">
            <w:pPr>
              <w:autoSpaceDE w:val="0"/>
              <w:autoSpaceDN w:val="0"/>
              <w:adjustRightInd w:val="0"/>
              <w:ind w:left="130"/>
            </w:pPr>
            <w:r w:rsidRPr="00AC3FAE">
              <w:rPr>
                <w:noProof/>
              </w:rPr>
              <w:t xml:space="preserve">Отделения </w:t>
            </w:r>
            <w:r w:rsidRPr="00AC3FAE">
              <w:t>с</w:t>
            </w:r>
            <w:r w:rsidRPr="00AC3FAE">
              <w:rPr>
                <w:noProof/>
              </w:rPr>
              <w:t xml:space="preserve">вязи </w:t>
            </w:r>
            <w:r w:rsidRPr="00AC3FAE">
              <w:t>и</w:t>
            </w:r>
            <w:r w:rsidRPr="00AC3FAE">
              <w:rPr>
                <w:noProof/>
              </w:rPr>
              <w:t xml:space="preserve"> </w:t>
            </w:r>
            <w:r w:rsidRPr="00AC3FAE">
              <w:t>ф</w:t>
            </w:r>
            <w:r w:rsidRPr="00AC3FAE">
              <w:rPr>
                <w:noProof/>
              </w:rPr>
              <w:t xml:space="preserve">илиалы </w:t>
            </w:r>
            <w:r w:rsidRPr="00AC3FAE">
              <w:t>банков</w:t>
            </w:r>
          </w:p>
        </w:tc>
        <w:tc>
          <w:tcPr>
            <w:tcW w:w="2191" w:type="dxa"/>
            <w:tcBorders>
              <w:top w:val="nil"/>
              <w:left w:val="single" w:sz="2" w:space="0" w:color="auto"/>
              <w:bottom w:val="single" w:sz="2" w:space="0" w:color="auto"/>
              <w:right w:val="single" w:sz="2" w:space="0" w:color="auto"/>
            </w:tcBorders>
            <w:vAlign w:val="center"/>
          </w:tcPr>
          <w:p w:rsidR="00DF6B0F" w:rsidRPr="00AC3FAE" w:rsidRDefault="00DF6B0F" w:rsidP="00D2165C">
            <w:pPr>
              <w:autoSpaceDE w:val="0"/>
              <w:autoSpaceDN w:val="0"/>
              <w:adjustRightInd w:val="0"/>
              <w:jc w:val="center"/>
            </w:pPr>
            <w:r w:rsidRPr="00AC3FAE">
              <w:t>500</w:t>
            </w:r>
          </w:p>
        </w:tc>
      </w:tr>
    </w:tbl>
    <w:p w:rsidR="00DF6B0F" w:rsidRDefault="00DF6B0F" w:rsidP="00DF6B0F">
      <w:pPr>
        <w:rPr>
          <w:b/>
          <w:bCs/>
          <w:noProof/>
          <w:highlight w:val="yellow"/>
        </w:rPr>
      </w:pPr>
    </w:p>
    <w:p w:rsidR="00DF6B0F" w:rsidRDefault="00DF6B0F" w:rsidP="00DF6B0F">
      <w:pPr>
        <w:ind w:firstLine="540"/>
        <w:jc w:val="both"/>
      </w:pPr>
      <w:r w:rsidRPr="001139AE">
        <w:t>Удельные показатели нормируемых элементов территории населенного пункта в пределах сельского поселения:</w:t>
      </w:r>
    </w:p>
    <w:p w:rsidR="00DF6B0F" w:rsidRPr="001139AE" w:rsidRDefault="00DF6B0F" w:rsidP="00DF6B0F">
      <w:pPr>
        <w:ind w:firstLine="540"/>
        <w:jc w:val="both"/>
      </w:pPr>
    </w:p>
    <w:p w:rsidR="00DF6B0F" w:rsidRPr="001139AE" w:rsidRDefault="00DF6B0F" w:rsidP="00DF6B0F">
      <w:pPr>
        <w:ind w:firstLine="540"/>
        <w:jc w:val="right"/>
        <w:rPr>
          <w:noProof/>
        </w:rPr>
      </w:pPr>
      <w:r>
        <w:rPr>
          <w:noProof/>
        </w:rPr>
        <w:t>Таблица 6</w:t>
      </w:r>
    </w:p>
    <w:tbl>
      <w:tblPr>
        <w:tblW w:w="8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3969"/>
        <w:gridCol w:w="3960"/>
      </w:tblGrid>
      <w:tr w:rsidR="00DF6B0F" w:rsidRPr="001139AE" w:rsidTr="00D2165C">
        <w:trPr>
          <w:trHeight w:val="409"/>
        </w:trPr>
        <w:tc>
          <w:tcPr>
            <w:tcW w:w="993" w:type="dxa"/>
          </w:tcPr>
          <w:p w:rsidR="00DF6B0F" w:rsidRPr="001139AE" w:rsidRDefault="00DF6B0F" w:rsidP="00D2165C">
            <w:pPr>
              <w:autoSpaceDE w:val="0"/>
              <w:autoSpaceDN w:val="0"/>
              <w:adjustRightInd w:val="0"/>
              <w:jc w:val="center"/>
              <w:rPr>
                <w:noProof/>
              </w:rPr>
            </w:pPr>
            <w:r w:rsidRPr="001139AE">
              <w:rPr>
                <w:noProof/>
              </w:rPr>
              <w:lastRenderedPageBreak/>
              <w:t>№</w:t>
            </w:r>
            <w:r>
              <w:rPr>
                <w:noProof/>
              </w:rPr>
              <w:t xml:space="preserve"> </w:t>
            </w:r>
            <w:r w:rsidRPr="001139AE">
              <w:rPr>
                <w:noProof/>
              </w:rPr>
              <w:t xml:space="preserve"> п/п</w:t>
            </w:r>
          </w:p>
        </w:tc>
        <w:tc>
          <w:tcPr>
            <w:tcW w:w="3969" w:type="dxa"/>
          </w:tcPr>
          <w:p w:rsidR="00DF6B0F" w:rsidRPr="001139AE" w:rsidRDefault="00DF6B0F" w:rsidP="00D2165C">
            <w:pPr>
              <w:autoSpaceDE w:val="0"/>
              <w:autoSpaceDN w:val="0"/>
              <w:adjustRightInd w:val="0"/>
              <w:jc w:val="center"/>
              <w:rPr>
                <w:noProof/>
              </w:rPr>
            </w:pPr>
            <w:r w:rsidRPr="001139AE">
              <w:rPr>
                <w:noProof/>
              </w:rPr>
              <w:t>Элементы территории</w:t>
            </w:r>
          </w:p>
        </w:tc>
        <w:tc>
          <w:tcPr>
            <w:tcW w:w="3960" w:type="dxa"/>
          </w:tcPr>
          <w:p w:rsidR="00DF6B0F" w:rsidRPr="001139AE" w:rsidRDefault="00DF6B0F" w:rsidP="00D2165C">
            <w:pPr>
              <w:autoSpaceDE w:val="0"/>
              <w:autoSpaceDN w:val="0"/>
              <w:adjustRightInd w:val="0"/>
              <w:jc w:val="center"/>
              <w:rPr>
                <w:noProof/>
              </w:rPr>
            </w:pPr>
            <w:r w:rsidRPr="001139AE">
              <w:rPr>
                <w:noProof/>
              </w:rPr>
              <w:t xml:space="preserve">Удельная площадь,м </w:t>
            </w:r>
            <w:r w:rsidRPr="001139AE">
              <w:rPr>
                <w:noProof/>
                <w:vertAlign w:val="superscript"/>
              </w:rPr>
              <w:t>2</w:t>
            </w:r>
            <w:r w:rsidRPr="001139AE">
              <w:rPr>
                <w:noProof/>
              </w:rPr>
              <w:t>/чел, не менее</w:t>
            </w:r>
          </w:p>
        </w:tc>
      </w:tr>
      <w:tr w:rsidR="00DF6B0F" w:rsidRPr="001139AE" w:rsidTr="00D2165C">
        <w:trPr>
          <w:trHeight w:val="330"/>
        </w:trPr>
        <w:tc>
          <w:tcPr>
            <w:tcW w:w="993" w:type="dxa"/>
          </w:tcPr>
          <w:p w:rsidR="00DF6B0F" w:rsidRPr="001139AE" w:rsidRDefault="00DF6B0F" w:rsidP="00D2165C">
            <w:pPr>
              <w:autoSpaceDE w:val="0"/>
              <w:autoSpaceDN w:val="0"/>
              <w:adjustRightInd w:val="0"/>
              <w:jc w:val="center"/>
              <w:rPr>
                <w:noProof/>
              </w:rPr>
            </w:pPr>
            <w:r w:rsidRPr="001139AE">
              <w:rPr>
                <w:noProof/>
              </w:rPr>
              <w:t>1</w:t>
            </w:r>
          </w:p>
        </w:tc>
        <w:tc>
          <w:tcPr>
            <w:tcW w:w="3969" w:type="dxa"/>
          </w:tcPr>
          <w:p w:rsidR="00DF6B0F" w:rsidRPr="001139AE" w:rsidRDefault="00DF6B0F" w:rsidP="00D2165C">
            <w:pPr>
              <w:autoSpaceDE w:val="0"/>
              <w:autoSpaceDN w:val="0"/>
              <w:adjustRightInd w:val="0"/>
              <w:jc w:val="both"/>
              <w:rPr>
                <w:noProof/>
              </w:rPr>
            </w:pPr>
            <w:r w:rsidRPr="001139AE">
              <w:rPr>
                <w:noProof/>
              </w:rPr>
              <w:t>Территория, в том числе</w:t>
            </w:r>
          </w:p>
          <w:p w:rsidR="00DF6B0F" w:rsidRPr="001139AE" w:rsidRDefault="00DF6B0F" w:rsidP="00D2165C">
            <w:pPr>
              <w:autoSpaceDE w:val="0"/>
              <w:autoSpaceDN w:val="0"/>
              <w:adjustRightInd w:val="0"/>
              <w:jc w:val="both"/>
              <w:rPr>
                <w:noProof/>
              </w:rPr>
            </w:pPr>
            <w:r w:rsidRPr="001139AE">
              <w:rPr>
                <w:noProof/>
              </w:rPr>
              <w:t>участки общеобразовательных школ</w:t>
            </w:r>
          </w:p>
        </w:tc>
        <w:tc>
          <w:tcPr>
            <w:tcW w:w="3960" w:type="dxa"/>
          </w:tcPr>
          <w:p w:rsidR="00DF6B0F" w:rsidRPr="001139AE" w:rsidRDefault="00DF6B0F" w:rsidP="00D2165C">
            <w:pPr>
              <w:autoSpaceDE w:val="0"/>
              <w:autoSpaceDN w:val="0"/>
              <w:adjustRightInd w:val="0"/>
              <w:jc w:val="center"/>
              <w:rPr>
                <w:noProof/>
              </w:rPr>
            </w:pPr>
            <w:r w:rsidRPr="001139AE">
              <w:rPr>
                <w:noProof/>
              </w:rPr>
              <w:t>5,4</w:t>
            </w:r>
          </w:p>
        </w:tc>
      </w:tr>
      <w:tr w:rsidR="00DF6B0F" w:rsidRPr="001139AE" w:rsidTr="00D2165C">
        <w:trPr>
          <w:trHeight w:val="348"/>
        </w:trPr>
        <w:tc>
          <w:tcPr>
            <w:tcW w:w="993" w:type="dxa"/>
          </w:tcPr>
          <w:p w:rsidR="00DF6B0F" w:rsidRPr="001139AE" w:rsidRDefault="00DF6B0F" w:rsidP="00D2165C">
            <w:pPr>
              <w:autoSpaceDE w:val="0"/>
              <w:autoSpaceDN w:val="0"/>
              <w:adjustRightInd w:val="0"/>
              <w:jc w:val="center"/>
              <w:rPr>
                <w:noProof/>
              </w:rPr>
            </w:pPr>
            <w:r w:rsidRPr="001139AE">
              <w:rPr>
                <w:noProof/>
              </w:rPr>
              <w:t>2</w:t>
            </w:r>
          </w:p>
        </w:tc>
        <w:tc>
          <w:tcPr>
            <w:tcW w:w="3969" w:type="dxa"/>
          </w:tcPr>
          <w:p w:rsidR="00DF6B0F" w:rsidRPr="001139AE" w:rsidRDefault="00DF6B0F" w:rsidP="00D2165C">
            <w:pPr>
              <w:autoSpaceDE w:val="0"/>
              <w:autoSpaceDN w:val="0"/>
              <w:adjustRightInd w:val="0"/>
              <w:jc w:val="both"/>
              <w:rPr>
                <w:noProof/>
              </w:rPr>
            </w:pPr>
            <w:r w:rsidRPr="001139AE">
              <w:rPr>
                <w:noProof/>
              </w:rPr>
              <w:t>участки ДОУ</w:t>
            </w:r>
          </w:p>
        </w:tc>
        <w:tc>
          <w:tcPr>
            <w:tcW w:w="3960" w:type="dxa"/>
          </w:tcPr>
          <w:p w:rsidR="00DF6B0F" w:rsidRPr="001139AE" w:rsidRDefault="00DF6B0F" w:rsidP="00D2165C">
            <w:pPr>
              <w:autoSpaceDE w:val="0"/>
              <w:autoSpaceDN w:val="0"/>
              <w:adjustRightInd w:val="0"/>
              <w:jc w:val="center"/>
              <w:rPr>
                <w:noProof/>
              </w:rPr>
            </w:pPr>
            <w:r w:rsidRPr="001139AE">
              <w:rPr>
                <w:noProof/>
              </w:rPr>
              <w:t>0,7</w:t>
            </w:r>
          </w:p>
        </w:tc>
      </w:tr>
      <w:tr w:rsidR="00DF6B0F" w:rsidRPr="001139AE" w:rsidTr="00D2165C">
        <w:trPr>
          <w:trHeight w:val="367"/>
        </w:trPr>
        <w:tc>
          <w:tcPr>
            <w:tcW w:w="993" w:type="dxa"/>
          </w:tcPr>
          <w:p w:rsidR="00DF6B0F" w:rsidRPr="001139AE" w:rsidRDefault="00DF6B0F" w:rsidP="00D2165C">
            <w:pPr>
              <w:autoSpaceDE w:val="0"/>
              <w:autoSpaceDN w:val="0"/>
              <w:adjustRightInd w:val="0"/>
              <w:jc w:val="center"/>
              <w:rPr>
                <w:noProof/>
              </w:rPr>
            </w:pPr>
            <w:r w:rsidRPr="001139AE">
              <w:rPr>
                <w:noProof/>
              </w:rPr>
              <w:t>3</w:t>
            </w:r>
          </w:p>
        </w:tc>
        <w:tc>
          <w:tcPr>
            <w:tcW w:w="3969" w:type="dxa"/>
          </w:tcPr>
          <w:p w:rsidR="00DF6B0F" w:rsidRPr="001139AE" w:rsidRDefault="00DF6B0F" w:rsidP="00D2165C">
            <w:pPr>
              <w:autoSpaceDE w:val="0"/>
              <w:autoSpaceDN w:val="0"/>
              <w:adjustRightInd w:val="0"/>
              <w:jc w:val="both"/>
              <w:rPr>
                <w:noProof/>
              </w:rPr>
            </w:pPr>
            <w:r w:rsidRPr="001139AE">
              <w:rPr>
                <w:noProof/>
              </w:rPr>
              <w:t>участки оъектов обслуживания</w:t>
            </w:r>
          </w:p>
        </w:tc>
        <w:tc>
          <w:tcPr>
            <w:tcW w:w="3960" w:type="dxa"/>
          </w:tcPr>
          <w:p w:rsidR="00DF6B0F" w:rsidRPr="001139AE" w:rsidRDefault="00DF6B0F" w:rsidP="00D2165C">
            <w:pPr>
              <w:autoSpaceDE w:val="0"/>
              <w:autoSpaceDN w:val="0"/>
              <w:adjustRightInd w:val="0"/>
              <w:jc w:val="center"/>
              <w:rPr>
                <w:noProof/>
              </w:rPr>
            </w:pPr>
            <w:r w:rsidRPr="001139AE">
              <w:rPr>
                <w:noProof/>
              </w:rPr>
              <w:t>0,8</w:t>
            </w:r>
          </w:p>
        </w:tc>
      </w:tr>
    </w:tbl>
    <w:p w:rsidR="00DF6B0F" w:rsidRPr="005B4DA6" w:rsidRDefault="00DF6B0F" w:rsidP="00DF6B0F">
      <w:pPr>
        <w:rPr>
          <w:b/>
          <w:bCs/>
          <w:noProof/>
          <w:highlight w:val="yellow"/>
        </w:rPr>
      </w:pPr>
    </w:p>
    <w:p w:rsidR="00DF6B0F" w:rsidRPr="00550A34" w:rsidRDefault="00DF6B0F" w:rsidP="00DF6B0F">
      <w:pPr>
        <w:autoSpaceDE w:val="0"/>
        <w:autoSpaceDN w:val="0"/>
        <w:adjustRightInd w:val="0"/>
        <w:rPr>
          <w:b/>
          <w:bCs/>
          <w:noProof/>
        </w:rPr>
      </w:pPr>
      <w:r w:rsidRPr="00550A34">
        <w:rPr>
          <w:b/>
          <w:bCs/>
          <w:noProof/>
        </w:rPr>
        <w:t xml:space="preserve"> 4)Требования </w:t>
      </w:r>
      <w:r w:rsidRPr="00550A34">
        <w:rPr>
          <w:b/>
          <w:bCs/>
        </w:rPr>
        <w:t>к</w:t>
      </w:r>
      <w:r w:rsidRPr="00550A34">
        <w:rPr>
          <w:b/>
          <w:bCs/>
          <w:noProof/>
        </w:rPr>
        <w:t xml:space="preserve"> </w:t>
      </w:r>
      <w:r w:rsidRPr="00550A34">
        <w:rPr>
          <w:b/>
          <w:bCs/>
        </w:rPr>
        <w:t>в</w:t>
      </w:r>
      <w:r w:rsidRPr="00550A34">
        <w:rPr>
          <w:b/>
          <w:bCs/>
          <w:noProof/>
        </w:rPr>
        <w:t xml:space="preserve">ременному </w:t>
      </w:r>
      <w:r w:rsidRPr="00550A34">
        <w:rPr>
          <w:b/>
          <w:bCs/>
        </w:rPr>
        <w:t>х</w:t>
      </w:r>
      <w:r w:rsidRPr="00550A34">
        <w:rPr>
          <w:b/>
          <w:bCs/>
          <w:noProof/>
        </w:rPr>
        <w:t xml:space="preserve">ранению </w:t>
      </w:r>
      <w:r w:rsidRPr="00550A34">
        <w:rPr>
          <w:b/>
          <w:bCs/>
        </w:rPr>
        <w:t>и</w:t>
      </w:r>
      <w:r w:rsidRPr="00550A34">
        <w:rPr>
          <w:b/>
          <w:bCs/>
          <w:noProof/>
        </w:rPr>
        <w:t xml:space="preserve">ндивидуальных </w:t>
      </w:r>
      <w:r w:rsidRPr="00550A34">
        <w:rPr>
          <w:b/>
          <w:bCs/>
        </w:rPr>
        <w:t>т</w:t>
      </w:r>
      <w:r w:rsidRPr="00550A34">
        <w:rPr>
          <w:b/>
          <w:bCs/>
          <w:noProof/>
        </w:rPr>
        <w:t xml:space="preserve">ранспортных </w:t>
      </w:r>
      <w:r w:rsidRPr="00550A34">
        <w:rPr>
          <w:b/>
          <w:bCs/>
        </w:rPr>
        <w:t>с</w:t>
      </w:r>
      <w:r w:rsidRPr="00550A34">
        <w:rPr>
          <w:b/>
          <w:bCs/>
          <w:noProof/>
        </w:rPr>
        <w:t xml:space="preserve">редств и </w:t>
      </w:r>
      <w:r w:rsidRPr="00550A34">
        <w:rPr>
          <w:b/>
          <w:bCs/>
        </w:rPr>
        <w:t>п</w:t>
      </w:r>
      <w:r w:rsidRPr="00550A34">
        <w:rPr>
          <w:b/>
          <w:bCs/>
          <w:noProof/>
        </w:rPr>
        <w:t xml:space="preserve">араметры </w:t>
      </w:r>
      <w:r w:rsidRPr="00550A34">
        <w:rPr>
          <w:b/>
          <w:bCs/>
        </w:rPr>
        <w:t>з</w:t>
      </w:r>
      <w:r w:rsidRPr="00550A34">
        <w:rPr>
          <w:b/>
          <w:bCs/>
          <w:noProof/>
        </w:rPr>
        <w:t xml:space="preserve">емельных </w:t>
      </w:r>
      <w:r w:rsidRPr="00550A34">
        <w:rPr>
          <w:b/>
          <w:bCs/>
        </w:rPr>
        <w:t>у</w:t>
      </w:r>
      <w:r w:rsidRPr="00550A34">
        <w:rPr>
          <w:b/>
          <w:bCs/>
          <w:noProof/>
        </w:rPr>
        <w:t xml:space="preserve">частков </w:t>
      </w:r>
      <w:r w:rsidRPr="00550A34">
        <w:rPr>
          <w:b/>
          <w:bCs/>
        </w:rPr>
        <w:t>г</w:t>
      </w:r>
      <w:r w:rsidRPr="00550A34">
        <w:rPr>
          <w:b/>
          <w:bCs/>
          <w:noProof/>
        </w:rPr>
        <w:t xml:space="preserve">аражей </w:t>
      </w:r>
      <w:r w:rsidRPr="00550A34">
        <w:rPr>
          <w:b/>
          <w:bCs/>
        </w:rPr>
        <w:t>и</w:t>
      </w:r>
      <w:r w:rsidRPr="00550A34">
        <w:rPr>
          <w:b/>
          <w:bCs/>
          <w:noProof/>
        </w:rPr>
        <w:t xml:space="preserve"> </w:t>
      </w:r>
      <w:r w:rsidRPr="00550A34">
        <w:rPr>
          <w:b/>
          <w:bCs/>
        </w:rPr>
        <w:t>о</w:t>
      </w:r>
      <w:r w:rsidRPr="00550A34">
        <w:rPr>
          <w:b/>
          <w:bCs/>
          <w:noProof/>
        </w:rPr>
        <w:t xml:space="preserve">ткрытых </w:t>
      </w:r>
      <w:r w:rsidRPr="00550A34">
        <w:rPr>
          <w:b/>
          <w:bCs/>
        </w:rPr>
        <w:t>а</w:t>
      </w:r>
      <w:r w:rsidRPr="00550A34">
        <w:rPr>
          <w:b/>
          <w:bCs/>
          <w:noProof/>
        </w:rPr>
        <w:t>втостоянок</w:t>
      </w:r>
    </w:p>
    <w:p w:rsidR="00DF6B0F" w:rsidRPr="00550A34" w:rsidRDefault="00DF6B0F" w:rsidP="00DF6B0F">
      <w:pPr>
        <w:autoSpaceDE w:val="0"/>
        <w:autoSpaceDN w:val="0"/>
        <w:adjustRightInd w:val="0"/>
        <w:ind w:firstLine="540"/>
        <w:jc w:val="both"/>
        <w:rPr>
          <w:noProof/>
        </w:rPr>
      </w:pPr>
      <w:r w:rsidRPr="00550A34">
        <w:rPr>
          <w:noProof/>
        </w:rPr>
        <w:t xml:space="preserve">Для </w:t>
      </w:r>
      <w:r w:rsidRPr="00550A34">
        <w:t>в</w:t>
      </w:r>
      <w:r w:rsidRPr="00550A34">
        <w:rPr>
          <w:noProof/>
        </w:rPr>
        <w:t xml:space="preserve">ременного </w:t>
      </w:r>
      <w:r w:rsidRPr="00550A34">
        <w:t>х</w:t>
      </w:r>
      <w:r w:rsidRPr="00550A34">
        <w:rPr>
          <w:noProof/>
        </w:rPr>
        <w:t xml:space="preserve">ранения </w:t>
      </w:r>
      <w:r w:rsidRPr="00550A34">
        <w:t>л</w:t>
      </w:r>
      <w:r w:rsidRPr="00550A34">
        <w:rPr>
          <w:noProof/>
        </w:rPr>
        <w:t xml:space="preserve">егковых </w:t>
      </w:r>
      <w:r w:rsidRPr="00550A34">
        <w:t>а</w:t>
      </w:r>
      <w:r w:rsidRPr="00550A34">
        <w:rPr>
          <w:noProof/>
        </w:rPr>
        <w:t xml:space="preserve">втомобилей </w:t>
      </w:r>
      <w:r w:rsidRPr="00550A34">
        <w:t>с</w:t>
      </w:r>
      <w:r w:rsidRPr="00550A34">
        <w:rPr>
          <w:noProof/>
        </w:rPr>
        <w:t xml:space="preserve">ледует </w:t>
      </w:r>
      <w:r w:rsidRPr="00550A34">
        <w:t>п</w:t>
      </w:r>
      <w:r w:rsidRPr="00550A34">
        <w:rPr>
          <w:noProof/>
        </w:rPr>
        <w:t xml:space="preserve">редусматривать открытые </w:t>
      </w:r>
      <w:r w:rsidRPr="00550A34">
        <w:t>с</w:t>
      </w:r>
      <w:r w:rsidRPr="00550A34">
        <w:rPr>
          <w:noProof/>
        </w:rPr>
        <w:t xml:space="preserve">тоянки </w:t>
      </w:r>
      <w:r w:rsidRPr="00550A34">
        <w:t>и</w:t>
      </w:r>
      <w:r w:rsidRPr="00550A34">
        <w:rPr>
          <w:noProof/>
        </w:rPr>
        <w:t xml:space="preserve">з </w:t>
      </w:r>
      <w:r w:rsidRPr="00550A34">
        <w:t>р</w:t>
      </w:r>
      <w:r w:rsidRPr="00550A34">
        <w:rPr>
          <w:noProof/>
        </w:rPr>
        <w:t xml:space="preserve">асчета </w:t>
      </w:r>
      <w:r w:rsidRPr="00550A34">
        <w:t>н</w:t>
      </w:r>
      <w:r w:rsidRPr="00550A34">
        <w:rPr>
          <w:noProof/>
        </w:rPr>
        <w:t xml:space="preserve">е </w:t>
      </w:r>
      <w:r w:rsidRPr="00550A34">
        <w:t>м</w:t>
      </w:r>
      <w:r w:rsidRPr="00550A34">
        <w:rPr>
          <w:noProof/>
        </w:rPr>
        <w:t xml:space="preserve">енее </w:t>
      </w:r>
      <w:r w:rsidRPr="00550A34">
        <w:t>ч</w:t>
      </w:r>
      <w:r w:rsidRPr="00550A34">
        <w:rPr>
          <w:noProof/>
        </w:rPr>
        <w:t xml:space="preserve">ем </w:t>
      </w:r>
      <w:r w:rsidRPr="00550A34">
        <w:t>н</w:t>
      </w:r>
      <w:r w:rsidRPr="00550A34">
        <w:rPr>
          <w:noProof/>
        </w:rPr>
        <w:t xml:space="preserve">а </w:t>
      </w:r>
      <w:r w:rsidRPr="00550A34">
        <w:t>7</w:t>
      </w:r>
      <w:r w:rsidRPr="00550A34">
        <w:rPr>
          <w:noProof/>
        </w:rPr>
        <w:t xml:space="preserve">0% </w:t>
      </w:r>
      <w:r w:rsidRPr="00550A34">
        <w:t>р</w:t>
      </w:r>
      <w:r w:rsidRPr="00550A34">
        <w:rPr>
          <w:noProof/>
        </w:rPr>
        <w:t xml:space="preserve">асчетного </w:t>
      </w:r>
      <w:r w:rsidRPr="00550A34">
        <w:t>п</w:t>
      </w:r>
      <w:r w:rsidRPr="00550A34">
        <w:rPr>
          <w:noProof/>
        </w:rPr>
        <w:t xml:space="preserve">арка </w:t>
      </w:r>
      <w:r w:rsidRPr="00550A34">
        <w:t>л</w:t>
      </w:r>
      <w:r w:rsidRPr="00550A34">
        <w:rPr>
          <w:noProof/>
        </w:rPr>
        <w:t xml:space="preserve">егкового автотранспорта, </w:t>
      </w:r>
      <w:r w:rsidRPr="00550A34">
        <w:t>в</w:t>
      </w:r>
      <w:r w:rsidRPr="00550A34">
        <w:rPr>
          <w:noProof/>
        </w:rPr>
        <w:t xml:space="preserve"> </w:t>
      </w:r>
      <w:r w:rsidRPr="00550A34">
        <w:t>т</w:t>
      </w:r>
      <w:r w:rsidRPr="00550A34">
        <w:rPr>
          <w:noProof/>
        </w:rPr>
        <w:t xml:space="preserve">ом </w:t>
      </w:r>
      <w:r w:rsidRPr="00550A34">
        <w:t>ч</w:t>
      </w:r>
      <w:r w:rsidRPr="00550A34">
        <w:rPr>
          <w:noProof/>
        </w:rPr>
        <w:t xml:space="preserve">исле: </w:t>
      </w:r>
    </w:p>
    <w:p w:rsidR="00DF6B0F" w:rsidRPr="00550A34" w:rsidRDefault="00DF6B0F" w:rsidP="00DF6B0F">
      <w:pPr>
        <w:autoSpaceDE w:val="0"/>
        <w:autoSpaceDN w:val="0"/>
        <w:adjustRightInd w:val="0"/>
        <w:ind w:firstLine="540"/>
        <w:jc w:val="both"/>
        <w:rPr>
          <w:noProof/>
        </w:rPr>
      </w:pPr>
      <w:r w:rsidRPr="00550A34">
        <w:rPr>
          <w:noProof/>
        </w:rPr>
        <w:t xml:space="preserve">- </w:t>
      </w:r>
      <w:r w:rsidRPr="00550A34">
        <w:t>ж</w:t>
      </w:r>
      <w:r w:rsidRPr="00550A34">
        <w:rPr>
          <w:noProof/>
        </w:rPr>
        <w:t xml:space="preserve">илые </w:t>
      </w:r>
      <w:r w:rsidRPr="00550A34">
        <w:t>р</w:t>
      </w:r>
      <w:r w:rsidRPr="00550A34">
        <w:rPr>
          <w:noProof/>
        </w:rPr>
        <w:t xml:space="preserve">айоны – </w:t>
      </w:r>
      <w:r w:rsidRPr="00550A34">
        <w:t>2</w:t>
      </w:r>
      <w:r w:rsidRPr="00550A34">
        <w:rPr>
          <w:noProof/>
        </w:rPr>
        <w:t xml:space="preserve">5 %; </w:t>
      </w:r>
    </w:p>
    <w:p w:rsidR="00DF6B0F" w:rsidRPr="00550A34" w:rsidRDefault="00DF6B0F" w:rsidP="00DF6B0F">
      <w:pPr>
        <w:autoSpaceDE w:val="0"/>
        <w:autoSpaceDN w:val="0"/>
        <w:adjustRightInd w:val="0"/>
        <w:ind w:firstLine="540"/>
        <w:jc w:val="both"/>
        <w:rPr>
          <w:noProof/>
        </w:rPr>
      </w:pPr>
      <w:r w:rsidRPr="00550A34">
        <w:rPr>
          <w:noProof/>
        </w:rPr>
        <w:t xml:space="preserve">- </w:t>
      </w:r>
      <w:r w:rsidRPr="00550A34">
        <w:t>производственные зоны</w:t>
      </w:r>
      <w:r w:rsidRPr="00550A34">
        <w:rPr>
          <w:noProof/>
        </w:rPr>
        <w:t xml:space="preserve"> – </w:t>
      </w:r>
      <w:r w:rsidRPr="00550A34">
        <w:t>2</w:t>
      </w:r>
      <w:r w:rsidRPr="00550A34">
        <w:rPr>
          <w:noProof/>
        </w:rPr>
        <w:t xml:space="preserve">5 %; </w:t>
      </w:r>
    </w:p>
    <w:p w:rsidR="00DF6B0F" w:rsidRPr="00550A34" w:rsidRDefault="00DF6B0F" w:rsidP="00DF6B0F">
      <w:pPr>
        <w:autoSpaceDE w:val="0"/>
        <w:autoSpaceDN w:val="0"/>
        <w:adjustRightInd w:val="0"/>
        <w:ind w:firstLine="540"/>
        <w:jc w:val="both"/>
        <w:rPr>
          <w:noProof/>
        </w:rPr>
      </w:pPr>
      <w:r w:rsidRPr="00550A34">
        <w:rPr>
          <w:noProof/>
        </w:rPr>
        <w:t xml:space="preserve">- общегородские центры – </w:t>
      </w:r>
      <w:r w:rsidRPr="00550A34">
        <w:t xml:space="preserve">5 </w:t>
      </w:r>
      <w:r w:rsidRPr="00550A34">
        <w:rPr>
          <w:noProof/>
        </w:rPr>
        <w:t xml:space="preserve">%; </w:t>
      </w:r>
    </w:p>
    <w:p w:rsidR="00DF6B0F" w:rsidRPr="00550A34" w:rsidRDefault="00DF6B0F" w:rsidP="00DF6B0F">
      <w:pPr>
        <w:autoSpaceDE w:val="0"/>
        <w:autoSpaceDN w:val="0"/>
        <w:adjustRightInd w:val="0"/>
        <w:ind w:firstLine="540"/>
        <w:jc w:val="both"/>
        <w:rPr>
          <w:noProof/>
        </w:rPr>
      </w:pPr>
      <w:r w:rsidRPr="00550A34">
        <w:rPr>
          <w:noProof/>
        </w:rPr>
        <w:t xml:space="preserve">- зоны массового кратковременного отдыха – </w:t>
      </w:r>
      <w:r w:rsidRPr="00550A34">
        <w:t>1</w:t>
      </w:r>
      <w:r>
        <w:rPr>
          <w:noProof/>
        </w:rPr>
        <w:t>5 %.</w:t>
      </w:r>
      <w:r w:rsidRPr="00550A34">
        <w:rPr>
          <w:noProof/>
        </w:rPr>
        <w:t xml:space="preserve"> </w:t>
      </w:r>
    </w:p>
    <w:p w:rsidR="00DF6B0F" w:rsidRPr="00F36A2A" w:rsidRDefault="00DF6B0F" w:rsidP="00DF6B0F">
      <w:pPr>
        <w:autoSpaceDE w:val="0"/>
        <w:autoSpaceDN w:val="0"/>
        <w:adjustRightInd w:val="0"/>
        <w:ind w:firstLine="567"/>
        <w:jc w:val="both"/>
      </w:pPr>
      <w:r w:rsidRPr="00F36A2A">
        <w:t>Расстояние от автостоянок для парковки легковых автомобилей следует</w:t>
      </w:r>
      <w:r>
        <w:t xml:space="preserve"> </w:t>
      </w:r>
      <w:r w:rsidRPr="00F36A2A">
        <w:t>принимать не более:</w:t>
      </w:r>
    </w:p>
    <w:p w:rsidR="00DF6B0F" w:rsidRPr="00F36A2A" w:rsidRDefault="00DF6B0F" w:rsidP="00DF6B0F">
      <w:pPr>
        <w:autoSpaceDE w:val="0"/>
        <w:autoSpaceDN w:val="0"/>
        <w:adjustRightInd w:val="0"/>
        <w:ind w:firstLine="567"/>
        <w:jc w:val="both"/>
      </w:pPr>
      <w:r w:rsidRPr="00F36A2A">
        <w:t xml:space="preserve">- до входов в жилые здания – </w:t>
      </w:r>
      <w:smartTag w:uri="urn:schemas-microsoft-com:office:smarttags" w:element="metricconverter">
        <w:smartTagPr>
          <w:attr w:name="ProductID" w:val="100 метров"/>
        </w:smartTagPr>
        <w:r w:rsidRPr="00F36A2A">
          <w:t>100 метров</w:t>
        </w:r>
      </w:smartTag>
      <w:r w:rsidRPr="00F36A2A">
        <w:t>;</w:t>
      </w:r>
    </w:p>
    <w:p w:rsidR="00DF6B0F" w:rsidRPr="00F36A2A" w:rsidRDefault="00DF6B0F" w:rsidP="00DF6B0F">
      <w:pPr>
        <w:autoSpaceDE w:val="0"/>
        <w:autoSpaceDN w:val="0"/>
        <w:adjustRightInd w:val="0"/>
        <w:ind w:firstLine="567"/>
        <w:jc w:val="both"/>
      </w:pPr>
      <w:r w:rsidRPr="00F36A2A">
        <w:t>- до пассажирских помещений вокзалов, входов в места крупных учреждений</w:t>
      </w:r>
      <w:r>
        <w:t xml:space="preserve"> </w:t>
      </w:r>
      <w:r w:rsidRPr="00F36A2A">
        <w:t xml:space="preserve">торговли и общественного питания – </w:t>
      </w:r>
      <w:smartTag w:uri="urn:schemas-microsoft-com:office:smarttags" w:element="metricconverter">
        <w:smartTagPr>
          <w:attr w:name="ProductID" w:val="150 метров"/>
        </w:smartTagPr>
        <w:r w:rsidRPr="00F36A2A">
          <w:t>150 метров</w:t>
        </w:r>
      </w:smartTag>
      <w:r w:rsidRPr="00F36A2A">
        <w:t>;</w:t>
      </w:r>
    </w:p>
    <w:p w:rsidR="00DF6B0F" w:rsidRPr="00F36A2A" w:rsidRDefault="00DF6B0F" w:rsidP="00DF6B0F">
      <w:pPr>
        <w:autoSpaceDE w:val="0"/>
        <w:autoSpaceDN w:val="0"/>
        <w:adjustRightInd w:val="0"/>
        <w:ind w:firstLine="567"/>
        <w:jc w:val="both"/>
      </w:pPr>
      <w:r w:rsidRPr="00F36A2A">
        <w:t xml:space="preserve">- до прочих учреждений обслуживания и административных зданий – </w:t>
      </w:r>
      <w:smartTag w:uri="urn:schemas-microsoft-com:office:smarttags" w:element="metricconverter">
        <w:smartTagPr>
          <w:attr w:name="ProductID" w:val="250 метров"/>
        </w:smartTagPr>
        <w:r w:rsidRPr="00F36A2A">
          <w:t>250 метров</w:t>
        </w:r>
      </w:smartTag>
      <w:r w:rsidRPr="00F36A2A">
        <w:t>;</w:t>
      </w:r>
    </w:p>
    <w:p w:rsidR="00DF6B0F" w:rsidRPr="00F36A2A" w:rsidRDefault="00DF6B0F" w:rsidP="00DF6B0F">
      <w:pPr>
        <w:autoSpaceDE w:val="0"/>
        <w:autoSpaceDN w:val="0"/>
        <w:adjustRightInd w:val="0"/>
        <w:ind w:firstLine="567"/>
        <w:jc w:val="both"/>
        <w:rPr>
          <w:sz w:val="20"/>
          <w:szCs w:val="20"/>
        </w:rPr>
      </w:pPr>
      <w:r w:rsidRPr="00F36A2A">
        <w:t xml:space="preserve">- до входов в парки, на выставки и стадионы – </w:t>
      </w:r>
      <w:smartTag w:uri="urn:schemas-microsoft-com:office:smarttags" w:element="metricconverter">
        <w:smartTagPr>
          <w:attr w:name="ProductID" w:val="400 метров"/>
        </w:smartTagPr>
        <w:r w:rsidRPr="00F36A2A">
          <w:t>400 метров</w:t>
        </w:r>
      </w:smartTag>
      <w:r w:rsidRPr="00F36A2A">
        <w:t>.</w:t>
      </w:r>
    </w:p>
    <w:p w:rsidR="00DF6B0F" w:rsidRPr="00550A34" w:rsidRDefault="00DF6B0F" w:rsidP="00DF6B0F">
      <w:pPr>
        <w:autoSpaceDE w:val="0"/>
        <w:autoSpaceDN w:val="0"/>
        <w:adjustRightInd w:val="0"/>
        <w:ind w:firstLine="540"/>
        <w:jc w:val="both"/>
      </w:pPr>
      <w:r w:rsidRPr="00550A34">
        <w:rPr>
          <w:noProof/>
        </w:rPr>
        <w:t xml:space="preserve">Расстояния </w:t>
      </w:r>
      <w:r w:rsidRPr="00550A34">
        <w:t>о</w:t>
      </w:r>
      <w:r w:rsidRPr="00550A34">
        <w:rPr>
          <w:noProof/>
        </w:rPr>
        <w:t xml:space="preserve">т </w:t>
      </w:r>
      <w:r w:rsidRPr="00550A34">
        <w:t>н</w:t>
      </w:r>
      <w:r w:rsidRPr="00550A34">
        <w:rPr>
          <w:noProof/>
        </w:rPr>
        <w:t xml:space="preserve">аземных </w:t>
      </w:r>
      <w:r w:rsidRPr="00550A34">
        <w:t>и</w:t>
      </w:r>
      <w:r w:rsidRPr="00550A34">
        <w:rPr>
          <w:noProof/>
        </w:rPr>
        <w:t xml:space="preserve"> </w:t>
      </w:r>
      <w:r w:rsidRPr="00550A34">
        <w:t>н</w:t>
      </w:r>
      <w:r w:rsidRPr="00550A34">
        <w:rPr>
          <w:noProof/>
        </w:rPr>
        <w:t xml:space="preserve">аземно-подземных </w:t>
      </w:r>
      <w:r w:rsidRPr="00550A34">
        <w:t>г</w:t>
      </w:r>
      <w:r w:rsidRPr="00550A34">
        <w:rPr>
          <w:noProof/>
        </w:rPr>
        <w:t xml:space="preserve">аражей </w:t>
      </w:r>
      <w:r w:rsidRPr="00550A34">
        <w:t>и</w:t>
      </w:r>
      <w:r w:rsidRPr="00550A34">
        <w:rPr>
          <w:noProof/>
        </w:rPr>
        <w:t xml:space="preserve"> </w:t>
      </w:r>
      <w:r w:rsidRPr="00550A34">
        <w:t>о</w:t>
      </w:r>
      <w:r w:rsidRPr="00550A34">
        <w:rPr>
          <w:noProof/>
        </w:rPr>
        <w:t xml:space="preserve">ткрытых </w:t>
      </w:r>
      <w:r w:rsidRPr="00550A34">
        <w:t>а</w:t>
      </w:r>
      <w:r w:rsidRPr="00550A34">
        <w:rPr>
          <w:noProof/>
        </w:rPr>
        <w:t xml:space="preserve">втостоянок, предназначенных </w:t>
      </w:r>
      <w:r w:rsidRPr="00550A34">
        <w:t>д</w:t>
      </w:r>
      <w:r w:rsidRPr="00550A34">
        <w:rPr>
          <w:noProof/>
        </w:rPr>
        <w:t xml:space="preserve">ля </w:t>
      </w:r>
      <w:r w:rsidRPr="00550A34">
        <w:t>п</w:t>
      </w:r>
      <w:r w:rsidRPr="00550A34">
        <w:rPr>
          <w:noProof/>
        </w:rPr>
        <w:t xml:space="preserve">остоянного </w:t>
      </w:r>
      <w:r w:rsidRPr="00550A34">
        <w:t>и</w:t>
      </w:r>
      <w:r w:rsidRPr="00550A34">
        <w:rPr>
          <w:noProof/>
        </w:rPr>
        <w:t xml:space="preserve"> </w:t>
      </w:r>
      <w:r w:rsidRPr="00550A34">
        <w:t>в</w:t>
      </w:r>
      <w:r w:rsidRPr="00550A34">
        <w:rPr>
          <w:noProof/>
        </w:rPr>
        <w:t xml:space="preserve">ременного </w:t>
      </w:r>
      <w:r w:rsidRPr="00550A34">
        <w:t>х</w:t>
      </w:r>
      <w:r w:rsidRPr="00550A34">
        <w:rPr>
          <w:noProof/>
        </w:rPr>
        <w:t xml:space="preserve">ранения </w:t>
      </w:r>
      <w:r w:rsidRPr="00550A34">
        <w:t>л</w:t>
      </w:r>
      <w:r w:rsidRPr="00550A34">
        <w:rPr>
          <w:noProof/>
        </w:rPr>
        <w:t xml:space="preserve">егковых </w:t>
      </w:r>
      <w:r w:rsidRPr="00550A34">
        <w:t>а</w:t>
      </w:r>
      <w:r w:rsidRPr="00550A34">
        <w:rPr>
          <w:noProof/>
        </w:rPr>
        <w:t>втомобилей, составляют:</w:t>
      </w:r>
    </w:p>
    <w:p w:rsidR="00DF6B0F" w:rsidRPr="00550A34" w:rsidRDefault="00DF6B0F" w:rsidP="00DF6B0F">
      <w:pPr>
        <w:jc w:val="right"/>
      </w:pPr>
      <w:r w:rsidRPr="00550A34">
        <w:t xml:space="preserve">Таблица </w:t>
      </w:r>
      <w:r>
        <w:t>7</w:t>
      </w:r>
    </w:p>
    <w:tbl>
      <w:tblPr>
        <w:tblW w:w="8844" w:type="dxa"/>
        <w:tblInd w:w="3" w:type="dxa"/>
        <w:tblLayout w:type="fixed"/>
        <w:tblCellMar>
          <w:left w:w="0" w:type="dxa"/>
          <w:right w:w="0" w:type="dxa"/>
        </w:tblCellMar>
        <w:tblLook w:val="0000"/>
      </w:tblPr>
      <w:tblGrid>
        <w:gridCol w:w="4253"/>
        <w:gridCol w:w="850"/>
        <w:gridCol w:w="742"/>
        <w:gridCol w:w="992"/>
        <w:gridCol w:w="1070"/>
        <w:gridCol w:w="937"/>
      </w:tblGrid>
      <w:tr w:rsidR="00DF6B0F" w:rsidRPr="00550A34" w:rsidTr="00D2165C">
        <w:trPr>
          <w:cantSplit/>
          <w:trHeight w:val="289"/>
        </w:trPr>
        <w:tc>
          <w:tcPr>
            <w:tcW w:w="4253" w:type="dxa"/>
            <w:vMerge w:val="restart"/>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rPr>
                <w:noProof/>
              </w:rPr>
              <w:t xml:space="preserve">Объекты, </w:t>
            </w:r>
            <w:r w:rsidRPr="00550A34">
              <w:t>д</w:t>
            </w:r>
            <w:r w:rsidRPr="00550A34">
              <w:rPr>
                <w:noProof/>
              </w:rPr>
              <w:t xml:space="preserve">о </w:t>
            </w:r>
            <w:r w:rsidRPr="00550A34">
              <w:t>к</w:t>
            </w:r>
            <w:r w:rsidRPr="00550A34">
              <w:rPr>
                <w:noProof/>
              </w:rPr>
              <w:t xml:space="preserve">оторых </w:t>
            </w:r>
            <w:r w:rsidRPr="00550A34">
              <w:t xml:space="preserve">определяется </w:t>
            </w:r>
            <w:r w:rsidRPr="00550A34">
              <w:br/>
              <w:t>расстояние</w:t>
            </w:r>
          </w:p>
        </w:tc>
        <w:tc>
          <w:tcPr>
            <w:tcW w:w="4591" w:type="dxa"/>
            <w:gridSpan w:val="5"/>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ind w:left="1377"/>
            </w:pPr>
            <w:r w:rsidRPr="00550A34">
              <w:rPr>
                <w:noProof/>
              </w:rPr>
              <w:t xml:space="preserve">Расстояние </w:t>
            </w:r>
            <w:r w:rsidRPr="00550A34">
              <w:t>в</w:t>
            </w:r>
            <w:r w:rsidRPr="00550A34">
              <w:rPr>
                <w:noProof/>
              </w:rPr>
              <w:t xml:space="preserve"> </w:t>
            </w:r>
            <w:r w:rsidRPr="00550A34">
              <w:t>м</w:t>
            </w:r>
            <w:r w:rsidRPr="00550A34">
              <w:rPr>
                <w:noProof/>
              </w:rPr>
              <w:t xml:space="preserve">., </w:t>
            </w:r>
            <w:r w:rsidRPr="00550A34">
              <w:t>н</w:t>
            </w:r>
            <w:r w:rsidRPr="00550A34">
              <w:rPr>
                <w:noProof/>
              </w:rPr>
              <w:t xml:space="preserve">е </w:t>
            </w:r>
            <w:r w:rsidRPr="00550A34">
              <w:t>менее</w:t>
            </w:r>
          </w:p>
        </w:tc>
      </w:tr>
      <w:tr w:rsidR="00DF6B0F" w:rsidRPr="00550A34" w:rsidTr="00D2165C">
        <w:trPr>
          <w:cantSplit/>
          <w:trHeight w:val="575"/>
        </w:trPr>
        <w:tc>
          <w:tcPr>
            <w:tcW w:w="4253" w:type="dxa"/>
            <w:vMerge/>
            <w:tcBorders>
              <w:top w:val="single" w:sz="2" w:space="0" w:color="auto"/>
              <w:left w:val="single" w:sz="2" w:space="0" w:color="auto"/>
              <w:bottom w:val="single" w:sz="2" w:space="0" w:color="auto"/>
              <w:right w:val="single" w:sz="2" w:space="0" w:color="auto"/>
            </w:tcBorders>
            <w:vAlign w:val="bottom"/>
          </w:tcPr>
          <w:p w:rsidR="00DF6B0F" w:rsidRPr="00550A34" w:rsidRDefault="00DF6B0F" w:rsidP="00D2165C">
            <w:pPr>
              <w:autoSpaceDE w:val="0"/>
              <w:autoSpaceDN w:val="0"/>
              <w:adjustRightInd w:val="0"/>
              <w:jc w:val="center"/>
            </w:pPr>
          </w:p>
        </w:tc>
        <w:tc>
          <w:tcPr>
            <w:tcW w:w="4591" w:type="dxa"/>
            <w:gridSpan w:val="5"/>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rPr>
                <w:noProof/>
              </w:rPr>
              <w:t xml:space="preserve">от </w:t>
            </w:r>
            <w:r w:rsidRPr="00550A34">
              <w:t>г</w:t>
            </w:r>
            <w:r w:rsidRPr="00550A34">
              <w:rPr>
                <w:noProof/>
              </w:rPr>
              <w:t xml:space="preserve">аражей </w:t>
            </w:r>
            <w:r w:rsidRPr="00550A34">
              <w:t>и</w:t>
            </w:r>
            <w:r w:rsidRPr="00550A34">
              <w:rPr>
                <w:noProof/>
              </w:rPr>
              <w:t xml:space="preserve"> </w:t>
            </w:r>
            <w:r w:rsidRPr="00550A34">
              <w:t>о</w:t>
            </w:r>
            <w:r w:rsidRPr="00550A34">
              <w:rPr>
                <w:noProof/>
              </w:rPr>
              <w:t xml:space="preserve">ткрытых </w:t>
            </w:r>
            <w:r w:rsidRPr="00550A34">
              <w:t>а</w:t>
            </w:r>
            <w:r w:rsidRPr="00550A34">
              <w:rPr>
                <w:noProof/>
              </w:rPr>
              <w:t xml:space="preserve">втостоянок </w:t>
            </w:r>
            <w:r w:rsidRPr="00550A34">
              <w:t>п</w:t>
            </w:r>
            <w:r w:rsidRPr="00550A34">
              <w:rPr>
                <w:noProof/>
              </w:rPr>
              <w:t xml:space="preserve">ри </w:t>
            </w:r>
            <w:r w:rsidRPr="00550A34">
              <w:t xml:space="preserve">числе </w:t>
            </w:r>
            <w:r w:rsidRPr="00550A34">
              <w:rPr>
                <w:noProof/>
              </w:rPr>
              <w:t xml:space="preserve">легковых </w:t>
            </w:r>
            <w:r w:rsidRPr="00550A34">
              <w:t>автомобилей</w:t>
            </w:r>
          </w:p>
        </w:tc>
      </w:tr>
      <w:tr w:rsidR="00DF6B0F" w:rsidRPr="00550A34" w:rsidTr="00D2165C">
        <w:trPr>
          <w:cantSplit/>
          <w:trHeight w:val="565"/>
        </w:trPr>
        <w:tc>
          <w:tcPr>
            <w:tcW w:w="4253" w:type="dxa"/>
            <w:vMerge/>
            <w:tcBorders>
              <w:top w:val="single" w:sz="2" w:space="0" w:color="auto"/>
              <w:left w:val="single" w:sz="2" w:space="0" w:color="auto"/>
              <w:bottom w:val="single" w:sz="2" w:space="0" w:color="auto"/>
              <w:right w:val="single" w:sz="2" w:space="0" w:color="auto"/>
            </w:tcBorders>
            <w:vAlign w:val="bottom"/>
          </w:tcPr>
          <w:p w:rsidR="00DF6B0F" w:rsidRPr="00550A34" w:rsidRDefault="00DF6B0F" w:rsidP="00D2165C">
            <w:pPr>
              <w:autoSpaceDE w:val="0"/>
              <w:autoSpaceDN w:val="0"/>
              <w:adjustRightInd w:val="0"/>
              <w:jc w:val="center"/>
            </w:pPr>
          </w:p>
        </w:tc>
        <w:tc>
          <w:tcPr>
            <w:tcW w:w="850" w:type="dxa"/>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rPr>
                <w:noProof/>
              </w:rPr>
              <w:t xml:space="preserve">10 </w:t>
            </w:r>
            <w:r w:rsidRPr="00550A34">
              <w:t xml:space="preserve">и </w:t>
            </w:r>
            <w:r w:rsidRPr="00550A34">
              <w:br/>
              <w:t>менее</w:t>
            </w:r>
          </w:p>
        </w:tc>
        <w:tc>
          <w:tcPr>
            <w:tcW w:w="742" w:type="dxa"/>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11-50</w:t>
            </w:r>
          </w:p>
        </w:tc>
        <w:tc>
          <w:tcPr>
            <w:tcW w:w="992" w:type="dxa"/>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rPr>
                <w:noProof/>
              </w:rPr>
              <w:t xml:space="preserve">51 </w:t>
            </w:r>
            <w:r w:rsidRPr="00550A34">
              <w:t>—</w:t>
            </w:r>
            <w:r w:rsidRPr="00550A34">
              <w:rPr>
                <w:noProof/>
              </w:rPr>
              <w:t xml:space="preserve"> </w:t>
            </w:r>
            <w:r w:rsidRPr="00550A34">
              <w:t>100</w:t>
            </w:r>
          </w:p>
        </w:tc>
        <w:tc>
          <w:tcPr>
            <w:tcW w:w="1070" w:type="dxa"/>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rPr>
                <w:noProof/>
              </w:rPr>
              <w:t xml:space="preserve">101 </w:t>
            </w:r>
            <w:r w:rsidRPr="00550A34">
              <w:t>–</w:t>
            </w:r>
            <w:r w:rsidRPr="00550A34">
              <w:rPr>
                <w:noProof/>
              </w:rPr>
              <w:t xml:space="preserve"> </w:t>
            </w:r>
            <w:r w:rsidRPr="00550A34">
              <w:t>300</w:t>
            </w:r>
          </w:p>
        </w:tc>
        <w:tc>
          <w:tcPr>
            <w:tcW w:w="937" w:type="dxa"/>
            <w:tcBorders>
              <w:top w:val="single" w:sz="2" w:space="0" w:color="auto"/>
              <w:left w:val="single" w:sz="2" w:space="0" w:color="auto"/>
              <w:bottom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 xml:space="preserve">свыше </w:t>
            </w:r>
            <w:r w:rsidRPr="00550A34">
              <w:br/>
              <w:t>300</w:t>
            </w:r>
          </w:p>
        </w:tc>
      </w:tr>
      <w:tr w:rsidR="00DF6B0F" w:rsidRPr="00550A34" w:rsidTr="00D2165C">
        <w:trPr>
          <w:trHeight w:val="302"/>
        </w:trPr>
        <w:tc>
          <w:tcPr>
            <w:tcW w:w="4253" w:type="dxa"/>
            <w:tcBorders>
              <w:top w:val="single" w:sz="2" w:space="0" w:color="auto"/>
              <w:left w:val="single" w:sz="2" w:space="0" w:color="auto"/>
              <w:bottom w:val="nil"/>
              <w:right w:val="single" w:sz="2" w:space="0" w:color="auto"/>
            </w:tcBorders>
            <w:vAlign w:val="center"/>
          </w:tcPr>
          <w:p w:rsidR="00DF6B0F" w:rsidRPr="00550A34" w:rsidRDefault="00DF6B0F" w:rsidP="00D2165C">
            <w:pPr>
              <w:autoSpaceDE w:val="0"/>
              <w:autoSpaceDN w:val="0"/>
              <w:adjustRightInd w:val="0"/>
              <w:ind w:left="120"/>
            </w:pPr>
            <w:r w:rsidRPr="00550A34">
              <w:rPr>
                <w:noProof/>
              </w:rPr>
              <w:t xml:space="preserve">Фасады </w:t>
            </w:r>
            <w:r w:rsidRPr="00550A34">
              <w:t>ж</w:t>
            </w:r>
            <w:r w:rsidRPr="00550A34">
              <w:rPr>
                <w:noProof/>
              </w:rPr>
              <w:t xml:space="preserve">илых </w:t>
            </w:r>
            <w:r w:rsidRPr="00550A34">
              <w:t>д</w:t>
            </w:r>
            <w:r w:rsidRPr="00550A34">
              <w:rPr>
                <w:noProof/>
              </w:rPr>
              <w:t xml:space="preserve">омов </w:t>
            </w:r>
            <w:r w:rsidRPr="00550A34">
              <w:t>и</w:t>
            </w:r>
            <w:r w:rsidRPr="00550A34">
              <w:rPr>
                <w:noProof/>
              </w:rPr>
              <w:t xml:space="preserve"> </w:t>
            </w:r>
            <w:r w:rsidRPr="00550A34">
              <w:t>т</w:t>
            </w:r>
            <w:r w:rsidRPr="00550A34">
              <w:rPr>
                <w:noProof/>
              </w:rPr>
              <w:t xml:space="preserve">орцы </w:t>
            </w:r>
            <w:r w:rsidRPr="00550A34">
              <w:t>с</w:t>
            </w:r>
            <w:r w:rsidRPr="00550A34">
              <w:rPr>
                <w:noProof/>
              </w:rPr>
              <w:t xml:space="preserve"> </w:t>
            </w:r>
            <w:r w:rsidRPr="00550A34">
              <w:t>окнами</w:t>
            </w:r>
          </w:p>
        </w:tc>
        <w:tc>
          <w:tcPr>
            <w:tcW w:w="850" w:type="dxa"/>
            <w:tcBorders>
              <w:top w:val="single" w:sz="2" w:space="0" w:color="auto"/>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t>10</w:t>
            </w:r>
          </w:p>
        </w:tc>
        <w:tc>
          <w:tcPr>
            <w:tcW w:w="742" w:type="dxa"/>
            <w:tcBorders>
              <w:top w:val="single" w:sz="2" w:space="0" w:color="auto"/>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rsidRPr="00550A34">
              <w:t>15</w:t>
            </w:r>
          </w:p>
        </w:tc>
        <w:tc>
          <w:tcPr>
            <w:tcW w:w="992" w:type="dxa"/>
            <w:tcBorders>
              <w:top w:val="single" w:sz="2" w:space="0" w:color="auto"/>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rsidRPr="00550A34">
              <w:t>25</w:t>
            </w:r>
          </w:p>
        </w:tc>
        <w:tc>
          <w:tcPr>
            <w:tcW w:w="1070" w:type="dxa"/>
            <w:tcBorders>
              <w:top w:val="single" w:sz="2" w:space="0" w:color="auto"/>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rsidRPr="00550A34">
              <w:t>35</w:t>
            </w:r>
          </w:p>
        </w:tc>
        <w:tc>
          <w:tcPr>
            <w:tcW w:w="937" w:type="dxa"/>
            <w:tcBorders>
              <w:top w:val="single" w:sz="2" w:space="0" w:color="auto"/>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rsidRPr="00550A34">
              <w:t>50</w:t>
            </w:r>
          </w:p>
        </w:tc>
      </w:tr>
      <w:tr w:rsidR="00DF6B0F" w:rsidRPr="00550A34" w:rsidTr="00D2165C">
        <w:trPr>
          <w:trHeight w:val="283"/>
        </w:trPr>
        <w:tc>
          <w:tcPr>
            <w:tcW w:w="4253" w:type="dxa"/>
            <w:tcBorders>
              <w:top w:val="nil"/>
              <w:left w:val="single" w:sz="2" w:space="0" w:color="auto"/>
              <w:bottom w:val="nil"/>
              <w:right w:val="single" w:sz="2" w:space="0" w:color="auto"/>
            </w:tcBorders>
            <w:vAlign w:val="center"/>
          </w:tcPr>
          <w:p w:rsidR="00DF6B0F" w:rsidRPr="00550A34" w:rsidRDefault="00DF6B0F" w:rsidP="00D2165C">
            <w:pPr>
              <w:autoSpaceDE w:val="0"/>
              <w:autoSpaceDN w:val="0"/>
              <w:adjustRightInd w:val="0"/>
              <w:ind w:left="115"/>
            </w:pPr>
            <w:r w:rsidRPr="00550A34">
              <w:rPr>
                <w:noProof/>
              </w:rPr>
              <w:t xml:space="preserve">Торцы </w:t>
            </w:r>
            <w:r w:rsidRPr="00550A34">
              <w:t>ж</w:t>
            </w:r>
            <w:r w:rsidRPr="00550A34">
              <w:rPr>
                <w:noProof/>
              </w:rPr>
              <w:t xml:space="preserve">илых </w:t>
            </w:r>
            <w:r w:rsidRPr="00550A34">
              <w:t>д</w:t>
            </w:r>
            <w:r w:rsidRPr="00550A34">
              <w:rPr>
                <w:noProof/>
              </w:rPr>
              <w:t xml:space="preserve">омов </w:t>
            </w:r>
            <w:r w:rsidRPr="00550A34">
              <w:t>б</w:t>
            </w:r>
            <w:r w:rsidRPr="00550A34">
              <w:rPr>
                <w:noProof/>
              </w:rPr>
              <w:t xml:space="preserve">ез </w:t>
            </w:r>
            <w:r w:rsidRPr="00550A34">
              <w:t>окон</w:t>
            </w:r>
          </w:p>
        </w:tc>
        <w:tc>
          <w:tcPr>
            <w:tcW w:w="850" w:type="dxa"/>
            <w:tcBorders>
              <w:top w:val="nil"/>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t>10</w:t>
            </w:r>
          </w:p>
        </w:tc>
        <w:tc>
          <w:tcPr>
            <w:tcW w:w="742" w:type="dxa"/>
            <w:tcBorders>
              <w:top w:val="nil"/>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t>10</w:t>
            </w:r>
          </w:p>
        </w:tc>
        <w:tc>
          <w:tcPr>
            <w:tcW w:w="992" w:type="dxa"/>
            <w:tcBorders>
              <w:top w:val="nil"/>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rsidRPr="00550A34">
              <w:t>15</w:t>
            </w:r>
          </w:p>
        </w:tc>
        <w:tc>
          <w:tcPr>
            <w:tcW w:w="1070" w:type="dxa"/>
            <w:tcBorders>
              <w:top w:val="nil"/>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rsidRPr="00550A34">
              <w:t>25</w:t>
            </w:r>
          </w:p>
        </w:tc>
        <w:tc>
          <w:tcPr>
            <w:tcW w:w="937" w:type="dxa"/>
            <w:tcBorders>
              <w:top w:val="nil"/>
              <w:left w:val="single" w:sz="2" w:space="0" w:color="auto"/>
              <w:bottom w:val="nil"/>
              <w:right w:val="single" w:sz="2" w:space="0" w:color="auto"/>
            </w:tcBorders>
            <w:vAlign w:val="center"/>
          </w:tcPr>
          <w:p w:rsidR="00DF6B0F" w:rsidRPr="00550A34" w:rsidRDefault="00DF6B0F" w:rsidP="00D2165C">
            <w:pPr>
              <w:autoSpaceDE w:val="0"/>
              <w:autoSpaceDN w:val="0"/>
              <w:adjustRightInd w:val="0"/>
              <w:jc w:val="center"/>
            </w:pPr>
            <w:r w:rsidRPr="00550A34">
              <w:t>35</w:t>
            </w:r>
          </w:p>
        </w:tc>
      </w:tr>
      <w:tr w:rsidR="00DF6B0F" w:rsidRPr="00550A34" w:rsidTr="00D2165C">
        <w:trPr>
          <w:trHeight w:val="268"/>
        </w:trPr>
        <w:tc>
          <w:tcPr>
            <w:tcW w:w="4253"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ind w:left="120"/>
            </w:pPr>
            <w:r w:rsidRPr="00550A34">
              <w:rPr>
                <w:noProof/>
              </w:rPr>
              <w:lastRenderedPageBreak/>
              <w:t xml:space="preserve">Общественные </w:t>
            </w:r>
            <w:r w:rsidRPr="00550A34">
              <w:t>здания</w:t>
            </w:r>
          </w:p>
        </w:tc>
        <w:tc>
          <w:tcPr>
            <w:tcW w:w="850"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10</w:t>
            </w:r>
          </w:p>
        </w:tc>
        <w:tc>
          <w:tcPr>
            <w:tcW w:w="742"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10</w:t>
            </w:r>
          </w:p>
        </w:tc>
        <w:tc>
          <w:tcPr>
            <w:tcW w:w="992"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15</w:t>
            </w:r>
          </w:p>
        </w:tc>
        <w:tc>
          <w:tcPr>
            <w:tcW w:w="1070"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25</w:t>
            </w:r>
          </w:p>
        </w:tc>
        <w:tc>
          <w:tcPr>
            <w:tcW w:w="937"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50</w:t>
            </w:r>
          </w:p>
        </w:tc>
      </w:tr>
      <w:tr w:rsidR="00DF6B0F" w:rsidRPr="00550A34" w:rsidTr="00D2165C">
        <w:trPr>
          <w:trHeight w:val="312"/>
        </w:trPr>
        <w:tc>
          <w:tcPr>
            <w:tcW w:w="4253"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ind w:left="125"/>
            </w:pPr>
            <w:r w:rsidRPr="00550A34">
              <w:rPr>
                <w:noProof/>
              </w:rPr>
              <w:t xml:space="preserve">Детские </w:t>
            </w:r>
            <w:r w:rsidRPr="00550A34">
              <w:t>и</w:t>
            </w:r>
            <w:r w:rsidRPr="00550A34">
              <w:rPr>
                <w:noProof/>
              </w:rPr>
              <w:t xml:space="preserve"> </w:t>
            </w:r>
            <w:r w:rsidRPr="00550A34">
              <w:t>образовательные учреждения, площадки для отдыха, игр, спорта</w:t>
            </w:r>
          </w:p>
        </w:tc>
        <w:tc>
          <w:tcPr>
            <w:tcW w:w="850"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25</w:t>
            </w:r>
          </w:p>
        </w:tc>
        <w:tc>
          <w:tcPr>
            <w:tcW w:w="742" w:type="dxa"/>
            <w:tcBorders>
              <w:top w:val="nil"/>
              <w:left w:val="single" w:sz="2" w:space="0" w:color="auto"/>
              <w:right w:val="single" w:sz="2" w:space="0" w:color="auto"/>
            </w:tcBorders>
            <w:vAlign w:val="center"/>
          </w:tcPr>
          <w:p w:rsidR="00DF6B0F" w:rsidRPr="00550A34" w:rsidRDefault="00DF6B0F" w:rsidP="00D2165C">
            <w:pPr>
              <w:autoSpaceDE w:val="0"/>
              <w:autoSpaceDN w:val="0"/>
              <w:adjustRightInd w:val="0"/>
              <w:jc w:val="center"/>
            </w:pPr>
            <w:r w:rsidRPr="00550A34">
              <w:t>50</w:t>
            </w:r>
          </w:p>
        </w:tc>
        <w:tc>
          <w:tcPr>
            <w:tcW w:w="992" w:type="dxa"/>
            <w:tcBorders>
              <w:top w:val="nil"/>
              <w:left w:val="single" w:sz="2" w:space="0" w:color="auto"/>
              <w:bottom w:val="single" w:sz="4" w:space="0" w:color="auto"/>
              <w:right w:val="single" w:sz="2" w:space="0" w:color="auto"/>
            </w:tcBorders>
            <w:vAlign w:val="center"/>
          </w:tcPr>
          <w:p w:rsidR="00DF6B0F" w:rsidRPr="00550A34" w:rsidRDefault="00DF6B0F" w:rsidP="00D2165C">
            <w:pPr>
              <w:autoSpaceDE w:val="0"/>
              <w:autoSpaceDN w:val="0"/>
              <w:adjustRightInd w:val="0"/>
              <w:jc w:val="center"/>
            </w:pPr>
            <w:r w:rsidRPr="00550A34">
              <w:t>50</w:t>
            </w:r>
          </w:p>
        </w:tc>
        <w:tc>
          <w:tcPr>
            <w:tcW w:w="1070" w:type="dxa"/>
            <w:tcBorders>
              <w:top w:val="nil"/>
              <w:left w:val="single" w:sz="2" w:space="0" w:color="auto"/>
              <w:bottom w:val="single" w:sz="4" w:space="0" w:color="auto"/>
              <w:right w:val="single" w:sz="2" w:space="0" w:color="auto"/>
            </w:tcBorders>
            <w:vAlign w:val="center"/>
          </w:tcPr>
          <w:p w:rsidR="00DF6B0F" w:rsidRPr="00550A34" w:rsidRDefault="00DF6B0F" w:rsidP="00D2165C">
            <w:pPr>
              <w:autoSpaceDE w:val="0"/>
              <w:autoSpaceDN w:val="0"/>
              <w:adjustRightInd w:val="0"/>
              <w:jc w:val="center"/>
            </w:pPr>
            <w:r w:rsidRPr="00550A34">
              <w:t>50</w:t>
            </w:r>
          </w:p>
        </w:tc>
        <w:tc>
          <w:tcPr>
            <w:tcW w:w="937" w:type="dxa"/>
            <w:tcBorders>
              <w:top w:val="nil"/>
              <w:left w:val="single" w:sz="2" w:space="0" w:color="auto"/>
              <w:bottom w:val="single" w:sz="4" w:space="0" w:color="auto"/>
              <w:right w:val="single" w:sz="2" w:space="0" w:color="auto"/>
            </w:tcBorders>
            <w:vAlign w:val="center"/>
          </w:tcPr>
          <w:p w:rsidR="00DF6B0F" w:rsidRPr="00550A34" w:rsidRDefault="00DF6B0F" w:rsidP="00D2165C">
            <w:pPr>
              <w:autoSpaceDE w:val="0"/>
              <w:autoSpaceDN w:val="0"/>
              <w:adjustRightInd w:val="0"/>
              <w:jc w:val="center"/>
            </w:pPr>
            <w:r w:rsidRPr="00550A34">
              <w:t>50</w:t>
            </w:r>
          </w:p>
        </w:tc>
      </w:tr>
      <w:tr w:rsidR="00DF6B0F" w:rsidRPr="00550A34" w:rsidTr="00D2165C">
        <w:trPr>
          <w:trHeight w:val="653"/>
        </w:trPr>
        <w:tc>
          <w:tcPr>
            <w:tcW w:w="4253" w:type="dxa"/>
            <w:tcBorders>
              <w:left w:val="single" w:sz="2" w:space="0" w:color="auto"/>
              <w:bottom w:val="single" w:sz="4" w:space="0" w:color="auto"/>
              <w:right w:val="single" w:sz="2" w:space="0" w:color="auto"/>
            </w:tcBorders>
            <w:vAlign w:val="center"/>
          </w:tcPr>
          <w:p w:rsidR="00DF6B0F" w:rsidRPr="00550A34" w:rsidRDefault="00DF6B0F" w:rsidP="00D2165C">
            <w:pPr>
              <w:autoSpaceDE w:val="0"/>
              <w:autoSpaceDN w:val="0"/>
              <w:adjustRightInd w:val="0"/>
              <w:ind w:left="105"/>
            </w:pPr>
            <w:r w:rsidRPr="00550A34">
              <w:rPr>
                <w:noProof/>
              </w:rPr>
              <w:t xml:space="preserve">Лечебные </w:t>
            </w:r>
            <w:r w:rsidRPr="00550A34">
              <w:t>у</w:t>
            </w:r>
            <w:r w:rsidRPr="00550A34">
              <w:rPr>
                <w:noProof/>
              </w:rPr>
              <w:t xml:space="preserve">чреждения </w:t>
            </w:r>
            <w:r w:rsidRPr="00550A34">
              <w:t xml:space="preserve">стационарного </w:t>
            </w:r>
            <w:r w:rsidRPr="00550A34">
              <w:br/>
            </w:r>
            <w:r w:rsidRPr="00550A34">
              <w:rPr>
                <w:noProof/>
              </w:rPr>
              <w:t xml:space="preserve">типа, </w:t>
            </w:r>
            <w:r w:rsidRPr="00550A34">
              <w:t>о</w:t>
            </w:r>
            <w:r w:rsidRPr="00550A34">
              <w:rPr>
                <w:noProof/>
              </w:rPr>
              <w:t xml:space="preserve">ткрытые </w:t>
            </w:r>
            <w:r w:rsidRPr="00550A34">
              <w:t>спортивные сооружения общего пользования, места отдыха</w:t>
            </w:r>
            <w:r>
              <w:t xml:space="preserve"> (</w:t>
            </w:r>
            <w:r w:rsidRPr="00550A34">
              <w:t>сады, скверы, парки)</w:t>
            </w:r>
          </w:p>
        </w:tc>
        <w:tc>
          <w:tcPr>
            <w:tcW w:w="850" w:type="dxa"/>
            <w:tcBorders>
              <w:left w:val="single" w:sz="2" w:space="0" w:color="auto"/>
              <w:bottom w:val="single" w:sz="4" w:space="0" w:color="auto"/>
              <w:right w:val="single" w:sz="2" w:space="0" w:color="auto"/>
            </w:tcBorders>
            <w:vAlign w:val="center"/>
          </w:tcPr>
          <w:p w:rsidR="00DF6B0F" w:rsidRPr="00550A34" w:rsidRDefault="00DF6B0F" w:rsidP="00D2165C">
            <w:pPr>
              <w:autoSpaceDE w:val="0"/>
              <w:autoSpaceDN w:val="0"/>
              <w:adjustRightInd w:val="0"/>
              <w:ind w:left="366"/>
            </w:pPr>
            <w:r w:rsidRPr="00550A34">
              <w:t>25</w:t>
            </w:r>
          </w:p>
        </w:tc>
        <w:tc>
          <w:tcPr>
            <w:tcW w:w="742" w:type="dxa"/>
            <w:tcBorders>
              <w:left w:val="single" w:sz="2" w:space="0" w:color="auto"/>
              <w:bottom w:val="single" w:sz="4" w:space="0" w:color="auto"/>
              <w:right w:val="single" w:sz="2" w:space="0" w:color="auto"/>
            </w:tcBorders>
            <w:vAlign w:val="center"/>
          </w:tcPr>
          <w:p w:rsidR="00DF6B0F" w:rsidRPr="00550A34" w:rsidRDefault="00DF6B0F" w:rsidP="00D2165C">
            <w:pPr>
              <w:autoSpaceDE w:val="0"/>
              <w:autoSpaceDN w:val="0"/>
              <w:adjustRightInd w:val="0"/>
              <w:jc w:val="center"/>
            </w:pPr>
            <w:r w:rsidRPr="00550A34">
              <w:t>50</w:t>
            </w:r>
          </w:p>
        </w:tc>
        <w:tc>
          <w:tcPr>
            <w:tcW w:w="2999" w:type="dxa"/>
            <w:gridSpan w:val="3"/>
            <w:tcBorders>
              <w:top w:val="single" w:sz="4" w:space="0" w:color="auto"/>
              <w:left w:val="single" w:sz="2" w:space="0" w:color="auto"/>
              <w:bottom w:val="single" w:sz="4" w:space="0" w:color="auto"/>
              <w:right w:val="single" w:sz="2" w:space="0" w:color="auto"/>
            </w:tcBorders>
            <w:vAlign w:val="bottom"/>
          </w:tcPr>
          <w:p w:rsidR="00DF6B0F" w:rsidRPr="00550A34" w:rsidRDefault="00DF6B0F" w:rsidP="00D2165C">
            <w:pPr>
              <w:autoSpaceDE w:val="0"/>
              <w:autoSpaceDN w:val="0"/>
              <w:adjustRightInd w:val="0"/>
              <w:jc w:val="center"/>
            </w:pPr>
            <w:r w:rsidRPr="00550A34">
              <w:rPr>
                <w:noProof/>
              </w:rPr>
              <w:t xml:space="preserve">Устанавливается </w:t>
            </w:r>
            <w:r w:rsidRPr="00550A34">
              <w:t xml:space="preserve">по </w:t>
            </w:r>
            <w:r w:rsidRPr="00550A34">
              <w:br/>
            </w:r>
            <w:r w:rsidRPr="00550A34">
              <w:rPr>
                <w:noProof/>
              </w:rPr>
              <w:t xml:space="preserve">согласованию </w:t>
            </w:r>
            <w:r w:rsidRPr="00550A34">
              <w:t>с</w:t>
            </w:r>
            <w:r w:rsidRPr="00550A34">
              <w:rPr>
                <w:noProof/>
              </w:rPr>
              <w:t xml:space="preserve"> </w:t>
            </w:r>
            <w:r w:rsidRPr="00550A34">
              <w:t>органами</w:t>
            </w:r>
          </w:p>
          <w:p w:rsidR="00DF6B0F" w:rsidRPr="00550A34" w:rsidRDefault="00DF6B0F" w:rsidP="00D2165C">
            <w:pPr>
              <w:autoSpaceDE w:val="0"/>
              <w:autoSpaceDN w:val="0"/>
              <w:adjustRightInd w:val="0"/>
              <w:jc w:val="center"/>
            </w:pPr>
            <w:r w:rsidRPr="00550A34">
              <w:t>государственного санитарно-эпидемиологического надзора</w:t>
            </w:r>
          </w:p>
        </w:tc>
      </w:tr>
    </w:tbl>
    <w:p w:rsidR="00DF6B0F" w:rsidRPr="00DC04FD" w:rsidRDefault="00DF6B0F" w:rsidP="00DF6B0F">
      <w:pPr>
        <w:widowControl w:val="0"/>
        <w:jc w:val="both"/>
      </w:pPr>
      <w:r w:rsidRPr="00DC04FD">
        <w:t xml:space="preserve">          Примечания:</w:t>
      </w:r>
    </w:p>
    <w:p w:rsidR="00DF6B0F" w:rsidRPr="00DC04FD" w:rsidRDefault="00DF6B0F" w:rsidP="00DF6B0F">
      <w:pPr>
        <w:pStyle w:val="ab"/>
        <w:widowControl w:val="0"/>
        <w:spacing w:before="0" w:after="0"/>
        <w:ind w:firstLine="709"/>
        <w:jc w:val="both"/>
        <w:rPr>
          <w:rFonts w:ascii="Times New Roman" w:hAnsi="Times New Roman" w:cs="Times New Roman"/>
          <w:sz w:val="22"/>
          <w:szCs w:val="22"/>
        </w:rPr>
      </w:pPr>
      <w:r w:rsidRPr="00DC04FD">
        <w:rPr>
          <w:rFonts w:ascii="Times New Roman" w:hAnsi="Times New Roman" w:cs="Times New Roman"/>
          <w:sz w:val="22"/>
          <w:szCs w:val="22"/>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в соответствии с СанПиН 2.2.1/2.1.1.1200-03.</w:t>
      </w:r>
    </w:p>
    <w:p w:rsidR="00DF6B0F" w:rsidRPr="00DC04FD" w:rsidRDefault="00DF6B0F" w:rsidP="00DF6B0F">
      <w:pPr>
        <w:pStyle w:val="ab"/>
        <w:widowControl w:val="0"/>
        <w:spacing w:before="0" w:after="0"/>
        <w:ind w:firstLine="709"/>
        <w:jc w:val="both"/>
        <w:rPr>
          <w:rFonts w:ascii="Times New Roman" w:hAnsi="Times New Roman" w:cs="Times New Roman"/>
          <w:sz w:val="22"/>
          <w:szCs w:val="22"/>
        </w:rPr>
      </w:pPr>
      <w:r w:rsidRPr="00DC04FD">
        <w:rPr>
          <w:rFonts w:ascii="Times New Roman" w:hAnsi="Times New Roman" w:cs="Times New Roman"/>
          <w:sz w:val="22"/>
          <w:szCs w:val="22"/>
        </w:rPr>
        <w:t xml:space="preserve">2. В случае размещения на смежных участках нескольких автостоянок (открытых площадок), расположенных с разрывом между ними, не превышающим </w:t>
      </w:r>
      <w:smartTag w:uri="urn:schemas-microsoft-com:office:smarttags" w:element="metricconverter">
        <w:smartTagPr>
          <w:attr w:name="ProductID" w:val="25 м"/>
        </w:smartTagPr>
        <w:r w:rsidRPr="00DC04FD">
          <w:rPr>
            <w:rFonts w:ascii="Times New Roman" w:hAnsi="Times New Roman" w:cs="Times New Roman"/>
            <w:sz w:val="22"/>
            <w:szCs w:val="22"/>
          </w:rPr>
          <w:t>25 м</w:t>
        </w:r>
      </w:smartTag>
      <w:r w:rsidRPr="00DC04FD">
        <w:rPr>
          <w:rFonts w:ascii="Times New Roman" w:hAnsi="Times New Roman" w:cs="Times New Roman"/>
          <w:sz w:val="22"/>
          <w:szCs w:val="22"/>
        </w:rPr>
        <w:t xml:space="preserve">,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w:t>
      </w:r>
    </w:p>
    <w:p w:rsidR="00DF6B0F" w:rsidRPr="00DC04FD" w:rsidRDefault="00DF6B0F" w:rsidP="00DF6B0F">
      <w:pPr>
        <w:ind w:firstLine="708"/>
      </w:pPr>
      <w:r w:rsidRPr="00DC04FD">
        <w:t>3. Разрывы, приведенные в таблице, могут приниматься с учетом интерполяции.</w:t>
      </w:r>
    </w:p>
    <w:p w:rsidR="00DF6B0F" w:rsidRPr="005B4DA6" w:rsidRDefault="00DF6B0F" w:rsidP="00DF6B0F">
      <w:pPr>
        <w:rPr>
          <w:highlight w:val="yellow"/>
        </w:rPr>
      </w:pPr>
    </w:p>
    <w:p w:rsidR="00DF6B0F" w:rsidRPr="00DC2159" w:rsidRDefault="00DF6B0F" w:rsidP="00DF6B0F">
      <w:pPr>
        <w:autoSpaceDE w:val="0"/>
        <w:autoSpaceDN w:val="0"/>
        <w:adjustRightInd w:val="0"/>
        <w:ind w:right="32"/>
        <w:rPr>
          <w:b/>
          <w:bCs/>
        </w:rPr>
      </w:pPr>
      <w:r w:rsidRPr="00DC2159">
        <w:rPr>
          <w:b/>
          <w:bCs/>
          <w:noProof/>
        </w:rPr>
        <w:t xml:space="preserve">5) Параметры </w:t>
      </w:r>
      <w:r w:rsidRPr="00DC2159">
        <w:rPr>
          <w:b/>
          <w:bCs/>
        </w:rPr>
        <w:t>з</w:t>
      </w:r>
      <w:r w:rsidRPr="00DC2159">
        <w:rPr>
          <w:b/>
          <w:bCs/>
          <w:noProof/>
        </w:rPr>
        <w:t xml:space="preserve">емельных </w:t>
      </w:r>
      <w:r w:rsidRPr="00DC2159">
        <w:rPr>
          <w:b/>
          <w:bCs/>
        </w:rPr>
        <w:t>у</w:t>
      </w:r>
      <w:r w:rsidRPr="00DC2159">
        <w:rPr>
          <w:b/>
          <w:bCs/>
          <w:noProof/>
        </w:rPr>
        <w:t xml:space="preserve">частков </w:t>
      </w:r>
      <w:r w:rsidRPr="00DC2159">
        <w:rPr>
          <w:b/>
          <w:bCs/>
        </w:rPr>
        <w:t>и</w:t>
      </w:r>
      <w:r w:rsidRPr="00DC2159">
        <w:rPr>
          <w:b/>
          <w:bCs/>
          <w:noProof/>
        </w:rPr>
        <w:t xml:space="preserve"> </w:t>
      </w:r>
      <w:r w:rsidRPr="00DC2159">
        <w:rPr>
          <w:b/>
          <w:bCs/>
        </w:rPr>
        <w:t>о</w:t>
      </w:r>
      <w:r w:rsidRPr="00DC2159">
        <w:rPr>
          <w:b/>
          <w:bCs/>
          <w:noProof/>
        </w:rPr>
        <w:t xml:space="preserve">бъектов капитального </w:t>
      </w:r>
      <w:r w:rsidRPr="00DC2159">
        <w:rPr>
          <w:b/>
          <w:bCs/>
        </w:rPr>
        <w:t>с</w:t>
      </w:r>
      <w:r w:rsidRPr="00DC2159">
        <w:rPr>
          <w:b/>
          <w:bCs/>
          <w:noProof/>
        </w:rPr>
        <w:t xml:space="preserve">троительства </w:t>
      </w:r>
      <w:r w:rsidRPr="00DC2159">
        <w:rPr>
          <w:b/>
          <w:bCs/>
        </w:rPr>
        <w:t>в</w:t>
      </w:r>
      <w:r w:rsidRPr="00DC2159">
        <w:rPr>
          <w:b/>
          <w:bCs/>
          <w:noProof/>
        </w:rPr>
        <w:t xml:space="preserve"> </w:t>
      </w:r>
      <w:r w:rsidRPr="00DC2159">
        <w:rPr>
          <w:b/>
          <w:bCs/>
        </w:rPr>
        <w:t>ч</w:t>
      </w:r>
      <w:r w:rsidRPr="00DC2159">
        <w:rPr>
          <w:b/>
          <w:bCs/>
          <w:noProof/>
        </w:rPr>
        <w:t xml:space="preserve">асти </w:t>
      </w:r>
      <w:r w:rsidRPr="00DC2159">
        <w:rPr>
          <w:b/>
          <w:bCs/>
        </w:rPr>
        <w:t>о</w:t>
      </w:r>
      <w:r w:rsidRPr="00DC2159">
        <w:rPr>
          <w:b/>
          <w:bCs/>
          <w:noProof/>
        </w:rPr>
        <w:t xml:space="preserve">зеленения </w:t>
      </w:r>
      <w:r w:rsidRPr="00DC2159">
        <w:rPr>
          <w:b/>
          <w:bCs/>
        </w:rPr>
        <w:t>т</w:t>
      </w:r>
      <w:r w:rsidRPr="00DC2159">
        <w:rPr>
          <w:b/>
          <w:bCs/>
          <w:noProof/>
        </w:rPr>
        <w:t xml:space="preserve">ерриторий </w:t>
      </w:r>
      <w:r w:rsidRPr="00DC2159">
        <w:rPr>
          <w:b/>
          <w:bCs/>
        </w:rPr>
        <w:t>з</w:t>
      </w:r>
      <w:r w:rsidRPr="00DC2159">
        <w:rPr>
          <w:b/>
          <w:bCs/>
          <w:noProof/>
        </w:rPr>
        <w:t xml:space="preserve">емельных </w:t>
      </w:r>
      <w:r w:rsidRPr="00DC2159">
        <w:rPr>
          <w:b/>
          <w:bCs/>
        </w:rPr>
        <w:t xml:space="preserve">участков </w:t>
      </w:r>
    </w:p>
    <w:p w:rsidR="00DF6B0F" w:rsidRPr="00DC2159" w:rsidRDefault="00DF6B0F" w:rsidP="00DF6B0F">
      <w:pPr>
        <w:autoSpaceDE w:val="0"/>
        <w:autoSpaceDN w:val="0"/>
        <w:adjustRightInd w:val="0"/>
        <w:ind w:right="32" w:firstLine="540"/>
        <w:jc w:val="both"/>
        <w:rPr>
          <w:noProof/>
        </w:rPr>
      </w:pPr>
      <w:r w:rsidRPr="00DC2159">
        <w:rPr>
          <w:noProof/>
        </w:rPr>
        <w:t xml:space="preserve">Озелененные </w:t>
      </w:r>
      <w:r w:rsidRPr="00DC2159">
        <w:t>т</w:t>
      </w:r>
      <w:r w:rsidRPr="00DC2159">
        <w:rPr>
          <w:noProof/>
        </w:rPr>
        <w:t>ерритории (</w:t>
      </w:r>
      <w:r w:rsidRPr="00DC2159">
        <w:t>о</w:t>
      </w:r>
      <w:r w:rsidRPr="00DC2159">
        <w:rPr>
          <w:noProof/>
        </w:rPr>
        <w:t xml:space="preserve">бъекты </w:t>
      </w:r>
      <w:r w:rsidRPr="00DC2159">
        <w:t>г</w:t>
      </w:r>
      <w:r w:rsidRPr="00DC2159">
        <w:rPr>
          <w:noProof/>
        </w:rPr>
        <w:t xml:space="preserve">радостроительного </w:t>
      </w:r>
      <w:r w:rsidRPr="00DC2159">
        <w:t xml:space="preserve">формирования) - </w:t>
      </w:r>
      <w:r w:rsidRPr="00DC2159">
        <w:rPr>
          <w:noProof/>
        </w:rPr>
        <w:t xml:space="preserve">представлены </w:t>
      </w:r>
      <w:r w:rsidRPr="00DC2159">
        <w:t>в</w:t>
      </w:r>
      <w:r w:rsidRPr="00DC2159">
        <w:rPr>
          <w:noProof/>
        </w:rPr>
        <w:t xml:space="preserve">иде </w:t>
      </w:r>
      <w:r w:rsidRPr="00DC2159">
        <w:t>п</w:t>
      </w:r>
      <w:r w:rsidRPr="00DC2159">
        <w:rPr>
          <w:noProof/>
        </w:rPr>
        <w:t xml:space="preserve">арков, </w:t>
      </w:r>
      <w:r w:rsidRPr="00DC2159">
        <w:t>с</w:t>
      </w:r>
      <w:r w:rsidRPr="00DC2159">
        <w:rPr>
          <w:noProof/>
        </w:rPr>
        <w:t xml:space="preserve">кверов, </w:t>
      </w:r>
      <w:r w:rsidRPr="00DC2159">
        <w:t>б</w:t>
      </w:r>
      <w:r w:rsidRPr="00DC2159">
        <w:rPr>
          <w:noProof/>
        </w:rPr>
        <w:t xml:space="preserve">ульваров, </w:t>
      </w:r>
      <w:r w:rsidRPr="00DC2159">
        <w:t>т</w:t>
      </w:r>
      <w:r w:rsidRPr="00DC2159">
        <w:rPr>
          <w:noProof/>
        </w:rPr>
        <w:t xml:space="preserve">ерриторий </w:t>
      </w:r>
      <w:r w:rsidRPr="00DC2159">
        <w:t>з</w:t>
      </w:r>
      <w:r w:rsidRPr="00DC2159">
        <w:rPr>
          <w:noProof/>
        </w:rPr>
        <w:t xml:space="preserve">еленых </w:t>
      </w:r>
      <w:r w:rsidRPr="00DC2159">
        <w:t>н</w:t>
      </w:r>
      <w:r w:rsidRPr="00DC2159">
        <w:rPr>
          <w:noProof/>
        </w:rPr>
        <w:t xml:space="preserve">асаждений </w:t>
      </w:r>
      <w:r w:rsidRPr="00DC2159">
        <w:t>в</w:t>
      </w:r>
      <w:r w:rsidRPr="00DC2159">
        <w:rPr>
          <w:noProof/>
        </w:rPr>
        <w:t xml:space="preserve"> </w:t>
      </w:r>
      <w:r w:rsidRPr="00DC2159">
        <w:t>с</w:t>
      </w:r>
      <w:r w:rsidRPr="00DC2159">
        <w:rPr>
          <w:noProof/>
        </w:rPr>
        <w:t xml:space="preserve">оставе участков </w:t>
      </w:r>
      <w:r w:rsidRPr="00DC2159">
        <w:t>ж</w:t>
      </w:r>
      <w:r w:rsidRPr="00DC2159">
        <w:rPr>
          <w:noProof/>
        </w:rPr>
        <w:t xml:space="preserve">илой, </w:t>
      </w:r>
      <w:r w:rsidRPr="00DC2159">
        <w:t>о</w:t>
      </w:r>
      <w:r w:rsidRPr="00DC2159">
        <w:rPr>
          <w:noProof/>
        </w:rPr>
        <w:t xml:space="preserve">бщественной, </w:t>
      </w:r>
      <w:r w:rsidRPr="00DC2159">
        <w:t>п</w:t>
      </w:r>
      <w:r w:rsidRPr="00DC2159">
        <w:rPr>
          <w:noProof/>
        </w:rPr>
        <w:t xml:space="preserve">роизводственной </w:t>
      </w:r>
      <w:r w:rsidRPr="00DC2159">
        <w:t>з</w:t>
      </w:r>
      <w:r w:rsidRPr="00DC2159">
        <w:rPr>
          <w:noProof/>
        </w:rPr>
        <w:t>астройки.</w:t>
      </w:r>
    </w:p>
    <w:p w:rsidR="00DF6B0F" w:rsidRPr="00DC2159" w:rsidRDefault="00DF6B0F" w:rsidP="00DF6B0F">
      <w:pPr>
        <w:autoSpaceDE w:val="0"/>
        <w:autoSpaceDN w:val="0"/>
        <w:adjustRightInd w:val="0"/>
        <w:ind w:firstLine="540"/>
        <w:jc w:val="both"/>
        <w:rPr>
          <w:noProof/>
        </w:rPr>
      </w:pPr>
      <w:r w:rsidRPr="00DC2159">
        <w:rPr>
          <w:noProof/>
        </w:rPr>
        <w:t xml:space="preserve">Озелененные </w:t>
      </w:r>
      <w:r w:rsidRPr="00DC2159">
        <w:t>т</w:t>
      </w:r>
      <w:r w:rsidRPr="00DC2159">
        <w:rPr>
          <w:noProof/>
        </w:rPr>
        <w:t xml:space="preserve">ерритории </w:t>
      </w:r>
      <w:r w:rsidRPr="00DC2159">
        <w:t>о</w:t>
      </w:r>
      <w:r w:rsidRPr="00DC2159">
        <w:rPr>
          <w:noProof/>
        </w:rPr>
        <w:t xml:space="preserve">бщего </w:t>
      </w:r>
      <w:r w:rsidRPr="00DC2159">
        <w:t>п</w:t>
      </w:r>
      <w:r w:rsidRPr="00DC2159">
        <w:rPr>
          <w:noProof/>
        </w:rPr>
        <w:t xml:space="preserve">ользования, </w:t>
      </w:r>
      <w:r w:rsidRPr="00DC2159">
        <w:t>в</w:t>
      </w:r>
      <w:r w:rsidRPr="00DC2159">
        <w:rPr>
          <w:noProof/>
        </w:rPr>
        <w:t xml:space="preserve">ыделяемые </w:t>
      </w:r>
      <w:r w:rsidRPr="00DC2159">
        <w:t>в</w:t>
      </w:r>
      <w:r w:rsidRPr="00DC2159">
        <w:rPr>
          <w:noProof/>
        </w:rPr>
        <w:t xml:space="preserve"> </w:t>
      </w:r>
      <w:r w:rsidRPr="00DC2159">
        <w:t>с</w:t>
      </w:r>
      <w:r w:rsidRPr="00DC2159">
        <w:rPr>
          <w:noProof/>
        </w:rPr>
        <w:t xml:space="preserve">оставе рекреационных </w:t>
      </w:r>
      <w:r w:rsidRPr="00DC2159">
        <w:t>з</w:t>
      </w:r>
      <w:r w:rsidRPr="00DC2159">
        <w:rPr>
          <w:noProof/>
        </w:rPr>
        <w:t xml:space="preserve">он, </w:t>
      </w:r>
      <w:r w:rsidRPr="00DC2159">
        <w:t>р</w:t>
      </w:r>
      <w:r w:rsidRPr="00DC2159">
        <w:rPr>
          <w:noProof/>
        </w:rPr>
        <w:t xml:space="preserve">азмещаются </w:t>
      </w:r>
      <w:r w:rsidRPr="00DC2159">
        <w:t>в</w:t>
      </w:r>
      <w:r w:rsidRPr="00DC2159">
        <w:rPr>
          <w:noProof/>
        </w:rPr>
        <w:t xml:space="preserve">о </w:t>
      </w:r>
      <w:r w:rsidRPr="00DC2159">
        <w:t>в</w:t>
      </w:r>
      <w:r w:rsidRPr="00DC2159">
        <w:rPr>
          <w:noProof/>
        </w:rPr>
        <w:t xml:space="preserve">заимосвязи </w:t>
      </w:r>
      <w:r w:rsidRPr="00DC2159">
        <w:t>п</w:t>
      </w:r>
      <w:r w:rsidRPr="00DC2159">
        <w:rPr>
          <w:noProof/>
        </w:rPr>
        <w:t xml:space="preserve">реимущественно </w:t>
      </w:r>
      <w:r w:rsidRPr="00DC2159">
        <w:t>с</w:t>
      </w:r>
      <w:r w:rsidRPr="00DC2159">
        <w:rPr>
          <w:noProof/>
        </w:rPr>
        <w:t xml:space="preserve"> </w:t>
      </w:r>
      <w:r w:rsidRPr="00DC2159">
        <w:t>ж</w:t>
      </w:r>
      <w:r w:rsidRPr="00DC2159">
        <w:rPr>
          <w:noProof/>
        </w:rPr>
        <w:t xml:space="preserve">илыми </w:t>
      </w:r>
      <w:r w:rsidRPr="00DC2159">
        <w:t>и</w:t>
      </w:r>
      <w:r w:rsidRPr="00DC2159">
        <w:rPr>
          <w:noProof/>
        </w:rPr>
        <w:t xml:space="preserve"> общественно-деловыми </w:t>
      </w:r>
      <w:r w:rsidRPr="00DC2159">
        <w:t>з</w:t>
      </w:r>
      <w:r w:rsidRPr="00DC2159">
        <w:rPr>
          <w:noProof/>
        </w:rPr>
        <w:t>онами.</w:t>
      </w:r>
    </w:p>
    <w:p w:rsidR="00DF6B0F" w:rsidRPr="00DC2159" w:rsidRDefault="00DF6B0F" w:rsidP="00DF6B0F">
      <w:pPr>
        <w:autoSpaceDE w:val="0"/>
        <w:autoSpaceDN w:val="0"/>
        <w:adjustRightInd w:val="0"/>
        <w:ind w:firstLine="540"/>
        <w:jc w:val="both"/>
      </w:pPr>
      <w:r w:rsidRPr="00DC2159">
        <w:rPr>
          <w:noProof/>
        </w:rPr>
        <w:t xml:space="preserve">Удельный </w:t>
      </w:r>
      <w:r w:rsidRPr="00DC2159">
        <w:t>в</w:t>
      </w:r>
      <w:r w:rsidRPr="00DC2159">
        <w:rPr>
          <w:noProof/>
        </w:rPr>
        <w:t xml:space="preserve">ес </w:t>
      </w:r>
      <w:r w:rsidRPr="00DC2159">
        <w:t>о</w:t>
      </w:r>
      <w:r w:rsidRPr="00DC2159">
        <w:rPr>
          <w:noProof/>
        </w:rPr>
        <w:t xml:space="preserve">зелененных </w:t>
      </w:r>
      <w:r w:rsidRPr="00DC2159">
        <w:t>т</w:t>
      </w:r>
      <w:r w:rsidRPr="00DC2159">
        <w:rPr>
          <w:noProof/>
        </w:rPr>
        <w:t xml:space="preserve">ерриторий </w:t>
      </w:r>
      <w:r w:rsidRPr="00DC2159">
        <w:t>р</w:t>
      </w:r>
      <w:r w:rsidRPr="00DC2159">
        <w:rPr>
          <w:noProof/>
        </w:rPr>
        <w:t xml:space="preserve">азличного </w:t>
      </w:r>
      <w:r w:rsidRPr="00DC2159">
        <w:t>н</w:t>
      </w:r>
      <w:r w:rsidRPr="00DC2159">
        <w:rPr>
          <w:noProof/>
        </w:rPr>
        <w:t xml:space="preserve">азначения </w:t>
      </w:r>
      <w:r w:rsidRPr="00DC2159">
        <w:t>в</w:t>
      </w:r>
      <w:r w:rsidRPr="00DC2159">
        <w:rPr>
          <w:noProof/>
        </w:rPr>
        <w:t xml:space="preserve"> </w:t>
      </w:r>
      <w:r w:rsidRPr="00DC2159">
        <w:t>п</w:t>
      </w:r>
      <w:r w:rsidRPr="00DC2159">
        <w:rPr>
          <w:noProof/>
        </w:rPr>
        <w:t xml:space="preserve">ределах застройки </w:t>
      </w:r>
      <w:r w:rsidRPr="00DC2159">
        <w:t>(</w:t>
      </w:r>
      <w:r w:rsidRPr="00DC2159">
        <w:rPr>
          <w:noProof/>
        </w:rPr>
        <w:t xml:space="preserve">уровень </w:t>
      </w:r>
      <w:r w:rsidRPr="00DC2159">
        <w:t>озелененности</w:t>
      </w:r>
      <w:r w:rsidRPr="00DC2159">
        <w:rPr>
          <w:noProof/>
        </w:rPr>
        <w:t xml:space="preserve"> </w:t>
      </w:r>
      <w:r w:rsidRPr="00DC2159">
        <w:t>т</w:t>
      </w:r>
      <w:r w:rsidRPr="00DC2159">
        <w:rPr>
          <w:noProof/>
        </w:rPr>
        <w:t xml:space="preserve">ерритории </w:t>
      </w:r>
      <w:r w:rsidRPr="00DC2159">
        <w:t>з</w:t>
      </w:r>
      <w:r w:rsidRPr="00DC2159">
        <w:rPr>
          <w:noProof/>
        </w:rPr>
        <w:t xml:space="preserve">астройки) </w:t>
      </w:r>
      <w:r w:rsidRPr="00DC2159">
        <w:t>д</w:t>
      </w:r>
      <w:r w:rsidRPr="00DC2159">
        <w:rPr>
          <w:noProof/>
        </w:rPr>
        <w:t xml:space="preserve">олжен быть </w:t>
      </w:r>
      <w:r w:rsidRPr="00DC2159">
        <w:t>н</w:t>
      </w:r>
      <w:r w:rsidRPr="00DC2159">
        <w:rPr>
          <w:noProof/>
        </w:rPr>
        <w:t xml:space="preserve">е </w:t>
      </w:r>
      <w:r w:rsidRPr="00DC2159">
        <w:t>м</w:t>
      </w:r>
      <w:r w:rsidRPr="00DC2159">
        <w:rPr>
          <w:noProof/>
        </w:rPr>
        <w:t xml:space="preserve">енее </w:t>
      </w:r>
      <w:r w:rsidRPr="00DC2159">
        <w:t>4</w:t>
      </w:r>
      <w:r w:rsidRPr="00DC2159">
        <w:rPr>
          <w:noProof/>
        </w:rPr>
        <w:t xml:space="preserve">0 %, </w:t>
      </w:r>
      <w:r w:rsidRPr="00DC2159">
        <w:t>а</w:t>
      </w:r>
      <w:r w:rsidRPr="00DC2159">
        <w:rPr>
          <w:noProof/>
        </w:rPr>
        <w:t xml:space="preserve"> </w:t>
      </w:r>
      <w:r w:rsidRPr="00DC2159">
        <w:t>в</w:t>
      </w:r>
      <w:r w:rsidRPr="00DC2159">
        <w:rPr>
          <w:noProof/>
        </w:rPr>
        <w:t xml:space="preserve"> </w:t>
      </w:r>
      <w:r w:rsidRPr="00DC2159">
        <w:t>г</w:t>
      </w:r>
      <w:r w:rsidRPr="00DC2159">
        <w:rPr>
          <w:noProof/>
        </w:rPr>
        <w:t xml:space="preserve">раницах </w:t>
      </w:r>
      <w:r w:rsidRPr="00DC2159">
        <w:t>т</w:t>
      </w:r>
      <w:r w:rsidRPr="00DC2159">
        <w:rPr>
          <w:noProof/>
        </w:rPr>
        <w:t xml:space="preserve">ерритории </w:t>
      </w:r>
      <w:r w:rsidRPr="00DC2159">
        <w:t>ж</w:t>
      </w:r>
      <w:r w:rsidRPr="00DC2159">
        <w:rPr>
          <w:noProof/>
        </w:rPr>
        <w:t xml:space="preserve">илого </w:t>
      </w:r>
      <w:r w:rsidRPr="00DC2159">
        <w:t>р</w:t>
      </w:r>
      <w:r w:rsidRPr="00DC2159">
        <w:rPr>
          <w:noProof/>
        </w:rPr>
        <w:t xml:space="preserve">айона - </w:t>
      </w:r>
      <w:r w:rsidRPr="00DC2159">
        <w:t>н</w:t>
      </w:r>
      <w:r w:rsidRPr="00DC2159">
        <w:rPr>
          <w:noProof/>
        </w:rPr>
        <w:t xml:space="preserve">е </w:t>
      </w:r>
      <w:r w:rsidRPr="00DC2159">
        <w:t>м</w:t>
      </w:r>
      <w:r w:rsidRPr="00DC2159">
        <w:rPr>
          <w:noProof/>
        </w:rPr>
        <w:t xml:space="preserve">енее </w:t>
      </w:r>
      <w:r w:rsidRPr="00DC2159">
        <w:t>2</w:t>
      </w:r>
      <w:r w:rsidRPr="00DC2159">
        <w:rPr>
          <w:noProof/>
        </w:rPr>
        <w:t xml:space="preserve">5 %, </w:t>
      </w:r>
      <w:r w:rsidRPr="00DC2159">
        <w:t>в</w:t>
      </w:r>
      <w:r w:rsidRPr="00DC2159">
        <w:rPr>
          <w:noProof/>
        </w:rPr>
        <w:t xml:space="preserve">ключая суммарную </w:t>
      </w:r>
      <w:r w:rsidRPr="00DC2159">
        <w:t>п</w:t>
      </w:r>
      <w:r w:rsidRPr="00DC2159">
        <w:rPr>
          <w:noProof/>
        </w:rPr>
        <w:t xml:space="preserve">лощадь </w:t>
      </w:r>
      <w:r w:rsidRPr="00DC2159">
        <w:t>о</w:t>
      </w:r>
      <w:r w:rsidRPr="00DC2159">
        <w:rPr>
          <w:noProof/>
        </w:rPr>
        <w:t xml:space="preserve">зеленения </w:t>
      </w:r>
      <w:r w:rsidRPr="00DC2159">
        <w:t>т</w:t>
      </w:r>
      <w:r w:rsidRPr="00DC2159">
        <w:rPr>
          <w:noProof/>
        </w:rPr>
        <w:t xml:space="preserve">ерритории </w:t>
      </w:r>
      <w:r w:rsidRPr="00DC2159">
        <w:t>м</w:t>
      </w:r>
      <w:r w:rsidRPr="00DC2159">
        <w:rPr>
          <w:noProof/>
        </w:rPr>
        <w:t xml:space="preserve">икрорайона </w:t>
      </w:r>
      <w:r w:rsidRPr="00DC2159">
        <w:t>(квартала).</w:t>
      </w:r>
    </w:p>
    <w:p w:rsidR="00DF6B0F" w:rsidRPr="00DC2159" w:rsidRDefault="00DF6B0F" w:rsidP="00DF6B0F">
      <w:pPr>
        <w:autoSpaceDE w:val="0"/>
        <w:autoSpaceDN w:val="0"/>
        <w:adjustRightInd w:val="0"/>
        <w:ind w:firstLine="540"/>
        <w:jc w:val="both"/>
      </w:pPr>
      <w:r w:rsidRPr="00DC2159">
        <w:rPr>
          <w:noProof/>
        </w:rPr>
        <w:t xml:space="preserve">Оптимальные </w:t>
      </w:r>
      <w:r w:rsidRPr="00DC2159">
        <w:t>п</w:t>
      </w:r>
      <w:r w:rsidRPr="00DC2159">
        <w:rPr>
          <w:noProof/>
        </w:rPr>
        <w:t xml:space="preserve">араметры </w:t>
      </w:r>
      <w:r w:rsidRPr="00DC2159">
        <w:t>о</w:t>
      </w:r>
      <w:r w:rsidRPr="00DC2159">
        <w:rPr>
          <w:noProof/>
        </w:rPr>
        <w:t xml:space="preserve">бщего </w:t>
      </w:r>
      <w:r w:rsidRPr="00DC2159">
        <w:t>б</w:t>
      </w:r>
      <w:r w:rsidRPr="00DC2159">
        <w:rPr>
          <w:noProof/>
        </w:rPr>
        <w:t xml:space="preserve">аланса </w:t>
      </w:r>
      <w:r w:rsidRPr="00DC2159">
        <w:t>т</w:t>
      </w:r>
      <w:r w:rsidRPr="00DC2159">
        <w:rPr>
          <w:noProof/>
        </w:rPr>
        <w:t xml:space="preserve">ерритории </w:t>
      </w:r>
      <w:r w:rsidRPr="00DC2159">
        <w:t>составляют:</w:t>
      </w:r>
    </w:p>
    <w:p w:rsidR="00DF6B0F" w:rsidRPr="00DC2159" w:rsidRDefault="00DF6B0F" w:rsidP="00DF6B0F">
      <w:pPr>
        <w:autoSpaceDE w:val="0"/>
        <w:autoSpaceDN w:val="0"/>
        <w:adjustRightInd w:val="0"/>
        <w:ind w:firstLine="540"/>
        <w:jc w:val="both"/>
      </w:pPr>
      <w:r w:rsidRPr="00DC2159">
        <w:rPr>
          <w:b/>
          <w:bCs/>
          <w:noProof/>
        </w:rPr>
        <w:t xml:space="preserve">Открытые </w:t>
      </w:r>
      <w:r w:rsidRPr="00DC2159">
        <w:rPr>
          <w:b/>
          <w:bCs/>
        </w:rPr>
        <w:t>п</w:t>
      </w:r>
      <w:r w:rsidRPr="00DC2159">
        <w:rPr>
          <w:b/>
          <w:bCs/>
          <w:noProof/>
        </w:rPr>
        <w:t>ространства:</w:t>
      </w:r>
    </w:p>
    <w:p w:rsidR="00DF6B0F" w:rsidRPr="00DC2159" w:rsidRDefault="00DF6B0F" w:rsidP="00DF6B0F">
      <w:pPr>
        <w:autoSpaceDE w:val="0"/>
        <w:autoSpaceDN w:val="0"/>
        <w:adjustRightInd w:val="0"/>
        <w:ind w:firstLine="540"/>
        <w:jc w:val="both"/>
        <w:rPr>
          <w:noProof/>
        </w:rPr>
      </w:pPr>
      <w:r w:rsidRPr="00DC2159">
        <w:rPr>
          <w:noProof/>
        </w:rPr>
        <w:t xml:space="preserve">- зеленые </w:t>
      </w:r>
      <w:r w:rsidRPr="00DC2159">
        <w:t>н</w:t>
      </w:r>
      <w:r w:rsidRPr="00DC2159">
        <w:rPr>
          <w:noProof/>
        </w:rPr>
        <w:t xml:space="preserve">асаждения  - </w:t>
      </w:r>
      <w:r w:rsidRPr="00DC2159">
        <w:t>6</w:t>
      </w:r>
      <w:r w:rsidRPr="00DC2159">
        <w:rPr>
          <w:noProof/>
        </w:rPr>
        <w:t>5–</w:t>
      </w:r>
      <w:r w:rsidRPr="00DC2159">
        <w:t>7</w:t>
      </w:r>
      <w:r w:rsidRPr="00DC2159">
        <w:rPr>
          <w:noProof/>
        </w:rPr>
        <w:t>5 %;</w:t>
      </w:r>
    </w:p>
    <w:p w:rsidR="00DF6B0F" w:rsidRPr="00DC2159" w:rsidRDefault="00DF6B0F" w:rsidP="00DF6B0F">
      <w:pPr>
        <w:autoSpaceDE w:val="0"/>
        <w:autoSpaceDN w:val="0"/>
        <w:adjustRightInd w:val="0"/>
        <w:ind w:firstLine="540"/>
        <w:jc w:val="both"/>
        <w:rPr>
          <w:noProof/>
        </w:rPr>
      </w:pPr>
      <w:r w:rsidRPr="00DC2159">
        <w:rPr>
          <w:noProof/>
        </w:rPr>
        <w:t xml:space="preserve">- аллеи </w:t>
      </w:r>
      <w:r w:rsidRPr="00DC2159">
        <w:t>и</w:t>
      </w:r>
      <w:r w:rsidRPr="00DC2159">
        <w:rPr>
          <w:noProof/>
        </w:rPr>
        <w:t xml:space="preserve"> </w:t>
      </w:r>
      <w:r w:rsidRPr="00DC2159">
        <w:t>д</w:t>
      </w:r>
      <w:r w:rsidRPr="00DC2159">
        <w:rPr>
          <w:noProof/>
        </w:rPr>
        <w:t xml:space="preserve">ороги  - </w:t>
      </w:r>
      <w:r w:rsidRPr="00DC2159">
        <w:t>1</w:t>
      </w:r>
      <w:r w:rsidRPr="00DC2159">
        <w:rPr>
          <w:noProof/>
        </w:rPr>
        <w:t>0–</w:t>
      </w:r>
      <w:r w:rsidRPr="00DC2159">
        <w:t>1</w:t>
      </w:r>
      <w:r w:rsidRPr="00DC2159">
        <w:rPr>
          <w:noProof/>
        </w:rPr>
        <w:t>5 %;</w:t>
      </w:r>
    </w:p>
    <w:p w:rsidR="00DF6B0F" w:rsidRPr="00DC2159" w:rsidRDefault="00DF6B0F" w:rsidP="00DF6B0F">
      <w:pPr>
        <w:autoSpaceDE w:val="0"/>
        <w:autoSpaceDN w:val="0"/>
        <w:adjustRightInd w:val="0"/>
        <w:ind w:firstLine="540"/>
        <w:jc w:val="both"/>
        <w:rPr>
          <w:noProof/>
        </w:rPr>
      </w:pPr>
      <w:r w:rsidRPr="00DC2159">
        <w:rPr>
          <w:noProof/>
        </w:rPr>
        <w:t xml:space="preserve">- площадки  - </w:t>
      </w:r>
      <w:r w:rsidRPr="00DC2159">
        <w:t>8–1</w:t>
      </w:r>
      <w:r w:rsidRPr="00DC2159">
        <w:rPr>
          <w:noProof/>
        </w:rPr>
        <w:t>2 %;</w:t>
      </w:r>
    </w:p>
    <w:p w:rsidR="00DF6B0F" w:rsidRPr="00DC2159" w:rsidRDefault="00DF6B0F" w:rsidP="00DF6B0F">
      <w:pPr>
        <w:autoSpaceDE w:val="0"/>
        <w:autoSpaceDN w:val="0"/>
        <w:adjustRightInd w:val="0"/>
        <w:ind w:firstLine="540"/>
        <w:jc w:val="both"/>
        <w:rPr>
          <w:noProof/>
        </w:rPr>
      </w:pPr>
      <w:r w:rsidRPr="00DC2159">
        <w:rPr>
          <w:noProof/>
        </w:rPr>
        <w:t xml:space="preserve">- сооружения  - </w:t>
      </w:r>
      <w:r w:rsidRPr="00DC2159">
        <w:t>5-</w:t>
      </w:r>
      <w:r w:rsidRPr="00DC2159">
        <w:rPr>
          <w:noProof/>
        </w:rPr>
        <w:t>7 % ;</w:t>
      </w:r>
    </w:p>
    <w:p w:rsidR="00DF6B0F" w:rsidRPr="00DC2159" w:rsidRDefault="00DF6B0F" w:rsidP="00DF6B0F">
      <w:pPr>
        <w:autoSpaceDE w:val="0"/>
        <w:autoSpaceDN w:val="0"/>
        <w:adjustRightInd w:val="0"/>
        <w:ind w:firstLine="540"/>
        <w:jc w:val="both"/>
        <w:rPr>
          <w:b/>
          <w:bCs/>
          <w:noProof/>
        </w:rPr>
      </w:pPr>
      <w:r w:rsidRPr="00DC2159">
        <w:rPr>
          <w:b/>
          <w:bCs/>
          <w:noProof/>
        </w:rPr>
        <w:t xml:space="preserve">Зона природных ландшафтов: </w:t>
      </w:r>
    </w:p>
    <w:p w:rsidR="00DF6B0F" w:rsidRPr="00DC2159" w:rsidRDefault="00DF6B0F" w:rsidP="00DF6B0F">
      <w:pPr>
        <w:autoSpaceDE w:val="0"/>
        <w:autoSpaceDN w:val="0"/>
        <w:adjustRightInd w:val="0"/>
        <w:ind w:firstLine="540"/>
        <w:jc w:val="both"/>
        <w:rPr>
          <w:noProof/>
        </w:rPr>
      </w:pPr>
      <w:r w:rsidRPr="00DC2159">
        <w:rPr>
          <w:b/>
          <w:bCs/>
          <w:noProof/>
        </w:rPr>
        <w:t xml:space="preserve">- </w:t>
      </w:r>
      <w:r w:rsidRPr="00DC2159">
        <w:rPr>
          <w:noProof/>
        </w:rPr>
        <w:t xml:space="preserve">зеленые </w:t>
      </w:r>
      <w:r w:rsidRPr="00DC2159">
        <w:t>н</w:t>
      </w:r>
      <w:r w:rsidRPr="00DC2159">
        <w:rPr>
          <w:noProof/>
        </w:rPr>
        <w:t xml:space="preserve">асаждения - </w:t>
      </w:r>
      <w:r w:rsidRPr="00DC2159">
        <w:t>9</w:t>
      </w:r>
      <w:r w:rsidRPr="00DC2159">
        <w:rPr>
          <w:noProof/>
        </w:rPr>
        <w:t>3–</w:t>
      </w:r>
      <w:r w:rsidRPr="00DC2159">
        <w:t>9</w:t>
      </w:r>
      <w:r w:rsidRPr="00DC2159">
        <w:rPr>
          <w:noProof/>
        </w:rPr>
        <w:t>7 %;</w:t>
      </w:r>
    </w:p>
    <w:p w:rsidR="00DF6B0F" w:rsidRPr="00DC2159" w:rsidRDefault="00DF6B0F" w:rsidP="00DF6B0F">
      <w:pPr>
        <w:autoSpaceDE w:val="0"/>
        <w:autoSpaceDN w:val="0"/>
        <w:adjustRightInd w:val="0"/>
        <w:ind w:firstLine="540"/>
        <w:jc w:val="both"/>
        <w:rPr>
          <w:noProof/>
        </w:rPr>
      </w:pPr>
      <w:r w:rsidRPr="00DC2159">
        <w:rPr>
          <w:noProof/>
        </w:rPr>
        <w:lastRenderedPageBreak/>
        <w:t xml:space="preserve">- дорожная </w:t>
      </w:r>
      <w:r w:rsidRPr="00DC2159">
        <w:t>с</w:t>
      </w:r>
      <w:r w:rsidRPr="00DC2159">
        <w:rPr>
          <w:noProof/>
        </w:rPr>
        <w:t xml:space="preserve">еть  - </w:t>
      </w:r>
      <w:r w:rsidRPr="00DC2159">
        <w:t xml:space="preserve">2–5 </w:t>
      </w:r>
      <w:r w:rsidRPr="00DC2159">
        <w:rPr>
          <w:noProof/>
        </w:rPr>
        <w:t>%;</w:t>
      </w:r>
    </w:p>
    <w:p w:rsidR="00DF6B0F" w:rsidRPr="00DC2159" w:rsidRDefault="00DF6B0F" w:rsidP="00DF6B0F">
      <w:pPr>
        <w:autoSpaceDE w:val="0"/>
        <w:autoSpaceDN w:val="0"/>
        <w:adjustRightInd w:val="0"/>
        <w:ind w:firstLine="540"/>
        <w:jc w:val="both"/>
      </w:pPr>
      <w:r w:rsidRPr="00DC2159">
        <w:rPr>
          <w:noProof/>
        </w:rPr>
        <w:t xml:space="preserve">- обслуживающие </w:t>
      </w:r>
      <w:r w:rsidRPr="00DC2159">
        <w:t>с</w:t>
      </w:r>
      <w:r w:rsidRPr="00DC2159">
        <w:rPr>
          <w:noProof/>
        </w:rPr>
        <w:t xml:space="preserve">ооружения </w:t>
      </w:r>
      <w:r w:rsidRPr="00DC2159">
        <w:t>и</w:t>
      </w:r>
      <w:r w:rsidRPr="00DC2159">
        <w:rPr>
          <w:noProof/>
        </w:rPr>
        <w:t xml:space="preserve"> </w:t>
      </w:r>
      <w:r w:rsidRPr="00DC2159">
        <w:t>хозяйственные постройки</w:t>
      </w:r>
      <w:r w:rsidRPr="00DC2159">
        <w:rPr>
          <w:noProof/>
        </w:rPr>
        <w:t xml:space="preserve">  - </w:t>
      </w:r>
      <w:r w:rsidRPr="00DC2159">
        <w:t>2 %.</w:t>
      </w:r>
    </w:p>
    <w:p w:rsidR="00DF6B0F" w:rsidRPr="001F1F2E" w:rsidRDefault="00DF6B0F" w:rsidP="00DF6B0F">
      <w:pPr>
        <w:autoSpaceDE w:val="0"/>
        <w:autoSpaceDN w:val="0"/>
        <w:adjustRightInd w:val="0"/>
        <w:ind w:firstLine="540"/>
        <w:jc w:val="both"/>
        <w:rPr>
          <w:noProof/>
        </w:rPr>
      </w:pPr>
      <w:r w:rsidRPr="001F1F2E">
        <w:rPr>
          <w:noProof/>
        </w:rPr>
        <w:t xml:space="preserve">Удельный </w:t>
      </w:r>
      <w:r w:rsidRPr="001F1F2E">
        <w:t>в</w:t>
      </w:r>
      <w:r w:rsidRPr="001F1F2E">
        <w:rPr>
          <w:noProof/>
        </w:rPr>
        <w:t xml:space="preserve">ес </w:t>
      </w:r>
      <w:r w:rsidRPr="001F1F2E">
        <w:t>о</w:t>
      </w:r>
      <w:r w:rsidRPr="001F1F2E">
        <w:rPr>
          <w:noProof/>
        </w:rPr>
        <w:t xml:space="preserve">зелененных </w:t>
      </w:r>
      <w:r w:rsidRPr="001F1F2E">
        <w:t>т</w:t>
      </w:r>
      <w:r w:rsidRPr="001F1F2E">
        <w:rPr>
          <w:noProof/>
        </w:rPr>
        <w:t xml:space="preserve">ерриторий </w:t>
      </w:r>
      <w:r w:rsidRPr="001F1F2E">
        <w:t>м</w:t>
      </w:r>
      <w:r w:rsidRPr="001F1F2E">
        <w:rPr>
          <w:noProof/>
        </w:rPr>
        <w:t xml:space="preserve">икрорайона </w:t>
      </w:r>
      <w:r w:rsidRPr="001F1F2E">
        <w:t>(</w:t>
      </w:r>
      <w:r w:rsidRPr="001F1F2E">
        <w:rPr>
          <w:noProof/>
        </w:rPr>
        <w:t xml:space="preserve">квартала) </w:t>
      </w:r>
      <w:r w:rsidRPr="001F1F2E">
        <w:t>м</w:t>
      </w:r>
      <w:r w:rsidRPr="001F1F2E">
        <w:rPr>
          <w:noProof/>
        </w:rPr>
        <w:t xml:space="preserve">ногоквартирной </w:t>
      </w:r>
      <w:r w:rsidRPr="001F1F2E">
        <w:t>и</w:t>
      </w:r>
      <w:r w:rsidRPr="001F1F2E">
        <w:rPr>
          <w:noProof/>
        </w:rPr>
        <w:t xml:space="preserve"> м</w:t>
      </w:r>
      <w:r w:rsidRPr="001F1F2E">
        <w:t>алоэтажной</w:t>
      </w:r>
      <w:r w:rsidRPr="001F1F2E">
        <w:rPr>
          <w:noProof/>
        </w:rPr>
        <w:t xml:space="preserve"> </w:t>
      </w:r>
      <w:r w:rsidRPr="001F1F2E">
        <w:t>з</w:t>
      </w:r>
      <w:r w:rsidRPr="001F1F2E">
        <w:rPr>
          <w:noProof/>
        </w:rPr>
        <w:t xml:space="preserve">астройки </w:t>
      </w:r>
      <w:r w:rsidRPr="001F1F2E">
        <w:t>ж</w:t>
      </w:r>
      <w:r w:rsidRPr="001F1F2E">
        <w:rPr>
          <w:noProof/>
        </w:rPr>
        <w:t xml:space="preserve">илой </w:t>
      </w:r>
      <w:r w:rsidRPr="001F1F2E">
        <w:t>з</w:t>
      </w:r>
      <w:r w:rsidRPr="001F1F2E">
        <w:rPr>
          <w:noProof/>
        </w:rPr>
        <w:t xml:space="preserve">оны </w:t>
      </w:r>
      <w:r w:rsidRPr="001F1F2E">
        <w:t>(</w:t>
      </w:r>
      <w:r w:rsidRPr="001F1F2E">
        <w:rPr>
          <w:noProof/>
        </w:rPr>
        <w:t xml:space="preserve">без </w:t>
      </w:r>
      <w:r w:rsidRPr="001F1F2E">
        <w:t>у</w:t>
      </w:r>
      <w:r w:rsidRPr="001F1F2E">
        <w:rPr>
          <w:noProof/>
        </w:rPr>
        <w:t xml:space="preserve">чета </w:t>
      </w:r>
      <w:r w:rsidRPr="001F1F2E">
        <w:t>у</w:t>
      </w:r>
      <w:r w:rsidRPr="001F1F2E">
        <w:rPr>
          <w:noProof/>
        </w:rPr>
        <w:t xml:space="preserve">частков </w:t>
      </w:r>
      <w:r w:rsidRPr="001F1F2E">
        <w:t>о</w:t>
      </w:r>
      <w:r w:rsidRPr="001F1F2E">
        <w:rPr>
          <w:noProof/>
        </w:rPr>
        <w:t xml:space="preserve">бщеобразовательных </w:t>
      </w:r>
      <w:r w:rsidRPr="001F1F2E">
        <w:t>и</w:t>
      </w:r>
      <w:r w:rsidRPr="001F1F2E">
        <w:rPr>
          <w:noProof/>
        </w:rPr>
        <w:t xml:space="preserve"> </w:t>
      </w:r>
      <w:r w:rsidRPr="001F1F2E">
        <w:t>д</w:t>
      </w:r>
      <w:r w:rsidRPr="001F1F2E">
        <w:rPr>
          <w:noProof/>
        </w:rPr>
        <w:t xml:space="preserve">ошкольных образовательных </w:t>
      </w:r>
      <w:r w:rsidRPr="001F1F2E">
        <w:t>у</w:t>
      </w:r>
      <w:r w:rsidRPr="001F1F2E">
        <w:rPr>
          <w:noProof/>
        </w:rPr>
        <w:t xml:space="preserve">чреждений) </w:t>
      </w:r>
      <w:r w:rsidRPr="001F1F2E">
        <w:t>д</w:t>
      </w:r>
      <w:r w:rsidRPr="001F1F2E">
        <w:rPr>
          <w:noProof/>
        </w:rPr>
        <w:t xml:space="preserve">олжен </w:t>
      </w:r>
      <w:r w:rsidRPr="001F1F2E">
        <w:t>с</w:t>
      </w:r>
      <w:r w:rsidRPr="001F1F2E">
        <w:rPr>
          <w:noProof/>
        </w:rPr>
        <w:t xml:space="preserve">оставлять </w:t>
      </w:r>
      <w:r w:rsidRPr="001F1F2E">
        <w:t>н</w:t>
      </w:r>
      <w:r w:rsidRPr="001F1F2E">
        <w:rPr>
          <w:noProof/>
        </w:rPr>
        <w:t xml:space="preserve">е </w:t>
      </w:r>
      <w:r w:rsidRPr="001F1F2E">
        <w:t>м</w:t>
      </w:r>
      <w:r w:rsidRPr="001F1F2E">
        <w:rPr>
          <w:noProof/>
        </w:rPr>
        <w:t xml:space="preserve">енее </w:t>
      </w:r>
      <w:r w:rsidRPr="001F1F2E">
        <w:t>2</w:t>
      </w:r>
      <w:r w:rsidRPr="001F1F2E">
        <w:rPr>
          <w:noProof/>
        </w:rPr>
        <w:t xml:space="preserve">5 % </w:t>
      </w:r>
      <w:r w:rsidRPr="001F1F2E">
        <w:t>п</w:t>
      </w:r>
      <w:r w:rsidRPr="001F1F2E">
        <w:rPr>
          <w:noProof/>
        </w:rPr>
        <w:t xml:space="preserve">лощади </w:t>
      </w:r>
      <w:r w:rsidRPr="001F1F2E">
        <w:t>т</w:t>
      </w:r>
      <w:r w:rsidRPr="001F1F2E">
        <w:rPr>
          <w:noProof/>
        </w:rPr>
        <w:t xml:space="preserve">ерритории </w:t>
      </w:r>
      <w:r w:rsidRPr="001F1F2E">
        <w:t>м</w:t>
      </w:r>
      <w:r w:rsidRPr="001F1F2E">
        <w:rPr>
          <w:noProof/>
        </w:rPr>
        <w:t xml:space="preserve">икрорайона (квартала) </w:t>
      </w:r>
      <w:r w:rsidRPr="001F1F2E">
        <w:t>и</w:t>
      </w:r>
      <w:r w:rsidRPr="001F1F2E">
        <w:rPr>
          <w:noProof/>
        </w:rPr>
        <w:t xml:space="preserve">ли </w:t>
      </w:r>
      <w:r w:rsidRPr="001F1F2E">
        <w:t>н</w:t>
      </w:r>
      <w:r w:rsidRPr="001F1F2E">
        <w:rPr>
          <w:noProof/>
        </w:rPr>
        <w:t xml:space="preserve">е </w:t>
      </w:r>
      <w:r w:rsidRPr="001F1F2E">
        <w:t>м</w:t>
      </w:r>
      <w:r w:rsidRPr="001F1F2E">
        <w:rPr>
          <w:noProof/>
        </w:rPr>
        <w:t xml:space="preserve">енее </w:t>
      </w:r>
      <w:r w:rsidRPr="001F1F2E">
        <w:t>6</w:t>
      </w:r>
      <w:r w:rsidRPr="001F1F2E">
        <w:rPr>
          <w:noProof/>
        </w:rPr>
        <w:t xml:space="preserve"> </w:t>
      </w:r>
      <w:r w:rsidRPr="001F1F2E">
        <w:t>к</w:t>
      </w:r>
      <w:r w:rsidRPr="001F1F2E">
        <w:rPr>
          <w:noProof/>
        </w:rPr>
        <w:t>в.м/чел.</w:t>
      </w:r>
    </w:p>
    <w:p w:rsidR="00DF6B0F" w:rsidRPr="001F1F2E" w:rsidRDefault="00DF6B0F" w:rsidP="00DF6B0F">
      <w:pPr>
        <w:autoSpaceDE w:val="0"/>
        <w:autoSpaceDN w:val="0"/>
        <w:adjustRightInd w:val="0"/>
        <w:ind w:firstLine="540"/>
        <w:jc w:val="both"/>
        <w:rPr>
          <w:noProof/>
        </w:rPr>
      </w:pPr>
      <w:r w:rsidRPr="001F1F2E">
        <w:rPr>
          <w:noProof/>
        </w:rPr>
        <w:t xml:space="preserve">Озеленение </w:t>
      </w:r>
      <w:r w:rsidRPr="001F1F2E">
        <w:t>у</w:t>
      </w:r>
      <w:r w:rsidRPr="001F1F2E">
        <w:rPr>
          <w:noProof/>
        </w:rPr>
        <w:t xml:space="preserve">частков </w:t>
      </w:r>
      <w:r w:rsidRPr="001F1F2E">
        <w:t>о</w:t>
      </w:r>
      <w:r w:rsidRPr="001F1F2E">
        <w:rPr>
          <w:noProof/>
        </w:rPr>
        <w:t xml:space="preserve">бщеобразовательных </w:t>
      </w:r>
      <w:r w:rsidRPr="001F1F2E">
        <w:t>и</w:t>
      </w:r>
      <w:r w:rsidRPr="001F1F2E">
        <w:rPr>
          <w:noProof/>
        </w:rPr>
        <w:t xml:space="preserve"> </w:t>
      </w:r>
      <w:r w:rsidRPr="001F1F2E">
        <w:t>д</w:t>
      </w:r>
      <w:r w:rsidRPr="001F1F2E">
        <w:rPr>
          <w:noProof/>
        </w:rPr>
        <w:t xml:space="preserve">ошкольных </w:t>
      </w:r>
      <w:r w:rsidRPr="001F1F2E">
        <w:t>о</w:t>
      </w:r>
      <w:r w:rsidRPr="001F1F2E">
        <w:rPr>
          <w:noProof/>
        </w:rPr>
        <w:t xml:space="preserve">бразовательных </w:t>
      </w:r>
      <w:r w:rsidRPr="001F1F2E">
        <w:t>у</w:t>
      </w:r>
      <w:r w:rsidRPr="001F1F2E">
        <w:rPr>
          <w:noProof/>
        </w:rPr>
        <w:t xml:space="preserve">чреждений принимается </w:t>
      </w:r>
      <w:r w:rsidRPr="001F1F2E">
        <w:t>и</w:t>
      </w:r>
      <w:r w:rsidRPr="001F1F2E">
        <w:rPr>
          <w:noProof/>
        </w:rPr>
        <w:t xml:space="preserve">з </w:t>
      </w:r>
      <w:r w:rsidRPr="001F1F2E">
        <w:t>р</w:t>
      </w:r>
      <w:r w:rsidRPr="001F1F2E">
        <w:rPr>
          <w:noProof/>
        </w:rPr>
        <w:t xml:space="preserve">асчета </w:t>
      </w:r>
      <w:r w:rsidRPr="001F1F2E">
        <w:t>5</w:t>
      </w:r>
      <w:r w:rsidRPr="001F1F2E">
        <w:rPr>
          <w:noProof/>
        </w:rPr>
        <w:t xml:space="preserve">0 % </w:t>
      </w:r>
      <w:r w:rsidRPr="001F1F2E">
        <w:t>п</w:t>
      </w:r>
      <w:r w:rsidRPr="001F1F2E">
        <w:rPr>
          <w:noProof/>
        </w:rPr>
        <w:t xml:space="preserve">лощади </w:t>
      </w:r>
      <w:r w:rsidRPr="001F1F2E">
        <w:t>и</w:t>
      </w:r>
      <w:r w:rsidRPr="001F1F2E">
        <w:rPr>
          <w:noProof/>
        </w:rPr>
        <w:t xml:space="preserve">х </w:t>
      </w:r>
      <w:r w:rsidRPr="001F1F2E">
        <w:t>т</w:t>
      </w:r>
      <w:r w:rsidRPr="001F1F2E">
        <w:rPr>
          <w:noProof/>
        </w:rPr>
        <w:t xml:space="preserve">ерриторий </w:t>
      </w:r>
      <w:r w:rsidRPr="001F1F2E">
        <w:t>(</w:t>
      </w:r>
      <w:r w:rsidRPr="001F1F2E">
        <w:rPr>
          <w:noProof/>
        </w:rPr>
        <w:t xml:space="preserve">для </w:t>
      </w:r>
      <w:r w:rsidRPr="001F1F2E">
        <w:t>л</w:t>
      </w:r>
      <w:r w:rsidRPr="001F1F2E">
        <w:rPr>
          <w:noProof/>
        </w:rPr>
        <w:t xml:space="preserve">ечебных </w:t>
      </w:r>
      <w:r w:rsidRPr="001F1F2E">
        <w:t>у</w:t>
      </w:r>
      <w:r w:rsidRPr="001F1F2E">
        <w:rPr>
          <w:noProof/>
        </w:rPr>
        <w:t xml:space="preserve">чреждений - </w:t>
      </w:r>
      <w:r w:rsidRPr="001F1F2E">
        <w:t>н</w:t>
      </w:r>
      <w:r w:rsidRPr="001F1F2E">
        <w:rPr>
          <w:noProof/>
        </w:rPr>
        <w:t xml:space="preserve">е </w:t>
      </w:r>
      <w:r w:rsidRPr="001F1F2E">
        <w:t>м</w:t>
      </w:r>
      <w:r w:rsidRPr="001F1F2E">
        <w:rPr>
          <w:noProof/>
        </w:rPr>
        <w:t xml:space="preserve">енее </w:t>
      </w:r>
      <w:r w:rsidRPr="001F1F2E">
        <w:t>6</w:t>
      </w:r>
      <w:r w:rsidRPr="001F1F2E">
        <w:rPr>
          <w:noProof/>
        </w:rPr>
        <w:t>0 %).</w:t>
      </w:r>
    </w:p>
    <w:p w:rsidR="00DF6B0F" w:rsidRPr="001F1F2E" w:rsidRDefault="00DF6B0F" w:rsidP="00DF6B0F">
      <w:pPr>
        <w:autoSpaceDE w:val="0"/>
        <w:autoSpaceDN w:val="0"/>
        <w:adjustRightInd w:val="0"/>
        <w:ind w:firstLine="540"/>
        <w:jc w:val="both"/>
        <w:rPr>
          <w:noProof/>
        </w:rPr>
      </w:pPr>
      <w:r w:rsidRPr="001F1F2E">
        <w:rPr>
          <w:noProof/>
        </w:rPr>
        <w:t xml:space="preserve">Площадь </w:t>
      </w:r>
      <w:r w:rsidRPr="001F1F2E">
        <w:t>у</w:t>
      </w:r>
      <w:r w:rsidRPr="001F1F2E">
        <w:rPr>
          <w:noProof/>
        </w:rPr>
        <w:t xml:space="preserve">частков, </w:t>
      </w:r>
      <w:r w:rsidRPr="001F1F2E">
        <w:t>п</w:t>
      </w:r>
      <w:r w:rsidRPr="001F1F2E">
        <w:rPr>
          <w:noProof/>
        </w:rPr>
        <w:t xml:space="preserve">редназначенных </w:t>
      </w:r>
      <w:r w:rsidRPr="001F1F2E">
        <w:t>д</w:t>
      </w:r>
      <w:r w:rsidRPr="001F1F2E">
        <w:rPr>
          <w:noProof/>
        </w:rPr>
        <w:t xml:space="preserve">ля </w:t>
      </w:r>
      <w:r w:rsidRPr="001F1F2E">
        <w:t>о</w:t>
      </w:r>
      <w:r w:rsidRPr="001F1F2E">
        <w:rPr>
          <w:noProof/>
        </w:rPr>
        <w:t xml:space="preserve">зеленения </w:t>
      </w:r>
      <w:r w:rsidRPr="001F1F2E">
        <w:t>в</w:t>
      </w:r>
      <w:r w:rsidRPr="001F1F2E">
        <w:rPr>
          <w:noProof/>
        </w:rPr>
        <w:t xml:space="preserve"> </w:t>
      </w:r>
      <w:r w:rsidRPr="001F1F2E">
        <w:t>п</w:t>
      </w:r>
      <w:r w:rsidRPr="001F1F2E">
        <w:rPr>
          <w:noProof/>
        </w:rPr>
        <w:t xml:space="preserve">ределах </w:t>
      </w:r>
      <w:r w:rsidRPr="001F1F2E">
        <w:t>о</w:t>
      </w:r>
      <w:r w:rsidRPr="001F1F2E">
        <w:rPr>
          <w:noProof/>
        </w:rPr>
        <w:t xml:space="preserve">грады </w:t>
      </w:r>
      <w:r w:rsidRPr="001F1F2E">
        <w:t>п</w:t>
      </w:r>
      <w:r w:rsidRPr="001F1F2E">
        <w:rPr>
          <w:noProof/>
        </w:rPr>
        <w:t xml:space="preserve">редприятий, </w:t>
      </w:r>
      <w:r w:rsidRPr="001F1F2E">
        <w:t>с</w:t>
      </w:r>
      <w:r w:rsidRPr="001F1F2E">
        <w:rPr>
          <w:noProof/>
        </w:rPr>
        <w:t xml:space="preserve">ледует </w:t>
      </w:r>
      <w:r w:rsidRPr="001F1F2E">
        <w:t>о</w:t>
      </w:r>
      <w:r w:rsidRPr="001F1F2E">
        <w:rPr>
          <w:noProof/>
        </w:rPr>
        <w:t xml:space="preserve">пределять </w:t>
      </w:r>
      <w:r w:rsidRPr="001F1F2E">
        <w:t>и</w:t>
      </w:r>
      <w:r w:rsidRPr="001F1F2E">
        <w:rPr>
          <w:noProof/>
        </w:rPr>
        <w:t xml:space="preserve">з </w:t>
      </w:r>
      <w:r w:rsidRPr="001F1F2E">
        <w:t>р</w:t>
      </w:r>
      <w:r w:rsidRPr="001F1F2E">
        <w:rPr>
          <w:noProof/>
        </w:rPr>
        <w:t xml:space="preserve">асчета </w:t>
      </w:r>
      <w:r w:rsidRPr="001F1F2E">
        <w:t>н</w:t>
      </w:r>
      <w:r w:rsidRPr="001F1F2E">
        <w:rPr>
          <w:noProof/>
        </w:rPr>
        <w:t xml:space="preserve">е </w:t>
      </w:r>
      <w:r w:rsidRPr="001F1F2E">
        <w:t>м</w:t>
      </w:r>
      <w:r w:rsidRPr="001F1F2E">
        <w:rPr>
          <w:noProof/>
        </w:rPr>
        <w:t xml:space="preserve">енее </w:t>
      </w:r>
      <w:r w:rsidRPr="001F1F2E">
        <w:t>3</w:t>
      </w:r>
      <w:r w:rsidRPr="001F1F2E">
        <w:rPr>
          <w:noProof/>
        </w:rPr>
        <w:t xml:space="preserve"> </w:t>
      </w:r>
      <w:r w:rsidRPr="001F1F2E">
        <w:t>к</w:t>
      </w:r>
      <w:r w:rsidRPr="001F1F2E">
        <w:rPr>
          <w:noProof/>
        </w:rPr>
        <w:t xml:space="preserve">в.м </w:t>
      </w:r>
      <w:r w:rsidRPr="001F1F2E">
        <w:t>н</w:t>
      </w:r>
      <w:r w:rsidRPr="001F1F2E">
        <w:rPr>
          <w:noProof/>
        </w:rPr>
        <w:t xml:space="preserve">а </w:t>
      </w:r>
      <w:r w:rsidRPr="001F1F2E">
        <w:t>о</w:t>
      </w:r>
      <w:r w:rsidRPr="001F1F2E">
        <w:rPr>
          <w:noProof/>
        </w:rPr>
        <w:t xml:space="preserve">дного работающего </w:t>
      </w:r>
      <w:r w:rsidRPr="001F1F2E">
        <w:t>в</w:t>
      </w:r>
      <w:r w:rsidRPr="001F1F2E">
        <w:rPr>
          <w:noProof/>
        </w:rPr>
        <w:t xml:space="preserve"> </w:t>
      </w:r>
      <w:r w:rsidRPr="001F1F2E">
        <w:t>н</w:t>
      </w:r>
      <w:r w:rsidRPr="001F1F2E">
        <w:rPr>
          <w:noProof/>
        </w:rPr>
        <w:t xml:space="preserve">аиболее </w:t>
      </w:r>
      <w:r w:rsidRPr="001F1F2E">
        <w:t>м</w:t>
      </w:r>
      <w:r w:rsidRPr="001F1F2E">
        <w:rPr>
          <w:noProof/>
        </w:rPr>
        <w:t xml:space="preserve">ногочисленной </w:t>
      </w:r>
      <w:r w:rsidRPr="001F1F2E">
        <w:t>с</w:t>
      </w:r>
      <w:r w:rsidRPr="001F1F2E">
        <w:rPr>
          <w:noProof/>
        </w:rPr>
        <w:t xml:space="preserve">мене. </w:t>
      </w:r>
      <w:r w:rsidRPr="001F1F2E">
        <w:t>П</w:t>
      </w:r>
      <w:r w:rsidRPr="001F1F2E">
        <w:rPr>
          <w:noProof/>
        </w:rPr>
        <w:t xml:space="preserve">редельный </w:t>
      </w:r>
      <w:r w:rsidRPr="001F1F2E">
        <w:t>р</w:t>
      </w:r>
      <w:r w:rsidRPr="001F1F2E">
        <w:rPr>
          <w:noProof/>
        </w:rPr>
        <w:t xml:space="preserve">азмер </w:t>
      </w:r>
      <w:r w:rsidRPr="001F1F2E">
        <w:t>у</w:t>
      </w:r>
      <w:r w:rsidRPr="001F1F2E">
        <w:rPr>
          <w:noProof/>
        </w:rPr>
        <w:t xml:space="preserve">частков, </w:t>
      </w:r>
      <w:r w:rsidRPr="001F1F2E">
        <w:t>п</w:t>
      </w:r>
      <w:r w:rsidRPr="001F1F2E">
        <w:rPr>
          <w:noProof/>
        </w:rPr>
        <w:t xml:space="preserve">редназначенных для </w:t>
      </w:r>
      <w:r w:rsidRPr="001F1F2E">
        <w:t>о</w:t>
      </w:r>
      <w:r w:rsidRPr="001F1F2E">
        <w:rPr>
          <w:noProof/>
        </w:rPr>
        <w:t xml:space="preserve">зеленения, </w:t>
      </w:r>
      <w:r w:rsidRPr="001F1F2E">
        <w:t>н</w:t>
      </w:r>
      <w:r w:rsidRPr="001F1F2E">
        <w:rPr>
          <w:noProof/>
        </w:rPr>
        <w:t xml:space="preserve">е </w:t>
      </w:r>
      <w:r w:rsidRPr="001F1F2E">
        <w:t>д</w:t>
      </w:r>
      <w:r w:rsidRPr="001F1F2E">
        <w:rPr>
          <w:noProof/>
        </w:rPr>
        <w:t xml:space="preserve">олжен </w:t>
      </w:r>
      <w:r w:rsidRPr="001F1F2E">
        <w:t>п</w:t>
      </w:r>
      <w:r w:rsidRPr="001F1F2E">
        <w:rPr>
          <w:noProof/>
        </w:rPr>
        <w:t xml:space="preserve">ревышать </w:t>
      </w:r>
      <w:r w:rsidRPr="001F1F2E">
        <w:t>1</w:t>
      </w:r>
      <w:r w:rsidRPr="001F1F2E">
        <w:rPr>
          <w:noProof/>
        </w:rPr>
        <w:t xml:space="preserve">5 % </w:t>
      </w:r>
      <w:r w:rsidRPr="001F1F2E">
        <w:t>п</w:t>
      </w:r>
      <w:r w:rsidRPr="001F1F2E">
        <w:rPr>
          <w:noProof/>
        </w:rPr>
        <w:t xml:space="preserve">лощади </w:t>
      </w:r>
      <w:r w:rsidRPr="001F1F2E">
        <w:t>п</w:t>
      </w:r>
      <w:r w:rsidRPr="001F1F2E">
        <w:rPr>
          <w:noProof/>
        </w:rPr>
        <w:t>редприятия.</w:t>
      </w:r>
    </w:p>
    <w:p w:rsidR="00DF6B0F" w:rsidRPr="00DC2159" w:rsidRDefault="00DF6B0F" w:rsidP="00DF6B0F">
      <w:pPr>
        <w:autoSpaceDE w:val="0"/>
        <w:autoSpaceDN w:val="0"/>
        <w:adjustRightInd w:val="0"/>
        <w:ind w:firstLine="540"/>
        <w:jc w:val="both"/>
      </w:pPr>
      <w:r w:rsidRPr="00DC2159">
        <w:rPr>
          <w:noProof/>
        </w:rPr>
        <w:t xml:space="preserve">Расстояния </w:t>
      </w:r>
      <w:r w:rsidRPr="00DC2159">
        <w:t>о</w:t>
      </w:r>
      <w:r w:rsidRPr="00DC2159">
        <w:rPr>
          <w:noProof/>
        </w:rPr>
        <w:t xml:space="preserve">т </w:t>
      </w:r>
      <w:r w:rsidRPr="00DC2159">
        <w:t>з</w:t>
      </w:r>
      <w:r w:rsidRPr="00DC2159">
        <w:rPr>
          <w:noProof/>
        </w:rPr>
        <w:t xml:space="preserve">даний </w:t>
      </w:r>
      <w:r w:rsidRPr="00DC2159">
        <w:t>и</w:t>
      </w:r>
      <w:r w:rsidRPr="00DC2159">
        <w:rPr>
          <w:noProof/>
        </w:rPr>
        <w:t xml:space="preserve"> </w:t>
      </w:r>
      <w:r w:rsidRPr="00DC2159">
        <w:t>с</w:t>
      </w:r>
      <w:r w:rsidRPr="00DC2159">
        <w:rPr>
          <w:noProof/>
        </w:rPr>
        <w:t xml:space="preserve">ооружений </w:t>
      </w:r>
      <w:r w:rsidRPr="00DC2159">
        <w:t>д</w:t>
      </w:r>
      <w:r w:rsidRPr="00DC2159">
        <w:rPr>
          <w:noProof/>
        </w:rPr>
        <w:t xml:space="preserve">о </w:t>
      </w:r>
      <w:r w:rsidRPr="00DC2159">
        <w:t>з</w:t>
      </w:r>
      <w:r w:rsidRPr="00DC2159">
        <w:rPr>
          <w:noProof/>
        </w:rPr>
        <w:t xml:space="preserve">еленых </w:t>
      </w:r>
      <w:r w:rsidRPr="00DC2159">
        <w:t>н</w:t>
      </w:r>
      <w:r w:rsidRPr="00DC2159">
        <w:rPr>
          <w:noProof/>
        </w:rPr>
        <w:t xml:space="preserve">асаждений </w:t>
      </w:r>
      <w:r w:rsidRPr="00DC2159">
        <w:t>п</w:t>
      </w:r>
      <w:r w:rsidRPr="00DC2159">
        <w:rPr>
          <w:noProof/>
        </w:rPr>
        <w:t xml:space="preserve">ри </w:t>
      </w:r>
      <w:r w:rsidRPr="00DC2159">
        <w:t>у</w:t>
      </w:r>
      <w:r w:rsidRPr="00DC2159">
        <w:rPr>
          <w:noProof/>
        </w:rPr>
        <w:t xml:space="preserve">словии </w:t>
      </w:r>
      <w:r w:rsidRPr="00DC2159">
        <w:t>б</w:t>
      </w:r>
      <w:r w:rsidRPr="00DC2159">
        <w:rPr>
          <w:noProof/>
        </w:rPr>
        <w:t xml:space="preserve">еспрепятственного </w:t>
      </w:r>
      <w:r w:rsidRPr="00DC2159">
        <w:t>п</w:t>
      </w:r>
      <w:r w:rsidRPr="00DC2159">
        <w:rPr>
          <w:noProof/>
        </w:rPr>
        <w:t xml:space="preserve">одъезда </w:t>
      </w:r>
      <w:r w:rsidRPr="00DC2159">
        <w:t>и</w:t>
      </w:r>
      <w:r w:rsidRPr="00DC2159">
        <w:rPr>
          <w:noProof/>
        </w:rPr>
        <w:t xml:space="preserve"> </w:t>
      </w:r>
      <w:r w:rsidRPr="00DC2159">
        <w:t>р</w:t>
      </w:r>
      <w:r w:rsidRPr="00DC2159">
        <w:rPr>
          <w:noProof/>
        </w:rPr>
        <w:t xml:space="preserve">аботы пожарного </w:t>
      </w:r>
      <w:r w:rsidRPr="00DC2159">
        <w:t>а</w:t>
      </w:r>
      <w:r w:rsidRPr="00DC2159">
        <w:rPr>
          <w:noProof/>
        </w:rPr>
        <w:t>втотранспорта</w:t>
      </w:r>
      <w:r w:rsidRPr="00DC2159">
        <w:t>:</w:t>
      </w:r>
    </w:p>
    <w:p w:rsidR="00DF6B0F" w:rsidRPr="00DC2159" w:rsidRDefault="00DF6B0F" w:rsidP="00DF6B0F">
      <w:pPr>
        <w:autoSpaceDE w:val="0"/>
        <w:autoSpaceDN w:val="0"/>
        <w:adjustRightInd w:val="0"/>
        <w:ind w:left="-180"/>
        <w:jc w:val="right"/>
      </w:pPr>
      <w:r w:rsidRPr="00DC2159">
        <w:t xml:space="preserve">Таблица </w:t>
      </w:r>
      <w:r>
        <w:t>8</w:t>
      </w:r>
    </w:p>
    <w:tbl>
      <w:tblPr>
        <w:tblW w:w="8648" w:type="dxa"/>
        <w:tblInd w:w="3" w:type="dxa"/>
        <w:tblLayout w:type="fixed"/>
        <w:tblCellMar>
          <w:left w:w="0" w:type="dxa"/>
          <w:right w:w="0" w:type="dxa"/>
        </w:tblCellMar>
        <w:tblLook w:val="0000"/>
      </w:tblPr>
      <w:tblGrid>
        <w:gridCol w:w="5529"/>
        <w:gridCol w:w="1701"/>
        <w:gridCol w:w="1418"/>
      </w:tblGrid>
      <w:tr w:rsidR="00DF6B0F" w:rsidRPr="00DC2159" w:rsidTr="00D2165C">
        <w:trPr>
          <w:cantSplit/>
          <w:trHeight w:val="569"/>
        </w:trPr>
        <w:tc>
          <w:tcPr>
            <w:tcW w:w="5529" w:type="dxa"/>
            <w:vMerge w:val="restart"/>
            <w:tcBorders>
              <w:top w:val="single" w:sz="2" w:space="0" w:color="auto"/>
              <w:left w:val="single" w:sz="2" w:space="0" w:color="auto"/>
              <w:bottom w:val="single" w:sz="2" w:space="0" w:color="auto"/>
              <w:right w:val="single" w:sz="2" w:space="0" w:color="auto"/>
            </w:tcBorders>
            <w:vAlign w:val="center"/>
          </w:tcPr>
          <w:p w:rsidR="00DF6B0F" w:rsidRPr="00DC2159" w:rsidRDefault="00DF6B0F" w:rsidP="00D2165C">
            <w:pPr>
              <w:autoSpaceDE w:val="0"/>
              <w:autoSpaceDN w:val="0"/>
              <w:adjustRightInd w:val="0"/>
              <w:jc w:val="center"/>
            </w:pPr>
            <w:r w:rsidRPr="00DC2159">
              <w:rPr>
                <w:noProof/>
              </w:rPr>
              <w:t xml:space="preserve">Здание, </w:t>
            </w:r>
            <w:r w:rsidRPr="00DC2159">
              <w:t>с</w:t>
            </w:r>
            <w:r w:rsidRPr="00DC2159">
              <w:rPr>
                <w:noProof/>
              </w:rPr>
              <w:t xml:space="preserve">ооружение, </w:t>
            </w:r>
            <w:r w:rsidRPr="00DC2159">
              <w:t>объект</w:t>
            </w:r>
          </w:p>
        </w:tc>
        <w:tc>
          <w:tcPr>
            <w:tcW w:w="3119" w:type="dxa"/>
            <w:gridSpan w:val="2"/>
            <w:tcBorders>
              <w:top w:val="single" w:sz="2" w:space="0" w:color="auto"/>
              <w:left w:val="single" w:sz="2" w:space="0" w:color="auto"/>
              <w:bottom w:val="single" w:sz="2" w:space="0" w:color="auto"/>
              <w:right w:val="single" w:sz="2" w:space="0" w:color="auto"/>
            </w:tcBorders>
            <w:vAlign w:val="center"/>
          </w:tcPr>
          <w:p w:rsidR="00DF6B0F" w:rsidRPr="00DC2159" w:rsidRDefault="00DF6B0F" w:rsidP="00D2165C">
            <w:pPr>
              <w:autoSpaceDE w:val="0"/>
              <w:autoSpaceDN w:val="0"/>
              <w:adjustRightInd w:val="0"/>
              <w:jc w:val="center"/>
            </w:pPr>
            <w:r w:rsidRPr="00DC2159">
              <w:rPr>
                <w:noProof/>
              </w:rPr>
              <w:t xml:space="preserve">Расстояния </w:t>
            </w:r>
            <w:r w:rsidRPr="00DC2159">
              <w:t>(</w:t>
            </w:r>
            <w:r w:rsidRPr="00DC2159">
              <w:rPr>
                <w:noProof/>
              </w:rPr>
              <w:t xml:space="preserve">м) </w:t>
            </w:r>
            <w:r w:rsidRPr="00DC2159">
              <w:t>о</w:t>
            </w:r>
            <w:r w:rsidRPr="00DC2159">
              <w:rPr>
                <w:noProof/>
              </w:rPr>
              <w:t xml:space="preserve">т </w:t>
            </w:r>
            <w:r w:rsidRPr="00DC2159">
              <w:t xml:space="preserve">здания, </w:t>
            </w:r>
            <w:r w:rsidRPr="00DC2159">
              <w:br/>
            </w:r>
            <w:r w:rsidRPr="00DC2159">
              <w:rPr>
                <w:noProof/>
              </w:rPr>
              <w:t xml:space="preserve">сооружения, </w:t>
            </w:r>
            <w:r w:rsidRPr="00DC2159">
              <w:t>о</w:t>
            </w:r>
            <w:r w:rsidRPr="00DC2159">
              <w:rPr>
                <w:noProof/>
              </w:rPr>
              <w:t xml:space="preserve">бъекта </w:t>
            </w:r>
            <w:r w:rsidRPr="00DC2159">
              <w:t>д</w:t>
            </w:r>
            <w:r w:rsidRPr="00DC2159">
              <w:rPr>
                <w:noProof/>
              </w:rPr>
              <w:t xml:space="preserve">о </w:t>
            </w:r>
            <w:r w:rsidRPr="00DC2159">
              <w:t>оси</w:t>
            </w:r>
          </w:p>
        </w:tc>
      </w:tr>
      <w:tr w:rsidR="00DF6B0F" w:rsidRPr="00DC2159" w:rsidTr="00D2165C">
        <w:trPr>
          <w:cantSplit/>
          <w:trHeight w:val="289"/>
        </w:trPr>
        <w:tc>
          <w:tcPr>
            <w:tcW w:w="5529" w:type="dxa"/>
            <w:vMerge/>
            <w:tcBorders>
              <w:top w:val="single" w:sz="2" w:space="0" w:color="auto"/>
              <w:left w:val="single" w:sz="2" w:space="0" w:color="auto"/>
              <w:bottom w:val="single" w:sz="2" w:space="0" w:color="auto"/>
              <w:right w:val="single" w:sz="2" w:space="0" w:color="auto"/>
            </w:tcBorders>
            <w:vAlign w:val="bottom"/>
          </w:tcPr>
          <w:p w:rsidR="00DF6B0F" w:rsidRPr="00DC2159" w:rsidRDefault="00DF6B0F" w:rsidP="00D2165C">
            <w:pPr>
              <w:autoSpaceDE w:val="0"/>
              <w:autoSpaceDN w:val="0"/>
              <w:adjustRightInd w:val="0"/>
              <w:jc w:val="center"/>
            </w:pPr>
          </w:p>
        </w:tc>
        <w:tc>
          <w:tcPr>
            <w:tcW w:w="1701" w:type="dxa"/>
            <w:tcBorders>
              <w:top w:val="single" w:sz="2" w:space="0" w:color="auto"/>
              <w:left w:val="single" w:sz="2" w:space="0" w:color="auto"/>
              <w:bottom w:val="single" w:sz="2" w:space="0" w:color="auto"/>
              <w:right w:val="single" w:sz="2" w:space="0" w:color="auto"/>
            </w:tcBorders>
            <w:vAlign w:val="center"/>
          </w:tcPr>
          <w:p w:rsidR="00DF6B0F" w:rsidRPr="00DC2159" w:rsidRDefault="00DF6B0F" w:rsidP="00D2165C">
            <w:pPr>
              <w:autoSpaceDE w:val="0"/>
              <w:autoSpaceDN w:val="0"/>
              <w:adjustRightInd w:val="0"/>
              <w:jc w:val="center"/>
            </w:pPr>
            <w:r w:rsidRPr="00DC2159">
              <w:rPr>
                <w:noProof/>
              </w:rPr>
              <w:t xml:space="preserve">ствола </w:t>
            </w:r>
            <w:r w:rsidRPr="00DC2159">
              <w:t>дерева</w:t>
            </w:r>
          </w:p>
        </w:tc>
        <w:tc>
          <w:tcPr>
            <w:tcW w:w="1418" w:type="dxa"/>
            <w:tcBorders>
              <w:top w:val="single" w:sz="2" w:space="0" w:color="auto"/>
              <w:left w:val="single" w:sz="2" w:space="0" w:color="auto"/>
              <w:bottom w:val="single" w:sz="2" w:space="0" w:color="auto"/>
              <w:right w:val="single" w:sz="2" w:space="0" w:color="auto"/>
            </w:tcBorders>
            <w:vAlign w:val="center"/>
          </w:tcPr>
          <w:p w:rsidR="00DF6B0F" w:rsidRPr="00DC2159" w:rsidRDefault="00DF6B0F" w:rsidP="00D2165C">
            <w:pPr>
              <w:autoSpaceDE w:val="0"/>
              <w:autoSpaceDN w:val="0"/>
              <w:adjustRightInd w:val="0"/>
              <w:jc w:val="center"/>
            </w:pPr>
            <w:r w:rsidRPr="00DC2159">
              <w:t>кустарника</w:t>
            </w:r>
          </w:p>
        </w:tc>
      </w:tr>
      <w:tr w:rsidR="00DF6B0F" w:rsidRPr="00DC2159" w:rsidTr="00D2165C">
        <w:trPr>
          <w:trHeight w:val="75"/>
        </w:trPr>
        <w:tc>
          <w:tcPr>
            <w:tcW w:w="5529" w:type="dxa"/>
            <w:tcBorders>
              <w:top w:val="single" w:sz="2" w:space="0" w:color="auto"/>
              <w:left w:val="single" w:sz="2" w:space="0" w:color="auto"/>
              <w:bottom w:val="single" w:sz="4" w:space="0" w:color="auto"/>
              <w:right w:val="single" w:sz="2" w:space="0" w:color="auto"/>
            </w:tcBorders>
            <w:vAlign w:val="center"/>
          </w:tcPr>
          <w:p w:rsidR="00DF6B0F" w:rsidRPr="00DC2159" w:rsidRDefault="00DF6B0F" w:rsidP="00D2165C">
            <w:pPr>
              <w:autoSpaceDE w:val="0"/>
              <w:autoSpaceDN w:val="0"/>
              <w:adjustRightInd w:val="0"/>
              <w:ind w:left="120"/>
              <w:jc w:val="center"/>
              <w:rPr>
                <w:noProof/>
              </w:rPr>
            </w:pPr>
            <w:r w:rsidRPr="00DC2159">
              <w:rPr>
                <w:noProof/>
              </w:rPr>
              <w:t>1</w:t>
            </w:r>
          </w:p>
        </w:tc>
        <w:tc>
          <w:tcPr>
            <w:tcW w:w="1701" w:type="dxa"/>
            <w:tcBorders>
              <w:top w:val="single" w:sz="2" w:space="0" w:color="auto"/>
              <w:left w:val="single" w:sz="2" w:space="0" w:color="auto"/>
              <w:bottom w:val="single" w:sz="4" w:space="0" w:color="auto"/>
              <w:right w:val="single" w:sz="2" w:space="0" w:color="auto"/>
            </w:tcBorders>
            <w:vAlign w:val="center"/>
          </w:tcPr>
          <w:p w:rsidR="00DF6B0F" w:rsidRPr="00DC2159" w:rsidRDefault="00DF6B0F" w:rsidP="00D2165C">
            <w:pPr>
              <w:autoSpaceDE w:val="0"/>
              <w:autoSpaceDN w:val="0"/>
              <w:adjustRightInd w:val="0"/>
              <w:jc w:val="center"/>
            </w:pPr>
            <w:r w:rsidRPr="00DC2159">
              <w:t>2</w:t>
            </w:r>
          </w:p>
        </w:tc>
        <w:tc>
          <w:tcPr>
            <w:tcW w:w="1418" w:type="dxa"/>
            <w:tcBorders>
              <w:top w:val="single" w:sz="2" w:space="0" w:color="auto"/>
              <w:left w:val="single" w:sz="2" w:space="0" w:color="auto"/>
              <w:bottom w:val="single" w:sz="4" w:space="0" w:color="auto"/>
              <w:right w:val="single" w:sz="2" w:space="0" w:color="auto"/>
            </w:tcBorders>
            <w:vAlign w:val="center"/>
          </w:tcPr>
          <w:p w:rsidR="00DF6B0F" w:rsidRPr="00DC2159" w:rsidRDefault="00DF6B0F" w:rsidP="00D2165C">
            <w:pPr>
              <w:autoSpaceDE w:val="0"/>
              <w:autoSpaceDN w:val="0"/>
              <w:adjustRightInd w:val="0"/>
              <w:jc w:val="center"/>
            </w:pPr>
            <w:r w:rsidRPr="00DC2159">
              <w:t>3</w:t>
            </w:r>
          </w:p>
        </w:tc>
      </w:tr>
      <w:tr w:rsidR="00DF6B0F" w:rsidRPr="00DC2159" w:rsidTr="00D2165C">
        <w:trPr>
          <w:trHeight w:val="507"/>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20"/>
            </w:pPr>
            <w:r w:rsidRPr="00DC2159">
              <w:rPr>
                <w:noProof/>
              </w:rPr>
              <w:t xml:space="preserve">Наружная </w:t>
            </w:r>
            <w:r w:rsidRPr="00DC2159">
              <w:t>с</w:t>
            </w:r>
            <w:r w:rsidRPr="00DC2159">
              <w:rPr>
                <w:noProof/>
              </w:rPr>
              <w:t xml:space="preserve">тена </w:t>
            </w:r>
            <w:r w:rsidRPr="00DC2159">
              <w:t>з</w:t>
            </w:r>
            <w:r w:rsidRPr="00DC2159">
              <w:rPr>
                <w:noProof/>
              </w:rPr>
              <w:t xml:space="preserve">дания, </w:t>
            </w:r>
            <w:r w:rsidRPr="00DC2159">
              <w:t>сооружения</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5,0</w:t>
            </w:r>
          </w:p>
        </w:tc>
        <w:tc>
          <w:tcPr>
            <w:tcW w:w="1418"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1,5</w:t>
            </w:r>
          </w:p>
        </w:tc>
      </w:tr>
      <w:tr w:rsidR="00DF6B0F" w:rsidRPr="00DC2159" w:rsidTr="00D2165C">
        <w:trPr>
          <w:trHeight w:val="280"/>
        </w:trPr>
        <w:tc>
          <w:tcPr>
            <w:tcW w:w="5529" w:type="dxa"/>
            <w:tcBorders>
              <w:top w:val="single" w:sz="4" w:space="0" w:color="auto"/>
              <w:left w:val="single" w:sz="4" w:space="0" w:color="auto"/>
              <w:bottom w:val="single" w:sz="4" w:space="0" w:color="auto"/>
              <w:right w:val="single" w:sz="4" w:space="0" w:color="auto"/>
            </w:tcBorders>
          </w:tcPr>
          <w:p w:rsidR="00DF6B0F" w:rsidRPr="00DC2159" w:rsidRDefault="00DF6B0F" w:rsidP="00D2165C">
            <w:pPr>
              <w:autoSpaceDE w:val="0"/>
              <w:autoSpaceDN w:val="0"/>
              <w:adjustRightInd w:val="0"/>
              <w:ind w:left="120"/>
            </w:pPr>
            <w:r w:rsidRPr="00DC2159">
              <w:rPr>
                <w:noProof/>
              </w:rPr>
              <w:t xml:space="preserve">Край </w:t>
            </w:r>
            <w:r w:rsidRPr="00DC2159">
              <w:t>т</w:t>
            </w:r>
            <w:r w:rsidRPr="00DC2159">
              <w:rPr>
                <w:noProof/>
              </w:rPr>
              <w:t xml:space="preserve">ротуара </w:t>
            </w:r>
            <w:r w:rsidRPr="00DC2159">
              <w:t>и</w:t>
            </w:r>
            <w:r w:rsidRPr="00DC2159">
              <w:rPr>
                <w:noProof/>
              </w:rPr>
              <w:t xml:space="preserve"> </w:t>
            </w:r>
            <w:r w:rsidRPr="00DC2159">
              <w:t>с</w:t>
            </w:r>
            <w:r w:rsidRPr="00DC2159">
              <w:rPr>
                <w:noProof/>
              </w:rPr>
              <w:t xml:space="preserve">адовой </w:t>
            </w:r>
            <w:r w:rsidRPr="00DC2159">
              <w:t>дорожки</w:t>
            </w:r>
          </w:p>
        </w:tc>
        <w:tc>
          <w:tcPr>
            <w:tcW w:w="1701" w:type="dxa"/>
            <w:tcBorders>
              <w:top w:val="single" w:sz="4" w:space="0" w:color="auto"/>
              <w:left w:val="single" w:sz="4" w:space="0" w:color="auto"/>
              <w:bottom w:val="single" w:sz="4" w:space="0" w:color="auto"/>
              <w:right w:val="single" w:sz="4" w:space="0" w:color="auto"/>
            </w:tcBorders>
          </w:tcPr>
          <w:p w:rsidR="00DF6B0F" w:rsidRPr="00DC2159" w:rsidRDefault="00DF6B0F" w:rsidP="00D2165C">
            <w:pPr>
              <w:autoSpaceDE w:val="0"/>
              <w:autoSpaceDN w:val="0"/>
              <w:adjustRightInd w:val="0"/>
              <w:jc w:val="center"/>
            </w:pPr>
            <w:r w:rsidRPr="00DC2159">
              <w:t>0,7</w:t>
            </w:r>
          </w:p>
        </w:tc>
        <w:tc>
          <w:tcPr>
            <w:tcW w:w="1418" w:type="dxa"/>
            <w:tcBorders>
              <w:top w:val="single" w:sz="4" w:space="0" w:color="auto"/>
              <w:left w:val="single" w:sz="4" w:space="0" w:color="auto"/>
              <w:bottom w:val="single" w:sz="4" w:space="0" w:color="auto"/>
              <w:right w:val="single" w:sz="4" w:space="0" w:color="auto"/>
            </w:tcBorders>
          </w:tcPr>
          <w:p w:rsidR="00DF6B0F" w:rsidRPr="00DC2159" w:rsidRDefault="00DF6B0F" w:rsidP="00D2165C">
            <w:pPr>
              <w:autoSpaceDE w:val="0"/>
              <w:autoSpaceDN w:val="0"/>
              <w:adjustRightInd w:val="0"/>
              <w:jc w:val="center"/>
            </w:pPr>
            <w:r w:rsidRPr="00DC2159">
              <w:t>0,5</w:t>
            </w:r>
          </w:p>
        </w:tc>
      </w:tr>
      <w:tr w:rsidR="00DF6B0F" w:rsidRPr="00DC2159" w:rsidTr="00D2165C">
        <w:trPr>
          <w:trHeight w:val="585"/>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15"/>
            </w:pPr>
            <w:r w:rsidRPr="00DC2159">
              <w:rPr>
                <w:noProof/>
              </w:rPr>
              <w:t xml:space="preserve">Край </w:t>
            </w:r>
            <w:r w:rsidRPr="00DC2159">
              <w:t>п</w:t>
            </w:r>
            <w:r w:rsidRPr="00DC2159">
              <w:rPr>
                <w:noProof/>
              </w:rPr>
              <w:t xml:space="preserve">роезжей </w:t>
            </w:r>
            <w:r w:rsidRPr="00DC2159">
              <w:t>ч</w:t>
            </w:r>
            <w:r w:rsidRPr="00DC2159">
              <w:rPr>
                <w:noProof/>
              </w:rPr>
              <w:t xml:space="preserve">асти </w:t>
            </w:r>
            <w:r w:rsidRPr="00DC2159">
              <w:t>у</w:t>
            </w:r>
            <w:r w:rsidRPr="00DC2159">
              <w:rPr>
                <w:noProof/>
              </w:rPr>
              <w:t xml:space="preserve">лиц, </w:t>
            </w:r>
            <w:r w:rsidRPr="00DC2159">
              <w:t>к</w:t>
            </w:r>
            <w:r w:rsidRPr="00DC2159">
              <w:rPr>
                <w:noProof/>
              </w:rPr>
              <w:t xml:space="preserve">ромка </w:t>
            </w:r>
            <w:r w:rsidRPr="00DC2159">
              <w:t>укрепленной</w:t>
            </w:r>
          </w:p>
          <w:p w:rsidR="00DF6B0F" w:rsidRPr="00DC2159" w:rsidRDefault="00DF6B0F" w:rsidP="00D2165C">
            <w:pPr>
              <w:autoSpaceDE w:val="0"/>
              <w:autoSpaceDN w:val="0"/>
              <w:adjustRightInd w:val="0"/>
              <w:ind w:left="120"/>
            </w:pPr>
            <w:r w:rsidRPr="00DC2159">
              <w:rPr>
                <w:noProof/>
              </w:rPr>
              <w:t xml:space="preserve">полосы </w:t>
            </w:r>
            <w:r w:rsidRPr="00DC2159">
              <w:t>о</w:t>
            </w:r>
            <w:r w:rsidRPr="00DC2159">
              <w:rPr>
                <w:noProof/>
              </w:rPr>
              <w:t xml:space="preserve">бочины </w:t>
            </w:r>
            <w:r w:rsidRPr="00DC2159">
              <w:t>д</w:t>
            </w:r>
            <w:r w:rsidRPr="00DC2159">
              <w:rPr>
                <w:noProof/>
              </w:rPr>
              <w:t xml:space="preserve">ороги </w:t>
            </w:r>
            <w:r w:rsidRPr="00DC2159">
              <w:t>и</w:t>
            </w:r>
            <w:r w:rsidRPr="00DC2159">
              <w:rPr>
                <w:noProof/>
              </w:rPr>
              <w:t xml:space="preserve">ли </w:t>
            </w:r>
            <w:r w:rsidRPr="00DC2159">
              <w:t>б</w:t>
            </w:r>
            <w:r w:rsidRPr="00DC2159">
              <w:rPr>
                <w:noProof/>
              </w:rPr>
              <w:t xml:space="preserve">ровка </w:t>
            </w:r>
            <w:r w:rsidRPr="00DC2159">
              <w:t>канавы</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2,0</w:t>
            </w:r>
          </w:p>
        </w:tc>
        <w:tc>
          <w:tcPr>
            <w:tcW w:w="1418"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1,0</w:t>
            </w:r>
          </w:p>
        </w:tc>
      </w:tr>
      <w:tr w:rsidR="00DF6B0F" w:rsidRPr="00DC2159" w:rsidTr="00D2165C">
        <w:trPr>
          <w:trHeight w:val="585"/>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10"/>
            </w:pPr>
            <w:r w:rsidRPr="00DC2159">
              <w:rPr>
                <w:noProof/>
              </w:rPr>
              <w:t xml:space="preserve">Мачта </w:t>
            </w:r>
            <w:r w:rsidRPr="00DC2159">
              <w:t>и</w:t>
            </w:r>
            <w:r w:rsidRPr="00DC2159">
              <w:rPr>
                <w:noProof/>
              </w:rPr>
              <w:t xml:space="preserve"> </w:t>
            </w:r>
            <w:r w:rsidRPr="00DC2159">
              <w:t>о</w:t>
            </w:r>
            <w:r w:rsidRPr="00DC2159">
              <w:rPr>
                <w:noProof/>
              </w:rPr>
              <w:t xml:space="preserve">пора </w:t>
            </w:r>
            <w:r w:rsidRPr="00DC2159">
              <w:t>о</w:t>
            </w:r>
            <w:r w:rsidRPr="00DC2159">
              <w:rPr>
                <w:noProof/>
              </w:rPr>
              <w:t xml:space="preserve">светительной </w:t>
            </w:r>
            <w:r w:rsidRPr="00DC2159">
              <w:t>с</w:t>
            </w:r>
            <w:r w:rsidRPr="00DC2159">
              <w:rPr>
                <w:noProof/>
              </w:rPr>
              <w:t xml:space="preserve">ети, </w:t>
            </w:r>
            <w:r w:rsidRPr="00DC2159">
              <w:t>м</w:t>
            </w:r>
            <w:r w:rsidRPr="00DC2159">
              <w:rPr>
                <w:noProof/>
              </w:rPr>
              <w:t xml:space="preserve">остовая </w:t>
            </w:r>
            <w:r w:rsidRPr="00DC2159">
              <w:t>о</w:t>
            </w:r>
            <w:r w:rsidRPr="00DC2159">
              <w:rPr>
                <w:noProof/>
              </w:rPr>
              <w:t xml:space="preserve">пора </w:t>
            </w:r>
            <w:r w:rsidRPr="00DC2159">
              <w:t>и</w:t>
            </w:r>
            <w:r>
              <w:t xml:space="preserve"> </w:t>
            </w:r>
            <w:r w:rsidRPr="00DC2159">
              <w:t>эстакада</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4,0</w:t>
            </w:r>
          </w:p>
        </w:tc>
        <w:tc>
          <w:tcPr>
            <w:tcW w:w="1418" w:type="dxa"/>
            <w:tcBorders>
              <w:top w:val="single" w:sz="4" w:space="0" w:color="auto"/>
              <w:left w:val="single" w:sz="4" w:space="0" w:color="auto"/>
              <w:bottom w:val="single" w:sz="4" w:space="0" w:color="auto"/>
              <w:right w:val="single" w:sz="4" w:space="0" w:color="auto"/>
            </w:tcBorders>
            <w:vAlign w:val="bottom"/>
          </w:tcPr>
          <w:p w:rsidR="00DF6B0F" w:rsidRPr="00DC2159" w:rsidRDefault="00DF6B0F" w:rsidP="00D2165C">
            <w:pPr>
              <w:autoSpaceDE w:val="0"/>
              <w:autoSpaceDN w:val="0"/>
              <w:adjustRightInd w:val="0"/>
              <w:jc w:val="center"/>
            </w:pPr>
            <w:r w:rsidRPr="00DC2159">
              <w:t>-</w:t>
            </w:r>
          </w:p>
        </w:tc>
      </w:tr>
      <w:tr w:rsidR="00DF6B0F" w:rsidRPr="00DC2159" w:rsidTr="00D2165C">
        <w:trPr>
          <w:trHeight w:val="304"/>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10"/>
            </w:pPr>
            <w:r w:rsidRPr="00DC2159">
              <w:rPr>
                <w:noProof/>
              </w:rPr>
              <w:t xml:space="preserve">Подошва </w:t>
            </w:r>
            <w:r w:rsidRPr="00DC2159">
              <w:t>о</w:t>
            </w:r>
            <w:r w:rsidRPr="00DC2159">
              <w:rPr>
                <w:noProof/>
              </w:rPr>
              <w:t xml:space="preserve">ткоса, </w:t>
            </w:r>
            <w:r w:rsidRPr="00DC2159">
              <w:t>т</w:t>
            </w:r>
            <w:r w:rsidRPr="00DC2159">
              <w:rPr>
                <w:noProof/>
              </w:rPr>
              <w:t xml:space="preserve">еррасы </w:t>
            </w:r>
            <w:r w:rsidRPr="00DC2159">
              <w:t>и</w:t>
            </w:r>
            <w:r w:rsidRPr="00DC2159">
              <w:rPr>
                <w:noProof/>
              </w:rPr>
              <w:t xml:space="preserve"> </w:t>
            </w:r>
            <w:r w:rsidRPr="00DC2159">
              <w:t>др.</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1,0</w:t>
            </w:r>
          </w:p>
        </w:tc>
        <w:tc>
          <w:tcPr>
            <w:tcW w:w="1418"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0,5</w:t>
            </w:r>
          </w:p>
        </w:tc>
      </w:tr>
      <w:tr w:rsidR="00DF6B0F" w:rsidRPr="00DC2159" w:rsidTr="00D2165C">
        <w:trPr>
          <w:trHeight w:val="309"/>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15"/>
            </w:pPr>
            <w:r w:rsidRPr="00DC2159">
              <w:rPr>
                <w:noProof/>
              </w:rPr>
              <w:t xml:space="preserve">Подошва </w:t>
            </w:r>
            <w:r w:rsidRPr="00DC2159">
              <w:t>и</w:t>
            </w:r>
            <w:r w:rsidRPr="00DC2159">
              <w:rPr>
                <w:noProof/>
              </w:rPr>
              <w:t xml:space="preserve">ли </w:t>
            </w:r>
            <w:r w:rsidRPr="00DC2159">
              <w:t>в</w:t>
            </w:r>
            <w:r w:rsidRPr="00DC2159">
              <w:rPr>
                <w:noProof/>
              </w:rPr>
              <w:t xml:space="preserve">нутренняя </w:t>
            </w:r>
            <w:r w:rsidRPr="00DC2159">
              <w:t>г</w:t>
            </w:r>
            <w:r w:rsidRPr="00DC2159">
              <w:rPr>
                <w:noProof/>
              </w:rPr>
              <w:t xml:space="preserve">рань </w:t>
            </w:r>
            <w:r w:rsidRPr="00DC2159">
              <w:t>п</w:t>
            </w:r>
            <w:r w:rsidRPr="00DC2159">
              <w:rPr>
                <w:noProof/>
              </w:rPr>
              <w:t xml:space="preserve">одпорной </w:t>
            </w:r>
            <w:r w:rsidRPr="00DC2159">
              <w:t>стенки</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3,0</w:t>
            </w:r>
          </w:p>
        </w:tc>
        <w:tc>
          <w:tcPr>
            <w:tcW w:w="1418"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1,0</w:t>
            </w:r>
          </w:p>
        </w:tc>
      </w:tr>
      <w:tr w:rsidR="00DF6B0F" w:rsidRPr="00DC2159" w:rsidTr="00D2165C">
        <w:trPr>
          <w:trHeight w:val="250"/>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30"/>
            </w:pPr>
            <w:r w:rsidRPr="00DC2159">
              <w:rPr>
                <w:noProof/>
              </w:rPr>
              <w:t xml:space="preserve">Подземные </w:t>
            </w:r>
            <w:r w:rsidRPr="00DC2159">
              <w:t>сети:</w:t>
            </w:r>
          </w:p>
        </w:tc>
        <w:tc>
          <w:tcPr>
            <w:tcW w:w="1701" w:type="dxa"/>
            <w:tcBorders>
              <w:top w:val="single" w:sz="4" w:space="0" w:color="auto"/>
              <w:left w:val="single" w:sz="4" w:space="0" w:color="auto"/>
              <w:bottom w:val="single" w:sz="4" w:space="0" w:color="auto"/>
              <w:right w:val="single" w:sz="4" w:space="0" w:color="auto"/>
            </w:tcBorders>
            <w:vAlign w:val="bottom"/>
          </w:tcPr>
          <w:p w:rsidR="00DF6B0F" w:rsidRPr="00DC2159" w:rsidRDefault="00DF6B0F" w:rsidP="00D2165C">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vAlign w:val="bottom"/>
          </w:tcPr>
          <w:p w:rsidR="00DF6B0F" w:rsidRPr="00DC2159" w:rsidRDefault="00DF6B0F" w:rsidP="00D2165C">
            <w:pPr>
              <w:autoSpaceDE w:val="0"/>
              <w:autoSpaceDN w:val="0"/>
              <w:adjustRightInd w:val="0"/>
              <w:jc w:val="center"/>
            </w:pPr>
          </w:p>
        </w:tc>
      </w:tr>
      <w:tr w:rsidR="00DF6B0F" w:rsidRPr="00DC2159" w:rsidTr="00D2165C">
        <w:trPr>
          <w:trHeight w:val="261"/>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15"/>
            </w:pPr>
            <w:r w:rsidRPr="00DC2159">
              <w:rPr>
                <w:noProof/>
              </w:rPr>
              <w:t xml:space="preserve">- </w:t>
            </w:r>
            <w:r w:rsidRPr="00DC2159">
              <w:t>г</w:t>
            </w:r>
            <w:r w:rsidRPr="00DC2159">
              <w:rPr>
                <w:noProof/>
              </w:rPr>
              <w:t xml:space="preserve">азопровод, </w:t>
            </w:r>
            <w:r w:rsidRPr="00DC2159">
              <w:t>канализация</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1,5</w:t>
            </w:r>
          </w:p>
        </w:tc>
        <w:tc>
          <w:tcPr>
            <w:tcW w:w="1418" w:type="dxa"/>
            <w:tcBorders>
              <w:top w:val="single" w:sz="4" w:space="0" w:color="auto"/>
              <w:left w:val="single" w:sz="4" w:space="0" w:color="auto"/>
              <w:bottom w:val="single" w:sz="4" w:space="0" w:color="auto"/>
              <w:right w:val="single" w:sz="4" w:space="0" w:color="auto"/>
            </w:tcBorders>
            <w:vAlign w:val="bottom"/>
          </w:tcPr>
          <w:p w:rsidR="00DF6B0F" w:rsidRPr="00DC2159" w:rsidRDefault="00DF6B0F" w:rsidP="00D2165C">
            <w:pPr>
              <w:autoSpaceDE w:val="0"/>
              <w:autoSpaceDN w:val="0"/>
              <w:adjustRightInd w:val="0"/>
              <w:jc w:val="center"/>
            </w:pPr>
            <w:r w:rsidRPr="00DC2159">
              <w:t>-</w:t>
            </w:r>
          </w:p>
        </w:tc>
      </w:tr>
      <w:tr w:rsidR="00DF6B0F" w:rsidRPr="00DC2159" w:rsidTr="00D2165C">
        <w:trPr>
          <w:trHeight w:val="299"/>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20"/>
            </w:pPr>
            <w:r w:rsidRPr="00DC2159">
              <w:rPr>
                <w:noProof/>
              </w:rPr>
              <w:t xml:space="preserve">- </w:t>
            </w:r>
            <w:r w:rsidRPr="00DC2159">
              <w:t>т</w:t>
            </w:r>
            <w:r w:rsidRPr="00DC2159">
              <w:rPr>
                <w:noProof/>
              </w:rPr>
              <w:t xml:space="preserve">епловая </w:t>
            </w:r>
            <w:r w:rsidRPr="00DC2159">
              <w:t>сеть (стенка канала, тоннеля или оболочка при бесканальной прокладке)</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2,0</w:t>
            </w:r>
          </w:p>
        </w:tc>
        <w:tc>
          <w:tcPr>
            <w:tcW w:w="1418"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1,0</w:t>
            </w:r>
          </w:p>
        </w:tc>
      </w:tr>
      <w:tr w:rsidR="00DF6B0F" w:rsidRPr="00DC2159" w:rsidTr="00D2165C">
        <w:trPr>
          <w:trHeight w:val="261"/>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39"/>
            </w:pPr>
            <w:r w:rsidRPr="00DC2159">
              <w:rPr>
                <w:noProof/>
              </w:rPr>
              <w:t xml:space="preserve">- </w:t>
            </w:r>
            <w:r w:rsidRPr="00DC2159">
              <w:t>в</w:t>
            </w:r>
            <w:r w:rsidRPr="00DC2159">
              <w:rPr>
                <w:noProof/>
              </w:rPr>
              <w:t xml:space="preserve">одопровод, </w:t>
            </w:r>
            <w:r w:rsidRPr="00DC2159">
              <w:t>дренаж</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2,0</w:t>
            </w:r>
          </w:p>
        </w:tc>
        <w:tc>
          <w:tcPr>
            <w:tcW w:w="1418" w:type="dxa"/>
            <w:tcBorders>
              <w:top w:val="single" w:sz="4" w:space="0" w:color="auto"/>
              <w:left w:val="single" w:sz="4" w:space="0" w:color="auto"/>
              <w:bottom w:val="single" w:sz="4" w:space="0" w:color="auto"/>
              <w:right w:val="single" w:sz="4" w:space="0" w:color="auto"/>
            </w:tcBorders>
            <w:vAlign w:val="bottom"/>
          </w:tcPr>
          <w:p w:rsidR="00DF6B0F" w:rsidRPr="00DC2159" w:rsidRDefault="00DF6B0F" w:rsidP="00D2165C">
            <w:pPr>
              <w:autoSpaceDE w:val="0"/>
              <w:autoSpaceDN w:val="0"/>
              <w:adjustRightInd w:val="0"/>
              <w:jc w:val="center"/>
            </w:pPr>
            <w:r w:rsidRPr="00DC2159">
              <w:t>-</w:t>
            </w:r>
          </w:p>
        </w:tc>
      </w:tr>
      <w:tr w:rsidR="00DF6B0F" w:rsidRPr="00DC2159" w:rsidTr="00D2165C">
        <w:trPr>
          <w:trHeight w:val="275"/>
        </w:trPr>
        <w:tc>
          <w:tcPr>
            <w:tcW w:w="5529"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ind w:left="110"/>
            </w:pPr>
            <w:r w:rsidRPr="00DC2159">
              <w:rPr>
                <w:noProof/>
              </w:rPr>
              <w:lastRenderedPageBreak/>
              <w:t xml:space="preserve">- </w:t>
            </w:r>
            <w:r w:rsidRPr="00DC2159">
              <w:t>с</w:t>
            </w:r>
            <w:r w:rsidRPr="00DC2159">
              <w:rPr>
                <w:noProof/>
              </w:rPr>
              <w:t xml:space="preserve">иловой </w:t>
            </w:r>
            <w:r w:rsidRPr="00DC2159">
              <w:t>к</w:t>
            </w:r>
            <w:r w:rsidRPr="00DC2159">
              <w:rPr>
                <w:noProof/>
              </w:rPr>
              <w:t xml:space="preserve">абель </w:t>
            </w:r>
            <w:r w:rsidRPr="00DC2159">
              <w:t>и</w:t>
            </w:r>
            <w:r w:rsidRPr="00DC2159">
              <w:rPr>
                <w:noProof/>
              </w:rPr>
              <w:t xml:space="preserve"> </w:t>
            </w:r>
            <w:r w:rsidRPr="00DC2159">
              <w:t>к</w:t>
            </w:r>
            <w:r w:rsidRPr="00DC2159">
              <w:rPr>
                <w:noProof/>
              </w:rPr>
              <w:t xml:space="preserve">абель </w:t>
            </w:r>
            <w:r w:rsidRPr="00DC2159">
              <w:t>связи</w:t>
            </w:r>
          </w:p>
        </w:tc>
        <w:tc>
          <w:tcPr>
            <w:tcW w:w="1701"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2,0</w:t>
            </w:r>
          </w:p>
        </w:tc>
        <w:tc>
          <w:tcPr>
            <w:tcW w:w="1418" w:type="dxa"/>
            <w:tcBorders>
              <w:top w:val="single" w:sz="4" w:space="0" w:color="auto"/>
              <w:left w:val="single" w:sz="4" w:space="0" w:color="auto"/>
              <w:bottom w:val="single" w:sz="4" w:space="0" w:color="auto"/>
              <w:right w:val="single" w:sz="4" w:space="0" w:color="auto"/>
            </w:tcBorders>
            <w:vAlign w:val="center"/>
          </w:tcPr>
          <w:p w:rsidR="00DF6B0F" w:rsidRPr="00DC2159" w:rsidRDefault="00DF6B0F" w:rsidP="00D2165C">
            <w:pPr>
              <w:autoSpaceDE w:val="0"/>
              <w:autoSpaceDN w:val="0"/>
              <w:adjustRightInd w:val="0"/>
              <w:jc w:val="center"/>
            </w:pPr>
            <w:r w:rsidRPr="00DC2159">
              <w:t>0,7</w:t>
            </w:r>
          </w:p>
        </w:tc>
      </w:tr>
    </w:tbl>
    <w:p w:rsidR="00DF6B0F" w:rsidRPr="00550A34" w:rsidRDefault="00DF6B0F" w:rsidP="00DF6B0F">
      <w:pPr>
        <w:autoSpaceDE w:val="0"/>
        <w:autoSpaceDN w:val="0"/>
        <w:adjustRightInd w:val="0"/>
        <w:ind w:right="-180"/>
        <w:jc w:val="both"/>
        <w:rPr>
          <w:i/>
          <w:noProof/>
        </w:rPr>
      </w:pPr>
      <w:r w:rsidRPr="00DC2159">
        <w:rPr>
          <w:noProof/>
        </w:rPr>
        <w:t xml:space="preserve">     </w:t>
      </w:r>
      <w:r w:rsidRPr="00550A34">
        <w:rPr>
          <w:i/>
          <w:noProof/>
        </w:rPr>
        <w:t xml:space="preserve">Примечания: </w:t>
      </w:r>
    </w:p>
    <w:p w:rsidR="00DF6B0F" w:rsidRPr="00550A34" w:rsidRDefault="00DF6B0F" w:rsidP="00DF6B0F">
      <w:pPr>
        <w:autoSpaceDE w:val="0"/>
        <w:autoSpaceDN w:val="0"/>
        <w:adjustRightInd w:val="0"/>
        <w:ind w:right="-180"/>
        <w:jc w:val="both"/>
        <w:rPr>
          <w:i/>
          <w:noProof/>
        </w:rPr>
      </w:pPr>
      <w:r w:rsidRPr="00550A34">
        <w:rPr>
          <w:i/>
        </w:rPr>
        <w:t>1</w:t>
      </w:r>
      <w:r w:rsidRPr="00550A34">
        <w:rPr>
          <w:i/>
          <w:noProof/>
        </w:rPr>
        <w:t xml:space="preserve">. </w:t>
      </w:r>
      <w:r w:rsidRPr="00550A34">
        <w:rPr>
          <w:i/>
        </w:rPr>
        <w:t>П</w:t>
      </w:r>
      <w:r w:rsidRPr="00550A34">
        <w:rPr>
          <w:i/>
          <w:noProof/>
        </w:rPr>
        <w:t xml:space="preserve">риведенные </w:t>
      </w:r>
      <w:r w:rsidRPr="00550A34">
        <w:rPr>
          <w:i/>
        </w:rPr>
        <w:t>н</w:t>
      </w:r>
      <w:r w:rsidRPr="00550A34">
        <w:rPr>
          <w:i/>
          <w:noProof/>
        </w:rPr>
        <w:t xml:space="preserve">ормы </w:t>
      </w:r>
      <w:r w:rsidRPr="00550A34">
        <w:rPr>
          <w:i/>
        </w:rPr>
        <w:t>о</w:t>
      </w:r>
      <w:r w:rsidRPr="00550A34">
        <w:rPr>
          <w:i/>
          <w:noProof/>
        </w:rPr>
        <w:t xml:space="preserve">тносятся </w:t>
      </w:r>
      <w:r w:rsidRPr="00550A34">
        <w:rPr>
          <w:i/>
        </w:rPr>
        <w:t>к</w:t>
      </w:r>
      <w:r w:rsidRPr="00550A34">
        <w:rPr>
          <w:i/>
          <w:noProof/>
        </w:rPr>
        <w:t xml:space="preserve"> </w:t>
      </w:r>
      <w:r w:rsidRPr="00550A34">
        <w:rPr>
          <w:i/>
        </w:rPr>
        <w:t>д</w:t>
      </w:r>
      <w:r w:rsidRPr="00550A34">
        <w:rPr>
          <w:i/>
          <w:noProof/>
        </w:rPr>
        <w:t xml:space="preserve">еревьям </w:t>
      </w:r>
      <w:r w:rsidRPr="00550A34">
        <w:rPr>
          <w:i/>
        </w:rPr>
        <w:t>с</w:t>
      </w:r>
      <w:r w:rsidRPr="00550A34">
        <w:rPr>
          <w:i/>
          <w:noProof/>
        </w:rPr>
        <w:t xml:space="preserve"> </w:t>
      </w:r>
      <w:r w:rsidRPr="00550A34">
        <w:rPr>
          <w:i/>
        </w:rPr>
        <w:t>д</w:t>
      </w:r>
      <w:r w:rsidRPr="00550A34">
        <w:rPr>
          <w:i/>
          <w:noProof/>
        </w:rPr>
        <w:t xml:space="preserve">иаметром </w:t>
      </w:r>
      <w:r w:rsidRPr="00550A34">
        <w:rPr>
          <w:i/>
        </w:rPr>
        <w:t>к</w:t>
      </w:r>
      <w:r w:rsidRPr="00550A34">
        <w:rPr>
          <w:i/>
          <w:noProof/>
        </w:rPr>
        <w:t xml:space="preserve">роны </w:t>
      </w:r>
      <w:r w:rsidRPr="00550A34">
        <w:rPr>
          <w:i/>
        </w:rPr>
        <w:t>н</w:t>
      </w:r>
      <w:r w:rsidRPr="00550A34">
        <w:rPr>
          <w:i/>
          <w:noProof/>
        </w:rPr>
        <w:t xml:space="preserve">е </w:t>
      </w:r>
      <w:r w:rsidRPr="00550A34">
        <w:rPr>
          <w:i/>
        </w:rPr>
        <w:t>б</w:t>
      </w:r>
      <w:r w:rsidRPr="00550A34">
        <w:rPr>
          <w:i/>
          <w:noProof/>
        </w:rPr>
        <w:t xml:space="preserve">олее </w:t>
      </w:r>
      <w:smartTag w:uri="urn:schemas-microsoft-com:office:smarttags" w:element="metricconverter">
        <w:smartTagPr>
          <w:attr w:name="ProductID" w:val="5 м"/>
        </w:smartTagPr>
        <w:r w:rsidRPr="00550A34">
          <w:rPr>
            <w:i/>
          </w:rPr>
          <w:t>5</w:t>
        </w:r>
        <w:r w:rsidRPr="00550A34">
          <w:rPr>
            <w:i/>
            <w:noProof/>
          </w:rPr>
          <w:t xml:space="preserve"> </w:t>
        </w:r>
        <w:r w:rsidRPr="00550A34">
          <w:rPr>
            <w:i/>
          </w:rPr>
          <w:t>м</w:t>
        </w:r>
      </w:smartTag>
      <w:r w:rsidRPr="00550A34">
        <w:rPr>
          <w:i/>
          <w:noProof/>
        </w:rPr>
        <w:t xml:space="preserve"> </w:t>
      </w:r>
      <w:r w:rsidRPr="00550A34">
        <w:rPr>
          <w:i/>
        </w:rPr>
        <w:t>и</w:t>
      </w:r>
      <w:r w:rsidRPr="00550A34">
        <w:rPr>
          <w:i/>
          <w:noProof/>
        </w:rPr>
        <w:t xml:space="preserve"> должны </w:t>
      </w:r>
      <w:r w:rsidRPr="00550A34">
        <w:rPr>
          <w:i/>
        </w:rPr>
        <w:t>б</w:t>
      </w:r>
      <w:r w:rsidRPr="00550A34">
        <w:rPr>
          <w:i/>
          <w:noProof/>
        </w:rPr>
        <w:t xml:space="preserve">ыть </w:t>
      </w:r>
      <w:r w:rsidRPr="00550A34">
        <w:rPr>
          <w:i/>
        </w:rPr>
        <w:t>у</w:t>
      </w:r>
      <w:r w:rsidRPr="00550A34">
        <w:rPr>
          <w:i/>
          <w:noProof/>
        </w:rPr>
        <w:t xml:space="preserve">величены </w:t>
      </w:r>
      <w:r w:rsidRPr="00550A34">
        <w:rPr>
          <w:i/>
        </w:rPr>
        <w:t>д</w:t>
      </w:r>
      <w:r w:rsidRPr="00550A34">
        <w:rPr>
          <w:i/>
          <w:noProof/>
        </w:rPr>
        <w:t xml:space="preserve">ля </w:t>
      </w:r>
      <w:r w:rsidRPr="00550A34">
        <w:rPr>
          <w:i/>
        </w:rPr>
        <w:t>д</w:t>
      </w:r>
      <w:r w:rsidRPr="00550A34">
        <w:rPr>
          <w:i/>
          <w:noProof/>
        </w:rPr>
        <w:t xml:space="preserve">еревьев </w:t>
      </w:r>
      <w:r w:rsidRPr="00550A34">
        <w:rPr>
          <w:i/>
        </w:rPr>
        <w:t>с</w:t>
      </w:r>
      <w:r w:rsidRPr="00550A34">
        <w:rPr>
          <w:i/>
          <w:noProof/>
        </w:rPr>
        <w:t xml:space="preserve"> </w:t>
      </w:r>
      <w:r w:rsidRPr="00550A34">
        <w:rPr>
          <w:i/>
        </w:rPr>
        <w:t>к</w:t>
      </w:r>
      <w:r w:rsidRPr="00550A34">
        <w:rPr>
          <w:i/>
          <w:noProof/>
        </w:rPr>
        <w:t xml:space="preserve">роной </w:t>
      </w:r>
      <w:r w:rsidRPr="00550A34">
        <w:rPr>
          <w:i/>
        </w:rPr>
        <w:t>б</w:t>
      </w:r>
      <w:r w:rsidRPr="00550A34">
        <w:rPr>
          <w:i/>
          <w:noProof/>
        </w:rPr>
        <w:t xml:space="preserve">ольшего </w:t>
      </w:r>
      <w:r w:rsidRPr="00550A34">
        <w:rPr>
          <w:i/>
        </w:rPr>
        <w:t>д</w:t>
      </w:r>
      <w:r w:rsidRPr="00550A34">
        <w:rPr>
          <w:i/>
          <w:noProof/>
        </w:rPr>
        <w:t xml:space="preserve">иаметра. </w:t>
      </w:r>
    </w:p>
    <w:p w:rsidR="00DF6B0F" w:rsidRPr="00550A34" w:rsidRDefault="00DF6B0F" w:rsidP="00DF6B0F">
      <w:pPr>
        <w:autoSpaceDE w:val="0"/>
        <w:autoSpaceDN w:val="0"/>
        <w:adjustRightInd w:val="0"/>
        <w:spacing w:before="37"/>
        <w:ind w:right="-180"/>
        <w:jc w:val="both"/>
        <w:rPr>
          <w:i/>
          <w:noProof/>
        </w:rPr>
      </w:pPr>
      <w:r w:rsidRPr="00550A34">
        <w:rPr>
          <w:i/>
          <w:noProof/>
        </w:rPr>
        <w:t xml:space="preserve">2. </w:t>
      </w:r>
      <w:r w:rsidRPr="00550A34">
        <w:rPr>
          <w:i/>
        </w:rPr>
        <w:t>Р</w:t>
      </w:r>
      <w:r w:rsidRPr="00550A34">
        <w:rPr>
          <w:i/>
          <w:noProof/>
        </w:rPr>
        <w:t xml:space="preserve">асстояния </w:t>
      </w:r>
      <w:r w:rsidRPr="00550A34">
        <w:rPr>
          <w:i/>
        </w:rPr>
        <w:t>о</w:t>
      </w:r>
      <w:r w:rsidRPr="00550A34">
        <w:rPr>
          <w:i/>
          <w:noProof/>
        </w:rPr>
        <w:t xml:space="preserve">т </w:t>
      </w:r>
      <w:r w:rsidRPr="00550A34">
        <w:rPr>
          <w:i/>
        </w:rPr>
        <w:t>в</w:t>
      </w:r>
      <w:r w:rsidRPr="00550A34">
        <w:rPr>
          <w:i/>
          <w:noProof/>
        </w:rPr>
        <w:t xml:space="preserve">оздушных </w:t>
      </w:r>
      <w:r w:rsidRPr="00550A34">
        <w:rPr>
          <w:i/>
        </w:rPr>
        <w:t>л</w:t>
      </w:r>
      <w:r w:rsidRPr="00550A34">
        <w:rPr>
          <w:i/>
          <w:noProof/>
        </w:rPr>
        <w:t xml:space="preserve">иний </w:t>
      </w:r>
      <w:r w:rsidRPr="00550A34">
        <w:rPr>
          <w:i/>
        </w:rPr>
        <w:t>э</w:t>
      </w:r>
      <w:r w:rsidRPr="00550A34">
        <w:rPr>
          <w:i/>
          <w:noProof/>
        </w:rPr>
        <w:t xml:space="preserve">лектропередачи </w:t>
      </w:r>
      <w:r w:rsidRPr="00550A34">
        <w:rPr>
          <w:i/>
        </w:rPr>
        <w:t>д</w:t>
      </w:r>
      <w:r w:rsidRPr="00550A34">
        <w:rPr>
          <w:i/>
          <w:noProof/>
        </w:rPr>
        <w:t xml:space="preserve">о </w:t>
      </w:r>
      <w:r w:rsidRPr="00550A34">
        <w:rPr>
          <w:i/>
        </w:rPr>
        <w:t>д</w:t>
      </w:r>
      <w:r w:rsidRPr="00550A34">
        <w:rPr>
          <w:i/>
          <w:noProof/>
        </w:rPr>
        <w:t xml:space="preserve">еревьев </w:t>
      </w:r>
      <w:r w:rsidRPr="00550A34">
        <w:rPr>
          <w:i/>
        </w:rPr>
        <w:t>с</w:t>
      </w:r>
      <w:r w:rsidRPr="00550A34">
        <w:rPr>
          <w:i/>
          <w:noProof/>
        </w:rPr>
        <w:t xml:space="preserve">ледует </w:t>
      </w:r>
      <w:r w:rsidRPr="00550A34">
        <w:rPr>
          <w:i/>
        </w:rPr>
        <w:t>п</w:t>
      </w:r>
      <w:r w:rsidRPr="00550A34">
        <w:rPr>
          <w:i/>
          <w:noProof/>
        </w:rPr>
        <w:t xml:space="preserve">ринимать </w:t>
      </w:r>
      <w:r w:rsidRPr="00550A34">
        <w:rPr>
          <w:i/>
        </w:rPr>
        <w:t>п</w:t>
      </w:r>
      <w:r w:rsidRPr="00550A34">
        <w:rPr>
          <w:i/>
          <w:noProof/>
        </w:rPr>
        <w:t xml:space="preserve">о </w:t>
      </w:r>
      <w:r w:rsidRPr="00550A34">
        <w:rPr>
          <w:i/>
        </w:rPr>
        <w:t>п</w:t>
      </w:r>
      <w:r w:rsidRPr="00550A34">
        <w:rPr>
          <w:i/>
          <w:noProof/>
        </w:rPr>
        <w:t xml:space="preserve">равилам устройства </w:t>
      </w:r>
      <w:r w:rsidRPr="00550A34">
        <w:rPr>
          <w:i/>
        </w:rPr>
        <w:t>э</w:t>
      </w:r>
      <w:r w:rsidRPr="00550A34">
        <w:rPr>
          <w:i/>
          <w:noProof/>
        </w:rPr>
        <w:t xml:space="preserve">лектроустановок. </w:t>
      </w:r>
    </w:p>
    <w:p w:rsidR="00DF6B0F" w:rsidRPr="00550A34" w:rsidRDefault="00DF6B0F" w:rsidP="00DF6B0F">
      <w:pPr>
        <w:tabs>
          <w:tab w:val="left" w:pos="0"/>
        </w:tabs>
        <w:autoSpaceDE w:val="0"/>
        <w:autoSpaceDN w:val="0"/>
        <w:adjustRightInd w:val="0"/>
        <w:spacing w:before="34"/>
        <w:ind w:right="-180"/>
        <w:jc w:val="both"/>
        <w:rPr>
          <w:i/>
          <w:noProof/>
        </w:rPr>
      </w:pPr>
      <w:r w:rsidRPr="00550A34">
        <w:rPr>
          <w:i/>
          <w:noProof/>
        </w:rPr>
        <w:t xml:space="preserve">3. </w:t>
      </w:r>
      <w:r w:rsidRPr="00550A34">
        <w:rPr>
          <w:i/>
        </w:rPr>
        <w:t>Д</w:t>
      </w:r>
      <w:r w:rsidRPr="00550A34">
        <w:rPr>
          <w:i/>
          <w:noProof/>
        </w:rPr>
        <w:t xml:space="preserve">еревья, </w:t>
      </w:r>
      <w:r w:rsidRPr="00550A34">
        <w:rPr>
          <w:i/>
        </w:rPr>
        <w:t>высаживаемые</w:t>
      </w:r>
      <w:r w:rsidRPr="00550A34">
        <w:rPr>
          <w:i/>
          <w:noProof/>
        </w:rPr>
        <w:t xml:space="preserve"> </w:t>
      </w:r>
      <w:r w:rsidRPr="00550A34">
        <w:rPr>
          <w:i/>
        </w:rPr>
        <w:t>у</w:t>
      </w:r>
      <w:r w:rsidRPr="00550A34">
        <w:rPr>
          <w:i/>
          <w:noProof/>
        </w:rPr>
        <w:t xml:space="preserve"> </w:t>
      </w:r>
      <w:r w:rsidRPr="00550A34">
        <w:rPr>
          <w:i/>
        </w:rPr>
        <w:t>з</w:t>
      </w:r>
      <w:r w:rsidRPr="00550A34">
        <w:rPr>
          <w:i/>
          <w:noProof/>
        </w:rPr>
        <w:t xml:space="preserve">даний, </w:t>
      </w:r>
      <w:r w:rsidRPr="00550A34">
        <w:rPr>
          <w:i/>
        </w:rPr>
        <w:t>н</w:t>
      </w:r>
      <w:r w:rsidRPr="00550A34">
        <w:rPr>
          <w:i/>
          <w:noProof/>
        </w:rPr>
        <w:t xml:space="preserve">е </w:t>
      </w:r>
      <w:r w:rsidRPr="00550A34">
        <w:rPr>
          <w:i/>
        </w:rPr>
        <w:t>д</w:t>
      </w:r>
      <w:r w:rsidRPr="00550A34">
        <w:rPr>
          <w:i/>
          <w:noProof/>
        </w:rPr>
        <w:t xml:space="preserve">олжны </w:t>
      </w:r>
      <w:r w:rsidRPr="00550A34">
        <w:rPr>
          <w:i/>
        </w:rPr>
        <w:t>п</w:t>
      </w:r>
      <w:r w:rsidRPr="00550A34">
        <w:rPr>
          <w:i/>
          <w:noProof/>
        </w:rPr>
        <w:t xml:space="preserve">репятствовать </w:t>
      </w:r>
      <w:r w:rsidRPr="00550A34">
        <w:rPr>
          <w:i/>
        </w:rPr>
        <w:t>инсоляции</w:t>
      </w:r>
      <w:r w:rsidRPr="00550A34">
        <w:rPr>
          <w:i/>
          <w:noProof/>
        </w:rPr>
        <w:t xml:space="preserve"> </w:t>
      </w:r>
      <w:r w:rsidRPr="00550A34">
        <w:rPr>
          <w:i/>
        </w:rPr>
        <w:t>и</w:t>
      </w:r>
      <w:r w:rsidRPr="00550A34">
        <w:rPr>
          <w:i/>
          <w:noProof/>
        </w:rPr>
        <w:t xml:space="preserve"> </w:t>
      </w:r>
      <w:r w:rsidRPr="00550A34">
        <w:rPr>
          <w:i/>
        </w:rPr>
        <w:t>о</w:t>
      </w:r>
      <w:r w:rsidRPr="00550A34">
        <w:rPr>
          <w:i/>
          <w:noProof/>
        </w:rPr>
        <w:t xml:space="preserve">свещенности </w:t>
      </w:r>
      <w:r w:rsidRPr="00550A34">
        <w:rPr>
          <w:i/>
        </w:rPr>
        <w:t>ж</w:t>
      </w:r>
      <w:r w:rsidRPr="00550A34">
        <w:rPr>
          <w:i/>
          <w:noProof/>
        </w:rPr>
        <w:t xml:space="preserve">илых </w:t>
      </w:r>
      <w:r w:rsidRPr="00550A34">
        <w:rPr>
          <w:i/>
        </w:rPr>
        <w:t>и</w:t>
      </w:r>
      <w:r w:rsidRPr="00550A34">
        <w:rPr>
          <w:i/>
          <w:noProof/>
        </w:rPr>
        <w:t xml:space="preserve"> общественных </w:t>
      </w:r>
      <w:r w:rsidRPr="00550A34">
        <w:rPr>
          <w:i/>
        </w:rPr>
        <w:t>п</w:t>
      </w:r>
      <w:r w:rsidRPr="00550A34">
        <w:rPr>
          <w:i/>
          <w:noProof/>
        </w:rPr>
        <w:t xml:space="preserve">омещений. </w:t>
      </w:r>
    </w:p>
    <w:p w:rsidR="00DF6B0F" w:rsidRPr="00550A34" w:rsidRDefault="00DF6B0F" w:rsidP="00DF6B0F">
      <w:pPr>
        <w:tabs>
          <w:tab w:val="left" w:pos="0"/>
        </w:tabs>
        <w:autoSpaceDE w:val="0"/>
        <w:autoSpaceDN w:val="0"/>
        <w:adjustRightInd w:val="0"/>
        <w:spacing w:before="34"/>
        <w:ind w:right="-180"/>
        <w:jc w:val="both"/>
        <w:rPr>
          <w:i/>
          <w:noProof/>
        </w:rPr>
      </w:pPr>
      <w:r w:rsidRPr="00550A34">
        <w:rPr>
          <w:i/>
          <w:noProof/>
        </w:rPr>
        <w:t>4.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DF6B0F" w:rsidRDefault="00DF6B0F" w:rsidP="00DF6B0F">
      <w:pPr>
        <w:autoSpaceDE w:val="0"/>
        <w:autoSpaceDN w:val="0"/>
        <w:adjustRightInd w:val="0"/>
        <w:ind w:right="32"/>
        <w:rPr>
          <w:noProof/>
          <w:highlight w:val="yellow"/>
        </w:rPr>
      </w:pPr>
    </w:p>
    <w:p w:rsidR="00DF6B0F" w:rsidRPr="00701268" w:rsidRDefault="00DF6B0F" w:rsidP="00DF6B0F">
      <w:pPr>
        <w:autoSpaceDE w:val="0"/>
        <w:autoSpaceDN w:val="0"/>
        <w:adjustRightInd w:val="0"/>
        <w:ind w:right="32"/>
        <w:rPr>
          <w:b/>
          <w:noProof/>
        </w:rPr>
      </w:pPr>
      <w:r w:rsidRPr="00701268">
        <w:rPr>
          <w:b/>
          <w:noProof/>
        </w:rPr>
        <w:t>6) Параметры застройки</w:t>
      </w:r>
      <w:r w:rsidRPr="00701268">
        <w:rPr>
          <w:b/>
          <w:bCs/>
        </w:rPr>
        <w:t xml:space="preserve"> в зонах </w:t>
      </w:r>
      <w:r w:rsidRPr="00701268">
        <w:rPr>
          <w:b/>
          <w:noProof/>
        </w:rPr>
        <w:t>рекреации</w:t>
      </w:r>
    </w:p>
    <w:p w:rsidR="00DF6B0F" w:rsidRPr="00701268" w:rsidRDefault="00DF6B0F" w:rsidP="00DF6B0F">
      <w:pPr>
        <w:ind w:firstLine="540"/>
        <w:jc w:val="both"/>
      </w:pPr>
      <w:r w:rsidRPr="00701268">
        <w:t xml:space="preserve">1. Расстояние между границей территории жилой застройки и ближним краем паркового массива должно составлять не менее </w:t>
      </w:r>
      <w:smartTag w:uri="urn:schemas-microsoft-com:office:smarttags" w:element="metricconverter">
        <w:smartTagPr>
          <w:attr w:name="ProductID" w:val="30 метров"/>
        </w:smartTagPr>
        <w:r w:rsidRPr="00701268">
          <w:t>30 метров</w:t>
        </w:r>
      </w:smartTag>
      <w:r w:rsidRPr="00701268">
        <w:t>.</w:t>
      </w:r>
    </w:p>
    <w:p w:rsidR="00DF6B0F" w:rsidRPr="00701268" w:rsidRDefault="00DF6B0F" w:rsidP="00DF6B0F">
      <w:pPr>
        <w:ind w:firstLine="540"/>
        <w:jc w:val="both"/>
      </w:pPr>
      <w:r w:rsidRPr="00701268">
        <w:t xml:space="preserve">2. 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701268">
          <w:t>400 метров</w:t>
        </w:r>
      </w:smartTag>
      <w:r w:rsidRPr="00701268">
        <w:t xml:space="preserve"> от входа и проектировать из расчета не менее 10 машиномест на 100 единовременных посетителей. Размеры земельных участков автостоянок на одно место:</w:t>
      </w:r>
    </w:p>
    <w:p w:rsidR="00DF6B0F" w:rsidRPr="00701268" w:rsidRDefault="00DF6B0F" w:rsidP="00DF6B0F">
      <w:pPr>
        <w:ind w:firstLine="540"/>
        <w:jc w:val="both"/>
      </w:pPr>
      <w:r w:rsidRPr="00701268">
        <w:t>- для легковых автомобилей - 25 квадратных метров;</w:t>
      </w:r>
    </w:p>
    <w:p w:rsidR="00DF6B0F" w:rsidRPr="00701268" w:rsidRDefault="00DF6B0F" w:rsidP="00DF6B0F">
      <w:pPr>
        <w:ind w:firstLine="540"/>
        <w:jc w:val="both"/>
      </w:pPr>
      <w:r w:rsidRPr="00701268">
        <w:t>- автобусов - 40 квадратных метров;</w:t>
      </w:r>
    </w:p>
    <w:p w:rsidR="00DF6B0F" w:rsidRPr="00701268" w:rsidRDefault="00DF6B0F" w:rsidP="00DF6B0F">
      <w:pPr>
        <w:ind w:firstLine="540"/>
        <w:jc w:val="both"/>
      </w:pPr>
      <w:r w:rsidRPr="00701268">
        <w:t>- для велосипедов - 0,9 квадратных метров.</w:t>
      </w:r>
    </w:p>
    <w:p w:rsidR="00DF6B0F" w:rsidRPr="00701268" w:rsidRDefault="00DF6B0F" w:rsidP="00DF6B0F">
      <w:pPr>
        <w:ind w:firstLine="540"/>
        <w:jc w:val="both"/>
      </w:pPr>
      <w:r w:rsidRPr="00701268">
        <w:t>В указанные размеры не входит площадь подъездов и разделительных полос зеленых насаждений.</w:t>
      </w:r>
    </w:p>
    <w:p w:rsidR="00DF6B0F" w:rsidRPr="00701268" w:rsidRDefault="00DF6B0F" w:rsidP="00DF6B0F">
      <w:pPr>
        <w:autoSpaceDE w:val="0"/>
        <w:autoSpaceDN w:val="0"/>
        <w:adjustRightInd w:val="0"/>
        <w:ind w:firstLine="539"/>
        <w:jc w:val="both"/>
        <w:rPr>
          <w:noProof/>
        </w:rPr>
      </w:pPr>
      <w:r w:rsidRPr="00701268">
        <w:rPr>
          <w:noProof/>
        </w:rPr>
        <w:t xml:space="preserve">3. </w:t>
      </w:r>
      <w:r w:rsidRPr="00701268">
        <w:t>П</w:t>
      </w:r>
      <w:r w:rsidRPr="00701268">
        <w:rPr>
          <w:noProof/>
        </w:rPr>
        <w:t xml:space="preserve">ри </w:t>
      </w:r>
      <w:r w:rsidRPr="00701268">
        <w:t>ч</w:t>
      </w:r>
      <w:r w:rsidRPr="00701268">
        <w:rPr>
          <w:noProof/>
        </w:rPr>
        <w:t xml:space="preserve">исле </w:t>
      </w:r>
      <w:r w:rsidRPr="00701268">
        <w:t>е</w:t>
      </w:r>
      <w:r w:rsidRPr="00701268">
        <w:rPr>
          <w:noProof/>
        </w:rPr>
        <w:t xml:space="preserve">диновременных </w:t>
      </w:r>
      <w:r w:rsidRPr="00701268">
        <w:t>п</w:t>
      </w:r>
      <w:r w:rsidRPr="00701268">
        <w:rPr>
          <w:noProof/>
        </w:rPr>
        <w:t xml:space="preserve">осетителей </w:t>
      </w:r>
      <w:r w:rsidRPr="00701268">
        <w:t>1</w:t>
      </w:r>
      <w:r w:rsidRPr="00701268">
        <w:rPr>
          <w:noProof/>
        </w:rPr>
        <w:t xml:space="preserve">0-50 </w:t>
      </w:r>
      <w:r w:rsidRPr="00701268">
        <w:t>ч</w:t>
      </w:r>
      <w:r w:rsidRPr="00701268">
        <w:rPr>
          <w:noProof/>
        </w:rPr>
        <w:t xml:space="preserve">ел/га </w:t>
      </w:r>
      <w:r w:rsidRPr="00701268">
        <w:t>н</w:t>
      </w:r>
      <w:r w:rsidRPr="00701268">
        <w:rPr>
          <w:noProof/>
        </w:rPr>
        <w:t xml:space="preserve">еобходимо </w:t>
      </w:r>
      <w:r w:rsidRPr="00701268">
        <w:t>п</w:t>
      </w:r>
      <w:r w:rsidRPr="00701268">
        <w:rPr>
          <w:noProof/>
        </w:rPr>
        <w:t xml:space="preserve">редусматривать </w:t>
      </w:r>
      <w:r w:rsidRPr="00701268">
        <w:t>дорожно-т</w:t>
      </w:r>
      <w:r w:rsidRPr="00701268">
        <w:rPr>
          <w:noProof/>
        </w:rPr>
        <w:t xml:space="preserve">ропиночную </w:t>
      </w:r>
      <w:r w:rsidRPr="00701268">
        <w:t>с</w:t>
      </w:r>
      <w:r w:rsidRPr="00701268">
        <w:rPr>
          <w:noProof/>
        </w:rPr>
        <w:t xml:space="preserve">еть </w:t>
      </w:r>
      <w:r w:rsidRPr="00701268">
        <w:t>д</w:t>
      </w:r>
      <w:r w:rsidRPr="00701268">
        <w:rPr>
          <w:noProof/>
        </w:rPr>
        <w:t xml:space="preserve">ля </w:t>
      </w:r>
      <w:r w:rsidRPr="00701268">
        <w:t>о</w:t>
      </w:r>
      <w:r w:rsidRPr="00701268">
        <w:rPr>
          <w:noProof/>
        </w:rPr>
        <w:t xml:space="preserve">рганизации </w:t>
      </w:r>
      <w:r w:rsidRPr="00701268">
        <w:t>и</w:t>
      </w:r>
      <w:r w:rsidRPr="00701268">
        <w:rPr>
          <w:noProof/>
        </w:rPr>
        <w:t xml:space="preserve">х </w:t>
      </w:r>
      <w:r w:rsidRPr="00701268">
        <w:t>д</w:t>
      </w:r>
      <w:r w:rsidRPr="00701268">
        <w:rPr>
          <w:noProof/>
        </w:rPr>
        <w:t>вижения.</w:t>
      </w:r>
    </w:p>
    <w:p w:rsidR="00DF6B0F" w:rsidRPr="00A0609F" w:rsidRDefault="00DF6B0F" w:rsidP="00DF6B0F">
      <w:pPr>
        <w:autoSpaceDE w:val="0"/>
        <w:autoSpaceDN w:val="0"/>
        <w:adjustRightInd w:val="0"/>
        <w:ind w:firstLine="539"/>
        <w:jc w:val="both"/>
        <w:rPr>
          <w:noProof/>
        </w:rPr>
      </w:pPr>
      <w:r w:rsidRPr="00A0609F">
        <w:rPr>
          <w:noProof/>
        </w:rPr>
        <w:t xml:space="preserve">4. </w:t>
      </w:r>
      <w:r w:rsidRPr="00A0609F">
        <w:t>Д</w:t>
      </w:r>
      <w:r w:rsidRPr="00A0609F">
        <w:rPr>
          <w:noProof/>
        </w:rPr>
        <w:t xml:space="preserve">орожную </w:t>
      </w:r>
      <w:r w:rsidRPr="00A0609F">
        <w:t>с</w:t>
      </w:r>
      <w:r w:rsidRPr="00A0609F">
        <w:rPr>
          <w:noProof/>
        </w:rPr>
        <w:t xml:space="preserve">еть зон </w:t>
      </w:r>
      <w:r w:rsidRPr="00A0609F">
        <w:t>рекреаци</w:t>
      </w:r>
      <w:r w:rsidRPr="00A0609F">
        <w:rPr>
          <w:noProof/>
        </w:rPr>
        <w:t xml:space="preserve">и </w:t>
      </w:r>
      <w:r w:rsidRPr="00A0609F">
        <w:t>(</w:t>
      </w:r>
      <w:r w:rsidRPr="00A0609F">
        <w:rPr>
          <w:noProof/>
        </w:rPr>
        <w:t xml:space="preserve">дороги, </w:t>
      </w:r>
      <w:r w:rsidRPr="00A0609F">
        <w:t>а</w:t>
      </w:r>
      <w:r w:rsidRPr="00A0609F">
        <w:rPr>
          <w:noProof/>
        </w:rPr>
        <w:t xml:space="preserve">ллеи, </w:t>
      </w:r>
      <w:r w:rsidRPr="00A0609F">
        <w:t>т</w:t>
      </w:r>
      <w:r w:rsidRPr="00A0609F">
        <w:rPr>
          <w:noProof/>
        </w:rPr>
        <w:t xml:space="preserve">ропы) </w:t>
      </w:r>
      <w:r w:rsidRPr="00A0609F">
        <w:t>с</w:t>
      </w:r>
      <w:r w:rsidRPr="00A0609F">
        <w:rPr>
          <w:noProof/>
        </w:rPr>
        <w:t xml:space="preserve">ледует </w:t>
      </w:r>
      <w:r w:rsidRPr="00A0609F">
        <w:t>т</w:t>
      </w:r>
      <w:r w:rsidRPr="00A0609F">
        <w:rPr>
          <w:noProof/>
        </w:rPr>
        <w:t xml:space="preserve">рассировать </w:t>
      </w:r>
      <w:r w:rsidRPr="00A0609F">
        <w:t>п</w:t>
      </w:r>
      <w:r w:rsidRPr="00A0609F">
        <w:rPr>
          <w:noProof/>
        </w:rPr>
        <w:t xml:space="preserve">о возможности </w:t>
      </w:r>
      <w:r w:rsidRPr="00A0609F">
        <w:t>с</w:t>
      </w:r>
      <w:r w:rsidRPr="00A0609F">
        <w:rPr>
          <w:noProof/>
        </w:rPr>
        <w:t xml:space="preserve"> </w:t>
      </w:r>
      <w:r w:rsidRPr="00A0609F">
        <w:t>максимальным сохранением зеленых насаждений, минимальными</w:t>
      </w:r>
      <w:r w:rsidRPr="00A0609F">
        <w:rPr>
          <w:noProof/>
        </w:rPr>
        <w:t xml:space="preserve"> </w:t>
      </w:r>
      <w:r w:rsidRPr="00A0609F">
        <w:t>у</w:t>
      </w:r>
      <w:r w:rsidRPr="00A0609F">
        <w:rPr>
          <w:noProof/>
        </w:rPr>
        <w:t xml:space="preserve">клонами </w:t>
      </w:r>
      <w:r w:rsidRPr="00A0609F">
        <w:t>в</w:t>
      </w:r>
      <w:r w:rsidRPr="00A0609F">
        <w:rPr>
          <w:noProof/>
        </w:rPr>
        <w:t xml:space="preserve"> </w:t>
      </w:r>
      <w:r w:rsidRPr="00A0609F">
        <w:t>с</w:t>
      </w:r>
      <w:r w:rsidRPr="00A0609F">
        <w:rPr>
          <w:noProof/>
        </w:rPr>
        <w:t xml:space="preserve">оответствии </w:t>
      </w:r>
      <w:r w:rsidRPr="00A0609F">
        <w:t>с</w:t>
      </w:r>
      <w:r w:rsidRPr="00A0609F">
        <w:rPr>
          <w:noProof/>
        </w:rPr>
        <w:t xml:space="preserve"> </w:t>
      </w:r>
      <w:r w:rsidRPr="00A0609F">
        <w:t>н</w:t>
      </w:r>
      <w:r w:rsidRPr="00A0609F">
        <w:rPr>
          <w:noProof/>
        </w:rPr>
        <w:t xml:space="preserve">аправлениями </w:t>
      </w:r>
      <w:r w:rsidRPr="00A0609F">
        <w:t>о</w:t>
      </w:r>
      <w:r w:rsidRPr="00A0609F">
        <w:rPr>
          <w:noProof/>
        </w:rPr>
        <w:t xml:space="preserve">сновных </w:t>
      </w:r>
      <w:r w:rsidRPr="00A0609F">
        <w:t>п</w:t>
      </w:r>
      <w:r w:rsidRPr="00A0609F">
        <w:rPr>
          <w:noProof/>
        </w:rPr>
        <w:t xml:space="preserve">утей </w:t>
      </w:r>
      <w:r w:rsidRPr="00A0609F">
        <w:t>д</w:t>
      </w:r>
      <w:r w:rsidRPr="00A0609F">
        <w:rPr>
          <w:noProof/>
        </w:rPr>
        <w:t xml:space="preserve">вижения </w:t>
      </w:r>
      <w:r w:rsidRPr="00A0609F">
        <w:t>п</w:t>
      </w:r>
      <w:r w:rsidRPr="00A0609F">
        <w:rPr>
          <w:noProof/>
        </w:rPr>
        <w:t xml:space="preserve">ешеходов </w:t>
      </w:r>
      <w:r w:rsidRPr="00A0609F">
        <w:t>и</w:t>
      </w:r>
      <w:r w:rsidRPr="00A0609F">
        <w:rPr>
          <w:noProof/>
        </w:rPr>
        <w:t xml:space="preserve"> </w:t>
      </w:r>
      <w:r w:rsidRPr="00A0609F">
        <w:t>с</w:t>
      </w:r>
      <w:r w:rsidRPr="00A0609F">
        <w:rPr>
          <w:noProof/>
        </w:rPr>
        <w:t xml:space="preserve"> </w:t>
      </w:r>
      <w:r w:rsidRPr="00A0609F">
        <w:t>у</w:t>
      </w:r>
      <w:r w:rsidRPr="00A0609F">
        <w:rPr>
          <w:noProof/>
        </w:rPr>
        <w:t xml:space="preserve">четом </w:t>
      </w:r>
      <w:r w:rsidRPr="00A0609F">
        <w:t>о</w:t>
      </w:r>
      <w:r w:rsidRPr="00A0609F">
        <w:rPr>
          <w:noProof/>
        </w:rPr>
        <w:t xml:space="preserve">пределения </w:t>
      </w:r>
      <w:r w:rsidRPr="00A0609F">
        <w:t>к</w:t>
      </w:r>
      <w:r w:rsidRPr="00A0609F">
        <w:rPr>
          <w:noProof/>
        </w:rPr>
        <w:t xml:space="preserve">ратчайших </w:t>
      </w:r>
      <w:r w:rsidRPr="00A0609F">
        <w:t>р</w:t>
      </w:r>
      <w:r w:rsidRPr="00A0609F">
        <w:rPr>
          <w:noProof/>
        </w:rPr>
        <w:t xml:space="preserve">асстояний </w:t>
      </w:r>
      <w:r w:rsidRPr="00A0609F">
        <w:t>к</w:t>
      </w:r>
      <w:r w:rsidRPr="00A0609F">
        <w:rPr>
          <w:noProof/>
        </w:rPr>
        <w:t xml:space="preserve"> </w:t>
      </w:r>
      <w:r w:rsidRPr="00A0609F">
        <w:t>остановочным</w:t>
      </w:r>
      <w:r w:rsidRPr="00A0609F">
        <w:rPr>
          <w:noProof/>
        </w:rPr>
        <w:t xml:space="preserve"> </w:t>
      </w:r>
      <w:r w:rsidRPr="00A0609F">
        <w:t>п</w:t>
      </w:r>
      <w:r w:rsidRPr="00A0609F">
        <w:rPr>
          <w:noProof/>
        </w:rPr>
        <w:t xml:space="preserve">унктам, </w:t>
      </w:r>
      <w:r w:rsidRPr="00A0609F">
        <w:t>и</w:t>
      </w:r>
      <w:r w:rsidRPr="00A0609F">
        <w:rPr>
          <w:noProof/>
        </w:rPr>
        <w:t xml:space="preserve">гровым </w:t>
      </w:r>
      <w:r w:rsidRPr="00A0609F">
        <w:t xml:space="preserve">и </w:t>
      </w:r>
      <w:r w:rsidRPr="00A0609F">
        <w:rPr>
          <w:noProof/>
        </w:rPr>
        <w:t xml:space="preserve">спортивным </w:t>
      </w:r>
      <w:r w:rsidRPr="00A0609F">
        <w:t>п</w:t>
      </w:r>
      <w:r w:rsidRPr="00A0609F">
        <w:rPr>
          <w:noProof/>
        </w:rPr>
        <w:t xml:space="preserve">лощадкам. </w:t>
      </w:r>
      <w:r w:rsidRPr="00A0609F">
        <w:t>Ш</w:t>
      </w:r>
      <w:r w:rsidRPr="00A0609F">
        <w:rPr>
          <w:noProof/>
        </w:rPr>
        <w:t xml:space="preserve">ирина </w:t>
      </w:r>
      <w:r w:rsidRPr="00A0609F">
        <w:t>д</w:t>
      </w:r>
      <w:r w:rsidRPr="00A0609F">
        <w:rPr>
          <w:noProof/>
        </w:rPr>
        <w:t xml:space="preserve">орожки </w:t>
      </w:r>
      <w:r w:rsidRPr="00A0609F">
        <w:t>д</w:t>
      </w:r>
      <w:r w:rsidRPr="00A0609F">
        <w:rPr>
          <w:noProof/>
        </w:rPr>
        <w:t xml:space="preserve">олжна </w:t>
      </w:r>
      <w:r w:rsidRPr="00A0609F">
        <w:t>б</w:t>
      </w:r>
      <w:r w:rsidRPr="00A0609F">
        <w:rPr>
          <w:noProof/>
        </w:rPr>
        <w:t xml:space="preserve">ыть </w:t>
      </w:r>
      <w:r w:rsidRPr="00A0609F">
        <w:t>к</w:t>
      </w:r>
      <w:r w:rsidRPr="00A0609F">
        <w:rPr>
          <w:noProof/>
        </w:rPr>
        <w:t xml:space="preserve">ратной </w:t>
      </w:r>
      <w:smartTag w:uri="urn:schemas-microsoft-com:office:smarttags" w:element="metricconverter">
        <w:smartTagPr>
          <w:attr w:name="ProductID" w:val="0,75 м"/>
        </w:smartTagPr>
        <w:r w:rsidRPr="00A0609F">
          <w:t>0</w:t>
        </w:r>
        <w:r w:rsidRPr="00A0609F">
          <w:rPr>
            <w:noProof/>
          </w:rPr>
          <w:t xml:space="preserve">,75 </w:t>
        </w:r>
        <w:r w:rsidRPr="00A0609F">
          <w:t>м</w:t>
        </w:r>
      </w:smartTag>
      <w:r w:rsidRPr="00A0609F">
        <w:rPr>
          <w:noProof/>
        </w:rPr>
        <w:t xml:space="preserve"> </w:t>
      </w:r>
      <w:r w:rsidRPr="00A0609F">
        <w:t>(</w:t>
      </w:r>
      <w:r w:rsidRPr="00A0609F">
        <w:rPr>
          <w:noProof/>
        </w:rPr>
        <w:t xml:space="preserve">ширина </w:t>
      </w:r>
      <w:r w:rsidRPr="00A0609F">
        <w:t>п</w:t>
      </w:r>
      <w:r w:rsidRPr="00A0609F">
        <w:rPr>
          <w:noProof/>
        </w:rPr>
        <w:t xml:space="preserve">олосы </w:t>
      </w:r>
      <w:r w:rsidRPr="00A0609F">
        <w:t>д</w:t>
      </w:r>
      <w:r w:rsidRPr="00A0609F">
        <w:rPr>
          <w:noProof/>
        </w:rPr>
        <w:t xml:space="preserve">вижения </w:t>
      </w:r>
      <w:r w:rsidRPr="00A0609F">
        <w:t>о</w:t>
      </w:r>
      <w:r w:rsidRPr="00A0609F">
        <w:rPr>
          <w:noProof/>
        </w:rPr>
        <w:t>дного человека).</w:t>
      </w:r>
    </w:p>
    <w:p w:rsidR="00DF6B0F" w:rsidRPr="00AF03BD" w:rsidRDefault="00DF6B0F" w:rsidP="00DF6B0F">
      <w:pPr>
        <w:autoSpaceDE w:val="0"/>
        <w:autoSpaceDN w:val="0"/>
        <w:adjustRightInd w:val="0"/>
        <w:ind w:firstLine="540"/>
        <w:jc w:val="both"/>
        <w:rPr>
          <w:noProof/>
        </w:rPr>
      </w:pPr>
      <w:r w:rsidRPr="00A0609F">
        <w:rPr>
          <w:noProof/>
        </w:rPr>
        <w:t xml:space="preserve">Покрытия </w:t>
      </w:r>
      <w:r w:rsidRPr="00A0609F">
        <w:t>п</w:t>
      </w:r>
      <w:r w:rsidRPr="00A0609F">
        <w:rPr>
          <w:noProof/>
        </w:rPr>
        <w:t xml:space="preserve">лощадок, </w:t>
      </w:r>
      <w:r w:rsidRPr="00A0609F">
        <w:t>дорожно-тропиночной</w:t>
      </w:r>
      <w:r w:rsidRPr="00A0609F">
        <w:rPr>
          <w:noProof/>
        </w:rPr>
        <w:t xml:space="preserve"> </w:t>
      </w:r>
      <w:r w:rsidRPr="00A0609F">
        <w:t>с</w:t>
      </w:r>
      <w:r w:rsidRPr="00A0609F">
        <w:rPr>
          <w:noProof/>
        </w:rPr>
        <w:t xml:space="preserve">ети </w:t>
      </w:r>
      <w:r w:rsidRPr="00A0609F">
        <w:t>в</w:t>
      </w:r>
      <w:r w:rsidRPr="00A0609F">
        <w:rPr>
          <w:noProof/>
        </w:rPr>
        <w:t xml:space="preserve"> </w:t>
      </w:r>
      <w:r w:rsidRPr="00A0609F">
        <w:t>п</w:t>
      </w:r>
      <w:r w:rsidRPr="00A0609F">
        <w:rPr>
          <w:noProof/>
        </w:rPr>
        <w:t xml:space="preserve">ределах зон </w:t>
      </w:r>
      <w:r w:rsidRPr="00A0609F">
        <w:t xml:space="preserve">рекреации </w:t>
      </w:r>
      <w:r w:rsidRPr="00A0609F">
        <w:rPr>
          <w:noProof/>
        </w:rPr>
        <w:t xml:space="preserve">следует </w:t>
      </w:r>
      <w:r w:rsidRPr="00A0609F">
        <w:t>п</w:t>
      </w:r>
      <w:r w:rsidRPr="00A0609F">
        <w:rPr>
          <w:noProof/>
        </w:rPr>
        <w:t xml:space="preserve">рименять </w:t>
      </w:r>
      <w:r w:rsidRPr="00A0609F">
        <w:t>и</w:t>
      </w:r>
      <w:r w:rsidRPr="00A0609F">
        <w:rPr>
          <w:noProof/>
        </w:rPr>
        <w:t xml:space="preserve">з </w:t>
      </w:r>
      <w:r w:rsidRPr="00A0609F">
        <w:t>п</w:t>
      </w:r>
      <w:r w:rsidRPr="00A0609F">
        <w:rPr>
          <w:noProof/>
        </w:rPr>
        <w:t xml:space="preserve">литок, </w:t>
      </w:r>
      <w:r w:rsidRPr="00A0609F">
        <w:t>щ</w:t>
      </w:r>
      <w:r w:rsidRPr="00A0609F">
        <w:rPr>
          <w:noProof/>
        </w:rPr>
        <w:t xml:space="preserve">ебня </w:t>
      </w:r>
      <w:r w:rsidRPr="00A0609F">
        <w:t>и</w:t>
      </w:r>
      <w:r w:rsidRPr="00A0609F">
        <w:rPr>
          <w:noProof/>
        </w:rPr>
        <w:t xml:space="preserve"> </w:t>
      </w:r>
      <w:r w:rsidRPr="00A0609F">
        <w:t>д</w:t>
      </w:r>
      <w:r w:rsidRPr="00A0609F">
        <w:rPr>
          <w:noProof/>
        </w:rPr>
        <w:t xml:space="preserve">ругих </w:t>
      </w:r>
      <w:r w:rsidRPr="00A0609F">
        <w:t>п</w:t>
      </w:r>
      <w:r w:rsidRPr="00A0609F">
        <w:rPr>
          <w:noProof/>
        </w:rPr>
        <w:t xml:space="preserve">рочных </w:t>
      </w:r>
      <w:r w:rsidRPr="00A0609F">
        <w:t>м</w:t>
      </w:r>
      <w:r w:rsidRPr="00A0609F">
        <w:rPr>
          <w:noProof/>
        </w:rPr>
        <w:t xml:space="preserve">инеральных </w:t>
      </w:r>
      <w:r w:rsidRPr="00A0609F">
        <w:t>м</w:t>
      </w:r>
      <w:r w:rsidRPr="00A0609F">
        <w:rPr>
          <w:noProof/>
        </w:rPr>
        <w:t xml:space="preserve">атериалов, </w:t>
      </w:r>
      <w:r w:rsidRPr="00A0609F">
        <w:t>д</w:t>
      </w:r>
      <w:r w:rsidRPr="00A0609F">
        <w:rPr>
          <w:noProof/>
        </w:rPr>
        <w:t xml:space="preserve">опуская </w:t>
      </w:r>
      <w:r w:rsidRPr="00A0609F">
        <w:t>п</w:t>
      </w:r>
      <w:r w:rsidRPr="00A0609F">
        <w:rPr>
          <w:noProof/>
        </w:rPr>
        <w:t xml:space="preserve">рименение асфальтового </w:t>
      </w:r>
      <w:r w:rsidRPr="00A0609F">
        <w:t>п</w:t>
      </w:r>
      <w:r w:rsidRPr="00A0609F">
        <w:rPr>
          <w:noProof/>
        </w:rPr>
        <w:t xml:space="preserve">окрытия </w:t>
      </w:r>
      <w:r w:rsidRPr="00A0609F">
        <w:t>в</w:t>
      </w:r>
      <w:r w:rsidRPr="00A0609F">
        <w:rPr>
          <w:noProof/>
        </w:rPr>
        <w:t xml:space="preserve"> </w:t>
      </w:r>
      <w:r w:rsidRPr="00A0609F">
        <w:t>и</w:t>
      </w:r>
      <w:r w:rsidRPr="00A0609F">
        <w:rPr>
          <w:noProof/>
        </w:rPr>
        <w:t xml:space="preserve">сключительных </w:t>
      </w:r>
      <w:r w:rsidRPr="00A0609F">
        <w:t>с</w:t>
      </w:r>
      <w:r w:rsidRPr="00A0609F">
        <w:rPr>
          <w:noProof/>
        </w:rPr>
        <w:t>лучаях.</w:t>
      </w:r>
    </w:p>
    <w:p w:rsidR="00DF6B0F" w:rsidRPr="00432AF5" w:rsidRDefault="00DF6B0F" w:rsidP="00DF6B0F">
      <w:pPr>
        <w:autoSpaceDE w:val="0"/>
        <w:autoSpaceDN w:val="0"/>
        <w:adjustRightInd w:val="0"/>
        <w:ind w:firstLine="540"/>
        <w:rPr>
          <w:b/>
          <w:noProof/>
        </w:rPr>
      </w:pPr>
      <w:r w:rsidRPr="00432AF5">
        <w:rPr>
          <w:b/>
          <w:noProof/>
        </w:rPr>
        <w:t>Коммунальные зоны:</w:t>
      </w:r>
    </w:p>
    <w:p w:rsidR="00DF6B0F" w:rsidRPr="00432AF5" w:rsidRDefault="00DF6B0F" w:rsidP="00DF6B0F">
      <w:pPr>
        <w:autoSpaceDE w:val="0"/>
        <w:autoSpaceDN w:val="0"/>
        <w:adjustRightInd w:val="0"/>
        <w:ind w:firstLine="567"/>
        <w:jc w:val="both"/>
      </w:pPr>
      <w:r w:rsidRPr="00432AF5">
        <w:t>Размеры земельных участков для станций водоочистки в зависимости от их производительности, тыс. м3/сут, следует принимать по проекту, но не более:</w:t>
      </w:r>
    </w:p>
    <w:p w:rsidR="00DF6B0F" w:rsidRPr="00432AF5" w:rsidRDefault="00DF6B0F" w:rsidP="00DF6B0F">
      <w:pPr>
        <w:autoSpaceDE w:val="0"/>
        <w:autoSpaceDN w:val="0"/>
        <w:adjustRightInd w:val="0"/>
        <w:ind w:firstLine="567"/>
      </w:pPr>
      <w:r w:rsidRPr="00432AF5">
        <w:lastRenderedPageBreak/>
        <w:t xml:space="preserve">- до 0,8 – </w:t>
      </w:r>
      <w:smartTag w:uri="urn:schemas-microsoft-com:office:smarttags" w:element="metricconverter">
        <w:smartTagPr>
          <w:attr w:name="ProductID" w:val="1 га"/>
        </w:smartTagPr>
        <w:r w:rsidRPr="00432AF5">
          <w:t>1 га</w:t>
        </w:r>
      </w:smartTag>
      <w:r w:rsidRPr="00432AF5">
        <w:t>;</w:t>
      </w:r>
    </w:p>
    <w:p w:rsidR="00DF6B0F" w:rsidRPr="00432AF5" w:rsidRDefault="00DF6B0F" w:rsidP="00DF6B0F">
      <w:pPr>
        <w:autoSpaceDE w:val="0"/>
        <w:autoSpaceDN w:val="0"/>
        <w:adjustRightInd w:val="0"/>
        <w:ind w:firstLine="567"/>
      </w:pPr>
      <w:r w:rsidRPr="00432AF5">
        <w:t xml:space="preserve">- свыше 0,8 до 12 – </w:t>
      </w:r>
      <w:smartTag w:uri="urn:schemas-microsoft-com:office:smarttags" w:element="metricconverter">
        <w:smartTagPr>
          <w:attr w:name="ProductID" w:val="2 га"/>
        </w:smartTagPr>
        <w:r w:rsidRPr="00432AF5">
          <w:t>2 га</w:t>
        </w:r>
      </w:smartTag>
      <w:r w:rsidRPr="00432AF5">
        <w:t>;</w:t>
      </w:r>
    </w:p>
    <w:p w:rsidR="00DF6B0F" w:rsidRPr="00432AF5" w:rsidRDefault="00DF6B0F" w:rsidP="00DF6B0F">
      <w:pPr>
        <w:autoSpaceDE w:val="0"/>
        <w:autoSpaceDN w:val="0"/>
        <w:adjustRightInd w:val="0"/>
        <w:ind w:firstLine="567"/>
      </w:pPr>
      <w:r w:rsidRPr="00432AF5">
        <w:t xml:space="preserve">- свыше 12 до 32 – </w:t>
      </w:r>
      <w:smartTag w:uri="urn:schemas-microsoft-com:office:smarttags" w:element="metricconverter">
        <w:smartTagPr>
          <w:attr w:name="ProductID" w:val="3 га"/>
        </w:smartTagPr>
        <w:r w:rsidRPr="00432AF5">
          <w:t>3 га</w:t>
        </w:r>
      </w:smartTag>
      <w:r w:rsidRPr="00432AF5">
        <w:t>;</w:t>
      </w:r>
    </w:p>
    <w:p w:rsidR="00DF6B0F" w:rsidRPr="00432AF5" w:rsidRDefault="00DF6B0F" w:rsidP="00DF6B0F">
      <w:pPr>
        <w:autoSpaceDE w:val="0"/>
        <w:autoSpaceDN w:val="0"/>
        <w:adjustRightInd w:val="0"/>
        <w:ind w:firstLine="567"/>
      </w:pPr>
      <w:r w:rsidRPr="00432AF5">
        <w:t xml:space="preserve">- свыше 32 до 80 – </w:t>
      </w:r>
      <w:smartTag w:uri="urn:schemas-microsoft-com:office:smarttags" w:element="metricconverter">
        <w:smartTagPr>
          <w:attr w:name="ProductID" w:val="4 га"/>
        </w:smartTagPr>
        <w:r w:rsidRPr="00432AF5">
          <w:t>4 га</w:t>
        </w:r>
      </w:smartTag>
      <w:r w:rsidRPr="00432AF5">
        <w:t>;</w:t>
      </w:r>
    </w:p>
    <w:p w:rsidR="00DF6B0F" w:rsidRPr="00432AF5" w:rsidRDefault="00DF6B0F" w:rsidP="00DF6B0F">
      <w:pPr>
        <w:autoSpaceDE w:val="0"/>
        <w:autoSpaceDN w:val="0"/>
        <w:adjustRightInd w:val="0"/>
        <w:ind w:firstLine="567"/>
      </w:pPr>
      <w:r w:rsidRPr="00432AF5">
        <w:t xml:space="preserve">- свыше 80 до 125 – </w:t>
      </w:r>
      <w:smartTag w:uri="urn:schemas-microsoft-com:office:smarttags" w:element="metricconverter">
        <w:smartTagPr>
          <w:attr w:name="ProductID" w:val="6 га"/>
        </w:smartTagPr>
        <w:r w:rsidRPr="00432AF5">
          <w:t>6 га</w:t>
        </w:r>
      </w:smartTag>
      <w:r w:rsidRPr="00432AF5">
        <w:t>;</w:t>
      </w:r>
    </w:p>
    <w:p w:rsidR="00DF6B0F" w:rsidRPr="00432AF5" w:rsidRDefault="00DF6B0F" w:rsidP="00DF6B0F">
      <w:pPr>
        <w:autoSpaceDE w:val="0"/>
        <w:autoSpaceDN w:val="0"/>
        <w:adjustRightInd w:val="0"/>
        <w:ind w:firstLine="567"/>
      </w:pPr>
      <w:r w:rsidRPr="00432AF5">
        <w:t xml:space="preserve">- свыше 125 до 250 – </w:t>
      </w:r>
      <w:smartTag w:uri="urn:schemas-microsoft-com:office:smarttags" w:element="metricconverter">
        <w:smartTagPr>
          <w:attr w:name="ProductID" w:val="12 га"/>
        </w:smartTagPr>
        <w:r w:rsidRPr="00432AF5">
          <w:t>12 га</w:t>
        </w:r>
      </w:smartTag>
      <w:r w:rsidRPr="00432AF5">
        <w:t>;</w:t>
      </w:r>
    </w:p>
    <w:p w:rsidR="00DF6B0F" w:rsidRPr="00432AF5" w:rsidRDefault="00DF6B0F" w:rsidP="00DF6B0F">
      <w:pPr>
        <w:autoSpaceDE w:val="0"/>
        <w:autoSpaceDN w:val="0"/>
        <w:adjustRightInd w:val="0"/>
        <w:ind w:firstLine="567"/>
      </w:pPr>
      <w:r w:rsidRPr="00432AF5">
        <w:t xml:space="preserve">- свыше 250 до 400 – </w:t>
      </w:r>
      <w:smartTag w:uri="urn:schemas-microsoft-com:office:smarttags" w:element="metricconverter">
        <w:smartTagPr>
          <w:attr w:name="ProductID" w:val="18 га"/>
        </w:smartTagPr>
        <w:r w:rsidRPr="00432AF5">
          <w:t>18 га</w:t>
        </w:r>
      </w:smartTag>
      <w:r w:rsidRPr="00432AF5">
        <w:t>;</w:t>
      </w:r>
    </w:p>
    <w:p w:rsidR="00DF6B0F" w:rsidRPr="00432AF5" w:rsidRDefault="00DF6B0F" w:rsidP="00DF6B0F">
      <w:pPr>
        <w:autoSpaceDE w:val="0"/>
        <w:autoSpaceDN w:val="0"/>
        <w:adjustRightInd w:val="0"/>
        <w:ind w:firstLine="567"/>
      </w:pPr>
      <w:r w:rsidRPr="00432AF5">
        <w:t xml:space="preserve">- свыше 400 до 800 – </w:t>
      </w:r>
      <w:smartTag w:uri="urn:schemas-microsoft-com:office:smarttags" w:element="metricconverter">
        <w:smartTagPr>
          <w:attr w:name="ProductID" w:val="24 га"/>
        </w:smartTagPr>
        <w:r w:rsidRPr="00432AF5">
          <w:t>24 га</w:t>
        </w:r>
      </w:smartTag>
      <w:r w:rsidRPr="00432AF5">
        <w:t>.</w:t>
      </w:r>
    </w:p>
    <w:p w:rsidR="00DF6B0F" w:rsidRDefault="00DF6B0F" w:rsidP="00DF6B0F">
      <w:pPr>
        <w:autoSpaceDE w:val="0"/>
        <w:autoSpaceDN w:val="0"/>
        <w:adjustRightInd w:val="0"/>
        <w:ind w:firstLine="540"/>
        <w:jc w:val="both"/>
      </w:pPr>
      <w:r>
        <w:t>Размеры земельных участков для очистных сооружений канализации следует принимать не более указанных в таблице 9.</w:t>
      </w:r>
    </w:p>
    <w:p w:rsidR="00DF6B0F" w:rsidRDefault="00DF6B0F" w:rsidP="00DF6B0F">
      <w:pPr>
        <w:autoSpaceDE w:val="0"/>
        <w:autoSpaceDN w:val="0"/>
        <w:adjustRightInd w:val="0"/>
        <w:jc w:val="right"/>
      </w:pPr>
    </w:p>
    <w:p w:rsidR="00DF6B0F" w:rsidRDefault="00DF6B0F" w:rsidP="00DF6B0F">
      <w:pPr>
        <w:autoSpaceDE w:val="0"/>
        <w:autoSpaceDN w:val="0"/>
        <w:adjustRightInd w:val="0"/>
        <w:jc w:val="right"/>
        <w:outlineLvl w:val="4"/>
      </w:pPr>
      <w:r>
        <w:t>Таблица 9</w:t>
      </w:r>
    </w:p>
    <w:tbl>
      <w:tblPr>
        <w:tblW w:w="0" w:type="auto"/>
        <w:tblInd w:w="70" w:type="dxa"/>
        <w:tblLayout w:type="fixed"/>
        <w:tblCellMar>
          <w:left w:w="70" w:type="dxa"/>
          <w:right w:w="70" w:type="dxa"/>
        </w:tblCellMar>
        <w:tblLook w:val="0000"/>
      </w:tblPr>
      <w:tblGrid>
        <w:gridCol w:w="3240"/>
        <w:gridCol w:w="1485"/>
        <w:gridCol w:w="1215"/>
        <w:gridCol w:w="2707"/>
      </w:tblGrid>
      <w:tr w:rsidR="00DF6B0F" w:rsidRPr="004C3E16" w:rsidTr="00D2165C">
        <w:trPr>
          <w:cantSplit/>
          <w:trHeight w:val="240"/>
        </w:trPr>
        <w:tc>
          <w:tcPr>
            <w:tcW w:w="3240" w:type="dxa"/>
            <w:vMerge w:val="restart"/>
            <w:tcBorders>
              <w:top w:val="single" w:sz="6" w:space="0" w:color="auto"/>
              <w:left w:val="single" w:sz="6" w:space="0" w:color="auto"/>
              <w:bottom w:val="nil"/>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Производительность   </w:t>
            </w:r>
            <w:r w:rsidRPr="004C3E16">
              <w:rPr>
                <w:rFonts w:ascii="Times New Roman" w:hAnsi="Times New Roman" w:cs="Times New Roman"/>
                <w:sz w:val="24"/>
                <w:szCs w:val="24"/>
              </w:rPr>
              <w:br/>
              <w:t xml:space="preserve">очистных сооружений  </w:t>
            </w:r>
            <w:r w:rsidRPr="004C3E16">
              <w:rPr>
                <w:rFonts w:ascii="Times New Roman" w:hAnsi="Times New Roman" w:cs="Times New Roman"/>
                <w:sz w:val="24"/>
                <w:szCs w:val="24"/>
              </w:rPr>
              <w:br/>
              <w:t xml:space="preserve">канализации,      </w:t>
            </w:r>
            <w:r w:rsidRPr="004C3E16">
              <w:rPr>
                <w:rFonts w:ascii="Times New Roman" w:hAnsi="Times New Roman" w:cs="Times New Roman"/>
                <w:sz w:val="24"/>
                <w:szCs w:val="24"/>
              </w:rPr>
              <w:br/>
              <w:t>тыс. м</w:t>
            </w:r>
            <w:r w:rsidRPr="000C5075">
              <w:rPr>
                <w:rFonts w:ascii="Times New Roman" w:hAnsi="Times New Roman" w:cs="Times New Roman"/>
                <w:sz w:val="24"/>
                <w:szCs w:val="24"/>
                <w:vertAlign w:val="superscript"/>
              </w:rPr>
              <w:t>3</w:t>
            </w:r>
            <w:r w:rsidRPr="004C3E16">
              <w:rPr>
                <w:rFonts w:ascii="Times New Roman" w:hAnsi="Times New Roman" w:cs="Times New Roman"/>
                <w:sz w:val="24"/>
                <w:szCs w:val="24"/>
              </w:rPr>
              <w:t xml:space="preserve">/сут.      </w:t>
            </w:r>
          </w:p>
        </w:tc>
        <w:tc>
          <w:tcPr>
            <w:tcW w:w="5407" w:type="dxa"/>
            <w:gridSpan w:val="3"/>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Размеры земельных участков, га   </w:t>
            </w:r>
          </w:p>
        </w:tc>
      </w:tr>
      <w:tr w:rsidR="00DF6B0F" w:rsidRPr="004C3E16" w:rsidTr="00D2165C">
        <w:trPr>
          <w:cantSplit/>
          <w:trHeight w:val="600"/>
        </w:trPr>
        <w:tc>
          <w:tcPr>
            <w:tcW w:w="3240" w:type="dxa"/>
            <w:vMerge/>
            <w:tcBorders>
              <w:top w:val="nil"/>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очистных </w:t>
            </w:r>
            <w:r w:rsidRPr="004C3E16">
              <w:rPr>
                <w:rFonts w:ascii="Times New Roman" w:hAnsi="Times New Roman" w:cs="Times New Roman"/>
                <w:sz w:val="24"/>
                <w:szCs w:val="24"/>
              </w:rPr>
              <w:br/>
              <w:t>сооружений</w:t>
            </w:r>
          </w:p>
        </w:tc>
        <w:tc>
          <w:tcPr>
            <w:tcW w:w="121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иловых </w:t>
            </w:r>
            <w:r w:rsidRPr="004C3E16">
              <w:rPr>
                <w:rFonts w:ascii="Times New Roman" w:hAnsi="Times New Roman" w:cs="Times New Roman"/>
                <w:sz w:val="24"/>
                <w:szCs w:val="24"/>
              </w:rPr>
              <w:br/>
              <w:t>площадок</w:t>
            </w:r>
          </w:p>
        </w:tc>
        <w:tc>
          <w:tcPr>
            <w:tcW w:w="2707"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биологических прудов глубокой</w:t>
            </w:r>
            <w:r>
              <w:rPr>
                <w:rFonts w:ascii="Times New Roman" w:hAnsi="Times New Roman" w:cs="Times New Roman"/>
                <w:sz w:val="24"/>
                <w:szCs w:val="24"/>
              </w:rPr>
              <w:t xml:space="preserve"> </w:t>
            </w:r>
            <w:r w:rsidRPr="004C3E16">
              <w:rPr>
                <w:rFonts w:ascii="Times New Roman" w:hAnsi="Times New Roman" w:cs="Times New Roman"/>
                <w:sz w:val="24"/>
                <w:szCs w:val="24"/>
              </w:rPr>
              <w:t>очистки сточных</w:t>
            </w:r>
            <w:r>
              <w:rPr>
                <w:rFonts w:ascii="Times New Roman" w:hAnsi="Times New Roman" w:cs="Times New Roman"/>
                <w:sz w:val="24"/>
                <w:szCs w:val="24"/>
              </w:rPr>
              <w:t xml:space="preserve"> </w:t>
            </w:r>
            <w:r w:rsidRPr="004C3E16">
              <w:rPr>
                <w:rFonts w:ascii="Times New Roman" w:hAnsi="Times New Roman" w:cs="Times New Roman"/>
                <w:sz w:val="24"/>
                <w:szCs w:val="24"/>
              </w:rPr>
              <w:t xml:space="preserve">вод      </w:t>
            </w:r>
          </w:p>
        </w:tc>
      </w:tr>
      <w:tr w:rsidR="00DF6B0F" w:rsidRPr="004C3E16" w:rsidTr="00D2165C">
        <w:trPr>
          <w:cantSplit/>
          <w:trHeight w:val="240"/>
        </w:trPr>
        <w:tc>
          <w:tcPr>
            <w:tcW w:w="3240"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до 0,7                 </w:t>
            </w:r>
          </w:p>
        </w:tc>
        <w:tc>
          <w:tcPr>
            <w:tcW w:w="148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0,5</w:t>
            </w:r>
          </w:p>
        </w:tc>
        <w:tc>
          <w:tcPr>
            <w:tcW w:w="121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0,2</w:t>
            </w:r>
          </w:p>
        </w:tc>
        <w:tc>
          <w:tcPr>
            <w:tcW w:w="2707"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w:t>
            </w:r>
          </w:p>
        </w:tc>
      </w:tr>
      <w:tr w:rsidR="00DF6B0F" w:rsidRPr="004C3E16" w:rsidTr="00D2165C">
        <w:trPr>
          <w:cantSplit/>
          <w:trHeight w:val="240"/>
        </w:trPr>
        <w:tc>
          <w:tcPr>
            <w:tcW w:w="3240"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свыше 0,7 до 17        </w:t>
            </w:r>
          </w:p>
        </w:tc>
        <w:tc>
          <w:tcPr>
            <w:tcW w:w="148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4  </w:t>
            </w:r>
          </w:p>
        </w:tc>
        <w:tc>
          <w:tcPr>
            <w:tcW w:w="121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3  </w:t>
            </w:r>
          </w:p>
        </w:tc>
        <w:tc>
          <w:tcPr>
            <w:tcW w:w="2707"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3</w:t>
            </w:r>
          </w:p>
        </w:tc>
      </w:tr>
      <w:tr w:rsidR="00DF6B0F" w:rsidRPr="004C3E16" w:rsidTr="00D2165C">
        <w:trPr>
          <w:cantSplit/>
          <w:trHeight w:val="240"/>
        </w:trPr>
        <w:tc>
          <w:tcPr>
            <w:tcW w:w="3240"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свыше 17 до 40         </w:t>
            </w:r>
          </w:p>
        </w:tc>
        <w:tc>
          <w:tcPr>
            <w:tcW w:w="148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6  </w:t>
            </w:r>
          </w:p>
        </w:tc>
        <w:tc>
          <w:tcPr>
            <w:tcW w:w="121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9  </w:t>
            </w:r>
          </w:p>
        </w:tc>
        <w:tc>
          <w:tcPr>
            <w:tcW w:w="2707"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6</w:t>
            </w:r>
          </w:p>
        </w:tc>
      </w:tr>
      <w:tr w:rsidR="00DF6B0F" w:rsidRPr="004C3E16" w:rsidTr="00D2165C">
        <w:trPr>
          <w:cantSplit/>
          <w:trHeight w:val="240"/>
        </w:trPr>
        <w:tc>
          <w:tcPr>
            <w:tcW w:w="3240"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свыше 40 до 130        </w:t>
            </w:r>
          </w:p>
        </w:tc>
        <w:tc>
          <w:tcPr>
            <w:tcW w:w="148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12  </w:t>
            </w:r>
          </w:p>
        </w:tc>
        <w:tc>
          <w:tcPr>
            <w:tcW w:w="121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25  </w:t>
            </w:r>
          </w:p>
        </w:tc>
        <w:tc>
          <w:tcPr>
            <w:tcW w:w="2707"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20</w:t>
            </w:r>
          </w:p>
        </w:tc>
      </w:tr>
      <w:tr w:rsidR="00DF6B0F" w:rsidRPr="004C3E16" w:rsidTr="00D2165C">
        <w:trPr>
          <w:cantSplit/>
          <w:trHeight w:val="240"/>
        </w:trPr>
        <w:tc>
          <w:tcPr>
            <w:tcW w:w="3240"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свыше 130 до 175       </w:t>
            </w:r>
          </w:p>
        </w:tc>
        <w:tc>
          <w:tcPr>
            <w:tcW w:w="148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14  </w:t>
            </w:r>
          </w:p>
        </w:tc>
        <w:tc>
          <w:tcPr>
            <w:tcW w:w="121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30  </w:t>
            </w:r>
          </w:p>
        </w:tc>
        <w:tc>
          <w:tcPr>
            <w:tcW w:w="2707"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30</w:t>
            </w:r>
          </w:p>
        </w:tc>
      </w:tr>
      <w:tr w:rsidR="00DF6B0F" w:rsidRPr="004C3E16" w:rsidTr="00D2165C">
        <w:trPr>
          <w:cantSplit/>
          <w:trHeight w:val="240"/>
        </w:trPr>
        <w:tc>
          <w:tcPr>
            <w:tcW w:w="3240"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свыше 175 до 280       </w:t>
            </w:r>
          </w:p>
        </w:tc>
        <w:tc>
          <w:tcPr>
            <w:tcW w:w="148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18  </w:t>
            </w:r>
          </w:p>
        </w:tc>
        <w:tc>
          <w:tcPr>
            <w:tcW w:w="1215"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 xml:space="preserve">55  </w:t>
            </w:r>
          </w:p>
        </w:tc>
        <w:tc>
          <w:tcPr>
            <w:tcW w:w="2707" w:type="dxa"/>
            <w:tcBorders>
              <w:top w:val="single" w:sz="6" w:space="0" w:color="auto"/>
              <w:left w:val="single" w:sz="6" w:space="0" w:color="auto"/>
              <w:bottom w:val="single" w:sz="6" w:space="0" w:color="auto"/>
              <w:right w:val="single" w:sz="6" w:space="0" w:color="auto"/>
            </w:tcBorders>
          </w:tcPr>
          <w:p w:rsidR="00DF6B0F" w:rsidRPr="004C3E16" w:rsidRDefault="00DF6B0F" w:rsidP="00D2165C">
            <w:pPr>
              <w:pStyle w:val="ConsPlusCell"/>
              <w:widowControl/>
              <w:rPr>
                <w:rFonts w:ascii="Times New Roman" w:hAnsi="Times New Roman" w:cs="Times New Roman"/>
                <w:sz w:val="24"/>
                <w:szCs w:val="24"/>
              </w:rPr>
            </w:pPr>
            <w:r w:rsidRPr="004C3E16">
              <w:rPr>
                <w:rFonts w:ascii="Times New Roman" w:hAnsi="Times New Roman" w:cs="Times New Roman"/>
                <w:sz w:val="24"/>
                <w:szCs w:val="24"/>
              </w:rPr>
              <w:t>-</w:t>
            </w:r>
          </w:p>
        </w:tc>
      </w:tr>
    </w:tbl>
    <w:p w:rsidR="00DF6B0F" w:rsidRDefault="00DF6B0F" w:rsidP="00DF6B0F">
      <w:pPr>
        <w:autoSpaceDE w:val="0"/>
        <w:autoSpaceDN w:val="0"/>
        <w:adjustRightInd w:val="0"/>
        <w:ind w:firstLine="540"/>
        <w:jc w:val="both"/>
        <w:rPr>
          <w:i/>
        </w:rPr>
      </w:pPr>
      <w:r w:rsidRPr="001C5632">
        <w:rPr>
          <w:i/>
        </w:rPr>
        <w:t>Примечание: Размеры земельных участков очистных сооружений производительностью свыше 280 тыс. м</w:t>
      </w:r>
      <w:r w:rsidRPr="00F61111">
        <w:rPr>
          <w:i/>
          <w:vertAlign w:val="superscript"/>
        </w:rPr>
        <w:t>3</w:t>
      </w:r>
      <w:r w:rsidRPr="001C5632">
        <w:rPr>
          <w:i/>
        </w:rPr>
        <w:t xml:space="preserve">/сут. следует принимать по проектам, разработанным при согласовании с </w:t>
      </w:r>
      <w:r>
        <w:rPr>
          <w:i/>
        </w:rPr>
        <w:t>органами</w:t>
      </w:r>
      <w:r w:rsidRPr="001C5632">
        <w:rPr>
          <w:i/>
        </w:rPr>
        <w:t xml:space="preserve"> Роспотребнадзора</w:t>
      </w:r>
      <w:r>
        <w:rPr>
          <w:i/>
        </w:rPr>
        <w:t xml:space="preserve">.  </w:t>
      </w:r>
    </w:p>
    <w:p w:rsidR="00DF6B0F" w:rsidRPr="001C5632" w:rsidRDefault="00DF6B0F" w:rsidP="00DF6B0F">
      <w:pPr>
        <w:autoSpaceDE w:val="0"/>
        <w:autoSpaceDN w:val="0"/>
        <w:adjustRightInd w:val="0"/>
        <w:ind w:firstLine="540"/>
        <w:jc w:val="both"/>
        <w:rPr>
          <w:i/>
        </w:rPr>
      </w:pPr>
    </w:p>
    <w:p w:rsidR="00DF6B0F" w:rsidRDefault="00DF6B0F" w:rsidP="00DF6B0F">
      <w:pPr>
        <w:autoSpaceDE w:val="0"/>
        <w:autoSpaceDN w:val="0"/>
        <w:adjustRightInd w:val="0"/>
        <w:ind w:firstLine="540"/>
        <w:jc w:val="both"/>
      </w:pPr>
      <w:r>
        <w:t>Санитарно-защитные зоны (далее - СЗЗ) для канализационных очистных сооружений следует принимать в соответствии с требованиями СанПиН 2.2.1/2.1.1.1200-03 по таблице 10.</w:t>
      </w:r>
    </w:p>
    <w:p w:rsidR="00DF6B0F" w:rsidRDefault="00DF6B0F" w:rsidP="00DF6B0F">
      <w:pPr>
        <w:autoSpaceDE w:val="0"/>
        <w:autoSpaceDN w:val="0"/>
        <w:adjustRightInd w:val="0"/>
        <w:ind w:firstLine="540"/>
      </w:pPr>
    </w:p>
    <w:p w:rsidR="00DF6B0F" w:rsidRDefault="00DF6B0F" w:rsidP="00DF6B0F">
      <w:pPr>
        <w:autoSpaceDE w:val="0"/>
        <w:autoSpaceDN w:val="0"/>
        <w:adjustRightInd w:val="0"/>
        <w:jc w:val="right"/>
        <w:outlineLvl w:val="4"/>
      </w:pPr>
    </w:p>
    <w:p w:rsidR="00DF6B0F" w:rsidRDefault="00DF6B0F" w:rsidP="00DF6B0F">
      <w:pPr>
        <w:autoSpaceDE w:val="0"/>
        <w:autoSpaceDN w:val="0"/>
        <w:adjustRightInd w:val="0"/>
        <w:jc w:val="right"/>
        <w:outlineLvl w:val="4"/>
      </w:pPr>
      <w:r>
        <w:t>Таблица 10</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852"/>
        <w:gridCol w:w="1274"/>
        <w:gridCol w:w="1417"/>
        <w:gridCol w:w="1168"/>
      </w:tblGrid>
      <w:tr w:rsidR="00DF6B0F" w:rsidRPr="00986581" w:rsidTr="00D2165C">
        <w:tc>
          <w:tcPr>
            <w:tcW w:w="3936" w:type="dxa"/>
            <w:vMerge w:val="restart"/>
            <w:tcBorders>
              <w:top w:val="single" w:sz="4" w:space="0" w:color="auto"/>
              <w:left w:val="single" w:sz="4" w:space="0" w:color="auto"/>
              <w:bottom w:val="single" w:sz="4" w:space="0" w:color="auto"/>
              <w:right w:val="single" w:sz="4" w:space="0" w:color="auto"/>
            </w:tcBorders>
            <w:vAlign w:val="center"/>
          </w:tcPr>
          <w:p w:rsidR="00DF6B0F" w:rsidRPr="00986581" w:rsidRDefault="00DF6B0F" w:rsidP="00D2165C">
            <w:pPr>
              <w:widowControl w:val="0"/>
              <w:adjustRightInd w:val="0"/>
              <w:jc w:val="center"/>
              <w:rPr>
                <w:b/>
                <w:color w:val="000000"/>
              </w:rPr>
            </w:pPr>
            <w:r w:rsidRPr="00986581">
              <w:rPr>
                <w:b/>
                <w:color w:val="000000"/>
              </w:rPr>
              <w:t>Сооружения для очистки сточных вод</w:t>
            </w:r>
          </w:p>
        </w:tc>
        <w:tc>
          <w:tcPr>
            <w:tcW w:w="4711" w:type="dxa"/>
            <w:gridSpan w:val="4"/>
            <w:tcBorders>
              <w:top w:val="single" w:sz="4" w:space="0" w:color="auto"/>
              <w:left w:val="single" w:sz="4" w:space="0" w:color="auto"/>
              <w:bottom w:val="single" w:sz="4" w:space="0" w:color="auto"/>
              <w:right w:val="single" w:sz="4" w:space="0" w:color="auto"/>
            </w:tcBorders>
            <w:vAlign w:val="center"/>
          </w:tcPr>
          <w:p w:rsidR="00DF6B0F" w:rsidRPr="00986581" w:rsidRDefault="00DF6B0F" w:rsidP="00D2165C">
            <w:pPr>
              <w:widowControl w:val="0"/>
              <w:adjustRightInd w:val="0"/>
              <w:spacing w:line="235" w:lineRule="auto"/>
              <w:jc w:val="center"/>
              <w:rPr>
                <w:b/>
                <w:color w:val="000000"/>
              </w:rPr>
            </w:pPr>
            <w:r w:rsidRPr="00986581">
              <w:rPr>
                <w:b/>
                <w:color w:val="000000"/>
              </w:rPr>
              <w:t xml:space="preserve">Расстояние в </w:t>
            </w:r>
            <w:r w:rsidRPr="00986581">
              <w:rPr>
                <w:rStyle w:val="grame"/>
                <w:b/>
                <w:color w:val="000000"/>
              </w:rPr>
              <w:t>м</w:t>
            </w:r>
            <w:r w:rsidRPr="00986581">
              <w:rPr>
                <w:b/>
                <w:color w:val="000000"/>
              </w:rPr>
              <w:t xml:space="preserve"> при расчетной производительности очистных сооружений в тыс. м</w:t>
            </w:r>
            <w:r w:rsidRPr="00986581">
              <w:rPr>
                <w:b/>
                <w:color w:val="000000"/>
                <w:vertAlign w:val="superscript"/>
              </w:rPr>
              <w:t>3</w:t>
            </w:r>
            <w:r w:rsidRPr="00986581">
              <w:rPr>
                <w:b/>
                <w:color w:val="000000"/>
              </w:rPr>
              <w:t xml:space="preserve"> сутки</w:t>
            </w:r>
          </w:p>
        </w:tc>
      </w:tr>
      <w:tr w:rsidR="00DF6B0F" w:rsidRPr="00986581" w:rsidTr="00D2165C">
        <w:tc>
          <w:tcPr>
            <w:tcW w:w="3936" w:type="dxa"/>
            <w:vMerge/>
            <w:tcBorders>
              <w:top w:val="single" w:sz="4" w:space="0" w:color="auto"/>
              <w:left w:val="single" w:sz="4" w:space="0" w:color="auto"/>
              <w:bottom w:val="single" w:sz="4" w:space="0" w:color="auto"/>
              <w:right w:val="single" w:sz="4" w:space="0" w:color="auto"/>
            </w:tcBorders>
            <w:vAlign w:val="center"/>
          </w:tcPr>
          <w:p w:rsidR="00DF6B0F" w:rsidRPr="00986581" w:rsidRDefault="00DF6B0F" w:rsidP="00D2165C">
            <w:pPr>
              <w:widowControl w:val="0"/>
              <w:jc w:val="center"/>
              <w:rPr>
                <w:color w:val="000000"/>
              </w:rPr>
            </w:pPr>
          </w:p>
        </w:tc>
        <w:tc>
          <w:tcPr>
            <w:tcW w:w="852" w:type="dxa"/>
            <w:tcBorders>
              <w:top w:val="single" w:sz="4" w:space="0" w:color="auto"/>
              <w:left w:val="single" w:sz="4" w:space="0" w:color="auto"/>
              <w:bottom w:val="single" w:sz="4" w:space="0" w:color="auto"/>
              <w:right w:val="single" w:sz="4" w:space="0" w:color="auto"/>
            </w:tcBorders>
            <w:vAlign w:val="center"/>
          </w:tcPr>
          <w:p w:rsidR="00DF6B0F" w:rsidRPr="00986581" w:rsidRDefault="00DF6B0F" w:rsidP="00D2165C">
            <w:pPr>
              <w:widowControl w:val="0"/>
              <w:adjustRightInd w:val="0"/>
              <w:jc w:val="center"/>
              <w:rPr>
                <w:color w:val="000000"/>
              </w:rPr>
            </w:pPr>
            <w:r w:rsidRPr="00986581">
              <w:rPr>
                <w:color w:val="000000"/>
              </w:rPr>
              <w:t>до 0,2</w:t>
            </w:r>
          </w:p>
        </w:tc>
        <w:tc>
          <w:tcPr>
            <w:tcW w:w="1274" w:type="dxa"/>
            <w:tcBorders>
              <w:top w:val="single" w:sz="4" w:space="0" w:color="auto"/>
              <w:left w:val="single" w:sz="4" w:space="0" w:color="auto"/>
              <w:bottom w:val="single" w:sz="4" w:space="0" w:color="auto"/>
              <w:right w:val="single" w:sz="4" w:space="0" w:color="auto"/>
            </w:tcBorders>
            <w:vAlign w:val="center"/>
          </w:tcPr>
          <w:p w:rsidR="00DF6B0F" w:rsidRPr="00986581" w:rsidRDefault="00DF6B0F" w:rsidP="00D2165C">
            <w:pPr>
              <w:widowControl w:val="0"/>
              <w:adjustRightInd w:val="0"/>
              <w:ind w:left="-108" w:right="-108"/>
              <w:jc w:val="center"/>
              <w:rPr>
                <w:color w:val="000000"/>
              </w:rPr>
            </w:pPr>
            <w:r w:rsidRPr="00986581">
              <w:rPr>
                <w:color w:val="000000"/>
              </w:rPr>
              <w:t xml:space="preserve">более 0,2 до </w:t>
            </w:r>
            <w:r w:rsidRPr="00986581">
              <w:rPr>
                <w:color w:val="000000"/>
              </w:rPr>
              <w:lastRenderedPageBreak/>
              <w:t>5,0</w:t>
            </w:r>
          </w:p>
        </w:tc>
        <w:tc>
          <w:tcPr>
            <w:tcW w:w="1417" w:type="dxa"/>
            <w:tcBorders>
              <w:top w:val="single" w:sz="4" w:space="0" w:color="auto"/>
              <w:left w:val="single" w:sz="4" w:space="0" w:color="auto"/>
              <w:bottom w:val="single" w:sz="4" w:space="0" w:color="auto"/>
              <w:right w:val="single" w:sz="4" w:space="0" w:color="auto"/>
            </w:tcBorders>
            <w:vAlign w:val="center"/>
          </w:tcPr>
          <w:p w:rsidR="00DF6B0F" w:rsidRPr="00986581" w:rsidRDefault="00DF6B0F" w:rsidP="00D2165C">
            <w:pPr>
              <w:widowControl w:val="0"/>
              <w:adjustRightInd w:val="0"/>
              <w:ind w:left="-108" w:right="-108"/>
              <w:jc w:val="center"/>
              <w:rPr>
                <w:color w:val="000000"/>
              </w:rPr>
            </w:pPr>
            <w:r w:rsidRPr="00986581">
              <w:rPr>
                <w:color w:val="000000"/>
              </w:rPr>
              <w:lastRenderedPageBreak/>
              <w:t xml:space="preserve">более 5,0 до </w:t>
            </w:r>
            <w:r w:rsidRPr="00986581">
              <w:rPr>
                <w:color w:val="000000"/>
              </w:rPr>
              <w:lastRenderedPageBreak/>
              <w:t>50,0</w:t>
            </w:r>
          </w:p>
        </w:tc>
        <w:tc>
          <w:tcPr>
            <w:tcW w:w="1168" w:type="dxa"/>
            <w:tcBorders>
              <w:top w:val="single" w:sz="4" w:space="0" w:color="auto"/>
              <w:left w:val="single" w:sz="4" w:space="0" w:color="auto"/>
              <w:bottom w:val="single" w:sz="4" w:space="0" w:color="auto"/>
              <w:right w:val="single" w:sz="4" w:space="0" w:color="auto"/>
            </w:tcBorders>
            <w:vAlign w:val="center"/>
          </w:tcPr>
          <w:p w:rsidR="00DF6B0F" w:rsidRPr="00986581" w:rsidRDefault="00DF6B0F" w:rsidP="00D2165C">
            <w:pPr>
              <w:widowControl w:val="0"/>
              <w:adjustRightInd w:val="0"/>
              <w:ind w:left="-108" w:right="-108"/>
              <w:jc w:val="center"/>
              <w:rPr>
                <w:color w:val="000000"/>
              </w:rPr>
            </w:pPr>
            <w:r w:rsidRPr="00986581">
              <w:rPr>
                <w:color w:val="000000"/>
              </w:rPr>
              <w:lastRenderedPageBreak/>
              <w:t xml:space="preserve">более 50,0 </w:t>
            </w:r>
            <w:r w:rsidRPr="00986581">
              <w:rPr>
                <w:color w:val="000000"/>
              </w:rPr>
              <w:lastRenderedPageBreak/>
              <w:t>до 280</w:t>
            </w:r>
          </w:p>
        </w:tc>
      </w:tr>
      <w:tr w:rsidR="00DF6B0F" w:rsidRPr="00986581" w:rsidTr="00D2165C">
        <w:tc>
          <w:tcPr>
            <w:tcW w:w="3936"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spacing w:line="228" w:lineRule="auto"/>
              <w:ind w:right="34"/>
              <w:rPr>
                <w:color w:val="000000"/>
              </w:rPr>
            </w:pPr>
            <w:r w:rsidRPr="00986581">
              <w:rPr>
                <w:color w:val="000000"/>
              </w:rPr>
              <w:lastRenderedPageBreak/>
              <w:t xml:space="preserve">Насосные станции и аварийно-регулирующие резервуары </w:t>
            </w:r>
          </w:p>
        </w:tc>
        <w:tc>
          <w:tcPr>
            <w:tcW w:w="852"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15</w:t>
            </w:r>
          </w:p>
        </w:tc>
        <w:tc>
          <w:tcPr>
            <w:tcW w:w="1274"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20</w:t>
            </w:r>
          </w:p>
        </w:tc>
        <w:tc>
          <w:tcPr>
            <w:tcW w:w="1417"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20</w:t>
            </w:r>
          </w:p>
        </w:tc>
        <w:tc>
          <w:tcPr>
            <w:tcW w:w="1168"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30</w:t>
            </w:r>
          </w:p>
        </w:tc>
      </w:tr>
      <w:tr w:rsidR="00DF6B0F" w:rsidRPr="00986581" w:rsidTr="00D2165C">
        <w:tc>
          <w:tcPr>
            <w:tcW w:w="3936"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spacing w:line="228" w:lineRule="auto"/>
              <w:ind w:right="34"/>
              <w:rPr>
                <w:color w:val="000000"/>
              </w:rPr>
            </w:pPr>
            <w:r w:rsidRPr="00986581">
              <w:rPr>
                <w:color w:val="000000"/>
              </w:rPr>
              <w:t xml:space="preserve">Сооружения для механической и биологической очистки с иловыми площадками для </w:t>
            </w:r>
            <w:r w:rsidRPr="00986581">
              <w:rPr>
                <w:rStyle w:val="spelle"/>
                <w:color w:val="000000"/>
              </w:rPr>
              <w:t>сброженных</w:t>
            </w:r>
            <w:r w:rsidRPr="00986581">
              <w:rPr>
                <w:color w:val="000000"/>
              </w:rPr>
              <w:t xml:space="preserve"> осадков, а также иловые площадки</w:t>
            </w:r>
          </w:p>
        </w:tc>
        <w:tc>
          <w:tcPr>
            <w:tcW w:w="852"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150</w:t>
            </w:r>
          </w:p>
        </w:tc>
        <w:tc>
          <w:tcPr>
            <w:tcW w:w="1274"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200</w:t>
            </w:r>
          </w:p>
        </w:tc>
        <w:tc>
          <w:tcPr>
            <w:tcW w:w="1417"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400</w:t>
            </w:r>
          </w:p>
        </w:tc>
        <w:tc>
          <w:tcPr>
            <w:tcW w:w="1168"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500</w:t>
            </w:r>
          </w:p>
        </w:tc>
      </w:tr>
      <w:tr w:rsidR="00DF6B0F" w:rsidRPr="00986581" w:rsidTr="00D2165C">
        <w:tc>
          <w:tcPr>
            <w:tcW w:w="3936"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spacing w:line="233" w:lineRule="auto"/>
              <w:ind w:right="34"/>
              <w:rPr>
                <w:color w:val="000000"/>
              </w:rPr>
            </w:pPr>
            <w:r w:rsidRPr="00986581">
              <w:rPr>
                <w:color w:val="000000"/>
              </w:rPr>
              <w:t xml:space="preserve">Сооружения для механической и биологической очистки с термомеханической обработкой осадка в закрытых </w:t>
            </w:r>
            <w:r w:rsidRPr="00986581">
              <w:rPr>
                <w:rStyle w:val="grame"/>
                <w:color w:val="000000"/>
              </w:rPr>
              <w:t>помещениях</w:t>
            </w:r>
          </w:p>
        </w:tc>
        <w:tc>
          <w:tcPr>
            <w:tcW w:w="852"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100</w:t>
            </w:r>
          </w:p>
        </w:tc>
        <w:tc>
          <w:tcPr>
            <w:tcW w:w="1274"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150</w:t>
            </w:r>
          </w:p>
        </w:tc>
        <w:tc>
          <w:tcPr>
            <w:tcW w:w="1417"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300</w:t>
            </w:r>
          </w:p>
        </w:tc>
        <w:tc>
          <w:tcPr>
            <w:tcW w:w="1168"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400</w:t>
            </w:r>
          </w:p>
        </w:tc>
      </w:tr>
      <w:tr w:rsidR="00DF6B0F" w:rsidRPr="00986581" w:rsidTr="00D2165C">
        <w:tc>
          <w:tcPr>
            <w:tcW w:w="3936"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spacing w:line="233" w:lineRule="auto"/>
              <w:rPr>
                <w:color w:val="000000"/>
              </w:rPr>
            </w:pPr>
            <w:r w:rsidRPr="00986581">
              <w:rPr>
                <w:color w:val="000000"/>
              </w:rPr>
              <w:t>Поля:</w:t>
            </w:r>
          </w:p>
          <w:p w:rsidR="00DF6B0F" w:rsidRPr="00986581" w:rsidRDefault="00DF6B0F" w:rsidP="00D2165C">
            <w:pPr>
              <w:widowControl w:val="0"/>
              <w:adjustRightInd w:val="0"/>
              <w:spacing w:line="233" w:lineRule="auto"/>
              <w:rPr>
                <w:color w:val="000000"/>
              </w:rPr>
            </w:pPr>
            <w:r w:rsidRPr="00986581">
              <w:rPr>
                <w:color w:val="000000"/>
              </w:rPr>
              <w:t>а) фильтрации</w:t>
            </w:r>
          </w:p>
          <w:p w:rsidR="00DF6B0F" w:rsidRPr="00986581" w:rsidRDefault="00DF6B0F" w:rsidP="00D2165C">
            <w:pPr>
              <w:widowControl w:val="0"/>
              <w:adjustRightInd w:val="0"/>
              <w:spacing w:line="233" w:lineRule="auto"/>
              <w:rPr>
                <w:color w:val="000000"/>
              </w:rPr>
            </w:pPr>
            <w:r w:rsidRPr="00986581">
              <w:rPr>
                <w:color w:val="000000"/>
              </w:rPr>
              <w:t xml:space="preserve">б) орошения </w:t>
            </w:r>
          </w:p>
        </w:tc>
        <w:tc>
          <w:tcPr>
            <w:tcW w:w="852"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p>
          <w:p w:rsidR="00DF6B0F" w:rsidRPr="00986581" w:rsidRDefault="00DF6B0F" w:rsidP="00D2165C">
            <w:pPr>
              <w:widowControl w:val="0"/>
              <w:adjustRightInd w:val="0"/>
              <w:jc w:val="center"/>
              <w:rPr>
                <w:color w:val="000000"/>
              </w:rPr>
            </w:pPr>
            <w:r w:rsidRPr="00986581">
              <w:rPr>
                <w:color w:val="000000"/>
              </w:rPr>
              <w:t>200</w:t>
            </w:r>
          </w:p>
          <w:p w:rsidR="00DF6B0F" w:rsidRPr="00986581" w:rsidRDefault="00DF6B0F" w:rsidP="00D2165C">
            <w:pPr>
              <w:widowControl w:val="0"/>
              <w:adjustRightInd w:val="0"/>
              <w:jc w:val="center"/>
              <w:rPr>
                <w:color w:val="000000"/>
              </w:rPr>
            </w:pPr>
            <w:r w:rsidRPr="00986581">
              <w:rPr>
                <w:color w:val="000000"/>
              </w:rPr>
              <w:t>150</w:t>
            </w:r>
          </w:p>
        </w:tc>
        <w:tc>
          <w:tcPr>
            <w:tcW w:w="1274"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p>
          <w:p w:rsidR="00DF6B0F" w:rsidRPr="00986581" w:rsidRDefault="00DF6B0F" w:rsidP="00D2165C">
            <w:pPr>
              <w:widowControl w:val="0"/>
              <w:adjustRightInd w:val="0"/>
              <w:jc w:val="center"/>
              <w:rPr>
                <w:color w:val="000000"/>
              </w:rPr>
            </w:pPr>
            <w:r w:rsidRPr="00986581">
              <w:rPr>
                <w:color w:val="000000"/>
              </w:rPr>
              <w:t>300</w:t>
            </w:r>
          </w:p>
          <w:p w:rsidR="00DF6B0F" w:rsidRPr="00986581" w:rsidRDefault="00DF6B0F" w:rsidP="00D2165C">
            <w:pPr>
              <w:widowControl w:val="0"/>
              <w:adjustRightInd w:val="0"/>
              <w:jc w:val="center"/>
              <w:rPr>
                <w:color w:val="000000"/>
              </w:rPr>
            </w:pPr>
            <w:r w:rsidRPr="00986581">
              <w:rPr>
                <w:color w:val="000000"/>
              </w:rPr>
              <w:t>200</w:t>
            </w:r>
          </w:p>
        </w:tc>
        <w:tc>
          <w:tcPr>
            <w:tcW w:w="1417"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p>
          <w:p w:rsidR="00DF6B0F" w:rsidRPr="00986581" w:rsidRDefault="00DF6B0F" w:rsidP="00D2165C">
            <w:pPr>
              <w:widowControl w:val="0"/>
              <w:adjustRightInd w:val="0"/>
              <w:jc w:val="center"/>
              <w:rPr>
                <w:color w:val="000000"/>
              </w:rPr>
            </w:pPr>
            <w:r w:rsidRPr="00986581">
              <w:rPr>
                <w:color w:val="000000"/>
              </w:rPr>
              <w:t>500</w:t>
            </w:r>
          </w:p>
          <w:p w:rsidR="00DF6B0F" w:rsidRPr="00986581" w:rsidRDefault="00DF6B0F" w:rsidP="00D2165C">
            <w:pPr>
              <w:widowControl w:val="0"/>
              <w:adjustRightInd w:val="0"/>
              <w:jc w:val="center"/>
              <w:rPr>
                <w:color w:val="000000"/>
              </w:rPr>
            </w:pPr>
            <w:r w:rsidRPr="00986581">
              <w:rPr>
                <w:color w:val="000000"/>
              </w:rPr>
              <w:t>400</w:t>
            </w:r>
          </w:p>
        </w:tc>
        <w:tc>
          <w:tcPr>
            <w:tcW w:w="1168"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p>
          <w:p w:rsidR="00DF6B0F" w:rsidRPr="00986581" w:rsidRDefault="00DF6B0F" w:rsidP="00D2165C">
            <w:pPr>
              <w:widowControl w:val="0"/>
              <w:adjustRightInd w:val="0"/>
              <w:jc w:val="center"/>
              <w:rPr>
                <w:color w:val="000000"/>
              </w:rPr>
            </w:pPr>
            <w:r w:rsidRPr="00986581">
              <w:rPr>
                <w:color w:val="000000"/>
              </w:rPr>
              <w:t>1000</w:t>
            </w:r>
          </w:p>
          <w:p w:rsidR="00DF6B0F" w:rsidRPr="00986581" w:rsidRDefault="00DF6B0F" w:rsidP="00D2165C">
            <w:pPr>
              <w:widowControl w:val="0"/>
              <w:adjustRightInd w:val="0"/>
              <w:jc w:val="center"/>
              <w:rPr>
                <w:color w:val="000000"/>
              </w:rPr>
            </w:pPr>
            <w:r w:rsidRPr="00986581">
              <w:rPr>
                <w:color w:val="000000"/>
              </w:rPr>
              <w:t>1000</w:t>
            </w:r>
          </w:p>
        </w:tc>
      </w:tr>
      <w:tr w:rsidR="00DF6B0F" w:rsidRPr="00986581" w:rsidTr="00D2165C">
        <w:tc>
          <w:tcPr>
            <w:tcW w:w="3936"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rPr>
                <w:color w:val="000000"/>
              </w:rPr>
            </w:pPr>
            <w:r w:rsidRPr="00986581">
              <w:rPr>
                <w:color w:val="000000"/>
              </w:rPr>
              <w:t xml:space="preserve">Биологические пруды </w:t>
            </w:r>
          </w:p>
        </w:tc>
        <w:tc>
          <w:tcPr>
            <w:tcW w:w="852"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200</w:t>
            </w:r>
          </w:p>
        </w:tc>
        <w:tc>
          <w:tcPr>
            <w:tcW w:w="1274"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200</w:t>
            </w:r>
          </w:p>
        </w:tc>
        <w:tc>
          <w:tcPr>
            <w:tcW w:w="1417"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300</w:t>
            </w:r>
          </w:p>
        </w:tc>
        <w:tc>
          <w:tcPr>
            <w:tcW w:w="1168" w:type="dxa"/>
            <w:tcBorders>
              <w:top w:val="single" w:sz="4" w:space="0" w:color="auto"/>
              <w:left w:val="single" w:sz="4" w:space="0" w:color="auto"/>
              <w:bottom w:val="single" w:sz="4" w:space="0" w:color="auto"/>
              <w:right w:val="single" w:sz="4" w:space="0" w:color="auto"/>
            </w:tcBorders>
          </w:tcPr>
          <w:p w:rsidR="00DF6B0F" w:rsidRPr="00986581" w:rsidRDefault="00DF6B0F" w:rsidP="00D2165C">
            <w:pPr>
              <w:widowControl w:val="0"/>
              <w:adjustRightInd w:val="0"/>
              <w:jc w:val="center"/>
              <w:rPr>
                <w:color w:val="000000"/>
              </w:rPr>
            </w:pPr>
            <w:r w:rsidRPr="00986581">
              <w:rPr>
                <w:color w:val="000000"/>
              </w:rPr>
              <w:t>300</w:t>
            </w:r>
          </w:p>
        </w:tc>
      </w:tr>
    </w:tbl>
    <w:p w:rsidR="00DF6B0F" w:rsidRDefault="00DF6B0F" w:rsidP="00DF6B0F">
      <w:pPr>
        <w:autoSpaceDE w:val="0"/>
        <w:autoSpaceDN w:val="0"/>
        <w:adjustRightInd w:val="0"/>
        <w:ind w:firstLine="540"/>
      </w:pPr>
    </w:p>
    <w:p w:rsidR="00DF6B0F" w:rsidRPr="001C5632" w:rsidRDefault="00DF6B0F" w:rsidP="00DF6B0F">
      <w:pPr>
        <w:autoSpaceDE w:val="0"/>
        <w:autoSpaceDN w:val="0"/>
        <w:adjustRightInd w:val="0"/>
        <w:ind w:firstLine="540"/>
        <w:jc w:val="both"/>
        <w:rPr>
          <w:i/>
        </w:rPr>
      </w:pPr>
      <w:r w:rsidRPr="001C5632">
        <w:rPr>
          <w:i/>
        </w:rPr>
        <w:t>Примечания:</w:t>
      </w:r>
    </w:p>
    <w:p w:rsidR="00DF6B0F" w:rsidRPr="00027D16" w:rsidRDefault="00DF6B0F" w:rsidP="00DF6B0F">
      <w:pPr>
        <w:autoSpaceDE w:val="0"/>
        <w:autoSpaceDN w:val="0"/>
        <w:adjustRightInd w:val="0"/>
        <w:ind w:firstLine="567"/>
        <w:jc w:val="both"/>
        <w:rPr>
          <w:i/>
          <w:iCs/>
        </w:rPr>
      </w:pPr>
      <w:r w:rsidRPr="00027D16">
        <w:rPr>
          <w:i/>
          <w:iCs/>
        </w:rPr>
        <w:t xml:space="preserve">1. Для полей фильтрации площадью до </w:t>
      </w:r>
      <w:smartTag w:uri="urn:schemas-microsoft-com:office:smarttags" w:element="metricconverter">
        <w:smartTagPr>
          <w:attr w:name="ProductID" w:val="0,5 га"/>
        </w:smartTagPr>
        <w:r w:rsidRPr="00027D16">
          <w:rPr>
            <w:i/>
            <w:iCs/>
          </w:rPr>
          <w:t>0,5 га</w:t>
        </w:r>
      </w:smartTag>
      <w:r w:rsidRPr="00027D16">
        <w:rPr>
          <w:i/>
          <w:iCs/>
        </w:rPr>
        <w:t>, для полей орошения коммунального типа</w:t>
      </w:r>
      <w:r>
        <w:rPr>
          <w:i/>
          <w:iCs/>
        </w:rPr>
        <w:t xml:space="preserve"> </w:t>
      </w:r>
      <w:r w:rsidRPr="00027D16">
        <w:rPr>
          <w:i/>
          <w:iCs/>
        </w:rPr>
        <w:t xml:space="preserve">площадью до </w:t>
      </w:r>
      <w:smartTag w:uri="urn:schemas-microsoft-com:office:smarttags" w:element="metricconverter">
        <w:smartTagPr>
          <w:attr w:name="ProductID" w:val="1,0 га"/>
        </w:smartTagPr>
        <w:r w:rsidRPr="00027D16">
          <w:rPr>
            <w:i/>
            <w:iCs/>
          </w:rPr>
          <w:t>1,0 га</w:t>
        </w:r>
      </w:smartTag>
      <w:r w:rsidRPr="00027D16">
        <w:rPr>
          <w:i/>
          <w:iCs/>
        </w:rPr>
        <w:t>, для сооружений механической и биологической очистки сточных вод</w:t>
      </w:r>
      <w:r>
        <w:rPr>
          <w:i/>
          <w:iCs/>
        </w:rPr>
        <w:t xml:space="preserve"> </w:t>
      </w:r>
      <w:r w:rsidRPr="00027D16">
        <w:rPr>
          <w:i/>
          <w:iCs/>
        </w:rPr>
        <w:t xml:space="preserve">производительностью до 50 м3/сутки СЗЗ следует принимать размером </w:t>
      </w:r>
      <w:smartTag w:uri="urn:schemas-microsoft-com:office:smarttags" w:element="metricconverter">
        <w:smartTagPr>
          <w:attr w:name="ProductID" w:val="100 м"/>
        </w:smartTagPr>
        <w:r w:rsidRPr="00027D16">
          <w:rPr>
            <w:i/>
            <w:iCs/>
          </w:rPr>
          <w:t>100 м</w:t>
        </w:r>
      </w:smartTag>
      <w:r w:rsidRPr="00027D16">
        <w:rPr>
          <w:i/>
          <w:iCs/>
        </w:rPr>
        <w:t>.</w:t>
      </w:r>
    </w:p>
    <w:p w:rsidR="00DF6B0F" w:rsidRPr="00027D16" w:rsidRDefault="00DF6B0F" w:rsidP="00DF6B0F">
      <w:pPr>
        <w:autoSpaceDE w:val="0"/>
        <w:autoSpaceDN w:val="0"/>
        <w:adjustRightInd w:val="0"/>
        <w:ind w:firstLine="567"/>
        <w:jc w:val="both"/>
        <w:rPr>
          <w:i/>
          <w:iCs/>
        </w:rPr>
      </w:pPr>
      <w:r w:rsidRPr="00027D16">
        <w:rPr>
          <w:i/>
          <w:iCs/>
        </w:rPr>
        <w:t>2. Для полей подземной фильтрации пропускной способностью до 15 м3/сутки СЗЗ следует</w:t>
      </w:r>
      <w:r>
        <w:rPr>
          <w:i/>
          <w:iCs/>
        </w:rPr>
        <w:t xml:space="preserve"> </w:t>
      </w:r>
      <w:r w:rsidRPr="00027D16">
        <w:rPr>
          <w:i/>
          <w:iCs/>
        </w:rPr>
        <w:t xml:space="preserve">принимать размером </w:t>
      </w:r>
      <w:smartTag w:uri="urn:schemas-microsoft-com:office:smarttags" w:element="metricconverter">
        <w:smartTagPr>
          <w:attr w:name="ProductID" w:val="50 м"/>
        </w:smartTagPr>
        <w:r w:rsidRPr="00027D16">
          <w:rPr>
            <w:i/>
            <w:iCs/>
          </w:rPr>
          <w:t>50 м</w:t>
        </w:r>
      </w:smartTag>
      <w:r w:rsidRPr="00027D16">
        <w:rPr>
          <w:i/>
          <w:iCs/>
        </w:rPr>
        <w:t>.</w:t>
      </w:r>
    </w:p>
    <w:p w:rsidR="00DF6B0F" w:rsidRPr="00027D16" w:rsidRDefault="00DF6B0F" w:rsidP="00DF6B0F">
      <w:pPr>
        <w:autoSpaceDE w:val="0"/>
        <w:autoSpaceDN w:val="0"/>
        <w:adjustRightInd w:val="0"/>
        <w:ind w:firstLine="567"/>
        <w:jc w:val="both"/>
        <w:rPr>
          <w:i/>
          <w:iCs/>
        </w:rPr>
      </w:pPr>
      <w:r w:rsidRPr="00027D16">
        <w:rPr>
          <w:i/>
          <w:iCs/>
        </w:rPr>
        <w:t xml:space="preserve">3. Размер СЗЗ от сливных станций следует принимать </w:t>
      </w:r>
      <w:smartTag w:uri="urn:schemas-microsoft-com:office:smarttags" w:element="metricconverter">
        <w:smartTagPr>
          <w:attr w:name="ProductID" w:val="300 м"/>
        </w:smartTagPr>
        <w:r w:rsidRPr="00027D16">
          <w:rPr>
            <w:i/>
            <w:iCs/>
          </w:rPr>
          <w:t>300 м</w:t>
        </w:r>
      </w:smartTag>
      <w:r w:rsidRPr="00027D16">
        <w:rPr>
          <w:i/>
          <w:iCs/>
        </w:rPr>
        <w:t>.</w:t>
      </w:r>
    </w:p>
    <w:p w:rsidR="00DF6B0F" w:rsidRPr="00027D16" w:rsidRDefault="00DF6B0F" w:rsidP="00DF6B0F">
      <w:pPr>
        <w:autoSpaceDE w:val="0"/>
        <w:autoSpaceDN w:val="0"/>
        <w:adjustRightInd w:val="0"/>
        <w:ind w:firstLine="567"/>
        <w:jc w:val="both"/>
        <w:rPr>
          <w:i/>
          <w:iCs/>
        </w:rPr>
      </w:pPr>
      <w:r w:rsidRPr="00027D16">
        <w:rPr>
          <w:i/>
          <w:iCs/>
        </w:rPr>
        <w:t>4. СЗЗ от очистных сооружений поверхностного стока открытого типа до жилой территории</w:t>
      </w:r>
      <w:r>
        <w:rPr>
          <w:i/>
          <w:iCs/>
        </w:rPr>
        <w:t xml:space="preserve"> </w:t>
      </w:r>
      <w:r w:rsidRPr="00027D16">
        <w:rPr>
          <w:i/>
          <w:iCs/>
        </w:rPr>
        <w:t xml:space="preserve">следует принимать </w:t>
      </w:r>
      <w:smartTag w:uri="urn:schemas-microsoft-com:office:smarttags" w:element="metricconverter">
        <w:smartTagPr>
          <w:attr w:name="ProductID" w:val="100 м"/>
        </w:smartTagPr>
        <w:r w:rsidRPr="00027D16">
          <w:rPr>
            <w:i/>
            <w:iCs/>
          </w:rPr>
          <w:t>100 м</w:t>
        </w:r>
      </w:smartTag>
      <w:r w:rsidRPr="00027D16">
        <w:rPr>
          <w:i/>
          <w:iCs/>
        </w:rPr>
        <w:t xml:space="preserve">, закрытого типа – </w:t>
      </w:r>
      <w:smartTag w:uri="urn:schemas-microsoft-com:office:smarttags" w:element="metricconverter">
        <w:smartTagPr>
          <w:attr w:name="ProductID" w:val="50 м"/>
        </w:smartTagPr>
        <w:r w:rsidRPr="00027D16">
          <w:rPr>
            <w:i/>
            <w:iCs/>
          </w:rPr>
          <w:t>50 м</w:t>
        </w:r>
      </w:smartTag>
      <w:r w:rsidRPr="00027D16">
        <w:rPr>
          <w:i/>
          <w:iCs/>
        </w:rPr>
        <w:t>.</w:t>
      </w:r>
    </w:p>
    <w:p w:rsidR="00DF6B0F" w:rsidRPr="00027D16" w:rsidRDefault="00DF6B0F" w:rsidP="00DF6B0F">
      <w:pPr>
        <w:autoSpaceDE w:val="0"/>
        <w:autoSpaceDN w:val="0"/>
        <w:adjustRightInd w:val="0"/>
        <w:ind w:firstLine="567"/>
        <w:jc w:val="both"/>
        <w:rPr>
          <w:i/>
          <w:iCs/>
        </w:rPr>
      </w:pPr>
      <w:r w:rsidRPr="00027D16">
        <w:rPr>
          <w:i/>
          <w:iCs/>
        </w:rPr>
        <w:t>5. От очистных сооружений и насосных станций производственной канализации, не</w:t>
      </w:r>
      <w:r>
        <w:rPr>
          <w:i/>
          <w:iCs/>
        </w:rPr>
        <w:t xml:space="preserve"> </w:t>
      </w:r>
      <w:r w:rsidRPr="00027D16">
        <w:rPr>
          <w:i/>
          <w:iCs/>
        </w:rPr>
        <w:t>расположенных на территории промышленных предприятий, как при самостоятельной очистке и</w:t>
      </w:r>
      <w:r>
        <w:rPr>
          <w:i/>
          <w:iCs/>
        </w:rPr>
        <w:t xml:space="preserve"> </w:t>
      </w:r>
      <w:r w:rsidRPr="00027D16">
        <w:rPr>
          <w:i/>
          <w:iCs/>
        </w:rPr>
        <w:t>перекачке производственных сточных вод, так и при совместной их очистке с бытовыми, размеры СЗЗ</w:t>
      </w:r>
      <w:r>
        <w:rPr>
          <w:i/>
          <w:iCs/>
        </w:rPr>
        <w:t xml:space="preserve"> </w:t>
      </w:r>
      <w:r w:rsidRPr="00027D16">
        <w:rPr>
          <w:i/>
          <w:iCs/>
        </w:rPr>
        <w:t>следует принимать такими же, как для производств, от которых поступают сточные воды, но не</w:t>
      </w:r>
      <w:r>
        <w:rPr>
          <w:i/>
          <w:iCs/>
        </w:rPr>
        <w:t xml:space="preserve"> </w:t>
      </w:r>
      <w:r w:rsidRPr="00027D16">
        <w:rPr>
          <w:i/>
          <w:iCs/>
        </w:rPr>
        <w:t>менее указанных в таблице.</w:t>
      </w:r>
    </w:p>
    <w:p w:rsidR="00DF6B0F" w:rsidRPr="00027D16" w:rsidRDefault="00DF6B0F" w:rsidP="00DF6B0F">
      <w:pPr>
        <w:autoSpaceDE w:val="0"/>
        <w:autoSpaceDN w:val="0"/>
        <w:adjustRightInd w:val="0"/>
        <w:ind w:firstLine="567"/>
        <w:jc w:val="both"/>
      </w:pPr>
      <w:r w:rsidRPr="00027D16">
        <w:rPr>
          <w:i/>
          <w:iCs/>
        </w:rPr>
        <w:t xml:space="preserve">6. Размер СЗЗ от снеготаялок и снегосплавных пунктов до жилой </w:t>
      </w:r>
      <w:r>
        <w:rPr>
          <w:i/>
          <w:iCs/>
        </w:rPr>
        <w:t>т</w:t>
      </w:r>
      <w:r w:rsidRPr="00027D16">
        <w:rPr>
          <w:i/>
          <w:iCs/>
        </w:rPr>
        <w:t>ерритории следует</w:t>
      </w:r>
      <w:r>
        <w:rPr>
          <w:i/>
          <w:iCs/>
        </w:rPr>
        <w:t xml:space="preserve"> </w:t>
      </w:r>
      <w:r w:rsidRPr="00027D16">
        <w:rPr>
          <w:i/>
          <w:iCs/>
        </w:rPr>
        <w:t xml:space="preserve">принимать </w:t>
      </w:r>
      <w:smartTag w:uri="urn:schemas-microsoft-com:office:smarttags" w:element="metricconverter">
        <w:smartTagPr>
          <w:attr w:name="ProductID" w:val="100 м"/>
        </w:smartTagPr>
        <w:r w:rsidRPr="00027D16">
          <w:rPr>
            <w:i/>
            <w:iCs/>
          </w:rPr>
          <w:t>100 м</w:t>
        </w:r>
      </w:smartTag>
      <w:r w:rsidRPr="00027D16">
        <w:rPr>
          <w:i/>
          <w:iCs/>
        </w:rPr>
        <w:t>.</w:t>
      </w:r>
    </w:p>
    <w:p w:rsidR="00DF6B0F" w:rsidRDefault="00DF6B0F" w:rsidP="00DF6B0F">
      <w:pPr>
        <w:autoSpaceDE w:val="0"/>
        <w:autoSpaceDN w:val="0"/>
        <w:adjustRightInd w:val="0"/>
        <w:ind w:firstLine="540"/>
        <w:jc w:val="both"/>
      </w:pPr>
      <w: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t>0,25 га</w:t>
        </w:r>
      </w:smartTag>
      <w:r>
        <w:t>.</w:t>
      </w:r>
    </w:p>
    <w:p w:rsidR="00DF6B0F" w:rsidRPr="00AF03BD" w:rsidRDefault="00DF6B0F" w:rsidP="00DF6B0F">
      <w:pPr>
        <w:autoSpaceDE w:val="0"/>
        <w:autoSpaceDN w:val="0"/>
        <w:adjustRightInd w:val="0"/>
        <w:rPr>
          <w:noProof/>
        </w:rPr>
      </w:pPr>
    </w:p>
    <w:p w:rsidR="00DF6B0F" w:rsidRPr="001E175F" w:rsidRDefault="00DF6B0F" w:rsidP="00DF6B0F">
      <w:pPr>
        <w:pStyle w:val="2"/>
        <w:spacing w:after="240"/>
        <w:rPr>
          <w:rFonts w:ascii="Times New Roman" w:hAnsi="Times New Roman" w:cs="Times New Roman"/>
          <w:i w:val="0"/>
          <w:sz w:val="24"/>
          <w:szCs w:val="24"/>
        </w:rPr>
      </w:pPr>
      <w:bookmarkStart w:id="346" w:name="_Toc375565983"/>
      <w:r w:rsidRPr="001E175F">
        <w:rPr>
          <w:rFonts w:ascii="Times New Roman" w:eastAsia="Calibri" w:hAnsi="Times New Roman" w:cs="Times New Roman"/>
          <w:i w:val="0"/>
          <w:sz w:val="24"/>
          <w:szCs w:val="24"/>
        </w:rPr>
        <w:lastRenderedPageBreak/>
        <w:t xml:space="preserve">Статья </w:t>
      </w:r>
      <w:r>
        <w:rPr>
          <w:rFonts w:ascii="Times New Roman" w:eastAsia="Calibri" w:hAnsi="Times New Roman" w:cs="Times New Roman"/>
          <w:i w:val="0"/>
          <w:sz w:val="24"/>
          <w:szCs w:val="24"/>
        </w:rPr>
        <w:t>71</w:t>
      </w:r>
      <w:r w:rsidRPr="001E175F">
        <w:rPr>
          <w:rFonts w:ascii="Times New Roman" w:eastAsia="Calibri" w:hAnsi="Times New Roman" w:cs="Times New Roman"/>
          <w:i w:val="0"/>
          <w:sz w:val="24"/>
          <w:szCs w:val="24"/>
        </w:rPr>
        <w:t>.</w:t>
      </w:r>
      <w:r w:rsidRPr="001E175F">
        <w:rPr>
          <w:rFonts w:ascii="Times New Roman" w:hAnsi="Times New Roman" w:cs="Times New Roman"/>
          <w:i w:val="0"/>
          <w:sz w:val="24"/>
          <w:szCs w:val="24"/>
        </w:rPr>
        <w:t xml:space="preserve"> Ответственность за нарушение настоящих Правил.</w:t>
      </w:r>
      <w:bookmarkEnd w:id="346"/>
    </w:p>
    <w:bookmarkEnd w:id="317"/>
    <w:p w:rsidR="00DF6B0F" w:rsidRPr="001E175F" w:rsidRDefault="00DF6B0F" w:rsidP="00DF6B0F">
      <w:pPr>
        <w:pStyle w:val="a4"/>
        <w:spacing w:after="0"/>
        <w:ind w:left="0" w:firstLine="540"/>
        <w:jc w:val="both"/>
      </w:pPr>
      <w:r w:rsidRPr="001E175F">
        <w:t xml:space="preserve">Ответственность за нарушение настоящих Правил наступает согласно законодательства Российской Федерации и </w:t>
      </w:r>
      <w:r>
        <w:t>Алтайского края</w:t>
      </w:r>
      <w:r w:rsidRPr="001E175F">
        <w:t>.</w:t>
      </w:r>
    </w:p>
    <w:p w:rsidR="00DF6B0F" w:rsidRPr="001E175F" w:rsidRDefault="00DF6B0F" w:rsidP="00DF6B0F">
      <w:bookmarkStart w:id="347" w:name="_Toc154142043"/>
    </w:p>
    <w:p w:rsidR="00DF6B0F" w:rsidRPr="001E175F" w:rsidRDefault="00DF6B0F" w:rsidP="00DF6B0F">
      <w:pPr>
        <w:pStyle w:val="2"/>
        <w:spacing w:after="240"/>
        <w:rPr>
          <w:rFonts w:ascii="Times New Roman" w:hAnsi="Times New Roman" w:cs="Times New Roman"/>
          <w:i w:val="0"/>
          <w:sz w:val="24"/>
          <w:szCs w:val="24"/>
        </w:rPr>
      </w:pPr>
      <w:bookmarkStart w:id="348" w:name="_Toc375565984"/>
      <w:r w:rsidRPr="001E175F">
        <w:rPr>
          <w:rFonts w:ascii="Times New Roman" w:eastAsia="Calibri" w:hAnsi="Times New Roman" w:cs="Times New Roman"/>
          <w:i w:val="0"/>
          <w:sz w:val="24"/>
          <w:szCs w:val="24"/>
        </w:rPr>
        <w:t xml:space="preserve">Статья </w:t>
      </w:r>
      <w:r>
        <w:rPr>
          <w:rFonts w:ascii="Times New Roman" w:eastAsia="Calibri" w:hAnsi="Times New Roman" w:cs="Times New Roman"/>
          <w:i w:val="0"/>
          <w:sz w:val="24"/>
          <w:szCs w:val="24"/>
        </w:rPr>
        <w:t>72</w:t>
      </w:r>
      <w:r w:rsidRPr="001E175F">
        <w:rPr>
          <w:rFonts w:ascii="Times New Roman" w:eastAsia="Calibri" w:hAnsi="Times New Roman" w:cs="Times New Roman"/>
          <w:i w:val="0"/>
          <w:sz w:val="24"/>
          <w:szCs w:val="24"/>
        </w:rPr>
        <w:t>.</w:t>
      </w:r>
      <w:r w:rsidRPr="001E175F">
        <w:rPr>
          <w:rFonts w:ascii="Times New Roman" w:hAnsi="Times New Roman" w:cs="Times New Roman"/>
          <w:i w:val="0"/>
          <w:sz w:val="24"/>
          <w:szCs w:val="24"/>
        </w:rPr>
        <w:t xml:space="preserve"> Вступление в силу Правил землепользования и застройки </w:t>
      </w:r>
      <w:r w:rsidRPr="00AC0EA0">
        <w:rPr>
          <w:rFonts w:ascii="Times New Roman" w:hAnsi="Times New Roman" w:cs="Times New Roman"/>
          <w:i w:val="0"/>
          <w:sz w:val="24"/>
          <w:szCs w:val="24"/>
        </w:rPr>
        <w:t>сельсовета.</w:t>
      </w:r>
      <w:bookmarkEnd w:id="348"/>
    </w:p>
    <w:bookmarkEnd w:id="347"/>
    <w:p w:rsidR="00DF6B0F" w:rsidRPr="001E175F" w:rsidRDefault="00DF6B0F" w:rsidP="00DF6B0F">
      <w:pPr>
        <w:pStyle w:val="a4"/>
        <w:spacing w:after="0"/>
        <w:ind w:left="0" w:firstLine="540"/>
        <w:jc w:val="both"/>
      </w:pPr>
      <w:r w:rsidRPr="001E175F">
        <w:t>1. Настоящие Правила вступают в силу по истечении десяти дней после их официального опубликования.</w:t>
      </w:r>
    </w:p>
    <w:p w:rsidR="00DF6B0F" w:rsidRPr="001E175F" w:rsidRDefault="00DF6B0F" w:rsidP="00DF6B0F">
      <w:pPr>
        <w:pStyle w:val="a4"/>
        <w:spacing w:after="0"/>
        <w:ind w:left="0" w:firstLine="540"/>
        <w:jc w:val="both"/>
      </w:pPr>
      <w:r w:rsidRPr="001E175F">
        <w:t>2. Сведения о градостроительных регламентах и о территориальных зонах после их утверждения подлежат внесению в Государственный кадастр недвижимости.</w:t>
      </w:r>
    </w:p>
    <w:p w:rsidR="00DF6B0F" w:rsidRPr="001E175F" w:rsidRDefault="00DF6B0F" w:rsidP="00DF6B0F">
      <w:pPr>
        <w:pStyle w:val="ConsNormal"/>
        <w:tabs>
          <w:tab w:val="num" w:pos="0"/>
        </w:tabs>
        <w:ind w:firstLine="540"/>
        <w:jc w:val="both"/>
        <w:outlineLvl w:val="0"/>
        <w:rPr>
          <w:rFonts w:ascii="Times New Roman" w:hAnsi="Times New Roman" w:cs="Times New Roman"/>
          <w:b/>
          <w:sz w:val="24"/>
          <w:szCs w:val="24"/>
        </w:rPr>
      </w:pPr>
      <w:r>
        <w:rPr>
          <w:rFonts w:ascii="Times New Roman" w:hAnsi="Times New Roman" w:cs="Times New Roman"/>
          <w:sz w:val="24"/>
          <w:szCs w:val="24"/>
        </w:rPr>
        <w:br w:type="page"/>
      </w:r>
      <w:bookmarkStart w:id="349" w:name="_Toc375565985"/>
      <w:r w:rsidRPr="001E175F">
        <w:rPr>
          <w:rFonts w:ascii="Times New Roman" w:hAnsi="Times New Roman" w:cs="Times New Roman"/>
          <w:b/>
          <w:sz w:val="24"/>
          <w:szCs w:val="24"/>
        </w:rPr>
        <w:lastRenderedPageBreak/>
        <w:t>ЛИТЕРАТУРА:</w:t>
      </w:r>
      <w:bookmarkEnd w:id="349"/>
    </w:p>
    <w:p w:rsidR="00DF6B0F" w:rsidRPr="001E175F" w:rsidRDefault="00DF6B0F" w:rsidP="00DF6B0F">
      <w:pPr>
        <w:numPr>
          <w:ilvl w:val="0"/>
          <w:numId w:val="23"/>
        </w:numPr>
        <w:spacing w:after="0" w:line="240" w:lineRule="auto"/>
        <w:jc w:val="both"/>
        <w:rPr>
          <w:rFonts w:eastAsia="Calibri"/>
        </w:rPr>
      </w:pPr>
      <w:r w:rsidRPr="001E175F">
        <w:rPr>
          <w:rFonts w:eastAsia="Calibri"/>
        </w:rPr>
        <w:t>Федеральный Закон РФ от 29.12.2004 №190-ФЗ  «Градостроительный Кодекс РФ»;</w:t>
      </w:r>
    </w:p>
    <w:p w:rsidR="00DF6B0F" w:rsidRPr="001E175F" w:rsidRDefault="00DF6B0F" w:rsidP="00DF6B0F">
      <w:pPr>
        <w:numPr>
          <w:ilvl w:val="0"/>
          <w:numId w:val="23"/>
        </w:numPr>
        <w:spacing w:after="0" w:line="240" w:lineRule="auto"/>
        <w:jc w:val="both"/>
        <w:rPr>
          <w:rFonts w:eastAsia="Calibri"/>
        </w:rPr>
      </w:pPr>
      <w:r w:rsidRPr="001E175F">
        <w:rPr>
          <w:rFonts w:eastAsia="Calibri"/>
        </w:rPr>
        <w:t>Федеральный Закон РФ от 25.10.2001 №136-ФЗ «Земельный Кодекс РФ»;</w:t>
      </w:r>
    </w:p>
    <w:p w:rsidR="00DF6B0F" w:rsidRPr="001E175F" w:rsidRDefault="00DF6B0F" w:rsidP="00DF6B0F">
      <w:pPr>
        <w:numPr>
          <w:ilvl w:val="0"/>
          <w:numId w:val="23"/>
        </w:numPr>
        <w:spacing w:after="0" w:line="240" w:lineRule="auto"/>
        <w:jc w:val="both"/>
        <w:rPr>
          <w:rFonts w:eastAsia="Calibri"/>
        </w:rPr>
      </w:pPr>
      <w:r w:rsidRPr="001E175F">
        <w:rPr>
          <w:rFonts w:eastAsia="Calibri"/>
        </w:rPr>
        <w:t>Федеральный Закон РФ от 03.06.2006 №74-ФЗ «Водный Кодекс РФ»;</w:t>
      </w:r>
    </w:p>
    <w:p w:rsidR="00DF6B0F" w:rsidRPr="001E175F" w:rsidRDefault="00DF6B0F" w:rsidP="00DF6B0F">
      <w:pPr>
        <w:numPr>
          <w:ilvl w:val="0"/>
          <w:numId w:val="23"/>
        </w:numPr>
        <w:spacing w:after="0" w:line="240" w:lineRule="auto"/>
        <w:jc w:val="both"/>
        <w:rPr>
          <w:rFonts w:eastAsia="Calibri"/>
        </w:rPr>
      </w:pPr>
      <w:r w:rsidRPr="001E175F">
        <w:rPr>
          <w:rFonts w:eastAsia="Calibri"/>
        </w:rPr>
        <w:t>Федеральный Закон РФ от 04.12.2006 №201-ФЗ «Лесной Кодекс РФ»;</w:t>
      </w:r>
    </w:p>
    <w:p w:rsidR="00DF6B0F" w:rsidRPr="001E175F" w:rsidRDefault="00DF6B0F" w:rsidP="00DF6B0F">
      <w:pPr>
        <w:numPr>
          <w:ilvl w:val="0"/>
          <w:numId w:val="23"/>
        </w:numPr>
        <w:spacing w:after="0" w:line="240" w:lineRule="auto"/>
        <w:jc w:val="both"/>
        <w:rPr>
          <w:rFonts w:eastAsia="Calibri"/>
        </w:rPr>
      </w:pPr>
      <w:r w:rsidRPr="001E175F">
        <w:rPr>
          <w:rFonts w:eastAsia="Calibri"/>
        </w:rPr>
        <w:t>Федеральные Законы РФ от 30.11.1994 № 51-ФЗ, от 26.01.1996 № 14-ФЗ, от 26.11.2001 № 146-ФЗ и от 18.12.2006 №  230-ФЗ «Гражданский Кодекс РФ» (части 1, 2, 3, 4);</w:t>
      </w:r>
    </w:p>
    <w:p w:rsidR="00DF6B0F" w:rsidRPr="001E175F" w:rsidRDefault="00DF6B0F" w:rsidP="00DF6B0F">
      <w:pPr>
        <w:numPr>
          <w:ilvl w:val="0"/>
          <w:numId w:val="23"/>
        </w:numPr>
        <w:spacing w:after="0" w:line="240" w:lineRule="auto"/>
        <w:jc w:val="both"/>
        <w:rPr>
          <w:rFonts w:eastAsia="Calibri"/>
        </w:rPr>
      </w:pPr>
      <w:r w:rsidRPr="001E175F">
        <w:rPr>
          <w:rFonts w:eastAsia="Calibri"/>
        </w:rPr>
        <w:t>Федеральный Закон РФ от 06.10.2003 №131-ФЗ «Об общих принципах организации местного самоуправления в РФ»;</w:t>
      </w:r>
    </w:p>
    <w:p w:rsidR="00DF6B0F" w:rsidRPr="001E175F" w:rsidRDefault="00DF6B0F" w:rsidP="00DF6B0F">
      <w:pPr>
        <w:numPr>
          <w:ilvl w:val="0"/>
          <w:numId w:val="23"/>
        </w:numPr>
        <w:spacing w:after="0" w:line="240" w:lineRule="auto"/>
        <w:jc w:val="both"/>
        <w:rPr>
          <w:rFonts w:eastAsia="Calibri"/>
        </w:rPr>
      </w:pPr>
      <w:r w:rsidRPr="001E175F">
        <w:rPr>
          <w:rFonts w:eastAsia="Calibri"/>
        </w:rPr>
        <w:t>Федеральный Закон РФ от 22.07.2008 №123-ФЗ «Технический регламент о требованиях пожарной безопасности»;</w:t>
      </w:r>
    </w:p>
    <w:p w:rsidR="00DF6B0F" w:rsidRPr="001E175F" w:rsidRDefault="00DF6B0F" w:rsidP="00DF6B0F">
      <w:pPr>
        <w:numPr>
          <w:ilvl w:val="0"/>
          <w:numId w:val="23"/>
        </w:numPr>
        <w:spacing w:after="0" w:line="240" w:lineRule="auto"/>
        <w:jc w:val="both"/>
        <w:rPr>
          <w:rFonts w:eastAsia="Calibri"/>
        </w:rPr>
      </w:pPr>
      <w:r w:rsidRPr="005D08E7">
        <w:rPr>
          <w:rFonts w:eastAsia="Calibri"/>
        </w:rPr>
        <w:t>СНиП 2.07.01-</w:t>
      </w:r>
      <w:r>
        <w:rPr>
          <w:rFonts w:eastAsia="Calibri"/>
        </w:rPr>
        <w:t>89*</w:t>
      </w:r>
      <w:r w:rsidRPr="001E175F">
        <w:rPr>
          <w:rFonts w:eastAsia="Calibri"/>
        </w:rPr>
        <w:t xml:space="preserve"> «Градостроительство. Планировка и застройка городских и сельских поселений»;</w:t>
      </w:r>
    </w:p>
    <w:p w:rsidR="00DF6B0F" w:rsidRPr="001E175F" w:rsidRDefault="00DF6B0F" w:rsidP="00DF6B0F">
      <w:pPr>
        <w:numPr>
          <w:ilvl w:val="0"/>
          <w:numId w:val="23"/>
        </w:numPr>
        <w:spacing w:after="0" w:line="240" w:lineRule="auto"/>
        <w:jc w:val="both"/>
        <w:rPr>
          <w:rFonts w:eastAsia="Calibri"/>
        </w:rPr>
      </w:pPr>
      <w:r w:rsidRPr="001E175F">
        <w:rPr>
          <w:rFonts w:eastAsia="Calibri"/>
        </w:rPr>
        <w:t>СНиП 11-04-2003 «Об утверждении «Инструкции о порядке разработки, согласования, экспертизы и утверждения градостроительной документации»;</w:t>
      </w:r>
    </w:p>
    <w:p w:rsidR="00DF6B0F" w:rsidRDefault="00DF6B0F" w:rsidP="00DF6B0F">
      <w:pPr>
        <w:numPr>
          <w:ilvl w:val="0"/>
          <w:numId w:val="23"/>
        </w:numPr>
        <w:spacing w:after="0" w:line="240" w:lineRule="auto"/>
        <w:jc w:val="both"/>
        <w:rPr>
          <w:rFonts w:eastAsia="Calibri"/>
        </w:rPr>
      </w:pPr>
      <w:r w:rsidRPr="001E175F">
        <w:rPr>
          <w:rFonts w:eastAsia="Calibri"/>
        </w:rPr>
        <w:t>СанПиН 2.2.1/2.1.1.1200-03 «Санитарно-защитные зоны и санитарная классификация предприятий, сооружений и иных объектов»;</w:t>
      </w:r>
    </w:p>
    <w:p w:rsidR="00DF6B0F" w:rsidRPr="008C0B78" w:rsidRDefault="00DF6B0F" w:rsidP="00DF6B0F">
      <w:pPr>
        <w:numPr>
          <w:ilvl w:val="0"/>
          <w:numId w:val="23"/>
        </w:numPr>
        <w:spacing w:after="0" w:line="240" w:lineRule="auto"/>
        <w:jc w:val="both"/>
        <w:rPr>
          <w:rFonts w:eastAsia="Calibri"/>
        </w:rPr>
      </w:pPr>
      <w:r w:rsidRPr="008C0B78">
        <w:rPr>
          <w:rFonts w:eastAsia="Calibri"/>
        </w:rPr>
        <w:t>Нормативы градостроительного проектирования Алтайского края, утвержденные  Постановлением Администрации Алтайского края от 14.10.2009 года  №431;</w:t>
      </w:r>
    </w:p>
    <w:p w:rsidR="00DF6B0F" w:rsidRDefault="00DF6B0F" w:rsidP="00DF6B0F">
      <w:pPr>
        <w:numPr>
          <w:ilvl w:val="0"/>
          <w:numId w:val="23"/>
        </w:numPr>
        <w:spacing w:after="0" w:line="240" w:lineRule="auto"/>
        <w:jc w:val="both"/>
        <w:rPr>
          <w:rFonts w:eastAsia="Calibri"/>
        </w:rPr>
      </w:pPr>
      <w:r>
        <w:rPr>
          <w:rFonts w:eastAsia="Calibri"/>
        </w:rPr>
        <w:t xml:space="preserve">Генеральный план </w:t>
      </w:r>
      <w:r>
        <w:t>Киро</w:t>
      </w:r>
      <w:r w:rsidRPr="00EE2F8B">
        <w:t>в</w:t>
      </w:r>
      <w:r w:rsidRPr="00EE2F8B">
        <w:rPr>
          <w:rFonts w:eastAsia="Calibri"/>
        </w:rPr>
        <w:t>ского</w:t>
      </w:r>
      <w:r>
        <w:rPr>
          <w:rFonts w:eastAsia="Calibri"/>
        </w:rPr>
        <w:t xml:space="preserve"> сельсовета, выполненный ООО «КАРИАТИДА», 2013.</w:t>
      </w:r>
    </w:p>
    <w:p w:rsidR="00DF6B0F" w:rsidRPr="001E175F" w:rsidRDefault="00DF6B0F" w:rsidP="00DF6B0F">
      <w:pPr>
        <w:numPr>
          <w:ilvl w:val="0"/>
          <w:numId w:val="23"/>
        </w:numPr>
        <w:spacing w:after="0" w:line="240" w:lineRule="auto"/>
        <w:jc w:val="both"/>
      </w:pPr>
      <w:r>
        <w:t>Положением о порядке предоставления и прекращения прав на земельные участки в границах муниципального образования Смоленский район Алтайского края, утвержденного решением районного Собрания депутатов 28.04.2007 №13-РС, с изменениями и дополнениями.</w:t>
      </w:r>
    </w:p>
    <w:p w:rsidR="00DF6B0F" w:rsidRPr="001E175F" w:rsidRDefault="00DF6B0F" w:rsidP="00DF6B0F">
      <w:pPr>
        <w:ind w:left="720"/>
        <w:jc w:val="both"/>
        <w:rPr>
          <w:rFonts w:eastAsia="Calibri"/>
        </w:rPr>
      </w:pPr>
    </w:p>
    <w:p w:rsidR="00DF6B0F" w:rsidRPr="001E175F" w:rsidRDefault="00DF6B0F" w:rsidP="00DF6B0F">
      <w:pPr>
        <w:pStyle w:val="ConsNormal"/>
        <w:tabs>
          <w:tab w:val="num" w:pos="0"/>
        </w:tabs>
        <w:ind w:firstLine="540"/>
        <w:jc w:val="both"/>
        <w:rPr>
          <w:rFonts w:ascii="Times New Roman" w:hAnsi="Times New Roman" w:cs="Times New Roman"/>
          <w:b/>
          <w:color w:val="FF0000"/>
          <w:sz w:val="24"/>
          <w:szCs w:val="24"/>
        </w:rPr>
      </w:pPr>
    </w:p>
    <w:p w:rsidR="000E7706" w:rsidRDefault="000E7706" w:rsidP="00DF6B0F"/>
    <w:p w:rsidR="000E7706" w:rsidRDefault="000E7706" w:rsidP="000E7706">
      <w:pPr>
        <w:jc w:val="center"/>
      </w:pPr>
    </w:p>
    <w:p w:rsidR="00E73891" w:rsidRDefault="00E73891"/>
    <w:sectPr w:rsidR="00E73891" w:rsidSect="00E73891">
      <w:pgSz w:w="11906" w:h="16838" w:code="9"/>
      <w:pgMar w:top="1134" w:right="85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E6D" w:rsidRDefault="001A2E6D">
      <w:r>
        <w:separator/>
      </w:r>
    </w:p>
  </w:endnote>
  <w:endnote w:type="continuationSeparator" w:id="1">
    <w:p w:rsidR="001A2E6D" w:rsidRDefault="001A2E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imesET">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eterburg">
    <w:altName w:val="Arial"/>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E6D" w:rsidRDefault="001A2E6D">
      <w:r>
        <w:separator/>
      </w:r>
    </w:p>
  </w:footnote>
  <w:footnote w:type="continuationSeparator" w:id="1">
    <w:p w:rsidR="001A2E6D" w:rsidRDefault="001A2E6D">
      <w:r>
        <w:continuationSeparator/>
      </w:r>
    </w:p>
  </w:footnote>
  <w:footnote w:id="2">
    <w:p w:rsidR="00F374AD" w:rsidRDefault="00F374AD" w:rsidP="00DF6B0F">
      <w:pPr>
        <w:pStyle w:val="a8"/>
      </w:pPr>
      <w:r>
        <w:rPr>
          <w:rStyle w:val="a9"/>
        </w:rPr>
        <w:footnoteRef/>
      </w:r>
      <w:r>
        <w:t xml:space="preserve"> Данный пункт вводится в действие с 01.01.2012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873"/>
    <w:multiLevelType w:val="hybridMultilevel"/>
    <w:tmpl w:val="0D4EB970"/>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5D47A6"/>
    <w:multiLevelType w:val="hybridMultilevel"/>
    <w:tmpl w:val="5ABC789E"/>
    <w:lvl w:ilvl="0" w:tplc="652EFA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29840DD"/>
    <w:multiLevelType w:val="hybridMultilevel"/>
    <w:tmpl w:val="4E42B7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329E4"/>
    <w:multiLevelType w:val="hybridMultilevel"/>
    <w:tmpl w:val="9A86A192"/>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570170"/>
    <w:multiLevelType w:val="hybridMultilevel"/>
    <w:tmpl w:val="93BC2FD0"/>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6453E0"/>
    <w:multiLevelType w:val="hybridMultilevel"/>
    <w:tmpl w:val="DFEE61C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0EB74250"/>
    <w:multiLevelType w:val="hybridMultilevel"/>
    <w:tmpl w:val="8EBA019A"/>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880603"/>
    <w:multiLevelType w:val="hybridMultilevel"/>
    <w:tmpl w:val="5D4231D4"/>
    <w:lvl w:ilvl="0" w:tplc="862EF3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FFA1248"/>
    <w:multiLevelType w:val="hybridMultilevel"/>
    <w:tmpl w:val="1D0E1A4C"/>
    <w:lvl w:ilvl="0" w:tplc="7B863F8C">
      <w:start w:val="1"/>
      <w:numFmt w:val="bullet"/>
      <w:lvlText w:val="−"/>
      <w:lvlJc w:val="left"/>
      <w:pPr>
        <w:ind w:left="2141" w:hanging="360"/>
      </w:pPr>
      <w:rPr>
        <w:rFonts w:ascii="Times New Roman" w:hAnsi="Times New Roman" w:cs="Times New Roman" w:hint="default"/>
        <w:color w:val="auto"/>
      </w:rPr>
    </w:lvl>
    <w:lvl w:ilvl="1" w:tplc="04190003" w:tentative="1">
      <w:start w:val="1"/>
      <w:numFmt w:val="bullet"/>
      <w:lvlText w:val="o"/>
      <w:lvlJc w:val="left"/>
      <w:pPr>
        <w:ind w:left="2861" w:hanging="360"/>
      </w:pPr>
      <w:rPr>
        <w:rFonts w:ascii="Courier New" w:hAnsi="Courier New" w:cs="Courier New" w:hint="default"/>
      </w:rPr>
    </w:lvl>
    <w:lvl w:ilvl="2" w:tplc="04190005" w:tentative="1">
      <w:start w:val="1"/>
      <w:numFmt w:val="bullet"/>
      <w:lvlText w:val=""/>
      <w:lvlJc w:val="left"/>
      <w:pPr>
        <w:ind w:left="3581" w:hanging="360"/>
      </w:pPr>
      <w:rPr>
        <w:rFonts w:ascii="Wingdings" w:hAnsi="Wingdings" w:hint="default"/>
      </w:rPr>
    </w:lvl>
    <w:lvl w:ilvl="3" w:tplc="04190001" w:tentative="1">
      <w:start w:val="1"/>
      <w:numFmt w:val="bullet"/>
      <w:lvlText w:val=""/>
      <w:lvlJc w:val="left"/>
      <w:pPr>
        <w:ind w:left="4301" w:hanging="360"/>
      </w:pPr>
      <w:rPr>
        <w:rFonts w:ascii="Symbol" w:hAnsi="Symbol" w:hint="default"/>
      </w:rPr>
    </w:lvl>
    <w:lvl w:ilvl="4" w:tplc="04190003" w:tentative="1">
      <w:start w:val="1"/>
      <w:numFmt w:val="bullet"/>
      <w:lvlText w:val="o"/>
      <w:lvlJc w:val="left"/>
      <w:pPr>
        <w:ind w:left="5021" w:hanging="360"/>
      </w:pPr>
      <w:rPr>
        <w:rFonts w:ascii="Courier New" w:hAnsi="Courier New" w:cs="Courier New" w:hint="default"/>
      </w:rPr>
    </w:lvl>
    <w:lvl w:ilvl="5" w:tplc="04190005" w:tentative="1">
      <w:start w:val="1"/>
      <w:numFmt w:val="bullet"/>
      <w:lvlText w:val=""/>
      <w:lvlJc w:val="left"/>
      <w:pPr>
        <w:ind w:left="5741" w:hanging="360"/>
      </w:pPr>
      <w:rPr>
        <w:rFonts w:ascii="Wingdings" w:hAnsi="Wingdings" w:hint="default"/>
      </w:rPr>
    </w:lvl>
    <w:lvl w:ilvl="6" w:tplc="04190001" w:tentative="1">
      <w:start w:val="1"/>
      <w:numFmt w:val="bullet"/>
      <w:lvlText w:val=""/>
      <w:lvlJc w:val="left"/>
      <w:pPr>
        <w:ind w:left="6461" w:hanging="360"/>
      </w:pPr>
      <w:rPr>
        <w:rFonts w:ascii="Symbol" w:hAnsi="Symbol" w:hint="default"/>
      </w:rPr>
    </w:lvl>
    <w:lvl w:ilvl="7" w:tplc="04190003" w:tentative="1">
      <w:start w:val="1"/>
      <w:numFmt w:val="bullet"/>
      <w:lvlText w:val="o"/>
      <w:lvlJc w:val="left"/>
      <w:pPr>
        <w:ind w:left="7181" w:hanging="360"/>
      </w:pPr>
      <w:rPr>
        <w:rFonts w:ascii="Courier New" w:hAnsi="Courier New" w:cs="Courier New" w:hint="default"/>
      </w:rPr>
    </w:lvl>
    <w:lvl w:ilvl="8" w:tplc="04190005" w:tentative="1">
      <w:start w:val="1"/>
      <w:numFmt w:val="bullet"/>
      <w:lvlText w:val=""/>
      <w:lvlJc w:val="left"/>
      <w:pPr>
        <w:ind w:left="7901" w:hanging="360"/>
      </w:pPr>
      <w:rPr>
        <w:rFonts w:ascii="Wingdings" w:hAnsi="Wingdings" w:hint="default"/>
      </w:rPr>
    </w:lvl>
  </w:abstractNum>
  <w:abstractNum w:abstractNumId="9">
    <w:nsid w:val="109C6D6E"/>
    <w:multiLevelType w:val="hybridMultilevel"/>
    <w:tmpl w:val="D80E0E14"/>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CB630A"/>
    <w:multiLevelType w:val="hybridMultilevel"/>
    <w:tmpl w:val="AA9463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026737"/>
    <w:multiLevelType w:val="hybridMultilevel"/>
    <w:tmpl w:val="DAF0CC5C"/>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2">
    <w:nsid w:val="151A39A9"/>
    <w:multiLevelType w:val="hybridMultilevel"/>
    <w:tmpl w:val="7786C9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7D4D55"/>
    <w:multiLevelType w:val="hybridMultilevel"/>
    <w:tmpl w:val="F86045C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17AE1510"/>
    <w:multiLevelType w:val="hybridMultilevel"/>
    <w:tmpl w:val="DFC89CFA"/>
    <w:lvl w:ilvl="0" w:tplc="E06EA1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83D08C2"/>
    <w:multiLevelType w:val="hybridMultilevel"/>
    <w:tmpl w:val="4CF0E0A8"/>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88427DA"/>
    <w:multiLevelType w:val="hybridMultilevel"/>
    <w:tmpl w:val="22346EA2"/>
    <w:lvl w:ilvl="0" w:tplc="9A38D4C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193F39A5"/>
    <w:multiLevelType w:val="hybridMultilevel"/>
    <w:tmpl w:val="3F1C65EA"/>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906193"/>
    <w:multiLevelType w:val="hybridMultilevel"/>
    <w:tmpl w:val="3500A5F0"/>
    <w:lvl w:ilvl="0" w:tplc="95A43A1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1F082946"/>
    <w:multiLevelType w:val="hybridMultilevel"/>
    <w:tmpl w:val="A4C83BAE"/>
    <w:lvl w:ilvl="0" w:tplc="13CA73B4">
      <w:start w:val="1"/>
      <w:numFmt w:val="decimal"/>
      <w:lvlText w:val="%1."/>
      <w:lvlJc w:val="left"/>
      <w:pPr>
        <w:ind w:left="107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2901A47"/>
    <w:multiLevelType w:val="hybridMultilevel"/>
    <w:tmpl w:val="8D0C8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1B706B"/>
    <w:multiLevelType w:val="hybridMultilevel"/>
    <w:tmpl w:val="13E4630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247D0B36"/>
    <w:multiLevelType w:val="hybridMultilevel"/>
    <w:tmpl w:val="9B6E72B0"/>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BF6BEA"/>
    <w:multiLevelType w:val="hybridMultilevel"/>
    <w:tmpl w:val="F97CA4A2"/>
    <w:lvl w:ilvl="0" w:tplc="935255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24D06BD7"/>
    <w:multiLevelType w:val="hybridMultilevel"/>
    <w:tmpl w:val="D65296C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25667864"/>
    <w:multiLevelType w:val="hybridMultilevel"/>
    <w:tmpl w:val="B62061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945C77"/>
    <w:multiLevelType w:val="hybridMultilevel"/>
    <w:tmpl w:val="374CB5F4"/>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61364CF"/>
    <w:multiLevelType w:val="hybridMultilevel"/>
    <w:tmpl w:val="56C08C6E"/>
    <w:lvl w:ilvl="0" w:tplc="9A38D4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5513B0"/>
    <w:multiLevelType w:val="hybridMultilevel"/>
    <w:tmpl w:val="0EC287AC"/>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BC784C"/>
    <w:multiLevelType w:val="hybridMultilevel"/>
    <w:tmpl w:val="B8646B36"/>
    <w:lvl w:ilvl="0" w:tplc="7B863F8C">
      <w:start w:val="1"/>
      <w:numFmt w:val="bullet"/>
      <w:lvlText w:val="−"/>
      <w:lvlJc w:val="left"/>
      <w:pPr>
        <w:ind w:left="2141" w:hanging="360"/>
      </w:pPr>
      <w:rPr>
        <w:rFonts w:ascii="Times New Roman" w:hAnsi="Times New Roman" w:cs="Times New Roman" w:hint="default"/>
        <w:color w:val="auto"/>
      </w:rPr>
    </w:lvl>
    <w:lvl w:ilvl="1" w:tplc="04190003" w:tentative="1">
      <w:start w:val="1"/>
      <w:numFmt w:val="bullet"/>
      <w:lvlText w:val="o"/>
      <w:lvlJc w:val="left"/>
      <w:pPr>
        <w:ind w:left="2861" w:hanging="360"/>
      </w:pPr>
      <w:rPr>
        <w:rFonts w:ascii="Courier New" w:hAnsi="Courier New" w:cs="Courier New" w:hint="default"/>
      </w:rPr>
    </w:lvl>
    <w:lvl w:ilvl="2" w:tplc="04190005" w:tentative="1">
      <w:start w:val="1"/>
      <w:numFmt w:val="bullet"/>
      <w:lvlText w:val=""/>
      <w:lvlJc w:val="left"/>
      <w:pPr>
        <w:ind w:left="3581" w:hanging="360"/>
      </w:pPr>
      <w:rPr>
        <w:rFonts w:ascii="Wingdings" w:hAnsi="Wingdings" w:hint="default"/>
      </w:rPr>
    </w:lvl>
    <w:lvl w:ilvl="3" w:tplc="04190001" w:tentative="1">
      <w:start w:val="1"/>
      <w:numFmt w:val="bullet"/>
      <w:lvlText w:val=""/>
      <w:lvlJc w:val="left"/>
      <w:pPr>
        <w:ind w:left="4301" w:hanging="360"/>
      </w:pPr>
      <w:rPr>
        <w:rFonts w:ascii="Symbol" w:hAnsi="Symbol" w:hint="default"/>
      </w:rPr>
    </w:lvl>
    <w:lvl w:ilvl="4" w:tplc="04190003" w:tentative="1">
      <w:start w:val="1"/>
      <w:numFmt w:val="bullet"/>
      <w:lvlText w:val="o"/>
      <w:lvlJc w:val="left"/>
      <w:pPr>
        <w:ind w:left="5021" w:hanging="360"/>
      </w:pPr>
      <w:rPr>
        <w:rFonts w:ascii="Courier New" w:hAnsi="Courier New" w:cs="Courier New" w:hint="default"/>
      </w:rPr>
    </w:lvl>
    <w:lvl w:ilvl="5" w:tplc="04190005" w:tentative="1">
      <w:start w:val="1"/>
      <w:numFmt w:val="bullet"/>
      <w:lvlText w:val=""/>
      <w:lvlJc w:val="left"/>
      <w:pPr>
        <w:ind w:left="5741" w:hanging="360"/>
      </w:pPr>
      <w:rPr>
        <w:rFonts w:ascii="Wingdings" w:hAnsi="Wingdings" w:hint="default"/>
      </w:rPr>
    </w:lvl>
    <w:lvl w:ilvl="6" w:tplc="04190001" w:tentative="1">
      <w:start w:val="1"/>
      <w:numFmt w:val="bullet"/>
      <w:lvlText w:val=""/>
      <w:lvlJc w:val="left"/>
      <w:pPr>
        <w:ind w:left="6461" w:hanging="360"/>
      </w:pPr>
      <w:rPr>
        <w:rFonts w:ascii="Symbol" w:hAnsi="Symbol" w:hint="default"/>
      </w:rPr>
    </w:lvl>
    <w:lvl w:ilvl="7" w:tplc="04190003" w:tentative="1">
      <w:start w:val="1"/>
      <w:numFmt w:val="bullet"/>
      <w:lvlText w:val="o"/>
      <w:lvlJc w:val="left"/>
      <w:pPr>
        <w:ind w:left="7181" w:hanging="360"/>
      </w:pPr>
      <w:rPr>
        <w:rFonts w:ascii="Courier New" w:hAnsi="Courier New" w:cs="Courier New" w:hint="default"/>
      </w:rPr>
    </w:lvl>
    <w:lvl w:ilvl="8" w:tplc="04190005" w:tentative="1">
      <w:start w:val="1"/>
      <w:numFmt w:val="bullet"/>
      <w:lvlText w:val=""/>
      <w:lvlJc w:val="left"/>
      <w:pPr>
        <w:ind w:left="7901" w:hanging="360"/>
      </w:pPr>
      <w:rPr>
        <w:rFonts w:ascii="Wingdings" w:hAnsi="Wingdings" w:hint="default"/>
      </w:rPr>
    </w:lvl>
  </w:abstractNum>
  <w:abstractNum w:abstractNumId="30">
    <w:nsid w:val="290F53F1"/>
    <w:multiLevelType w:val="hybridMultilevel"/>
    <w:tmpl w:val="864C799E"/>
    <w:lvl w:ilvl="0" w:tplc="357653CE">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1">
    <w:nsid w:val="2FA21538"/>
    <w:multiLevelType w:val="hybridMultilevel"/>
    <w:tmpl w:val="71FC5134"/>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30335B6A"/>
    <w:multiLevelType w:val="hybridMultilevel"/>
    <w:tmpl w:val="87D6962C"/>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EF5E91"/>
    <w:multiLevelType w:val="hybridMultilevel"/>
    <w:tmpl w:val="D152BC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40E4C45"/>
    <w:multiLevelType w:val="hybridMultilevel"/>
    <w:tmpl w:val="19B0CE0E"/>
    <w:lvl w:ilvl="0" w:tplc="80188FF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5">
    <w:nsid w:val="34321777"/>
    <w:multiLevelType w:val="hybridMultilevel"/>
    <w:tmpl w:val="CF547DFC"/>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781067D"/>
    <w:multiLevelType w:val="hybridMultilevel"/>
    <w:tmpl w:val="39C8FDAA"/>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4F6293"/>
    <w:multiLevelType w:val="hybridMultilevel"/>
    <w:tmpl w:val="D58ABE58"/>
    <w:lvl w:ilvl="0" w:tplc="AD8697A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8AF4160"/>
    <w:multiLevelType w:val="hybridMultilevel"/>
    <w:tmpl w:val="78AAB1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CC219E4"/>
    <w:multiLevelType w:val="hybridMultilevel"/>
    <w:tmpl w:val="F7B224A8"/>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CE72FFC"/>
    <w:multiLevelType w:val="hybridMultilevel"/>
    <w:tmpl w:val="3EB28036"/>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5A5503"/>
    <w:multiLevelType w:val="hybridMultilevel"/>
    <w:tmpl w:val="560A336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2">
    <w:nsid w:val="3F6A0F4A"/>
    <w:multiLevelType w:val="hybridMultilevel"/>
    <w:tmpl w:val="89341AD8"/>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411813"/>
    <w:multiLevelType w:val="hybridMultilevel"/>
    <w:tmpl w:val="AE28DE12"/>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5977AE8"/>
    <w:multiLevelType w:val="hybridMultilevel"/>
    <w:tmpl w:val="35207DB8"/>
    <w:lvl w:ilvl="0" w:tplc="7D5CD3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46E620BC"/>
    <w:multiLevelType w:val="hybridMultilevel"/>
    <w:tmpl w:val="58EA7B9E"/>
    <w:lvl w:ilvl="0" w:tplc="36F49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47304E2A"/>
    <w:multiLevelType w:val="hybridMultilevel"/>
    <w:tmpl w:val="C7CEBBFE"/>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77B0611"/>
    <w:multiLevelType w:val="hybridMultilevel"/>
    <w:tmpl w:val="D1E6F162"/>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AA90662"/>
    <w:multiLevelType w:val="hybridMultilevel"/>
    <w:tmpl w:val="0BEA6A3C"/>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F579F4"/>
    <w:multiLevelType w:val="hybridMultilevel"/>
    <w:tmpl w:val="DC4CE104"/>
    <w:lvl w:ilvl="0" w:tplc="F216F7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4EB549C1"/>
    <w:multiLevelType w:val="hybridMultilevel"/>
    <w:tmpl w:val="77B49530"/>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09C3F96"/>
    <w:multiLevelType w:val="hybridMultilevel"/>
    <w:tmpl w:val="202C8BE8"/>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3C6234E"/>
    <w:multiLevelType w:val="hybridMultilevel"/>
    <w:tmpl w:val="465466D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3">
    <w:nsid w:val="546A2B13"/>
    <w:multiLevelType w:val="hybridMultilevel"/>
    <w:tmpl w:val="493ABDE0"/>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877944"/>
    <w:multiLevelType w:val="hybridMultilevel"/>
    <w:tmpl w:val="D8DAC8F0"/>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7495E67"/>
    <w:multiLevelType w:val="hybridMultilevel"/>
    <w:tmpl w:val="A1443B3C"/>
    <w:lvl w:ilvl="0" w:tplc="CE9E0A8E">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58E22FBF"/>
    <w:multiLevelType w:val="hybridMultilevel"/>
    <w:tmpl w:val="DE58587C"/>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8EC166A"/>
    <w:multiLevelType w:val="hybridMultilevel"/>
    <w:tmpl w:val="3014B436"/>
    <w:lvl w:ilvl="0" w:tplc="9A38D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AB05130"/>
    <w:multiLevelType w:val="hybridMultilevel"/>
    <w:tmpl w:val="A5BA57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BEA69C4"/>
    <w:multiLevelType w:val="hybridMultilevel"/>
    <w:tmpl w:val="7E6C60F6"/>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E3E3C41"/>
    <w:multiLevelType w:val="hybridMultilevel"/>
    <w:tmpl w:val="20F492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5D1ECB"/>
    <w:multiLevelType w:val="hybridMultilevel"/>
    <w:tmpl w:val="2A508524"/>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22B4550"/>
    <w:multiLevelType w:val="hybridMultilevel"/>
    <w:tmpl w:val="BECAEDA8"/>
    <w:lvl w:ilvl="0" w:tplc="D28AB764">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3">
    <w:nsid w:val="63242C96"/>
    <w:multiLevelType w:val="hybridMultilevel"/>
    <w:tmpl w:val="F420F3DC"/>
    <w:lvl w:ilvl="0" w:tplc="11A67E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4">
    <w:nsid w:val="65693510"/>
    <w:multiLevelType w:val="hybridMultilevel"/>
    <w:tmpl w:val="C3B81440"/>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C32989"/>
    <w:multiLevelType w:val="hybridMultilevel"/>
    <w:tmpl w:val="39ACD66C"/>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6CB4638"/>
    <w:multiLevelType w:val="hybridMultilevel"/>
    <w:tmpl w:val="29527C2C"/>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8734B50"/>
    <w:multiLevelType w:val="hybridMultilevel"/>
    <w:tmpl w:val="EC4E255E"/>
    <w:lvl w:ilvl="0" w:tplc="CE9E0A8E">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68EC0243"/>
    <w:multiLevelType w:val="hybridMultilevel"/>
    <w:tmpl w:val="FBC6A9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95074D9"/>
    <w:multiLevelType w:val="hybridMultilevel"/>
    <w:tmpl w:val="0088D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E1C70F7"/>
    <w:multiLevelType w:val="hybridMultilevel"/>
    <w:tmpl w:val="E664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ED36827"/>
    <w:multiLevelType w:val="hybridMultilevel"/>
    <w:tmpl w:val="65446CDC"/>
    <w:lvl w:ilvl="0" w:tplc="F3C6807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72">
    <w:nsid w:val="71AD4DFF"/>
    <w:multiLevelType w:val="hybridMultilevel"/>
    <w:tmpl w:val="BE9E247C"/>
    <w:lvl w:ilvl="0" w:tplc="525053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3">
    <w:nsid w:val="74651C89"/>
    <w:multiLevelType w:val="hybridMultilevel"/>
    <w:tmpl w:val="DFA67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4F1034C"/>
    <w:multiLevelType w:val="hybridMultilevel"/>
    <w:tmpl w:val="511ABC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59A5FA2"/>
    <w:multiLevelType w:val="hybridMultilevel"/>
    <w:tmpl w:val="050E2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61E3DC9"/>
    <w:multiLevelType w:val="hybridMultilevel"/>
    <w:tmpl w:val="F60CBBD6"/>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77">
    <w:nsid w:val="77277565"/>
    <w:multiLevelType w:val="hybridMultilevel"/>
    <w:tmpl w:val="D3C0F44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778D280A"/>
    <w:multiLevelType w:val="hybridMultilevel"/>
    <w:tmpl w:val="A362804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9">
    <w:nsid w:val="787A2666"/>
    <w:multiLevelType w:val="hybridMultilevel"/>
    <w:tmpl w:val="AE2C594E"/>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D20087D"/>
    <w:multiLevelType w:val="hybridMultilevel"/>
    <w:tmpl w:val="B08C737E"/>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DCC5CF5"/>
    <w:multiLevelType w:val="hybridMultilevel"/>
    <w:tmpl w:val="F9CA616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8"/>
  </w:num>
  <w:num w:numId="2">
    <w:abstractNumId w:val="64"/>
  </w:num>
  <w:num w:numId="3">
    <w:abstractNumId w:val="80"/>
  </w:num>
  <w:num w:numId="4">
    <w:abstractNumId w:val="6"/>
  </w:num>
  <w:num w:numId="5">
    <w:abstractNumId w:val="53"/>
  </w:num>
  <w:num w:numId="6">
    <w:abstractNumId w:val="37"/>
  </w:num>
  <w:num w:numId="7">
    <w:abstractNumId w:val="3"/>
  </w:num>
  <w:num w:numId="8">
    <w:abstractNumId w:val="36"/>
  </w:num>
  <w:num w:numId="9">
    <w:abstractNumId w:val="66"/>
  </w:num>
  <w:num w:numId="10">
    <w:abstractNumId w:val="22"/>
  </w:num>
  <w:num w:numId="11">
    <w:abstractNumId w:val="26"/>
  </w:num>
  <w:num w:numId="12">
    <w:abstractNumId w:val="32"/>
  </w:num>
  <w:num w:numId="13">
    <w:abstractNumId w:val="40"/>
  </w:num>
  <w:num w:numId="14">
    <w:abstractNumId w:val="17"/>
  </w:num>
  <w:num w:numId="15">
    <w:abstractNumId w:val="65"/>
  </w:num>
  <w:num w:numId="16">
    <w:abstractNumId w:val="79"/>
  </w:num>
  <w:num w:numId="17">
    <w:abstractNumId w:val="42"/>
  </w:num>
  <w:num w:numId="18">
    <w:abstractNumId w:val="58"/>
  </w:num>
  <w:num w:numId="19">
    <w:abstractNumId w:val="10"/>
  </w:num>
  <w:num w:numId="20">
    <w:abstractNumId w:val="69"/>
  </w:num>
  <w:num w:numId="21">
    <w:abstractNumId w:val="41"/>
  </w:num>
  <w:num w:numId="22">
    <w:abstractNumId w:val="52"/>
  </w:num>
  <w:num w:numId="23">
    <w:abstractNumId w:val="4"/>
  </w:num>
  <w:num w:numId="24">
    <w:abstractNumId w:val="61"/>
  </w:num>
  <w:num w:numId="25">
    <w:abstractNumId w:val="59"/>
  </w:num>
  <w:num w:numId="26">
    <w:abstractNumId w:val="13"/>
  </w:num>
  <w:num w:numId="27">
    <w:abstractNumId w:val="30"/>
  </w:num>
  <w:num w:numId="28">
    <w:abstractNumId w:val="38"/>
  </w:num>
  <w:num w:numId="29">
    <w:abstractNumId w:val="46"/>
  </w:num>
  <w:num w:numId="30">
    <w:abstractNumId w:val="5"/>
  </w:num>
  <w:num w:numId="31">
    <w:abstractNumId w:val="24"/>
  </w:num>
  <w:num w:numId="32">
    <w:abstractNumId w:val="2"/>
  </w:num>
  <w:num w:numId="33">
    <w:abstractNumId w:val="68"/>
  </w:num>
  <w:num w:numId="34">
    <w:abstractNumId w:val="25"/>
  </w:num>
  <w:num w:numId="35">
    <w:abstractNumId w:val="54"/>
  </w:num>
  <w:num w:numId="36">
    <w:abstractNumId w:val="55"/>
  </w:num>
  <w:num w:numId="37">
    <w:abstractNumId w:val="67"/>
  </w:num>
  <w:num w:numId="38">
    <w:abstractNumId w:val="75"/>
  </w:num>
  <w:num w:numId="39">
    <w:abstractNumId w:val="39"/>
  </w:num>
  <w:num w:numId="40">
    <w:abstractNumId w:val="31"/>
  </w:num>
  <w:num w:numId="41">
    <w:abstractNumId w:val="78"/>
  </w:num>
  <w:num w:numId="42">
    <w:abstractNumId w:val="76"/>
  </w:num>
  <w:num w:numId="43">
    <w:abstractNumId w:val="33"/>
  </w:num>
  <w:num w:numId="44">
    <w:abstractNumId w:val="73"/>
  </w:num>
  <w:num w:numId="45">
    <w:abstractNumId w:val="74"/>
  </w:num>
  <w:num w:numId="46">
    <w:abstractNumId w:val="60"/>
  </w:num>
  <w:num w:numId="47">
    <w:abstractNumId w:val="81"/>
  </w:num>
  <w:num w:numId="48">
    <w:abstractNumId w:val="16"/>
  </w:num>
  <w:num w:numId="49">
    <w:abstractNumId w:val="57"/>
  </w:num>
  <w:num w:numId="50">
    <w:abstractNumId w:val="27"/>
  </w:num>
  <w:num w:numId="51">
    <w:abstractNumId w:val="11"/>
  </w:num>
  <w:num w:numId="52">
    <w:abstractNumId w:val="77"/>
  </w:num>
  <w:num w:numId="53">
    <w:abstractNumId w:val="20"/>
  </w:num>
  <w:num w:numId="54">
    <w:abstractNumId w:val="12"/>
  </w:num>
  <w:num w:numId="55">
    <w:abstractNumId w:val="70"/>
  </w:num>
  <w:num w:numId="56">
    <w:abstractNumId w:val="21"/>
  </w:num>
  <w:num w:numId="57">
    <w:abstractNumId w:val="63"/>
  </w:num>
  <w:num w:numId="58">
    <w:abstractNumId w:val="29"/>
  </w:num>
  <w:num w:numId="59">
    <w:abstractNumId w:val="9"/>
  </w:num>
  <w:num w:numId="60">
    <w:abstractNumId w:val="56"/>
  </w:num>
  <w:num w:numId="61">
    <w:abstractNumId w:val="8"/>
  </w:num>
  <w:num w:numId="62">
    <w:abstractNumId w:val="1"/>
  </w:num>
  <w:num w:numId="63">
    <w:abstractNumId w:val="44"/>
  </w:num>
  <w:num w:numId="64">
    <w:abstractNumId w:val="14"/>
  </w:num>
  <w:num w:numId="65">
    <w:abstractNumId w:val="47"/>
  </w:num>
  <w:num w:numId="66">
    <w:abstractNumId w:val="51"/>
  </w:num>
  <w:num w:numId="67">
    <w:abstractNumId w:val="23"/>
  </w:num>
  <w:num w:numId="68">
    <w:abstractNumId w:val="71"/>
  </w:num>
  <w:num w:numId="69">
    <w:abstractNumId w:val="7"/>
  </w:num>
  <w:num w:numId="70">
    <w:abstractNumId w:val="28"/>
  </w:num>
  <w:num w:numId="71">
    <w:abstractNumId w:val="19"/>
  </w:num>
  <w:num w:numId="72">
    <w:abstractNumId w:val="35"/>
  </w:num>
  <w:num w:numId="73">
    <w:abstractNumId w:val="34"/>
  </w:num>
  <w:num w:numId="74">
    <w:abstractNumId w:val="43"/>
  </w:num>
  <w:num w:numId="75">
    <w:abstractNumId w:val="15"/>
  </w:num>
  <w:num w:numId="76">
    <w:abstractNumId w:val="50"/>
  </w:num>
  <w:num w:numId="77">
    <w:abstractNumId w:val="0"/>
  </w:num>
  <w:num w:numId="78">
    <w:abstractNumId w:val="45"/>
  </w:num>
  <w:num w:numId="79">
    <w:abstractNumId w:val="18"/>
  </w:num>
  <w:num w:numId="80">
    <w:abstractNumId w:val="62"/>
  </w:num>
  <w:num w:numId="81">
    <w:abstractNumId w:val="49"/>
  </w:num>
  <w:num w:numId="82">
    <w:abstractNumId w:val="72"/>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0E7706"/>
    <w:rsid w:val="000957AE"/>
    <w:rsid w:val="000E7706"/>
    <w:rsid w:val="00144401"/>
    <w:rsid w:val="001A2E6D"/>
    <w:rsid w:val="001D1795"/>
    <w:rsid w:val="001E0170"/>
    <w:rsid w:val="00255B2C"/>
    <w:rsid w:val="002613A1"/>
    <w:rsid w:val="004017CD"/>
    <w:rsid w:val="00407011"/>
    <w:rsid w:val="00432B52"/>
    <w:rsid w:val="005C46F4"/>
    <w:rsid w:val="005F3879"/>
    <w:rsid w:val="00686E7F"/>
    <w:rsid w:val="006E253C"/>
    <w:rsid w:val="006F1E25"/>
    <w:rsid w:val="00754E32"/>
    <w:rsid w:val="008121EE"/>
    <w:rsid w:val="00896C6C"/>
    <w:rsid w:val="008F0B27"/>
    <w:rsid w:val="00970757"/>
    <w:rsid w:val="00AC693A"/>
    <w:rsid w:val="00B12BF3"/>
    <w:rsid w:val="00B831A5"/>
    <w:rsid w:val="00B95D89"/>
    <w:rsid w:val="00BC63F4"/>
    <w:rsid w:val="00BD3284"/>
    <w:rsid w:val="00C81361"/>
    <w:rsid w:val="00C92A84"/>
    <w:rsid w:val="00D2165C"/>
    <w:rsid w:val="00D46662"/>
    <w:rsid w:val="00DF6B0F"/>
    <w:rsid w:val="00E73891"/>
    <w:rsid w:val="00E92589"/>
    <w:rsid w:val="00F374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7706"/>
    <w:pPr>
      <w:spacing w:after="200" w:line="276" w:lineRule="auto"/>
    </w:pPr>
    <w:rPr>
      <w:rFonts w:ascii="Calibri" w:hAnsi="Calibri"/>
      <w:sz w:val="22"/>
      <w:szCs w:val="22"/>
    </w:rPr>
  </w:style>
  <w:style w:type="paragraph" w:styleId="1">
    <w:name w:val="heading 1"/>
    <w:basedOn w:val="a"/>
    <w:next w:val="a"/>
    <w:qFormat/>
    <w:rsid w:val="00DF6B0F"/>
    <w:pPr>
      <w:keepNext/>
      <w:spacing w:before="240" w:after="60" w:line="240" w:lineRule="auto"/>
      <w:outlineLvl w:val="0"/>
    </w:pPr>
    <w:rPr>
      <w:rFonts w:ascii="Arial" w:hAnsi="Arial" w:cs="Arial"/>
      <w:b/>
      <w:bCs/>
      <w:kern w:val="32"/>
      <w:sz w:val="32"/>
      <w:szCs w:val="32"/>
    </w:rPr>
  </w:style>
  <w:style w:type="paragraph" w:styleId="2">
    <w:name w:val="heading 2"/>
    <w:basedOn w:val="a"/>
    <w:next w:val="a"/>
    <w:qFormat/>
    <w:rsid w:val="00DF6B0F"/>
    <w:pPr>
      <w:keepNext/>
      <w:spacing w:before="240" w:after="60" w:line="240" w:lineRule="auto"/>
      <w:outlineLvl w:val="1"/>
    </w:pPr>
    <w:rPr>
      <w:rFonts w:ascii="Arial" w:hAnsi="Arial" w:cs="Arial"/>
      <w:b/>
      <w:bCs/>
      <w:i/>
      <w:iCs/>
      <w:sz w:val="28"/>
      <w:szCs w:val="28"/>
    </w:rPr>
  </w:style>
  <w:style w:type="paragraph" w:styleId="3">
    <w:name w:val="heading 3"/>
    <w:basedOn w:val="a"/>
    <w:next w:val="a"/>
    <w:qFormat/>
    <w:rsid w:val="00DF6B0F"/>
    <w:pPr>
      <w:keepNext/>
      <w:spacing w:before="240" w:after="60" w:line="240" w:lineRule="auto"/>
      <w:outlineLvl w:val="2"/>
    </w:pPr>
    <w:rPr>
      <w:rFonts w:ascii="Arial" w:hAnsi="Arial" w:cs="Arial"/>
      <w:b/>
      <w:bCs/>
      <w:sz w:val="26"/>
      <w:szCs w:val="26"/>
    </w:rPr>
  </w:style>
  <w:style w:type="paragraph" w:styleId="7">
    <w:name w:val="heading 7"/>
    <w:basedOn w:val="a"/>
    <w:next w:val="a"/>
    <w:link w:val="70"/>
    <w:qFormat/>
    <w:rsid w:val="00DF6B0F"/>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DF6B0F"/>
    <w:rPr>
      <w:sz w:val="24"/>
      <w:szCs w:val="24"/>
      <w:lang w:val="ru-RU" w:eastAsia="ru-RU" w:bidi="ar-SA"/>
    </w:rPr>
  </w:style>
  <w:style w:type="paragraph" w:styleId="a3">
    <w:name w:val="Body Text"/>
    <w:basedOn w:val="a"/>
    <w:rsid w:val="00DF6B0F"/>
    <w:pPr>
      <w:spacing w:after="0" w:line="240" w:lineRule="auto"/>
      <w:jc w:val="center"/>
    </w:pPr>
    <w:rPr>
      <w:rFonts w:ascii="Times New Roman" w:hAnsi="Times New Roman"/>
      <w:b/>
      <w:sz w:val="26"/>
      <w:szCs w:val="20"/>
    </w:rPr>
  </w:style>
  <w:style w:type="paragraph" w:styleId="a4">
    <w:name w:val="Body Text Indent"/>
    <w:basedOn w:val="a"/>
    <w:rsid w:val="00DF6B0F"/>
    <w:pPr>
      <w:spacing w:after="120" w:line="240" w:lineRule="auto"/>
      <w:ind w:left="283"/>
    </w:pPr>
    <w:rPr>
      <w:rFonts w:ascii="Times New Roman" w:hAnsi="Times New Roman"/>
      <w:sz w:val="24"/>
      <w:szCs w:val="24"/>
    </w:rPr>
  </w:style>
  <w:style w:type="paragraph" w:styleId="30">
    <w:name w:val="Body Text Indent 3"/>
    <w:basedOn w:val="a"/>
    <w:rsid w:val="00DF6B0F"/>
    <w:pPr>
      <w:spacing w:after="120" w:line="240" w:lineRule="auto"/>
      <w:ind w:left="283"/>
    </w:pPr>
    <w:rPr>
      <w:rFonts w:ascii="Times New Roman" w:hAnsi="Times New Roman"/>
      <w:sz w:val="16"/>
      <w:szCs w:val="16"/>
    </w:rPr>
  </w:style>
  <w:style w:type="paragraph" w:customStyle="1" w:styleId="ConsNonformat">
    <w:name w:val="ConsNonformat"/>
    <w:rsid w:val="00DF6B0F"/>
    <w:pPr>
      <w:widowControl w:val="0"/>
      <w:autoSpaceDE w:val="0"/>
      <w:autoSpaceDN w:val="0"/>
      <w:adjustRightInd w:val="0"/>
    </w:pPr>
    <w:rPr>
      <w:rFonts w:ascii="Courier New" w:hAnsi="Courier New" w:cs="Courier New"/>
    </w:rPr>
  </w:style>
  <w:style w:type="paragraph" w:customStyle="1" w:styleId="ConsTitle">
    <w:name w:val="ConsTitle"/>
    <w:rsid w:val="00DF6B0F"/>
    <w:pPr>
      <w:widowControl w:val="0"/>
      <w:autoSpaceDE w:val="0"/>
      <w:autoSpaceDN w:val="0"/>
      <w:adjustRightInd w:val="0"/>
    </w:pPr>
    <w:rPr>
      <w:rFonts w:ascii="Arial" w:hAnsi="Arial" w:cs="Arial"/>
      <w:b/>
      <w:bCs/>
      <w:sz w:val="16"/>
      <w:szCs w:val="16"/>
    </w:rPr>
  </w:style>
  <w:style w:type="paragraph" w:customStyle="1" w:styleId="ConsNormal">
    <w:name w:val="ConsNormal"/>
    <w:rsid w:val="00DF6B0F"/>
    <w:pPr>
      <w:widowControl w:val="0"/>
      <w:autoSpaceDE w:val="0"/>
      <w:autoSpaceDN w:val="0"/>
      <w:adjustRightInd w:val="0"/>
      <w:ind w:firstLine="720"/>
    </w:pPr>
    <w:rPr>
      <w:rFonts w:ascii="Arial" w:hAnsi="Arial" w:cs="Arial"/>
    </w:rPr>
  </w:style>
  <w:style w:type="paragraph" w:customStyle="1" w:styleId="a5">
    <w:name w:val="МОЕ"/>
    <w:basedOn w:val="a"/>
    <w:rsid w:val="00DF6B0F"/>
    <w:pPr>
      <w:spacing w:after="0" w:line="240" w:lineRule="auto"/>
      <w:ind w:firstLine="709"/>
      <w:jc w:val="both"/>
    </w:pPr>
    <w:rPr>
      <w:rFonts w:ascii="Times New Roman" w:hAnsi="Times New Roman"/>
      <w:spacing w:val="10"/>
      <w:sz w:val="28"/>
      <w:szCs w:val="28"/>
    </w:rPr>
  </w:style>
  <w:style w:type="paragraph" w:styleId="a6">
    <w:name w:val="header"/>
    <w:aliases w:val="ВерхКолонтитул"/>
    <w:basedOn w:val="a"/>
    <w:link w:val="a7"/>
    <w:rsid w:val="00DF6B0F"/>
    <w:pPr>
      <w:tabs>
        <w:tab w:val="center" w:pos="4677"/>
        <w:tab w:val="right" w:pos="9355"/>
      </w:tabs>
      <w:spacing w:after="0" w:line="240" w:lineRule="auto"/>
    </w:pPr>
    <w:rPr>
      <w:rFonts w:ascii="Times New Roman" w:hAnsi="Times New Roman"/>
      <w:sz w:val="24"/>
      <w:szCs w:val="24"/>
    </w:rPr>
  </w:style>
  <w:style w:type="character" w:customStyle="1" w:styleId="a7">
    <w:name w:val="Верхний колонтитул Знак"/>
    <w:aliases w:val="ВерхКолонтитул Знак"/>
    <w:basedOn w:val="a0"/>
    <w:link w:val="a6"/>
    <w:rsid w:val="00DF6B0F"/>
    <w:rPr>
      <w:sz w:val="24"/>
      <w:szCs w:val="24"/>
      <w:lang w:val="ru-RU" w:eastAsia="ru-RU" w:bidi="ar-SA"/>
    </w:rPr>
  </w:style>
  <w:style w:type="paragraph" w:customStyle="1" w:styleId="ConsPlusNormal">
    <w:name w:val="ConsPlusNormal"/>
    <w:rsid w:val="00DF6B0F"/>
    <w:pPr>
      <w:widowControl w:val="0"/>
      <w:autoSpaceDE w:val="0"/>
      <w:autoSpaceDN w:val="0"/>
      <w:adjustRightInd w:val="0"/>
      <w:ind w:firstLine="720"/>
    </w:pPr>
    <w:rPr>
      <w:rFonts w:ascii="Arial" w:hAnsi="Arial" w:cs="Arial"/>
    </w:rPr>
  </w:style>
  <w:style w:type="paragraph" w:customStyle="1" w:styleId="ConsPlusNonformat">
    <w:name w:val="ConsPlusNonformat"/>
    <w:rsid w:val="00DF6B0F"/>
    <w:pPr>
      <w:widowControl w:val="0"/>
      <w:autoSpaceDE w:val="0"/>
      <w:autoSpaceDN w:val="0"/>
      <w:adjustRightInd w:val="0"/>
    </w:pPr>
    <w:rPr>
      <w:rFonts w:ascii="Courier New" w:hAnsi="Courier New" w:cs="Courier New"/>
    </w:rPr>
  </w:style>
  <w:style w:type="paragraph" w:styleId="a8">
    <w:name w:val="footnote text"/>
    <w:basedOn w:val="a"/>
    <w:semiHidden/>
    <w:rsid w:val="00DF6B0F"/>
    <w:pPr>
      <w:spacing w:after="0" w:line="240" w:lineRule="auto"/>
    </w:pPr>
    <w:rPr>
      <w:rFonts w:ascii="Times New Roman" w:hAnsi="Times New Roman"/>
      <w:sz w:val="20"/>
      <w:szCs w:val="20"/>
    </w:rPr>
  </w:style>
  <w:style w:type="character" w:styleId="a9">
    <w:name w:val="footnote reference"/>
    <w:basedOn w:val="a0"/>
    <w:semiHidden/>
    <w:rsid w:val="00DF6B0F"/>
    <w:rPr>
      <w:vertAlign w:val="superscript"/>
    </w:rPr>
  </w:style>
  <w:style w:type="paragraph" w:styleId="aa">
    <w:name w:val="Plain Text"/>
    <w:basedOn w:val="a"/>
    <w:rsid w:val="00DF6B0F"/>
    <w:pPr>
      <w:spacing w:after="0" w:line="240" w:lineRule="auto"/>
    </w:pPr>
    <w:rPr>
      <w:rFonts w:ascii="Courier New" w:hAnsi="Courier New"/>
      <w:sz w:val="20"/>
      <w:szCs w:val="20"/>
    </w:rPr>
  </w:style>
  <w:style w:type="paragraph" w:styleId="ab">
    <w:name w:val="Normal (Web)"/>
    <w:basedOn w:val="a"/>
    <w:rsid w:val="00DF6B0F"/>
    <w:pPr>
      <w:spacing w:before="30" w:after="30" w:line="240" w:lineRule="auto"/>
    </w:pPr>
    <w:rPr>
      <w:rFonts w:ascii="Arial" w:hAnsi="Arial" w:cs="Arial"/>
      <w:sz w:val="18"/>
      <w:szCs w:val="18"/>
    </w:rPr>
  </w:style>
  <w:style w:type="character" w:styleId="ac">
    <w:name w:val="Hyperlink"/>
    <w:basedOn w:val="a0"/>
    <w:rsid w:val="00DF6B0F"/>
    <w:rPr>
      <w:color w:val="0000FF"/>
      <w:u w:val="single"/>
    </w:rPr>
  </w:style>
  <w:style w:type="paragraph" w:styleId="10">
    <w:name w:val="toc 1"/>
    <w:basedOn w:val="a"/>
    <w:next w:val="a"/>
    <w:autoRedefine/>
    <w:rsid w:val="00DF6B0F"/>
    <w:pPr>
      <w:spacing w:before="120" w:after="120" w:line="240" w:lineRule="auto"/>
    </w:pPr>
    <w:rPr>
      <w:rFonts w:ascii="Times New Roman" w:hAnsi="Times New Roman"/>
      <w:b/>
      <w:bCs/>
      <w:caps/>
      <w:sz w:val="20"/>
      <w:szCs w:val="20"/>
    </w:rPr>
  </w:style>
  <w:style w:type="paragraph" w:styleId="ad">
    <w:name w:val="footer"/>
    <w:basedOn w:val="a"/>
    <w:rsid w:val="00DF6B0F"/>
    <w:pPr>
      <w:tabs>
        <w:tab w:val="center" w:pos="4677"/>
        <w:tab w:val="right" w:pos="9355"/>
      </w:tabs>
      <w:spacing w:after="0" w:line="240" w:lineRule="auto"/>
    </w:pPr>
    <w:rPr>
      <w:rFonts w:ascii="Times New Roman" w:hAnsi="Times New Roman"/>
      <w:sz w:val="24"/>
      <w:szCs w:val="24"/>
    </w:rPr>
  </w:style>
  <w:style w:type="paragraph" w:customStyle="1" w:styleId="ConsPlusTitle">
    <w:name w:val="ConsPlusTitle"/>
    <w:rsid w:val="00DF6B0F"/>
    <w:pPr>
      <w:widowControl w:val="0"/>
      <w:autoSpaceDE w:val="0"/>
      <w:autoSpaceDN w:val="0"/>
      <w:adjustRightInd w:val="0"/>
    </w:pPr>
    <w:rPr>
      <w:rFonts w:ascii="Arial" w:hAnsi="Arial" w:cs="Arial"/>
      <w:b/>
      <w:bCs/>
    </w:rPr>
  </w:style>
  <w:style w:type="paragraph" w:customStyle="1" w:styleId="ConsPlusCell">
    <w:name w:val="ConsPlusCell"/>
    <w:rsid w:val="00DF6B0F"/>
    <w:pPr>
      <w:widowControl w:val="0"/>
      <w:autoSpaceDE w:val="0"/>
      <w:autoSpaceDN w:val="0"/>
      <w:adjustRightInd w:val="0"/>
    </w:pPr>
    <w:rPr>
      <w:rFonts w:ascii="Arial" w:hAnsi="Arial" w:cs="Arial"/>
    </w:rPr>
  </w:style>
  <w:style w:type="paragraph" w:customStyle="1" w:styleId="Heading">
    <w:name w:val="Heading"/>
    <w:rsid w:val="00DF6B0F"/>
    <w:pPr>
      <w:autoSpaceDE w:val="0"/>
      <w:autoSpaceDN w:val="0"/>
      <w:adjustRightInd w:val="0"/>
    </w:pPr>
    <w:rPr>
      <w:rFonts w:ascii="Arial" w:hAnsi="Arial" w:cs="Arial"/>
      <w:b/>
      <w:bCs/>
      <w:sz w:val="22"/>
      <w:szCs w:val="22"/>
    </w:rPr>
  </w:style>
  <w:style w:type="paragraph" w:customStyle="1" w:styleId="ae">
    <w:name w:val="Стиль"/>
    <w:rsid w:val="00DF6B0F"/>
    <w:pPr>
      <w:widowControl w:val="0"/>
      <w:autoSpaceDE w:val="0"/>
      <w:autoSpaceDN w:val="0"/>
      <w:adjustRightInd w:val="0"/>
    </w:pPr>
    <w:rPr>
      <w:sz w:val="24"/>
      <w:szCs w:val="24"/>
    </w:rPr>
  </w:style>
  <w:style w:type="paragraph" w:styleId="20">
    <w:name w:val="Body Text 2"/>
    <w:basedOn w:val="a"/>
    <w:rsid w:val="00DF6B0F"/>
    <w:pPr>
      <w:spacing w:after="120" w:line="480" w:lineRule="auto"/>
    </w:pPr>
    <w:rPr>
      <w:rFonts w:ascii="Times New Roman" w:hAnsi="Times New Roman"/>
      <w:sz w:val="24"/>
      <w:szCs w:val="24"/>
    </w:rPr>
  </w:style>
  <w:style w:type="paragraph" w:customStyle="1" w:styleId="af">
    <w:name w:val="Îáû÷íûé"/>
    <w:rsid w:val="00DF6B0F"/>
    <w:pPr>
      <w:widowControl w:val="0"/>
    </w:pPr>
    <w:rPr>
      <w:rFonts w:ascii="TimesET" w:hAnsi="TimesET"/>
    </w:rPr>
  </w:style>
  <w:style w:type="paragraph" w:customStyle="1" w:styleId="ConsCell">
    <w:name w:val="ConsCell"/>
    <w:rsid w:val="00DF6B0F"/>
    <w:pPr>
      <w:widowControl w:val="0"/>
      <w:autoSpaceDE w:val="0"/>
      <w:autoSpaceDN w:val="0"/>
      <w:adjustRightInd w:val="0"/>
    </w:pPr>
    <w:rPr>
      <w:rFonts w:ascii="Arial" w:hAnsi="Arial" w:cs="Arial"/>
    </w:rPr>
  </w:style>
  <w:style w:type="paragraph" w:customStyle="1" w:styleId="af0">
    <w:name w:val="Заголовок статьи"/>
    <w:basedOn w:val="a"/>
    <w:next w:val="a"/>
    <w:rsid w:val="00DF6B0F"/>
    <w:pPr>
      <w:widowControl w:val="0"/>
      <w:autoSpaceDE w:val="0"/>
      <w:autoSpaceDN w:val="0"/>
      <w:adjustRightInd w:val="0"/>
      <w:spacing w:after="0" w:line="240" w:lineRule="auto"/>
      <w:ind w:left="1612" w:hanging="892"/>
      <w:jc w:val="both"/>
    </w:pPr>
    <w:rPr>
      <w:rFonts w:ascii="Arial" w:hAnsi="Arial" w:cs="Arial"/>
      <w:sz w:val="26"/>
      <w:szCs w:val="26"/>
    </w:rPr>
  </w:style>
  <w:style w:type="paragraph" w:customStyle="1" w:styleId="af1">
    <w:name w:val="Комментарий"/>
    <w:basedOn w:val="a"/>
    <w:next w:val="a"/>
    <w:rsid w:val="00DF6B0F"/>
    <w:pPr>
      <w:widowControl w:val="0"/>
      <w:autoSpaceDE w:val="0"/>
      <w:autoSpaceDN w:val="0"/>
      <w:adjustRightInd w:val="0"/>
      <w:spacing w:after="0" w:line="240" w:lineRule="auto"/>
      <w:ind w:left="170"/>
      <w:jc w:val="both"/>
    </w:pPr>
    <w:rPr>
      <w:rFonts w:ascii="Arial" w:hAnsi="Arial" w:cs="Arial"/>
      <w:i/>
      <w:iCs/>
      <w:color w:val="800080"/>
      <w:sz w:val="26"/>
      <w:szCs w:val="26"/>
    </w:rPr>
  </w:style>
  <w:style w:type="paragraph" w:customStyle="1" w:styleId="af2">
    <w:name w:val="Таблицы (моноширинный)"/>
    <w:basedOn w:val="a"/>
    <w:next w:val="a"/>
    <w:rsid w:val="00DF6B0F"/>
    <w:pPr>
      <w:widowControl w:val="0"/>
      <w:autoSpaceDE w:val="0"/>
      <w:autoSpaceDN w:val="0"/>
      <w:adjustRightInd w:val="0"/>
      <w:spacing w:after="0" w:line="240" w:lineRule="auto"/>
      <w:jc w:val="both"/>
    </w:pPr>
    <w:rPr>
      <w:rFonts w:ascii="Courier New" w:hAnsi="Courier New" w:cs="Courier New"/>
      <w:sz w:val="26"/>
      <w:szCs w:val="26"/>
    </w:rPr>
  </w:style>
  <w:style w:type="paragraph" w:styleId="af3">
    <w:name w:val="Document Map"/>
    <w:basedOn w:val="a"/>
    <w:semiHidden/>
    <w:rsid w:val="00DF6B0F"/>
    <w:pPr>
      <w:shd w:val="clear" w:color="auto" w:fill="000080"/>
      <w:spacing w:after="0" w:line="240" w:lineRule="auto"/>
    </w:pPr>
    <w:rPr>
      <w:rFonts w:ascii="Tahoma" w:hAnsi="Tahoma" w:cs="Tahoma"/>
      <w:sz w:val="20"/>
      <w:szCs w:val="20"/>
    </w:rPr>
  </w:style>
  <w:style w:type="paragraph" w:styleId="21">
    <w:name w:val="Body Text Indent 2"/>
    <w:basedOn w:val="a"/>
    <w:rsid w:val="00DF6B0F"/>
    <w:pPr>
      <w:autoSpaceDE w:val="0"/>
      <w:autoSpaceDN w:val="0"/>
      <w:adjustRightInd w:val="0"/>
      <w:spacing w:after="0" w:line="240" w:lineRule="auto"/>
      <w:ind w:firstLine="540"/>
      <w:jc w:val="both"/>
    </w:pPr>
    <w:rPr>
      <w:rFonts w:ascii="Times New Roman" w:hAnsi="Times New Roman"/>
      <w:iCs/>
      <w:color w:val="FF0000"/>
      <w:sz w:val="24"/>
      <w:szCs w:val="24"/>
    </w:rPr>
  </w:style>
  <w:style w:type="paragraph" w:styleId="af4">
    <w:name w:val="endnote text"/>
    <w:basedOn w:val="a"/>
    <w:semiHidden/>
    <w:rsid w:val="00DF6B0F"/>
    <w:pPr>
      <w:spacing w:after="0" w:line="240" w:lineRule="auto"/>
    </w:pPr>
    <w:rPr>
      <w:rFonts w:ascii="Times New Roman" w:hAnsi="Times New Roman"/>
      <w:sz w:val="20"/>
      <w:szCs w:val="20"/>
    </w:rPr>
  </w:style>
  <w:style w:type="table" w:styleId="af5">
    <w:name w:val="Table Grid"/>
    <w:basedOn w:val="a1"/>
    <w:rsid w:val="00DF6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DF6B0F"/>
    <w:pPr>
      <w:tabs>
        <w:tab w:val="left" w:pos="709"/>
      </w:tabs>
      <w:spacing w:after="0" w:line="240" w:lineRule="auto"/>
      <w:ind w:firstLine="709"/>
      <w:jc w:val="both"/>
    </w:pPr>
    <w:rPr>
      <w:rFonts w:ascii="TimesET" w:eastAsia="TimesET" w:hAnsi="TimesET"/>
      <w:sz w:val="24"/>
      <w:szCs w:val="20"/>
    </w:rPr>
  </w:style>
  <w:style w:type="paragraph" w:customStyle="1" w:styleId="22">
    <w:name w:val="Îñíîâíîé òåêñò 2"/>
    <w:basedOn w:val="af"/>
    <w:rsid w:val="00DF6B0F"/>
    <w:pPr>
      <w:ind w:firstLine="720"/>
      <w:jc w:val="both"/>
    </w:pPr>
    <w:rPr>
      <w:rFonts w:ascii="Times New Roman" w:hAnsi="Times New Roman"/>
      <w:b/>
      <w:color w:val="000000"/>
      <w:sz w:val="24"/>
      <w:lang w:val="en-US"/>
    </w:rPr>
  </w:style>
  <w:style w:type="paragraph" w:customStyle="1" w:styleId="nienie">
    <w:name w:val="nienie"/>
    <w:basedOn w:val="a"/>
    <w:rsid w:val="00DF6B0F"/>
    <w:pPr>
      <w:keepLines/>
      <w:widowControl w:val="0"/>
      <w:spacing w:after="0" w:line="240" w:lineRule="auto"/>
      <w:ind w:left="709" w:hanging="284"/>
      <w:jc w:val="both"/>
    </w:pPr>
    <w:rPr>
      <w:rFonts w:ascii="Peterburg" w:hAnsi="Peterburg"/>
      <w:sz w:val="24"/>
      <w:szCs w:val="20"/>
    </w:rPr>
  </w:style>
  <w:style w:type="paragraph" w:customStyle="1" w:styleId="bodytextindent">
    <w:name w:val="bodytextindent"/>
    <w:basedOn w:val="a"/>
    <w:rsid w:val="00DF6B0F"/>
    <w:pPr>
      <w:spacing w:after="0" w:line="240" w:lineRule="auto"/>
      <w:ind w:firstLine="567"/>
      <w:jc w:val="both"/>
    </w:pPr>
    <w:rPr>
      <w:rFonts w:ascii="Times New Roman" w:hAnsi="Times New Roman"/>
      <w:sz w:val="24"/>
      <w:szCs w:val="24"/>
    </w:rPr>
  </w:style>
  <w:style w:type="paragraph" w:styleId="23">
    <w:name w:val="toc 2"/>
    <w:basedOn w:val="a"/>
    <w:next w:val="a"/>
    <w:autoRedefine/>
    <w:rsid w:val="00DF6B0F"/>
    <w:pPr>
      <w:tabs>
        <w:tab w:val="right" w:leader="dot" w:pos="9350"/>
      </w:tabs>
      <w:spacing w:after="0" w:line="240" w:lineRule="auto"/>
      <w:ind w:left="240"/>
    </w:pPr>
    <w:rPr>
      <w:rFonts w:ascii="Times New Roman" w:eastAsia="Calibri" w:hAnsi="Times New Roman"/>
      <w:noProof/>
      <w:sz w:val="24"/>
      <w:szCs w:val="24"/>
    </w:rPr>
  </w:style>
  <w:style w:type="paragraph" w:styleId="32">
    <w:name w:val="toc 3"/>
    <w:basedOn w:val="a"/>
    <w:next w:val="a"/>
    <w:autoRedefine/>
    <w:rsid w:val="00DF6B0F"/>
    <w:pPr>
      <w:spacing w:after="0" w:line="240" w:lineRule="auto"/>
      <w:ind w:left="480"/>
    </w:pPr>
    <w:rPr>
      <w:rFonts w:ascii="Times New Roman" w:hAnsi="Times New Roman"/>
      <w:sz w:val="24"/>
      <w:szCs w:val="24"/>
    </w:rPr>
  </w:style>
  <w:style w:type="table" w:styleId="-3">
    <w:name w:val="Table Web 3"/>
    <w:basedOn w:val="a1"/>
    <w:rsid w:val="00DF6B0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DF6B0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
    <w:next w:val="a"/>
    <w:autoRedefine/>
    <w:unhideWhenUsed/>
    <w:rsid w:val="00DF6B0F"/>
    <w:pPr>
      <w:spacing w:after="100"/>
      <w:ind w:left="660"/>
    </w:pPr>
  </w:style>
  <w:style w:type="paragraph" w:styleId="5">
    <w:name w:val="toc 5"/>
    <w:basedOn w:val="a"/>
    <w:next w:val="a"/>
    <w:autoRedefine/>
    <w:unhideWhenUsed/>
    <w:rsid w:val="00DF6B0F"/>
    <w:pPr>
      <w:spacing w:after="100"/>
      <w:ind w:left="880"/>
    </w:pPr>
  </w:style>
  <w:style w:type="paragraph" w:styleId="6">
    <w:name w:val="toc 6"/>
    <w:basedOn w:val="a"/>
    <w:next w:val="a"/>
    <w:autoRedefine/>
    <w:unhideWhenUsed/>
    <w:rsid w:val="00DF6B0F"/>
    <w:pPr>
      <w:spacing w:after="100"/>
      <w:ind w:left="1100"/>
    </w:pPr>
  </w:style>
  <w:style w:type="paragraph" w:styleId="71">
    <w:name w:val="toc 7"/>
    <w:basedOn w:val="a"/>
    <w:next w:val="a"/>
    <w:autoRedefine/>
    <w:unhideWhenUsed/>
    <w:rsid w:val="00DF6B0F"/>
    <w:pPr>
      <w:spacing w:after="100"/>
      <w:ind w:left="1320"/>
    </w:pPr>
  </w:style>
  <w:style w:type="paragraph" w:styleId="8">
    <w:name w:val="toc 8"/>
    <w:basedOn w:val="a"/>
    <w:next w:val="a"/>
    <w:autoRedefine/>
    <w:unhideWhenUsed/>
    <w:rsid w:val="00DF6B0F"/>
    <w:pPr>
      <w:spacing w:after="100"/>
      <w:ind w:left="1540"/>
    </w:pPr>
  </w:style>
  <w:style w:type="paragraph" w:styleId="9">
    <w:name w:val="toc 9"/>
    <w:basedOn w:val="a"/>
    <w:next w:val="a"/>
    <w:autoRedefine/>
    <w:unhideWhenUsed/>
    <w:rsid w:val="00DF6B0F"/>
    <w:pPr>
      <w:spacing w:after="100"/>
      <w:ind w:left="1760"/>
    </w:pPr>
  </w:style>
  <w:style w:type="character" w:customStyle="1" w:styleId="spelle">
    <w:name w:val="spelle"/>
    <w:basedOn w:val="a0"/>
    <w:rsid w:val="00DF6B0F"/>
  </w:style>
  <w:style w:type="character" w:customStyle="1" w:styleId="grame">
    <w:name w:val="grame"/>
    <w:basedOn w:val="a0"/>
    <w:rsid w:val="00DF6B0F"/>
  </w:style>
  <w:style w:type="paragraph" w:styleId="af6">
    <w:name w:val="No Spacing"/>
    <w:link w:val="af7"/>
    <w:qFormat/>
    <w:rsid w:val="00F374AD"/>
    <w:rPr>
      <w:rFonts w:eastAsia="Calibri"/>
      <w:sz w:val="24"/>
      <w:lang w:eastAsia="en-US"/>
    </w:rPr>
  </w:style>
  <w:style w:type="character" w:customStyle="1" w:styleId="af7">
    <w:name w:val="Без интервала Знак"/>
    <w:link w:val="af6"/>
    <w:rsid w:val="00F374AD"/>
    <w:rPr>
      <w:rFonts w:eastAsia="Calibri"/>
      <w:sz w:val="24"/>
      <w:lang w:eastAsia="en-US"/>
    </w:rPr>
  </w:style>
  <w:style w:type="paragraph" w:styleId="af8">
    <w:name w:val="List Paragraph"/>
    <w:basedOn w:val="a"/>
    <w:uiPriority w:val="34"/>
    <w:qFormat/>
    <w:rsid w:val="00896C6C"/>
    <w:pPr>
      <w:ind w:left="720"/>
      <w:contextualSpacing/>
    </w:pPr>
  </w:style>
  <w:style w:type="paragraph" w:customStyle="1" w:styleId="Iauiue">
    <w:name w:val="Iau?iue"/>
    <w:rsid w:val="00754E32"/>
    <w:pPr>
      <w:widowControl w:val="0"/>
      <w:suppressAutoHyphens/>
    </w:pPr>
    <w:rPr>
      <w:rFonts w:eastAsia="Arial"/>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LAW;n=116790;fld=134;dst=318" TargetMode="External"/><Relationship Id="rId18" Type="http://schemas.openxmlformats.org/officeDocument/2006/relationships/hyperlink" Target="consultantplus://offline/main?base=LAW;n=116790;fld=134;dst=100771" TargetMode="External"/><Relationship Id="rId26" Type="http://schemas.openxmlformats.org/officeDocument/2006/relationships/hyperlink" Target="consultantplus://offline/main?base=LAW;n=116790;fld=134;dst=335" TargetMode="External"/><Relationship Id="rId39" Type="http://schemas.openxmlformats.org/officeDocument/2006/relationships/hyperlink" Target="consultantplus://offline/main?base=LAW;n=116790;fld=134;dst=349" TargetMode="External"/><Relationship Id="rId21" Type="http://schemas.openxmlformats.org/officeDocument/2006/relationships/hyperlink" Target="consultantplus://offline/main?base=LAW;n=116790;fld=134;dst=212" TargetMode="External"/><Relationship Id="rId34" Type="http://schemas.openxmlformats.org/officeDocument/2006/relationships/hyperlink" Target="consultantplus://offline/main?base=LAW;n=116790;fld=134;dst=344" TargetMode="External"/><Relationship Id="rId42" Type="http://schemas.openxmlformats.org/officeDocument/2006/relationships/hyperlink" Target="consultantplus://offline/main?base=LAW;n=116790;fld=134;dst=340" TargetMode="External"/><Relationship Id="rId47" Type="http://schemas.openxmlformats.org/officeDocument/2006/relationships/hyperlink" Target="consultantplus://offline/main?base=LAW;n=116790;fld=134;dst=342" TargetMode="External"/><Relationship Id="rId50" Type="http://schemas.openxmlformats.org/officeDocument/2006/relationships/hyperlink" Target="consultantplus://offline/main?base=LAW;n=116790;fld=134;dst=279" TargetMode="External"/><Relationship Id="rId55" Type="http://schemas.openxmlformats.org/officeDocument/2006/relationships/hyperlink" Target="consultantplus://offline/main?base=LAW;n=116790;fld=134;dst=279" TargetMode="External"/><Relationship Id="rId63" Type="http://schemas.openxmlformats.org/officeDocument/2006/relationships/hyperlink" Target="consultantplus://offline/main?base=LAW;n=116790;fld=134;dst=100883" TargetMode="External"/><Relationship Id="rId68" Type="http://schemas.openxmlformats.org/officeDocument/2006/relationships/hyperlink" Target="consultantplus://offline/main?base=LAW;n=116790;fld=134;dst=100895" TargetMode="External"/><Relationship Id="rId76" Type="http://schemas.openxmlformats.org/officeDocument/2006/relationships/hyperlink" Target="consultantplus://offline/ref=750F336A136A1E13D2B9474530C5548D0219B1A627DEA44AF263C921A998862B7093F785AE3B2217D234D8e3M8K" TargetMode="External"/><Relationship Id="rId7" Type="http://schemas.openxmlformats.org/officeDocument/2006/relationships/image" Target="media/image1.jpeg"/><Relationship Id="rId71" Type="http://schemas.openxmlformats.org/officeDocument/2006/relationships/hyperlink" Target="consultantplus://offline/main?base=LAW;n=116790;fld=134;dst=100771" TargetMode="External"/><Relationship Id="rId2" Type="http://schemas.openxmlformats.org/officeDocument/2006/relationships/styles" Target="styles.xml"/><Relationship Id="rId16" Type="http://schemas.openxmlformats.org/officeDocument/2006/relationships/hyperlink" Target="consultantplus://offline/main?base=LAW;n=116790;fld=134;dst=299" TargetMode="External"/><Relationship Id="rId29" Type="http://schemas.openxmlformats.org/officeDocument/2006/relationships/hyperlink" Target="consultantplus://offline/main?base=LAW;n=116790;fld=134;dst=344" TargetMode="External"/><Relationship Id="rId11" Type="http://schemas.openxmlformats.org/officeDocument/2006/relationships/hyperlink" Target="consultantplus://offline/main?base=LAW;n=111920;fld=134" TargetMode="External"/><Relationship Id="rId24" Type="http://schemas.openxmlformats.org/officeDocument/2006/relationships/hyperlink" Target="consultantplus://offline/main?base=LAW;n=116790;fld=134;dst=331" TargetMode="External"/><Relationship Id="rId32" Type="http://schemas.openxmlformats.org/officeDocument/2006/relationships/hyperlink" Target="consultantplus://offline/main?base=LAW;n=116790;fld=134;dst=342" TargetMode="External"/><Relationship Id="rId37" Type="http://schemas.openxmlformats.org/officeDocument/2006/relationships/hyperlink" Target="consultantplus://offline/main?base=LAW;n=116790;fld=134;dst=344" TargetMode="External"/><Relationship Id="rId40" Type="http://schemas.openxmlformats.org/officeDocument/2006/relationships/hyperlink" Target="consultantplus://offline/main?base=LAW;n=116790;fld=134;dst=346" TargetMode="External"/><Relationship Id="rId45" Type="http://schemas.openxmlformats.org/officeDocument/2006/relationships/hyperlink" Target="consultantplus://offline/main?base=LAW;n=116790;fld=134;dst=349" TargetMode="External"/><Relationship Id="rId53" Type="http://schemas.openxmlformats.org/officeDocument/2006/relationships/hyperlink" Target="consultantplus://offline/main?base=LAW;n=116790;fld=134;dst=287" TargetMode="External"/><Relationship Id="rId58" Type="http://schemas.openxmlformats.org/officeDocument/2006/relationships/hyperlink" Target="consultantplus://offline/main?base=LAW;n=116790;fld=134;dst=284" TargetMode="External"/><Relationship Id="rId66" Type="http://schemas.openxmlformats.org/officeDocument/2006/relationships/hyperlink" Target="consultantplus://offline/main?base=LAW;n=116790;fld=134;dst=288" TargetMode="External"/><Relationship Id="rId74" Type="http://schemas.openxmlformats.org/officeDocument/2006/relationships/hyperlink" Target="consultantplus://offline/main?base=LAW;n=109002;fld=134;dst=100404" TargetMode="External"/><Relationship Id="rId79" Type="http://schemas.openxmlformats.org/officeDocument/2006/relationships/hyperlink" Target="consultantplus://offline/ref=750F336A136A1E13D2B9474530C5548D0219B1A626DFA246FA63C921A998862B7093F785AE3B2217D235DFe3M3K" TargetMode="External"/><Relationship Id="rId5" Type="http://schemas.openxmlformats.org/officeDocument/2006/relationships/footnotes" Target="footnotes.xml"/><Relationship Id="rId61" Type="http://schemas.openxmlformats.org/officeDocument/2006/relationships/hyperlink" Target="consultantplus://offline/main?base=LAW;n=116790;fld=134;dst=217" TargetMode="External"/><Relationship Id="rId10" Type="http://schemas.openxmlformats.org/officeDocument/2006/relationships/hyperlink" Target="consultantplus://offline/main?base=LAW;n=90593;fld=134;dst=100023" TargetMode="External"/><Relationship Id="rId19" Type="http://schemas.openxmlformats.org/officeDocument/2006/relationships/hyperlink" Target="consultantplus://offline/main?base=LAW;n=116790;fld=134;dst=100773" TargetMode="External"/><Relationship Id="rId31" Type="http://schemas.openxmlformats.org/officeDocument/2006/relationships/hyperlink" Target="consultantplus://offline/main?base=LAW;n=116790;fld=134;dst=341" TargetMode="External"/><Relationship Id="rId44" Type="http://schemas.openxmlformats.org/officeDocument/2006/relationships/hyperlink" Target="consultantplus://offline/main?base=LAW;n=116790;fld=134;dst=346" TargetMode="External"/><Relationship Id="rId52" Type="http://schemas.openxmlformats.org/officeDocument/2006/relationships/hyperlink" Target="consultantplus://offline/main?base=LAW;n=116790;fld=134;dst=281" TargetMode="External"/><Relationship Id="rId60" Type="http://schemas.openxmlformats.org/officeDocument/2006/relationships/hyperlink" Target="consultantplus://offline/main?base=LAW;n=116790;fld=134;dst=286" TargetMode="External"/><Relationship Id="rId65" Type="http://schemas.openxmlformats.org/officeDocument/2006/relationships/hyperlink" Target="consultantplus://offline/main?base=LAW;n=116790;fld=134;dst=100883" TargetMode="External"/><Relationship Id="rId73" Type="http://schemas.openxmlformats.org/officeDocument/2006/relationships/hyperlink" Target="consultantplus://offline/main?base=LAW;n=116790;fld=134;dst=101403" TargetMode="External"/><Relationship Id="rId78" Type="http://schemas.openxmlformats.org/officeDocument/2006/relationships/hyperlink" Target="consultantplus://offline/ref=750F336A136A1E13D2B9474530C5548D0219B1A627DEA44AF263C921A998862B7093F785AE3B2217D234D8e3M8K"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main?base=LAW;n=117058;fld=134;dst=51" TargetMode="External"/><Relationship Id="rId14" Type="http://schemas.openxmlformats.org/officeDocument/2006/relationships/hyperlink" Target="consultantplus://offline/main?base=LAW;n=116790;fld=134;dst=252" TargetMode="External"/><Relationship Id="rId22" Type="http://schemas.openxmlformats.org/officeDocument/2006/relationships/hyperlink" Target="consultantplus://offline/main?base=LAW;n=116790;fld=134;dst=330" TargetMode="External"/><Relationship Id="rId27" Type="http://schemas.openxmlformats.org/officeDocument/2006/relationships/hyperlink" Target="consultantplus://offline/main?base=LAW;n=116790;fld=134;dst=340" TargetMode="External"/><Relationship Id="rId30" Type="http://schemas.openxmlformats.org/officeDocument/2006/relationships/hyperlink" Target="consultantplus://offline/main?base=LAW;n=116790;fld=134;dst=340" TargetMode="External"/><Relationship Id="rId35" Type="http://schemas.openxmlformats.org/officeDocument/2006/relationships/hyperlink" Target="consultantplus://offline/main?base=LAW;n=116790;fld=134;dst=340" TargetMode="External"/><Relationship Id="rId43" Type="http://schemas.openxmlformats.org/officeDocument/2006/relationships/hyperlink" Target="consultantplus://offline/main?base=LAW;n=116790;fld=134;dst=345" TargetMode="External"/><Relationship Id="rId48" Type="http://schemas.openxmlformats.org/officeDocument/2006/relationships/hyperlink" Target="consultantplus://offline/main?base=LAW;n=90213;fld=134;dst=100025" TargetMode="External"/><Relationship Id="rId56" Type="http://schemas.openxmlformats.org/officeDocument/2006/relationships/hyperlink" Target="consultantplus://offline/main?base=LAW;n=116790;fld=134;dst=282" TargetMode="External"/><Relationship Id="rId64" Type="http://schemas.openxmlformats.org/officeDocument/2006/relationships/hyperlink" Target="consultantplus://offline/main?base=LAW;n=116790;fld=134;dst=100893" TargetMode="External"/><Relationship Id="rId69" Type="http://schemas.openxmlformats.org/officeDocument/2006/relationships/hyperlink" Target="consultantplus://offline/main?base=LAW;n=116790;fld=134;dst=100842" TargetMode="External"/><Relationship Id="rId77" Type="http://schemas.openxmlformats.org/officeDocument/2006/relationships/hyperlink" Target="consultantplus://offline/ref=750F336A136A1E13D2B9474530C5548D0219B1A626DFA246FA63C921A998862B7093F785AE3B2217D235DFe3M3K" TargetMode="External"/><Relationship Id="rId8" Type="http://schemas.openxmlformats.org/officeDocument/2006/relationships/hyperlink" Target="consultantplus://offline/main?base=LAW;n=107566;fld=134;dst=100011" TargetMode="External"/><Relationship Id="rId51" Type="http://schemas.openxmlformats.org/officeDocument/2006/relationships/hyperlink" Target="consultantplus://offline/main?base=LAW;n=116790;fld=134;dst=280" TargetMode="External"/><Relationship Id="rId72" Type="http://schemas.openxmlformats.org/officeDocument/2006/relationships/hyperlink" Target="consultantplus://offline/main?base=LAW;n=116790;fld=134;dst=100773"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consultantplus://offline/main?base=LAW;n=116790;fld=134;dst=100805" TargetMode="External"/><Relationship Id="rId17" Type="http://schemas.openxmlformats.org/officeDocument/2006/relationships/hyperlink" Target="consultantplus://offline/main?base=LAW;n=116790;fld=134;dst=100765" TargetMode="External"/><Relationship Id="rId25" Type="http://schemas.openxmlformats.org/officeDocument/2006/relationships/hyperlink" Target="consultantplus://offline/main?base=LAW;n=116790;fld=134;dst=333" TargetMode="External"/><Relationship Id="rId33" Type="http://schemas.openxmlformats.org/officeDocument/2006/relationships/hyperlink" Target="consultantplus://offline/main?base=LAW;n=116790;fld=134;dst=342" TargetMode="External"/><Relationship Id="rId38" Type="http://schemas.openxmlformats.org/officeDocument/2006/relationships/hyperlink" Target="consultantplus://offline/main?base=LAW;n=116790;fld=134;dst=346" TargetMode="External"/><Relationship Id="rId46" Type="http://schemas.openxmlformats.org/officeDocument/2006/relationships/hyperlink" Target="consultantplus://offline/main?base=LAW;n=116790;fld=134;dst=352" TargetMode="External"/><Relationship Id="rId59" Type="http://schemas.openxmlformats.org/officeDocument/2006/relationships/hyperlink" Target="consultantplus://offline/main?base=LAW;n=116790;fld=134;dst=285" TargetMode="External"/><Relationship Id="rId67" Type="http://schemas.openxmlformats.org/officeDocument/2006/relationships/hyperlink" Target="consultantplus://offline/main?base=LAW;n=116790;fld=134;dst=289" TargetMode="External"/><Relationship Id="rId20" Type="http://schemas.openxmlformats.org/officeDocument/2006/relationships/hyperlink" Target="consultantplus://offline/main?base=LAW;n=116790;fld=134;dst=101403" TargetMode="External"/><Relationship Id="rId41" Type="http://schemas.openxmlformats.org/officeDocument/2006/relationships/hyperlink" Target="consultantplus://offline/main?base=LAW;n=116790;fld=134;dst=349" TargetMode="External"/><Relationship Id="rId54" Type="http://schemas.openxmlformats.org/officeDocument/2006/relationships/hyperlink" Target="consultantplus://offline/main?base=LAW;n=116790;fld=134;dst=217" TargetMode="External"/><Relationship Id="rId62" Type="http://schemas.openxmlformats.org/officeDocument/2006/relationships/hyperlink" Target="consultantplus://offline/main?base=LAW;n=116790;fld=134;dst=100883" TargetMode="External"/><Relationship Id="rId70" Type="http://schemas.openxmlformats.org/officeDocument/2006/relationships/hyperlink" Target="consultantplus://offline/main?base=LAW;n=116790;fld=134;dst=100765" TargetMode="External"/><Relationship Id="rId75" Type="http://schemas.openxmlformats.org/officeDocument/2006/relationships/hyperlink" Target="normacs://normacs.ru/OP?dob=40087.000000&amp;dol=40168.36649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main?base=LAW;n=116790;fld=134;dst=268" TargetMode="External"/><Relationship Id="rId23" Type="http://schemas.openxmlformats.org/officeDocument/2006/relationships/hyperlink" Target="consultantplus://offline/main?base=LAW;n=116790;fld=134;dst=330" TargetMode="External"/><Relationship Id="rId28" Type="http://schemas.openxmlformats.org/officeDocument/2006/relationships/hyperlink" Target="consultantplus://offline/main?base=LAW;n=116790;fld=134;dst=342" TargetMode="External"/><Relationship Id="rId36" Type="http://schemas.openxmlformats.org/officeDocument/2006/relationships/hyperlink" Target="consultantplus://offline/main?base=LAW;n=116790;fld=134;dst=342" TargetMode="External"/><Relationship Id="rId49" Type="http://schemas.openxmlformats.org/officeDocument/2006/relationships/hyperlink" Target="consultantplus://offline/main?base=LAW;n=102066;fld=134;dst=100126" TargetMode="External"/><Relationship Id="rId57" Type="http://schemas.openxmlformats.org/officeDocument/2006/relationships/hyperlink" Target="consultantplus://offline/main?base=LAW;n=116790;fld=134;dst=2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114</Pages>
  <Words>46275</Words>
  <Characters>263768</Characters>
  <Application>Microsoft Office Word</Application>
  <DocSecurity>0</DocSecurity>
  <Lines>2198</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309425</CharactersWithSpaces>
  <SharedDoc>false</SharedDoc>
  <HLinks>
    <vt:vector size="1092" baseType="variant">
      <vt:variant>
        <vt:i4>5439577</vt:i4>
      </vt:variant>
      <vt:variant>
        <vt:i4>807</vt:i4>
      </vt:variant>
      <vt:variant>
        <vt:i4>0</vt:i4>
      </vt:variant>
      <vt:variant>
        <vt:i4>5</vt:i4>
      </vt:variant>
      <vt:variant>
        <vt:lpwstr>normacs://normacs.ru/OP?dob=40087.000000&amp;dol=40168.366493</vt:lpwstr>
      </vt:variant>
      <vt:variant>
        <vt:lpwstr/>
      </vt:variant>
      <vt:variant>
        <vt:i4>4063337</vt:i4>
      </vt:variant>
      <vt:variant>
        <vt:i4>804</vt:i4>
      </vt:variant>
      <vt:variant>
        <vt:i4>0</vt:i4>
      </vt:variant>
      <vt:variant>
        <vt:i4>5</vt:i4>
      </vt:variant>
      <vt:variant>
        <vt:lpwstr>consultantplus://offline/main?base=LAW;n=109002;fld=134;dst=100404</vt:lpwstr>
      </vt:variant>
      <vt:variant>
        <vt:lpwstr/>
      </vt:variant>
      <vt:variant>
        <vt:i4>4128876</vt:i4>
      </vt:variant>
      <vt:variant>
        <vt:i4>801</vt:i4>
      </vt:variant>
      <vt:variant>
        <vt:i4>0</vt:i4>
      </vt:variant>
      <vt:variant>
        <vt:i4>5</vt:i4>
      </vt:variant>
      <vt:variant>
        <vt:lpwstr>consultantplus://offline/main?base=LAW;n=116790;fld=134;dst=101403</vt:lpwstr>
      </vt:variant>
      <vt:variant>
        <vt:lpwstr/>
      </vt:variant>
      <vt:variant>
        <vt:i4>3932266</vt:i4>
      </vt:variant>
      <vt:variant>
        <vt:i4>798</vt:i4>
      </vt:variant>
      <vt:variant>
        <vt:i4>0</vt:i4>
      </vt:variant>
      <vt:variant>
        <vt:i4>5</vt:i4>
      </vt:variant>
      <vt:variant>
        <vt:lpwstr>consultantplus://offline/main?base=LAW;n=116790;fld=134;dst=100773</vt:lpwstr>
      </vt:variant>
      <vt:variant>
        <vt:lpwstr/>
      </vt:variant>
      <vt:variant>
        <vt:i4>4063338</vt:i4>
      </vt:variant>
      <vt:variant>
        <vt:i4>795</vt:i4>
      </vt:variant>
      <vt:variant>
        <vt:i4>0</vt:i4>
      </vt:variant>
      <vt:variant>
        <vt:i4>5</vt:i4>
      </vt:variant>
      <vt:variant>
        <vt:lpwstr>consultantplus://offline/main?base=LAW;n=116790;fld=134;dst=100771</vt:lpwstr>
      </vt:variant>
      <vt:variant>
        <vt:lpwstr/>
      </vt:variant>
      <vt:variant>
        <vt:i4>3801195</vt:i4>
      </vt:variant>
      <vt:variant>
        <vt:i4>792</vt:i4>
      </vt:variant>
      <vt:variant>
        <vt:i4>0</vt:i4>
      </vt:variant>
      <vt:variant>
        <vt:i4>5</vt:i4>
      </vt:variant>
      <vt:variant>
        <vt:lpwstr>consultantplus://offline/main?base=LAW;n=116790;fld=134;dst=100765</vt:lpwstr>
      </vt:variant>
      <vt:variant>
        <vt:lpwstr/>
      </vt:variant>
      <vt:variant>
        <vt:i4>3276905</vt:i4>
      </vt:variant>
      <vt:variant>
        <vt:i4>789</vt:i4>
      </vt:variant>
      <vt:variant>
        <vt:i4>0</vt:i4>
      </vt:variant>
      <vt:variant>
        <vt:i4>5</vt:i4>
      </vt:variant>
      <vt:variant>
        <vt:lpwstr>consultantplus://offline/main?base=LAW;n=116790;fld=134;dst=100842</vt:lpwstr>
      </vt:variant>
      <vt:variant>
        <vt:lpwstr/>
      </vt:variant>
      <vt:variant>
        <vt:i4>3473508</vt:i4>
      </vt:variant>
      <vt:variant>
        <vt:i4>786</vt:i4>
      </vt:variant>
      <vt:variant>
        <vt:i4>0</vt:i4>
      </vt:variant>
      <vt:variant>
        <vt:i4>5</vt:i4>
      </vt:variant>
      <vt:variant>
        <vt:lpwstr>consultantplus://offline/main?base=LAW;n=116790;fld=134;dst=100895</vt:lpwstr>
      </vt:variant>
      <vt:variant>
        <vt:lpwstr/>
      </vt:variant>
      <vt:variant>
        <vt:i4>3145838</vt:i4>
      </vt:variant>
      <vt:variant>
        <vt:i4>783</vt:i4>
      </vt:variant>
      <vt:variant>
        <vt:i4>0</vt:i4>
      </vt:variant>
      <vt:variant>
        <vt:i4>5</vt:i4>
      </vt:variant>
      <vt:variant>
        <vt:lpwstr>consultantplus://offline/main?base=LAW;n=116790;fld=134;dst=289</vt:lpwstr>
      </vt:variant>
      <vt:variant>
        <vt:lpwstr/>
      </vt:variant>
      <vt:variant>
        <vt:i4>3145838</vt:i4>
      </vt:variant>
      <vt:variant>
        <vt:i4>780</vt:i4>
      </vt:variant>
      <vt:variant>
        <vt:i4>0</vt:i4>
      </vt:variant>
      <vt:variant>
        <vt:i4>5</vt:i4>
      </vt:variant>
      <vt:variant>
        <vt:lpwstr>consultantplus://offline/main?base=LAW;n=116790;fld=134;dst=288</vt:lpwstr>
      </vt:variant>
      <vt:variant>
        <vt:lpwstr/>
      </vt:variant>
      <vt:variant>
        <vt:i4>3342437</vt:i4>
      </vt:variant>
      <vt:variant>
        <vt:i4>777</vt:i4>
      </vt:variant>
      <vt:variant>
        <vt:i4>0</vt:i4>
      </vt:variant>
      <vt:variant>
        <vt:i4>5</vt:i4>
      </vt:variant>
      <vt:variant>
        <vt:lpwstr>consultantplus://offline/main?base=LAW;n=116790;fld=134;dst=100883</vt:lpwstr>
      </vt:variant>
      <vt:variant>
        <vt:lpwstr/>
      </vt:variant>
      <vt:variant>
        <vt:i4>3342436</vt:i4>
      </vt:variant>
      <vt:variant>
        <vt:i4>774</vt:i4>
      </vt:variant>
      <vt:variant>
        <vt:i4>0</vt:i4>
      </vt:variant>
      <vt:variant>
        <vt:i4>5</vt:i4>
      </vt:variant>
      <vt:variant>
        <vt:lpwstr>consultantplus://offline/main?base=LAW;n=116790;fld=134;dst=100893</vt:lpwstr>
      </vt:variant>
      <vt:variant>
        <vt:lpwstr/>
      </vt:variant>
      <vt:variant>
        <vt:i4>3342437</vt:i4>
      </vt:variant>
      <vt:variant>
        <vt:i4>771</vt:i4>
      </vt:variant>
      <vt:variant>
        <vt:i4>0</vt:i4>
      </vt:variant>
      <vt:variant>
        <vt:i4>5</vt:i4>
      </vt:variant>
      <vt:variant>
        <vt:lpwstr>consultantplus://offline/main?base=LAW;n=116790;fld=134;dst=100883</vt:lpwstr>
      </vt:variant>
      <vt:variant>
        <vt:lpwstr/>
      </vt:variant>
      <vt:variant>
        <vt:i4>3342437</vt:i4>
      </vt:variant>
      <vt:variant>
        <vt:i4>768</vt:i4>
      </vt:variant>
      <vt:variant>
        <vt:i4>0</vt:i4>
      </vt:variant>
      <vt:variant>
        <vt:i4>5</vt:i4>
      </vt:variant>
      <vt:variant>
        <vt:lpwstr>consultantplus://offline/main?base=LAW;n=116790;fld=134;dst=100883</vt:lpwstr>
      </vt:variant>
      <vt:variant>
        <vt:lpwstr/>
      </vt:variant>
      <vt:variant>
        <vt:i4>3735662</vt:i4>
      </vt:variant>
      <vt:variant>
        <vt:i4>765</vt:i4>
      </vt:variant>
      <vt:variant>
        <vt:i4>0</vt:i4>
      </vt:variant>
      <vt:variant>
        <vt:i4>5</vt:i4>
      </vt:variant>
      <vt:variant>
        <vt:lpwstr>consultantplus://offline/main?base=LAW;n=116790;fld=134;dst=217</vt:lpwstr>
      </vt:variant>
      <vt:variant>
        <vt:lpwstr/>
      </vt:variant>
      <vt:variant>
        <vt:i4>3145838</vt:i4>
      </vt:variant>
      <vt:variant>
        <vt:i4>762</vt:i4>
      </vt:variant>
      <vt:variant>
        <vt:i4>0</vt:i4>
      </vt:variant>
      <vt:variant>
        <vt:i4>5</vt:i4>
      </vt:variant>
      <vt:variant>
        <vt:lpwstr>consultantplus://offline/main?base=LAW;n=116790;fld=134;dst=286</vt:lpwstr>
      </vt:variant>
      <vt:variant>
        <vt:lpwstr/>
      </vt:variant>
      <vt:variant>
        <vt:i4>3145838</vt:i4>
      </vt:variant>
      <vt:variant>
        <vt:i4>759</vt:i4>
      </vt:variant>
      <vt:variant>
        <vt:i4>0</vt:i4>
      </vt:variant>
      <vt:variant>
        <vt:i4>5</vt:i4>
      </vt:variant>
      <vt:variant>
        <vt:lpwstr>consultantplus://offline/main?base=LAW;n=116790;fld=134;dst=285</vt:lpwstr>
      </vt:variant>
      <vt:variant>
        <vt:lpwstr/>
      </vt:variant>
      <vt:variant>
        <vt:i4>3145838</vt:i4>
      </vt:variant>
      <vt:variant>
        <vt:i4>756</vt:i4>
      </vt:variant>
      <vt:variant>
        <vt:i4>0</vt:i4>
      </vt:variant>
      <vt:variant>
        <vt:i4>5</vt:i4>
      </vt:variant>
      <vt:variant>
        <vt:lpwstr>consultantplus://offline/main?base=LAW;n=116790;fld=134;dst=284</vt:lpwstr>
      </vt:variant>
      <vt:variant>
        <vt:lpwstr/>
      </vt:variant>
      <vt:variant>
        <vt:i4>3145838</vt:i4>
      </vt:variant>
      <vt:variant>
        <vt:i4>753</vt:i4>
      </vt:variant>
      <vt:variant>
        <vt:i4>0</vt:i4>
      </vt:variant>
      <vt:variant>
        <vt:i4>5</vt:i4>
      </vt:variant>
      <vt:variant>
        <vt:lpwstr>consultantplus://offline/main?base=LAW;n=116790;fld=134;dst=283</vt:lpwstr>
      </vt:variant>
      <vt:variant>
        <vt:lpwstr/>
      </vt:variant>
      <vt:variant>
        <vt:i4>3145838</vt:i4>
      </vt:variant>
      <vt:variant>
        <vt:i4>750</vt:i4>
      </vt:variant>
      <vt:variant>
        <vt:i4>0</vt:i4>
      </vt:variant>
      <vt:variant>
        <vt:i4>5</vt:i4>
      </vt:variant>
      <vt:variant>
        <vt:lpwstr>consultantplus://offline/main?base=LAW;n=116790;fld=134;dst=282</vt:lpwstr>
      </vt:variant>
      <vt:variant>
        <vt:lpwstr/>
      </vt:variant>
      <vt:variant>
        <vt:i4>4128878</vt:i4>
      </vt:variant>
      <vt:variant>
        <vt:i4>747</vt:i4>
      </vt:variant>
      <vt:variant>
        <vt:i4>0</vt:i4>
      </vt:variant>
      <vt:variant>
        <vt:i4>5</vt:i4>
      </vt:variant>
      <vt:variant>
        <vt:lpwstr>consultantplus://offline/main?base=LAW;n=116790;fld=134;dst=279</vt:lpwstr>
      </vt:variant>
      <vt:variant>
        <vt:lpwstr/>
      </vt:variant>
      <vt:variant>
        <vt:i4>3735662</vt:i4>
      </vt:variant>
      <vt:variant>
        <vt:i4>744</vt:i4>
      </vt:variant>
      <vt:variant>
        <vt:i4>0</vt:i4>
      </vt:variant>
      <vt:variant>
        <vt:i4>5</vt:i4>
      </vt:variant>
      <vt:variant>
        <vt:lpwstr>consultantplus://offline/main?base=LAW;n=116790;fld=134;dst=217</vt:lpwstr>
      </vt:variant>
      <vt:variant>
        <vt:lpwstr/>
      </vt:variant>
      <vt:variant>
        <vt:i4>3145838</vt:i4>
      </vt:variant>
      <vt:variant>
        <vt:i4>741</vt:i4>
      </vt:variant>
      <vt:variant>
        <vt:i4>0</vt:i4>
      </vt:variant>
      <vt:variant>
        <vt:i4>5</vt:i4>
      </vt:variant>
      <vt:variant>
        <vt:lpwstr>consultantplus://offline/main?base=LAW;n=116790;fld=134;dst=287</vt:lpwstr>
      </vt:variant>
      <vt:variant>
        <vt:lpwstr/>
      </vt:variant>
      <vt:variant>
        <vt:i4>3145838</vt:i4>
      </vt:variant>
      <vt:variant>
        <vt:i4>738</vt:i4>
      </vt:variant>
      <vt:variant>
        <vt:i4>0</vt:i4>
      </vt:variant>
      <vt:variant>
        <vt:i4>5</vt:i4>
      </vt:variant>
      <vt:variant>
        <vt:lpwstr>consultantplus://offline/main?base=LAW;n=116790;fld=134;dst=281</vt:lpwstr>
      </vt:variant>
      <vt:variant>
        <vt:lpwstr/>
      </vt:variant>
      <vt:variant>
        <vt:i4>3145838</vt:i4>
      </vt:variant>
      <vt:variant>
        <vt:i4>735</vt:i4>
      </vt:variant>
      <vt:variant>
        <vt:i4>0</vt:i4>
      </vt:variant>
      <vt:variant>
        <vt:i4>5</vt:i4>
      </vt:variant>
      <vt:variant>
        <vt:lpwstr>consultantplus://offline/main?base=LAW;n=116790;fld=134;dst=280</vt:lpwstr>
      </vt:variant>
      <vt:variant>
        <vt:lpwstr/>
      </vt:variant>
      <vt:variant>
        <vt:i4>4128878</vt:i4>
      </vt:variant>
      <vt:variant>
        <vt:i4>732</vt:i4>
      </vt:variant>
      <vt:variant>
        <vt:i4>0</vt:i4>
      </vt:variant>
      <vt:variant>
        <vt:i4>5</vt:i4>
      </vt:variant>
      <vt:variant>
        <vt:lpwstr>consultantplus://offline/main?base=LAW;n=116790;fld=134;dst=279</vt:lpwstr>
      </vt:variant>
      <vt:variant>
        <vt:lpwstr/>
      </vt:variant>
      <vt:variant>
        <vt:i4>3407983</vt:i4>
      </vt:variant>
      <vt:variant>
        <vt:i4>729</vt:i4>
      </vt:variant>
      <vt:variant>
        <vt:i4>0</vt:i4>
      </vt:variant>
      <vt:variant>
        <vt:i4>5</vt:i4>
      </vt:variant>
      <vt:variant>
        <vt:lpwstr>consultantplus://offline/main?base=LAW;n=102066;fld=134;dst=100126</vt:lpwstr>
      </vt:variant>
      <vt:variant>
        <vt:lpwstr/>
      </vt:variant>
      <vt:variant>
        <vt:i4>393296</vt:i4>
      </vt:variant>
      <vt:variant>
        <vt:i4>726</vt:i4>
      </vt:variant>
      <vt:variant>
        <vt:i4>0</vt:i4>
      </vt:variant>
      <vt:variant>
        <vt:i4>5</vt:i4>
      </vt:variant>
      <vt:variant>
        <vt:lpwstr>consultantplus://offline/main?base=LAW;n=90213;fld=134;dst=100025</vt:lpwstr>
      </vt:variant>
      <vt:variant>
        <vt:lpwstr/>
      </vt:variant>
      <vt:variant>
        <vt:i4>2752529</vt:i4>
      </vt:variant>
      <vt:variant>
        <vt:i4>723</vt:i4>
      </vt:variant>
      <vt:variant>
        <vt:i4>0</vt:i4>
      </vt:variant>
      <vt:variant>
        <vt:i4>5</vt:i4>
      </vt:variant>
      <vt:variant>
        <vt:lpwstr/>
      </vt:variant>
      <vt:variant>
        <vt:lpwstr>sub_1010</vt:lpwstr>
      </vt:variant>
      <vt:variant>
        <vt:i4>3932271</vt:i4>
      </vt:variant>
      <vt:variant>
        <vt:i4>720</vt:i4>
      </vt:variant>
      <vt:variant>
        <vt:i4>0</vt:i4>
      </vt:variant>
      <vt:variant>
        <vt:i4>5</vt:i4>
      </vt:variant>
      <vt:variant>
        <vt:lpwstr>consultantplus://offline/main?base=LAW;n=116790;fld=134;dst=342</vt:lpwstr>
      </vt:variant>
      <vt:variant>
        <vt:lpwstr/>
      </vt:variant>
      <vt:variant>
        <vt:i4>3997807</vt:i4>
      </vt:variant>
      <vt:variant>
        <vt:i4>717</vt:i4>
      </vt:variant>
      <vt:variant>
        <vt:i4>0</vt:i4>
      </vt:variant>
      <vt:variant>
        <vt:i4>5</vt:i4>
      </vt:variant>
      <vt:variant>
        <vt:lpwstr>consultantplus://offline/main?base=LAW;n=116790;fld=134;dst=352</vt:lpwstr>
      </vt:variant>
      <vt:variant>
        <vt:lpwstr/>
      </vt:variant>
      <vt:variant>
        <vt:i4>3932271</vt:i4>
      </vt:variant>
      <vt:variant>
        <vt:i4>714</vt:i4>
      </vt:variant>
      <vt:variant>
        <vt:i4>0</vt:i4>
      </vt:variant>
      <vt:variant>
        <vt:i4>5</vt:i4>
      </vt:variant>
      <vt:variant>
        <vt:lpwstr>consultantplus://offline/main?base=LAW;n=116790;fld=134;dst=349</vt:lpwstr>
      </vt:variant>
      <vt:variant>
        <vt:lpwstr/>
      </vt:variant>
      <vt:variant>
        <vt:i4>3932271</vt:i4>
      </vt:variant>
      <vt:variant>
        <vt:i4>711</vt:i4>
      </vt:variant>
      <vt:variant>
        <vt:i4>0</vt:i4>
      </vt:variant>
      <vt:variant>
        <vt:i4>5</vt:i4>
      </vt:variant>
      <vt:variant>
        <vt:lpwstr>consultantplus://offline/main?base=LAW;n=116790;fld=134;dst=346</vt:lpwstr>
      </vt:variant>
      <vt:variant>
        <vt:lpwstr/>
      </vt:variant>
      <vt:variant>
        <vt:i4>3932271</vt:i4>
      </vt:variant>
      <vt:variant>
        <vt:i4>708</vt:i4>
      </vt:variant>
      <vt:variant>
        <vt:i4>0</vt:i4>
      </vt:variant>
      <vt:variant>
        <vt:i4>5</vt:i4>
      </vt:variant>
      <vt:variant>
        <vt:lpwstr>consultantplus://offline/main?base=LAW;n=116790;fld=134;dst=345</vt:lpwstr>
      </vt:variant>
      <vt:variant>
        <vt:lpwstr/>
      </vt:variant>
      <vt:variant>
        <vt:i4>3932271</vt:i4>
      </vt:variant>
      <vt:variant>
        <vt:i4>705</vt:i4>
      </vt:variant>
      <vt:variant>
        <vt:i4>0</vt:i4>
      </vt:variant>
      <vt:variant>
        <vt:i4>5</vt:i4>
      </vt:variant>
      <vt:variant>
        <vt:lpwstr>consultantplus://offline/main?base=LAW;n=116790;fld=134;dst=340</vt:lpwstr>
      </vt:variant>
      <vt:variant>
        <vt:lpwstr/>
      </vt:variant>
      <vt:variant>
        <vt:i4>3932271</vt:i4>
      </vt:variant>
      <vt:variant>
        <vt:i4>702</vt:i4>
      </vt:variant>
      <vt:variant>
        <vt:i4>0</vt:i4>
      </vt:variant>
      <vt:variant>
        <vt:i4>5</vt:i4>
      </vt:variant>
      <vt:variant>
        <vt:lpwstr>consultantplus://offline/main?base=LAW;n=116790;fld=134;dst=349</vt:lpwstr>
      </vt:variant>
      <vt:variant>
        <vt:lpwstr/>
      </vt:variant>
      <vt:variant>
        <vt:i4>3932271</vt:i4>
      </vt:variant>
      <vt:variant>
        <vt:i4>699</vt:i4>
      </vt:variant>
      <vt:variant>
        <vt:i4>0</vt:i4>
      </vt:variant>
      <vt:variant>
        <vt:i4>5</vt:i4>
      </vt:variant>
      <vt:variant>
        <vt:lpwstr>consultantplus://offline/main?base=LAW;n=116790;fld=134;dst=346</vt:lpwstr>
      </vt:variant>
      <vt:variant>
        <vt:lpwstr/>
      </vt:variant>
      <vt:variant>
        <vt:i4>3932271</vt:i4>
      </vt:variant>
      <vt:variant>
        <vt:i4>696</vt:i4>
      </vt:variant>
      <vt:variant>
        <vt:i4>0</vt:i4>
      </vt:variant>
      <vt:variant>
        <vt:i4>5</vt:i4>
      </vt:variant>
      <vt:variant>
        <vt:lpwstr>consultantplus://offline/main?base=LAW;n=116790;fld=134;dst=349</vt:lpwstr>
      </vt:variant>
      <vt:variant>
        <vt:lpwstr/>
      </vt:variant>
      <vt:variant>
        <vt:i4>3932271</vt:i4>
      </vt:variant>
      <vt:variant>
        <vt:i4>693</vt:i4>
      </vt:variant>
      <vt:variant>
        <vt:i4>0</vt:i4>
      </vt:variant>
      <vt:variant>
        <vt:i4>5</vt:i4>
      </vt:variant>
      <vt:variant>
        <vt:lpwstr>consultantplus://offline/main?base=LAW;n=116790;fld=134;dst=346</vt:lpwstr>
      </vt:variant>
      <vt:variant>
        <vt:lpwstr/>
      </vt:variant>
      <vt:variant>
        <vt:i4>3932271</vt:i4>
      </vt:variant>
      <vt:variant>
        <vt:i4>690</vt:i4>
      </vt:variant>
      <vt:variant>
        <vt:i4>0</vt:i4>
      </vt:variant>
      <vt:variant>
        <vt:i4>5</vt:i4>
      </vt:variant>
      <vt:variant>
        <vt:lpwstr>consultantplus://offline/main?base=LAW;n=116790;fld=134;dst=344</vt:lpwstr>
      </vt:variant>
      <vt:variant>
        <vt:lpwstr/>
      </vt:variant>
      <vt:variant>
        <vt:i4>3932271</vt:i4>
      </vt:variant>
      <vt:variant>
        <vt:i4>687</vt:i4>
      </vt:variant>
      <vt:variant>
        <vt:i4>0</vt:i4>
      </vt:variant>
      <vt:variant>
        <vt:i4>5</vt:i4>
      </vt:variant>
      <vt:variant>
        <vt:lpwstr>consultantplus://offline/main?base=LAW;n=116790;fld=134;dst=342</vt:lpwstr>
      </vt:variant>
      <vt:variant>
        <vt:lpwstr/>
      </vt:variant>
      <vt:variant>
        <vt:i4>3932271</vt:i4>
      </vt:variant>
      <vt:variant>
        <vt:i4>684</vt:i4>
      </vt:variant>
      <vt:variant>
        <vt:i4>0</vt:i4>
      </vt:variant>
      <vt:variant>
        <vt:i4>5</vt:i4>
      </vt:variant>
      <vt:variant>
        <vt:lpwstr>consultantplus://offline/main?base=LAW;n=116790;fld=134;dst=340</vt:lpwstr>
      </vt:variant>
      <vt:variant>
        <vt:lpwstr/>
      </vt:variant>
      <vt:variant>
        <vt:i4>3932271</vt:i4>
      </vt:variant>
      <vt:variant>
        <vt:i4>681</vt:i4>
      </vt:variant>
      <vt:variant>
        <vt:i4>0</vt:i4>
      </vt:variant>
      <vt:variant>
        <vt:i4>5</vt:i4>
      </vt:variant>
      <vt:variant>
        <vt:lpwstr>consultantplus://offline/main?base=LAW;n=116790;fld=134;dst=344</vt:lpwstr>
      </vt:variant>
      <vt:variant>
        <vt:lpwstr/>
      </vt:variant>
      <vt:variant>
        <vt:i4>3932271</vt:i4>
      </vt:variant>
      <vt:variant>
        <vt:i4>678</vt:i4>
      </vt:variant>
      <vt:variant>
        <vt:i4>0</vt:i4>
      </vt:variant>
      <vt:variant>
        <vt:i4>5</vt:i4>
      </vt:variant>
      <vt:variant>
        <vt:lpwstr>consultantplus://offline/main?base=LAW;n=116790;fld=134;dst=342</vt:lpwstr>
      </vt:variant>
      <vt:variant>
        <vt:lpwstr/>
      </vt:variant>
      <vt:variant>
        <vt:i4>3932271</vt:i4>
      </vt:variant>
      <vt:variant>
        <vt:i4>675</vt:i4>
      </vt:variant>
      <vt:variant>
        <vt:i4>0</vt:i4>
      </vt:variant>
      <vt:variant>
        <vt:i4>5</vt:i4>
      </vt:variant>
      <vt:variant>
        <vt:lpwstr>consultantplus://offline/main?base=LAW;n=116790;fld=134;dst=342</vt:lpwstr>
      </vt:variant>
      <vt:variant>
        <vt:lpwstr/>
      </vt:variant>
      <vt:variant>
        <vt:i4>3932271</vt:i4>
      </vt:variant>
      <vt:variant>
        <vt:i4>672</vt:i4>
      </vt:variant>
      <vt:variant>
        <vt:i4>0</vt:i4>
      </vt:variant>
      <vt:variant>
        <vt:i4>5</vt:i4>
      </vt:variant>
      <vt:variant>
        <vt:lpwstr>consultantplus://offline/main?base=LAW;n=116790;fld=134;dst=341</vt:lpwstr>
      </vt:variant>
      <vt:variant>
        <vt:lpwstr/>
      </vt:variant>
      <vt:variant>
        <vt:i4>3932271</vt:i4>
      </vt:variant>
      <vt:variant>
        <vt:i4>669</vt:i4>
      </vt:variant>
      <vt:variant>
        <vt:i4>0</vt:i4>
      </vt:variant>
      <vt:variant>
        <vt:i4>5</vt:i4>
      </vt:variant>
      <vt:variant>
        <vt:lpwstr>consultantplus://offline/main?base=LAW;n=116790;fld=134;dst=340</vt:lpwstr>
      </vt:variant>
      <vt:variant>
        <vt:lpwstr/>
      </vt:variant>
      <vt:variant>
        <vt:i4>3932271</vt:i4>
      </vt:variant>
      <vt:variant>
        <vt:i4>666</vt:i4>
      </vt:variant>
      <vt:variant>
        <vt:i4>0</vt:i4>
      </vt:variant>
      <vt:variant>
        <vt:i4>5</vt:i4>
      </vt:variant>
      <vt:variant>
        <vt:lpwstr>consultantplus://offline/main?base=LAW;n=116790;fld=134;dst=344</vt:lpwstr>
      </vt:variant>
      <vt:variant>
        <vt:lpwstr/>
      </vt:variant>
      <vt:variant>
        <vt:i4>3932271</vt:i4>
      </vt:variant>
      <vt:variant>
        <vt:i4>663</vt:i4>
      </vt:variant>
      <vt:variant>
        <vt:i4>0</vt:i4>
      </vt:variant>
      <vt:variant>
        <vt:i4>5</vt:i4>
      </vt:variant>
      <vt:variant>
        <vt:lpwstr>consultantplus://offline/main?base=LAW;n=116790;fld=134;dst=342</vt:lpwstr>
      </vt:variant>
      <vt:variant>
        <vt:lpwstr/>
      </vt:variant>
      <vt:variant>
        <vt:i4>3932271</vt:i4>
      </vt:variant>
      <vt:variant>
        <vt:i4>660</vt:i4>
      </vt:variant>
      <vt:variant>
        <vt:i4>0</vt:i4>
      </vt:variant>
      <vt:variant>
        <vt:i4>5</vt:i4>
      </vt:variant>
      <vt:variant>
        <vt:lpwstr>consultantplus://offline/main?base=LAW;n=116790;fld=134;dst=340</vt:lpwstr>
      </vt:variant>
      <vt:variant>
        <vt:lpwstr/>
      </vt:variant>
      <vt:variant>
        <vt:i4>3866735</vt:i4>
      </vt:variant>
      <vt:variant>
        <vt:i4>657</vt:i4>
      </vt:variant>
      <vt:variant>
        <vt:i4>0</vt:i4>
      </vt:variant>
      <vt:variant>
        <vt:i4>5</vt:i4>
      </vt:variant>
      <vt:variant>
        <vt:lpwstr>consultantplus://offline/main?base=LAW;n=116790;fld=134;dst=335</vt:lpwstr>
      </vt:variant>
      <vt:variant>
        <vt:lpwstr/>
      </vt:variant>
      <vt:variant>
        <vt:i4>3866735</vt:i4>
      </vt:variant>
      <vt:variant>
        <vt:i4>654</vt:i4>
      </vt:variant>
      <vt:variant>
        <vt:i4>0</vt:i4>
      </vt:variant>
      <vt:variant>
        <vt:i4>5</vt:i4>
      </vt:variant>
      <vt:variant>
        <vt:lpwstr>consultantplus://offline/main?base=LAW;n=116790;fld=134;dst=333</vt:lpwstr>
      </vt:variant>
      <vt:variant>
        <vt:lpwstr/>
      </vt:variant>
      <vt:variant>
        <vt:i4>3866735</vt:i4>
      </vt:variant>
      <vt:variant>
        <vt:i4>651</vt:i4>
      </vt:variant>
      <vt:variant>
        <vt:i4>0</vt:i4>
      </vt:variant>
      <vt:variant>
        <vt:i4>5</vt:i4>
      </vt:variant>
      <vt:variant>
        <vt:lpwstr>consultantplus://offline/main?base=LAW;n=116790;fld=134;dst=331</vt:lpwstr>
      </vt:variant>
      <vt:variant>
        <vt:lpwstr/>
      </vt:variant>
      <vt:variant>
        <vt:i4>3866735</vt:i4>
      </vt:variant>
      <vt:variant>
        <vt:i4>648</vt:i4>
      </vt:variant>
      <vt:variant>
        <vt:i4>0</vt:i4>
      </vt:variant>
      <vt:variant>
        <vt:i4>5</vt:i4>
      </vt:variant>
      <vt:variant>
        <vt:lpwstr>consultantplus://offline/main?base=LAW;n=116790;fld=134;dst=330</vt:lpwstr>
      </vt:variant>
      <vt:variant>
        <vt:lpwstr/>
      </vt:variant>
      <vt:variant>
        <vt:i4>3866735</vt:i4>
      </vt:variant>
      <vt:variant>
        <vt:i4>645</vt:i4>
      </vt:variant>
      <vt:variant>
        <vt:i4>0</vt:i4>
      </vt:variant>
      <vt:variant>
        <vt:i4>5</vt:i4>
      </vt:variant>
      <vt:variant>
        <vt:lpwstr>consultantplus://offline/main?base=LAW;n=116790;fld=134;dst=330</vt:lpwstr>
      </vt:variant>
      <vt:variant>
        <vt:lpwstr/>
      </vt:variant>
      <vt:variant>
        <vt:i4>3735662</vt:i4>
      </vt:variant>
      <vt:variant>
        <vt:i4>642</vt:i4>
      </vt:variant>
      <vt:variant>
        <vt:i4>0</vt:i4>
      </vt:variant>
      <vt:variant>
        <vt:i4>5</vt:i4>
      </vt:variant>
      <vt:variant>
        <vt:lpwstr>consultantplus://offline/main?base=LAW;n=116790;fld=134;dst=212</vt:lpwstr>
      </vt:variant>
      <vt:variant>
        <vt:lpwstr/>
      </vt:variant>
      <vt:variant>
        <vt:i4>4128876</vt:i4>
      </vt:variant>
      <vt:variant>
        <vt:i4>639</vt:i4>
      </vt:variant>
      <vt:variant>
        <vt:i4>0</vt:i4>
      </vt:variant>
      <vt:variant>
        <vt:i4>5</vt:i4>
      </vt:variant>
      <vt:variant>
        <vt:lpwstr>consultantplus://offline/main?base=LAW;n=116790;fld=134;dst=101403</vt:lpwstr>
      </vt:variant>
      <vt:variant>
        <vt:lpwstr/>
      </vt:variant>
      <vt:variant>
        <vt:i4>3932266</vt:i4>
      </vt:variant>
      <vt:variant>
        <vt:i4>636</vt:i4>
      </vt:variant>
      <vt:variant>
        <vt:i4>0</vt:i4>
      </vt:variant>
      <vt:variant>
        <vt:i4>5</vt:i4>
      </vt:variant>
      <vt:variant>
        <vt:lpwstr>consultantplus://offline/main?base=LAW;n=116790;fld=134;dst=100773</vt:lpwstr>
      </vt:variant>
      <vt:variant>
        <vt:lpwstr/>
      </vt:variant>
      <vt:variant>
        <vt:i4>4063338</vt:i4>
      </vt:variant>
      <vt:variant>
        <vt:i4>633</vt:i4>
      </vt:variant>
      <vt:variant>
        <vt:i4>0</vt:i4>
      </vt:variant>
      <vt:variant>
        <vt:i4>5</vt:i4>
      </vt:variant>
      <vt:variant>
        <vt:lpwstr>consultantplus://offline/main?base=LAW;n=116790;fld=134;dst=100771</vt:lpwstr>
      </vt:variant>
      <vt:variant>
        <vt:lpwstr/>
      </vt:variant>
      <vt:variant>
        <vt:i4>3801195</vt:i4>
      </vt:variant>
      <vt:variant>
        <vt:i4>630</vt:i4>
      </vt:variant>
      <vt:variant>
        <vt:i4>0</vt:i4>
      </vt:variant>
      <vt:variant>
        <vt:i4>5</vt:i4>
      </vt:variant>
      <vt:variant>
        <vt:lpwstr>consultantplus://offline/main?base=LAW;n=116790;fld=134;dst=100765</vt:lpwstr>
      </vt:variant>
      <vt:variant>
        <vt:lpwstr/>
      </vt:variant>
      <vt:variant>
        <vt:i4>1703968</vt:i4>
      </vt:variant>
      <vt:variant>
        <vt:i4>627</vt:i4>
      </vt:variant>
      <vt:variant>
        <vt:i4>0</vt:i4>
      </vt:variant>
      <vt:variant>
        <vt:i4>5</vt:i4>
      </vt:variant>
      <vt:variant>
        <vt:lpwstr/>
      </vt:variant>
      <vt:variant>
        <vt:lpwstr>sub_101</vt:lpwstr>
      </vt:variant>
      <vt:variant>
        <vt:i4>1703968</vt:i4>
      </vt:variant>
      <vt:variant>
        <vt:i4>624</vt:i4>
      </vt:variant>
      <vt:variant>
        <vt:i4>0</vt:i4>
      </vt:variant>
      <vt:variant>
        <vt:i4>5</vt:i4>
      </vt:variant>
      <vt:variant>
        <vt:lpwstr/>
      </vt:variant>
      <vt:variant>
        <vt:lpwstr>sub_109</vt:lpwstr>
      </vt:variant>
      <vt:variant>
        <vt:i4>2752529</vt:i4>
      </vt:variant>
      <vt:variant>
        <vt:i4>621</vt:i4>
      </vt:variant>
      <vt:variant>
        <vt:i4>0</vt:i4>
      </vt:variant>
      <vt:variant>
        <vt:i4>5</vt:i4>
      </vt:variant>
      <vt:variant>
        <vt:lpwstr/>
      </vt:variant>
      <vt:variant>
        <vt:lpwstr>sub_1010</vt:lpwstr>
      </vt:variant>
      <vt:variant>
        <vt:i4>3211374</vt:i4>
      </vt:variant>
      <vt:variant>
        <vt:i4>618</vt:i4>
      </vt:variant>
      <vt:variant>
        <vt:i4>0</vt:i4>
      </vt:variant>
      <vt:variant>
        <vt:i4>5</vt:i4>
      </vt:variant>
      <vt:variant>
        <vt:lpwstr>consultantplus://offline/main?base=LAW;n=116790;fld=134;dst=299</vt:lpwstr>
      </vt:variant>
      <vt:variant>
        <vt:lpwstr/>
      </vt:variant>
      <vt:variant>
        <vt:i4>4063342</vt:i4>
      </vt:variant>
      <vt:variant>
        <vt:i4>615</vt:i4>
      </vt:variant>
      <vt:variant>
        <vt:i4>0</vt:i4>
      </vt:variant>
      <vt:variant>
        <vt:i4>5</vt:i4>
      </vt:variant>
      <vt:variant>
        <vt:lpwstr>consultantplus://offline/main?base=LAW;n=116790;fld=134;dst=268</vt:lpwstr>
      </vt:variant>
      <vt:variant>
        <vt:lpwstr/>
      </vt:variant>
      <vt:variant>
        <vt:i4>3997806</vt:i4>
      </vt:variant>
      <vt:variant>
        <vt:i4>612</vt:i4>
      </vt:variant>
      <vt:variant>
        <vt:i4>0</vt:i4>
      </vt:variant>
      <vt:variant>
        <vt:i4>5</vt:i4>
      </vt:variant>
      <vt:variant>
        <vt:lpwstr>consultantplus://offline/main?base=LAW;n=116790;fld=134;dst=252</vt:lpwstr>
      </vt:variant>
      <vt:variant>
        <vt:lpwstr/>
      </vt:variant>
      <vt:variant>
        <vt:i4>2883601</vt:i4>
      </vt:variant>
      <vt:variant>
        <vt:i4>609</vt:i4>
      </vt:variant>
      <vt:variant>
        <vt:i4>0</vt:i4>
      </vt:variant>
      <vt:variant>
        <vt:i4>5</vt:i4>
      </vt:variant>
      <vt:variant>
        <vt:lpwstr/>
      </vt:variant>
      <vt:variant>
        <vt:lpwstr>sub_1016</vt:lpwstr>
      </vt:variant>
      <vt:variant>
        <vt:i4>3014673</vt:i4>
      </vt:variant>
      <vt:variant>
        <vt:i4>606</vt:i4>
      </vt:variant>
      <vt:variant>
        <vt:i4>0</vt:i4>
      </vt:variant>
      <vt:variant>
        <vt:i4>5</vt:i4>
      </vt:variant>
      <vt:variant>
        <vt:lpwstr/>
      </vt:variant>
      <vt:variant>
        <vt:lpwstr>sub_1014</vt:lpwstr>
      </vt:variant>
      <vt:variant>
        <vt:i4>2424853</vt:i4>
      </vt:variant>
      <vt:variant>
        <vt:i4>603</vt:i4>
      </vt:variant>
      <vt:variant>
        <vt:i4>0</vt:i4>
      </vt:variant>
      <vt:variant>
        <vt:i4>5</vt:i4>
      </vt:variant>
      <vt:variant>
        <vt:lpwstr/>
      </vt:variant>
      <vt:variant>
        <vt:lpwstr>sub_4906</vt:lpwstr>
      </vt:variant>
      <vt:variant>
        <vt:i4>1245221</vt:i4>
      </vt:variant>
      <vt:variant>
        <vt:i4>600</vt:i4>
      </vt:variant>
      <vt:variant>
        <vt:i4>0</vt:i4>
      </vt:variant>
      <vt:variant>
        <vt:i4>5</vt:i4>
      </vt:variant>
      <vt:variant>
        <vt:lpwstr/>
      </vt:variant>
      <vt:variant>
        <vt:lpwstr>sub_49</vt:lpwstr>
      </vt:variant>
      <vt:variant>
        <vt:i4>3735663</vt:i4>
      </vt:variant>
      <vt:variant>
        <vt:i4>597</vt:i4>
      </vt:variant>
      <vt:variant>
        <vt:i4>0</vt:i4>
      </vt:variant>
      <vt:variant>
        <vt:i4>5</vt:i4>
      </vt:variant>
      <vt:variant>
        <vt:lpwstr>consultantplus://offline/main?base=LAW;n=116790;fld=134;dst=318</vt:lpwstr>
      </vt:variant>
      <vt:variant>
        <vt:lpwstr/>
      </vt:variant>
      <vt:variant>
        <vt:i4>3473517</vt:i4>
      </vt:variant>
      <vt:variant>
        <vt:i4>594</vt:i4>
      </vt:variant>
      <vt:variant>
        <vt:i4>0</vt:i4>
      </vt:variant>
      <vt:variant>
        <vt:i4>5</vt:i4>
      </vt:variant>
      <vt:variant>
        <vt:lpwstr>consultantplus://offline/main?base=LAW;n=116790;fld=134;dst=100805</vt:lpwstr>
      </vt:variant>
      <vt:variant>
        <vt:lpwstr/>
      </vt:variant>
      <vt:variant>
        <vt:i4>2752529</vt:i4>
      </vt:variant>
      <vt:variant>
        <vt:i4>591</vt:i4>
      </vt:variant>
      <vt:variant>
        <vt:i4>0</vt:i4>
      </vt:variant>
      <vt:variant>
        <vt:i4>5</vt:i4>
      </vt:variant>
      <vt:variant>
        <vt:lpwstr/>
      </vt:variant>
      <vt:variant>
        <vt:lpwstr>sub_1010</vt:lpwstr>
      </vt:variant>
      <vt:variant>
        <vt:i4>2359314</vt:i4>
      </vt:variant>
      <vt:variant>
        <vt:i4>588</vt:i4>
      </vt:variant>
      <vt:variant>
        <vt:i4>0</vt:i4>
      </vt:variant>
      <vt:variant>
        <vt:i4>5</vt:i4>
      </vt:variant>
      <vt:variant>
        <vt:lpwstr/>
      </vt:variant>
      <vt:variant>
        <vt:lpwstr>sub_3608</vt:lpwstr>
      </vt:variant>
      <vt:variant>
        <vt:i4>2686993</vt:i4>
      </vt:variant>
      <vt:variant>
        <vt:i4>585</vt:i4>
      </vt:variant>
      <vt:variant>
        <vt:i4>0</vt:i4>
      </vt:variant>
      <vt:variant>
        <vt:i4>5</vt:i4>
      </vt:variant>
      <vt:variant>
        <vt:lpwstr/>
      </vt:variant>
      <vt:variant>
        <vt:lpwstr>sub_1013</vt:lpwstr>
      </vt:variant>
      <vt:variant>
        <vt:i4>2359314</vt:i4>
      </vt:variant>
      <vt:variant>
        <vt:i4>582</vt:i4>
      </vt:variant>
      <vt:variant>
        <vt:i4>0</vt:i4>
      </vt:variant>
      <vt:variant>
        <vt:i4>5</vt:i4>
      </vt:variant>
      <vt:variant>
        <vt:lpwstr/>
      </vt:variant>
      <vt:variant>
        <vt:lpwstr>sub_3608</vt:lpwstr>
      </vt:variant>
      <vt:variant>
        <vt:i4>3014673</vt:i4>
      </vt:variant>
      <vt:variant>
        <vt:i4>579</vt:i4>
      </vt:variant>
      <vt:variant>
        <vt:i4>0</vt:i4>
      </vt:variant>
      <vt:variant>
        <vt:i4>5</vt:i4>
      </vt:variant>
      <vt:variant>
        <vt:lpwstr/>
      </vt:variant>
      <vt:variant>
        <vt:lpwstr>sub_1014</vt:lpwstr>
      </vt:variant>
      <vt:variant>
        <vt:i4>1703968</vt:i4>
      </vt:variant>
      <vt:variant>
        <vt:i4>576</vt:i4>
      </vt:variant>
      <vt:variant>
        <vt:i4>0</vt:i4>
      </vt:variant>
      <vt:variant>
        <vt:i4>5</vt:i4>
      </vt:variant>
      <vt:variant>
        <vt:lpwstr/>
      </vt:variant>
      <vt:variant>
        <vt:lpwstr>sub_109</vt:lpwstr>
      </vt:variant>
      <vt:variant>
        <vt:i4>2621457</vt:i4>
      </vt:variant>
      <vt:variant>
        <vt:i4>573</vt:i4>
      </vt:variant>
      <vt:variant>
        <vt:i4>0</vt:i4>
      </vt:variant>
      <vt:variant>
        <vt:i4>5</vt:i4>
      </vt:variant>
      <vt:variant>
        <vt:lpwstr/>
      </vt:variant>
      <vt:variant>
        <vt:lpwstr>sub_1012</vt:lpwstr>
      </vt:variant>
      <vt:variant>
        <vt:i4>1703968</vt:i4>
      </vt:variant>
      <vt:variant>
        <vt:i4>570</vt:i4>
      </vt:variant>
      <vt:variant>
        <vt:i4>0</vt:i4>
      </vt:variant>
      <vt:variant>
        <vt:i4>5</vt:i4>
      </vt:variant>
      <vt:variant>
        <vt:lpwstr/>
      </vt:variant>
      <vt:variant>
        <vt:lpwstr>sub_106</vt:lpwstr>
      </vt:variant>
      <vt:variant>
        <vt:i4>1703968</vt:i4>
      </vt:variant>
      <vt:variant>
        <vt:i4>567</vt:i4>
      </vt:variant>
      <vt:variant>
        <vt:i4>0</vt:i4>
      </vt:variant>
      <vt:variant>
        <vt:i4>5</vt:i4>
      </vt:variant>
      <vt:variant>
        <vt:lpwstr/>
      </vt:variant>
      <vt:variant>
        <vt:lpwstr>sub_107</vt:lpwstr>
      </vt:variant>
      <vt:variant>
        <vt:i4>1703968</vt:i4>
      </vt:variant>
      <vt:variant>
        <vt:i4>564</vt:i4>
      </vt:variant>
      <vt:variant>
        <vt:i4>0</vt:i4>
      </vt:variant>
      <vt:variant>
        <vt:i4>5</vt:i4>
      </vt:variant>
      <vt:variant>
        <vt:lpwstr/>
      </vt:variant>
      <vt:variant>
        <vt:lpwstr>sub_102</vt:lpwstr>
      </vt:variant>
      <vt:variant>
        <vt:i4>1703968</vt:i4>
      </vt:variant>
      <vt:variant>
        <vt:i4>561</vt:i4>
      </vt:variant>
      <vt:variant>
        <vt:i4>0</vt:i4>
      </vt:variant>
      <vt:variant>
        <vt:i4>5</vt:i4>
      </vt:variant>
      <vt:variant>
        <vt:lpwstr/>
      </vt:variant>
      <vt:variant>
        <vt:lpwstr>sub_109</vt:lpwstr>
      </vt:variant>
      <vt:variant>
        <vt:i4>1703968</vt:i4>
      </vt:variant>
      <vt:variant>
        <vt:i4>558</vt:i4>
      </vt:variant>
      <vt:variant>
        <vt:i4>0</vt:i4>
      </vt:variant>
      <vt:variant>
        <vt:i4>5</vt:i4>
      </vt:variant>
      <vt:variant>
        <vt:lpwstr/>
      </vt:variant>
      <vt:variant>
        <vt:lpwstr>sub_106</vt:lpwstr>
      </vt:variant>
      <vt:variant>
        <vt:i4>2949138</vt:i4>
      </vt:variant>
      <vt:variant>
        <vt:i4>555</vt:i4>
      </vt:variant>
      <vt:variant>
        <vt:i4>0</vt:i4>
      </vt:variant>
      <vt:variant>
        <vt:i4>5</vt:i4>
      </vt:variant>
      <vt:variant>
        <vt:lpwstr/>
      </vt:variant>
      <vt:variant>
        <vt:lpwstr>sub_3601</vt:lpwstr>
      </vt:variant>
      <vt:variant>
        <vt:i4>2621458</vt:i4>
      </vt:variant>
      <vt:variant>
        <vt:i4>552</vt:i4>
      </vt:variant>
      <vt:variant>
        <vt:i4>0</vt:i4>
      </vt:variant>
      <vt:variant>
        <vt:i4>5</vt:i4>
      </vt:variant>
      <vt:variant>
        <vt:lpwstr/>
      </vt:variant>
      <vt:variant>
        <vt:lpwstr>sub_31031</vt:lpwstr>
      </vt:variant>
      <vt:variant>
        <vt:i4>1310752</vt:i4>
      </vt:variant>
      <vt:variant>
        <vt:i4>549</vt:i4>
      </vt:variant>
      <vt:variant>
        <vt:i4>0</vt:i4>
      </vt:variant>
      <vt:variant>
        <vt:i4>5</vt:i4>
      </vt:variant>
      <vt:variant>
        <vt:lpwstr/>
      </vt:variant>
      <vt:variant>
        <vt:lpwstr>sub_380127</vt:lpwstr>
      </vt:variant>
      <vt:variant>
        <vt:i4>2818064</vt:i4>
      </vt:variant>
      <vt:variant>
        <vt:i4>546</vt:i4>
      </vt:variant>
      <vt:variant>
        <vt:i4>0</vt:i4>
      </vt:variant>
      <vt:variant>
        <vt:i4>5</vt:i4>
      </vt:variant>
      <vt:variant>
        <vt:lpwstr/>
      </vt:variant>
      <vt:variant>
        <vt:lpwstr>sub_3021</vt:lpwstr>
      </vt:variant>
      <vt:variant>
        <vt:i4>2818066</vt:i4>
      </vt:variant>
      <vt:variant>
        <vt:i4>543</vt:i4>
      </vt:variant>
      <vt:variant>
        <vt:i4>0</vt:i4>
      </vt:variant>
      <vt:variant>
        <vt:i4>5</vt:i4>
      </vt:variant>
      <vt:variant>
        <vt:lpwstr/>
      </vt:variant>
      <vt:variant>
        <vt:lpwstr>sub_2415</vt:lpwstr>
      </vt:variant>
      <vt:variant>
        <vt:i4>2818066</vt:i4>
      </vt:variant>
      <vt:variant>
        <vt:i4>540</vt:i4>
      </vt:variant>
      <vt:variant>
        <vt:i4>0</vt:i4>
      </vt:variant>
      <vt:variant>
        <vt:i4>5</vt:i4>
      </vt:variant>
      <vt:variant>
        <vt:lpwstr/>
      </vt:variant>
      <vt:variant>
        <vt:lpwstr>sub_2415</vt:lpwstr>
      </vt:variant>
      <vt:variant>
        <vt:i4>7405686</vt:i4>
      </vt:variant>
      <vt:variant>
        <vt:i4>537</vt:i4>
      </vt:variant>
      <vt:variant>
        <vt:i4>0</vt:i4>
      </vt:variant>
      <vt:variant>
        <vt:i4>5</vt:i4>
      </vt:variant>
      <vt:variant>
        <vt:lpwstr>consultantplus://offline/main?base=LAW;n=111920;fld=134</vt:lpwstr>
      </vt:variant>
      <vt:variant>
        <vt:lpwstr/>
      </vt:variant>
      <vt:variant>
        <vt:i4>2752535</vt:i4>
      </vt:variant>
      <vt:variant>
        <vt:i4>534</vt:i4>
      </vt:variant>
      <vt:variant>
        <vt:i4>0</vt:i4>
      </vt:variant>
      <vt:variant>
        <vt:i4>5</vt:i4>
      </vt:variant>
      <vt:variant>
        <vt:lpwstr/>
      </vt:variant>
      <vt:variant>
        <vt:lpwstr>sub_7010</vt:lpwstr>
      </vt:variant>
      <vt:variant>
        <vt:i4>65624</vt:i4>
      </vt:variant>
      <vt:variant>
        <vt:i4>531</vt:i4>
      </vt:variant>
      <vt:variant>
        <vt:i4>0</vt:i4>
      </vt:variant>
      <vt:variant>
        <vt:i4>5</vt:i4>
      </vt:variant>
      <vt:variant>
        <vt:lpwstr>consultantplus://offline/main?base=LAW;n=90593;fld=134;dst=100023</vt:lpwstr>
      </vt:variant>
      <vt:variant>
        <vt:lpwstr/>
      </vt:variant>
      <vt:variant>
        <vt:i4>3407974</vt:i4>
      </vt:variant>
      <vt:variant>
        <vt:i4>528</vt:i4>
      </vt:variant>
      <vt:variant>
        <vt:i4>0</vt:i4>
      </vt:variant>
      <vt:variant>
        <vt:i4>5</vt:i4>
      </vt:variant>
      <vt:variant>
        <vt:lpwstr>consultantplus://offline/main?base=LAW;n=117058;fld=134;dst=51</vt:lpwstr>
      </vt:variant>
      <vt:variant>
        <vt:lpwstr/>
      </vt:variant>
      <vt:variant>
        <vt:i4>3604585</vt:i4>
      </vt:variant>
      <vt:variant>
        <vt:i4>525</vt:i4>
      </vt:variant>
      <vt:variant>
        <vt:i4>0</vt:i4>
      </vt:variant>
      <vt:variant>
        <vt:i4>5</vt:i4>
      </vt:variant>
      <vt:variant>
        <vt:lpwstr>consultantplus://offline/main?base=LAW;n=107566;fld=134;dst=100011</vt:lpwstr>
      </vt:variant>
      <vt:variant>
        <vt:lpwstr/>
      </vt:variant>
      <vt:variant>
        <vt:i4>1572921</vt:i4>
      </vt:variant>
      <vt:variant>
        <vt:i4>518</vt:i4>
      </vt:variant>
      <vt:variant>
        <vt:i4>0</vt:i4>
      </vt:variant>
      <vt:variant>
        <vt:i4>5</vt:i4>
      </vt:variant>
      <vt:variant>
        <vt:lpwstr/>
      </vt:variant>
      <vt:variant>
        <vt:lpwstr>_Toc375565985</vt:lpwstr>
      </vt:variant>
      <vt:variant>
        <vt:i4>1572921</vt:i4>
      </vt:variant>
      <vt:variant>
        <vt:i4>512</vt:i4>
      </vt:variant>
      <vt:variant>
        <vt:i4>0</vt:i4>
      </vt:variant>
      <vt:variant>
        <vt:i4>5</vt:i4>
      </vt:variant>
      <vt:variant>
        <vt:lpwstr/>
      </vt:variant>
      <vt:variant>
        <vt:lpwstr>_Toc375565984</vt:lpwstr>
      </vt:variant>
      <vt:variant>
        <vt:i4>1572921</vt:i4>
      </vt:variant>
      <vt:variant>
        <vt:i4>506</vt:i4>
      </vt:variant>
      <vt:variant>
        <vt:i4>0</vt:i4>
      </vt:variant>
      <vt:variant>
        <vt:i4>5</vt:i4>
      </vt:variant>
      <vt:variant>
        <vt:lpwstr/>
      </vt:variant>
      <vt:variant>
        <vt:lpwstr>_Toc375565983</vt:lpwstr>
      </vt:variant>
      <vt:variant>
        <vt:i4>1572921</vt:i4>
      </vt:variant>
      <vt:variant>
        <vt:i4>500</vt:i4>
      </vt:variant>
      <vt:variant>
        <vt:i4>0</vt:i4>
      </vt:variant>
      <vt:variant>
        <vt:i4>5</vt:i4>
      </vt:variant>
      <vt:variant>
        <vt:lpwstr/>
      </vt:variant>
      <vt:variant>
        <vt:lpwstr>_Toc375565982</vt:lpwstr>
      </vt:variant>
      <vt:variant>
        <vt:i4>1572921</vt:i4>
      </vt:variant>
      <vt:variant>
        <vt:i4>494</vt:i4>
      </vt:variant>
      <vt:variant>
        <vt:i4>0</vt:i4>
      </vt:variant>
      <vt:variant>
        <vt:i4>5</vt:i4>
      </vt:variant>
      <vt:variant>
        <vt:lpwstr/>
      </vt:variant>
      <vt:variant>
        <vt:lpwstr>_Toc375565981</vt:lpwstr>
      </vt:variant>
      <vt:variant>
        <vt:i4>1572921</vt:i4>
      </vt:variant>
      <vt:variant>
        <vt:i4>488</vt:i4>
      </vt:variant>
      <vt:variant>
        <vt:i4>0</vt:i4>
      </vt:variant>
      <vt:variant>
        <vt:i4>5</vt:i4>
      </vt:variant>
      <vt:variant>
        <vt:lpwstr/>
      </vt:variant>
      <vt:variant>
        <vt:lpwstr>_Toc375565980</vt:lpwstr>
      </vt:variant>
      <vt:variant>
        <vt:i4>1507385</vt:i4>
      </vt:variant>
      <vt:variant>
        <vt:i4>482</vt:i4>
      </vt:variant>
      <vt:variant>
        <vt:i4>0</vt:i4>
      </vt:variant>
      <vt:variant>
        <vt:i4>5</vt:i4>
      </vt:variant>
      <vt:variant>
        <vt:lpwstr/>
      </vt:variant>
      <vt:variant>
        <vt:lpwstr>_Toc375565979</vt:lpwstr>
      </vt:variant>
      <vt:variant>
        <vt:i4>1507385</vt:i4>
      </vt:variant>
      <vt:variant>
        <vt:i4>476</vt:i4>
      </vt:variant>
      <vt:variant>
        <vt:i4>0</vt:i4>
      </vt:variant>
      <vt:variant>
        <vt:i4>5</vt:i4>
      </vt:variant>
      <vt:variant>
        <vt:lpwstr/>
      </vt:variant>
      <vt:variant>
        <vt:lpwstr>_Toc375565978</vt:lpwstr>
      </vt:variant>
      <vt:variant>
        <vt:i4>1507385</vt:i4>
      </vt:variant>
      <vt:variant>
        <vt:i4>470</vt:i4>
      </vt:variant>
      <vt:variant>
        <vt:i4>0</vt:i4>
      </vt:variant>
      <vt:variant>
        <vt:i4>5</vt:i4>
      </vt:variant>
      <vt:variant>
        <vt:lpwstr/>
      </vt:variant>
      <vt:variant>
        <vt:lpwstr>_Toc375565977</vt:lpwstr>
      </vt:variant>
      <vt:variant>
        <vt:i4>1507385</vt:i4>
      </vt:variant>
      <vt:variant>
        <vt:i4>464</vt:i4>
      </vt:variant>
      <vt:variant>
        <vt:i4>0</vt:i4>
      </vt:variant>
      <vt:variant>
        <vt:i4>5</vt:i4>
      </vt:variant>
      <vt:variant>
        <vt:lpwstr/>
      </vt:variant>
      <vt:variant>
        <vt:lpwstr>_Toc375565976</vt:lpwstr>
      </vt:variant>
      <vt:variant>
        <vt:i4>1507385</vt:i4>
      </vt:variant>
      <vt:variant>
        <vt:i4>458</vt:i4>
      </vt:variant>
      <vt:variant>
        <vt:i4>0</vt:i4>
      </vt:variant>
      <vt:variant>
        <vt:i4>5</vt:i4>
      </vt:variant>
      <vt:variant>
        <vt:lpwstr/>
      </vt:variant>
      <vt:variant>
        <vt:lpwstr>_Toc375565975</vt:lpwstr>
      </vt:variant>
      <vt:variant>
        <vt:i4>1507385</vt:i4>
      </vt:variant>
      <vt:variant>
        <vt:i4>452</vt:i4>
      </vt:variant>
      <vt:variant>
        <vt:i4>0</vt:i4>
      </vt:variant>
      <vt:variant>
        <vt:i4>5</vt:i4>
      </vt:variant>
      <vt:variant>
        <vt:lpwstr/>
      </vt:variant>
      <vt:variant>
        <vt:lpwstr>_Toc375565974</vt:lpwstr>
      </vt:variant>
      <vt:variant>
        <vt:i4>1507385</vt:i4>
      </vt:variant>
      <vt:variant>
        <vt:i4>446</vt:i4>
      </vt:variant>
      <vt:variant>
        <vt:i4>0</vt:i4>
      </vt:variant>
      <vt:variant>
        <vt:i4>5</vt:i4>
      </vt:variant>
      <vt:variant>
        <vt:lpwstr/>
      </vt:variant>
      <vt:variant>
        <vt:lpwstr>_Toc375565973</vt:lpwstr>
      </vt:variant>
      <vt:variant>
        <vt:i4>1507385</vt:i4>
      </vt:variant>
      <vt:variant>
        <vt:i4>440</vt:i4>
      </vt:variant>
      <vt:variant>
        <vt:i4>0</vt:i4>
      </vt:variant>
      <vt:variant>
        <vt:i4>5</vt:i4>
      </vt:variant>
      <vt:variant>
        <vt:lpwstr/>
      </vt:variant>
      <vt:variant>
        <vt:lpwstr>_Toc375565972</vt:lpwstr>
      </vt:variant>
      <vt:variant>
        <vt:i4>1507385</vt:i4>
      </vt:variant>
      <vt:variant>
        <vt:i4>434</vt:i4>
      </vt:variant>
      <vt:variant>
        <vt:i4>0</vt:i4>
      </vt:variant>
      <vt:variant>
        <vt:i4>5</vt:i4>
      </vt:variant>
      <vt:variant>
        <vt:lpwstr/>
      </vt:variant>
      <vt:variant>
        <vt:lpwstr>_Toc375565971</vt:lpwstr>
      </vt:variant>
      <vt:variant>
        <vt:i4>1507385</vt:i4>
      </vt:variant>
      <vt:variant>
        <vt:i4>428</vt:i4>
      </vt:variant>
      <vt:variant>
        <vt:i4>0</vt:i4>
      </vt:variant>
      <vt:variant>
        <vt:i4>5</vt:i4>
      </vt:variant>
      <vt:variant>
        <vt:lpwstr/>
      </vt:variant>
      <vt:variant>
        <vt:lpwstr>_Toc375565970</vt:lpwstr>
      </vt:variant>
      <vt:variant>
        <vt:i4>1441849</vt:i4>
      </vt:variant>
      <vt:variant>
        <vt:i4>422</vt:i4>
      </vt:variant>
      <vt:variant>
        <vt:i4>0</vt:i4>
      </vt:variant>
      <vt:variant>
        <vt:i4>5</vt:i4>
      </vt:variant>
      <vt:variant>
        <vt:lpwstr/>
      </vt:variant>
      <vt:variant>
        <vt:lpwstr>_Toc375565969</vt:lpwstr>
      </vt:variant>
      <vt:variant>
        <vt:i4>1441849</vt:i4>
      </vt:variant>
      <vt:variant>
        <vt:i4>416</vt:i4>
      </vt:variant>
      <vt:variant>
        <vt:i4>0</vt:i4>
      </vt:variant>
      <vt:variant>
        <vt:i4>5</vt:i4>
      </vt:variant>
      <vt:variant>
        <vt:lpwstr/>
      </vt:variant>
      <vt:variant>
        <vt:lpwstr>_Toc375565968</vt:lpwstr>
      </vt:variant>
      <vt:variant>
        <vt:i4>1441849</vt:i4>
      </vt:variant>
      <vt:variant>
        <vt:i4>410</vt:i4>
      </vt:variant>
      <vt:variant>
        <vt:i4>0</vt:i4>
      </vt:variant>
      <vt:variant>
        <vt:i4>5</vt:i4>
      </vt:variant>
      <vt:variant>
        <vt:lpwstr/>
      </vt:variant>
      <vt:variant>
        <vt:lpwstr>_Toc375565967</vt:lpwstr>
      </vt:variant>
      <vt:variant>
        <vt:i4>1441849</vt:i4>
      </vt:variant>
      <vt:variant>
        <vt:i4>404</vt:i4>
      </vt:variant>
      <vt:variant>
        <vt:i4>0</vt:i4>
      </vt:variant>
      <vt:variant>
        <vt:i4>5</vt:i4>
      </vt:variant>
      <vt:variant>
        <vt:lpwstr/>
      </vt:variant>
      <vt:variant>
        <vt:lpwstr>_Toc375565966</vt:lpwstr>
      </vt:variant>
      <vt:variant>
        <vt:i4>1441849</vt:i4>
      </vt:variant>
      <vt:variant>
        <vt:i4>398</vt:i4>
      </vt:variant>
      <vt:variant>
        <vt:i4>0</vt:i4>
      </vt:variant>
      <vt:variant>
        <vt:i4>5</vt:i4>
      </vt:variant>
      <vt:variant>
        <vt:lpwstr/>
      </vt:variant>
      <vt:variant>
        <vt:lpwstr>_Toc375565965</vt:lpwstr>
      </vt:variant>
      <vt:variant>
        <vt:i4>1441849</vt:i4>
      </vt:variant>
      <vt:variant>
        <vt:i4>392</vt:i4>
      </vt:variant>
      <vt:variant>
        <vt:i4>0</vt:i4>
      </vt:variant>
      <vt:variant>
        <vt:i4>5</vt:i4>
      </vt:variant>
      <vt:variant>
        <vt:lpwstr/>
      </vt:variant>
      <vt:variant>
        <vt:lpwstr>_Toc375565964</vt:lpwstr>
      </vt:variant>
      <vt:variant>
        <vt:i4>1441849</vt:i4>
      </vt:variant>
      <vt:variant>
        <vt:i4>386</vt:i4>
      </vt:variant>
      <vt:variant>
        <vt:i4>0</vt:i4>
      </vt:variant>
      <vt:variant>
        <vt:i4>5</vt:i4>
      </vt:variant>
      <vt:variant>
        <vt:lpwstr/>
      </vt:variant>
      <vt:variant>
        <vt:lpwstr>_Toc375565963</vt:lpwstr>
      </vt:variant>
      <vt:variant>
        <vt:i4>1441849</vt:i4>
      </vt:variant>
      <vt:variant>
        <vt:i4>380</vt:i4>
      </vt:variant>
      <vt:variant>
        <vt:i4>0</vt:i4>
      </vt:variant>
      <vt:variant>
        <vt:i4>5</vt:i4>
      </vt:variant>
      <vt:variant>
        <vt:lpwstr/>
      </vt:variant>
      <vt:variant>
        <vt:lpwstr>_Toc375565962</vt:lpwstr>
      </vt:variant>
      <vt:variant>
        <vt:i4>1441849</vt:i4>
      </vt:variant>
      <vt:variant>
        <vt:i4>374</vt:i4>
      </vt:variant>
      <vt:variant>
        <vt:i4>0</vt:i4>
      </vt:variant>
      <vt:variant>
        <vt:i4>5</vt:i4>
      </vt:variant>
      <vt:variant>
        <vt:lpwstr/>
      </vt:variant>
      <vt:variant>
        <vt:lpwstr>_Toc375565961</vt:lpwstr>
      </vt:variant>
      <vt:variant>
        <vt:i4>1441849</vt:i4>
      </vt:variant>
      <vt:variant>
        <vt:i4>368</vt:i4>
      </vt:variant>
      <vt:variant>
        <vt:i4>0</vt:i4>
      </vt:variant>
      <vt:variant>
        <vt:i4>5</vt:i4>
      </vt:variant>
      <vt:variant>
        <vt:lpwstr/>
      </vt:variant>
      <vt:variant>
        <vt:lpwstr>_Toc375565960</vt:lpwstr>
      </vt:variant>
      <vt:variant>
        <vt:i4>1376313</vt:i4>
      </vt:variant>
      <vt:variant>
        <vt:i4>362</vt:i4>
      </vt:variant>
      <vt:variant>
        <vt:i4>0</vt:i4>
      </vt:variant>
      <vt:variant>
        <vt:i4>5</vt:i4>
      </vt:variant>
      <vt:variant>
        <vt:lpwstr/>
      </vt:variant>
      <vt:variant>
        <vt:lpwstr>_Toc375565959</vt:lpwstr>
      </vt:variant>
      <vt:variant>
        <vt:i4>1376313</vt:i4>
      </vt:variant>
      <vt:variant>
        <vt:i4>356</vt:i4>
      </vt:variant>
      <vt:variant>
        <vt:i4>0</vt:i4>
      </vt:variant>
      <vt:variant>
        <vt:i4>5</vt:i4>
      </vt:variant>
      <vt:variant>
        <vt:lpwstr/>
      </vt:variant>
      <vt:variant>
        <vt:lpwstr>_Toc375565958</vt:lpwstr>
      </vt:variant>
      <vt:variant>
        <vt:i4>1376313</vt:i4>
      </vt:variant>
      <vt:variant>
        <vt:i4>350</vt:i4>
      </vt:variant>
      <vt:variant>
        <vt:i4>0</vt:i4>
      </vt:variant>
      <vt:variant>
        <vt:i4>5</vt:i4>
      </vt:variant>
      <vt:variant>
        <vt:lpwstr/>
      </vt:variant>
      <vt:variant>
        <vt:lpwstr>_Toc375565957</vt:lpwstr>
      </vt:variant>
      <vt:variant>
        <vt:i4>1376313</vt:i4>
      </vt:variant>
      <vt:variant>
        <vt:i4>344</vt:i4>
      </vt:variant>
      <vt:variant>
        <vt:i4>0</vt:i4>
      </vt:variant>
      <vt:variant>
        <vt:i4>5</vt:i4>
      </vt:variant>
      <vt:variant>
        <vt:lpwstr/>
      </vt:variant>
      <vt:variant>
        <vt:lpwstr>_Toc375565956</vt:lpwstr>
      </vt:variant>
      <vt:variant>
        <vt:i4>1376313</vt:i4>
      </vt:variant>
      <vt:variant>
        <vt:i4>338</vt:i4>
      </vt:variant>
      <vt:variant>
        <vt:i4>0</vt:i4>
      </vt:variant>
      <vt:variant>
        <vt:i4>5</vt:i4>
      </vt:variant>
      <vt:variant>
        <vt:lpwstr/>
      </vt:variant>
      <vt:variant>
        <vt:lpwstr>_Toc375565955</vt:lpwstr>
      </vt:variant>
      <vt:variant>
        <vt:i4>1376313</vt:i4>
      </vt:variant>
      <vt:variant>
        <vt:i4>332</vt:i4>
      </vt:variant>
      <vt:variant>
        <vt:i4>0</vt:i4>
      </vt:variant>
      <vt:variant>
        <vt:i4>5</vt:i4>
      </vt:variant>
      <vt:variant>
        <vt:lpwstr/>
      </vt:variant>
      <vt:variant>
        <vt:lpwstr>_Toc375565954</vt:lpwstr>
      </vt:variant>
      <vt:variant>
        <vt:i4>1376313</vt:i4>
      </vt:variant>
      <vt:variant>
        <vt:i4>326</vt:i4>
      </vt:variant>
      <vt:variant>
        <vt:i4>0</vt:i4>
      </vt:variant>
      <vt:variant>
        <vt:i4>5</vt:i4>
      </vt:variant>
      <vt:variant>
        <vt:lpwstr/>
      </vt:variant>
      <vt:variant>
        <vt:lpwstr>_Toc375565953</vt:lpwstr>
      </vt:variant>
      <vt:variant>
        <vt:i4>1376313</vt:i4>
      </vt:variant>
      <vt:variant>
        <vt:i4>320</vt:i4>
      </vt:variant>
      <vt:variant>
        <vt:i4>0</vt:i4>
      </vt:variant>
      <vt:variant>
        <vt:i4>5</vt:i4>
      </vt:variant>
      <vt:variant>
        <vt:lpwstr/>
      </vt:variant>
      <vt:variant>
        <vt:lpwstr>_Toc375565952</vt:lpwstr>
      </vt:variant>
      <vt:variant>
        <vt:i4>1376313</vt:i4>
      </vt:variant>
      <vt:variant>
        <vt:i4>314</vt:i4>
      </vt:variant>
      <vt:variant>
        <vt:i4>0</vt:i4>
      </vt:variant>
      <vt:variant>
        <vt:i4>5</vt:i4>
      </vt:variant>
      <vt:variant>
        <vt:lpwstr/>
      </vt:variant>
      <vt:variant>
        <vt:lpwstr>_Toc375565951</vt:lpwstr>
      </vt:variant>
      <vt:variant>
        <vt:i4>1376313</vt:i4>
      </vt:variant>
      <vt:variant>
        <vt:i4>308</vt:i4>
      </vt:variant>
      <vt:variant>
        <vt:i4>0</vt:i4>
      </vt:variant>
      <vt:variant>
        <vt:i4>5</vt:i4>
      </vt:variant>
      <vt:variant>
        <vt:lpwstr/>
      </vt:variant>
      <vt:variant>
        <vt:lpwstr>_Toc375565950</vt:lpwstr>
      </vt:variant>
      <vt:variant>
        <vt:i4>1310777</vt:i4>
      </vt:variant>
      <vt:variant>
        <vt:i4>302</vt:i4>
      </vt:variant>
      <vt:variant>
        <vt:i4>0</vt:i4>
      </vt:variant>
      <vt:variant>
        <vt:i4>5</vt:i4>
      </vt:variant>
      <vt:variant>
        <vt:lpwstr/>
      </vt:variant>
      <vt:variant>
        <vt:lpwstr>_Toc375565949</vt:lpwstr>
      </vt:variant>
      <vt:variant>
        <vt:i4>1310777</vt:i4>
      </vt:variant>
      <vt:variant>
        <vt:i4>296</vt:i4>
      </vt:variant>
      <vt:variant>
        <vt:i4>0</vt:i4>
      </vt:variant>
      <vt:variant>
        <vt:i4>5</vt:i4>
      </vt:variant>
      <vt:variant>
        <vt:lpwstr/>
      </vt:variant>
      <vt:variant>
        <vt:lpwstr>_Toc375565948</vt:lpwstr>
      </vt:variant>
      <vt:variant>
        <vt:i4>1310777</vt:i4>
      </vt:variant>
      <vt:variant>
        <vt:i4>290</vt:i4>
      </vt:variant>
      <vt:variant>
        <vt:i4>0</vt:i4>
      </vt:variant>
      <vt:variant>
        <vt:i4>5</vt:i4>
      </vt:variant>
      <vt:variant>
        <vt:lpwstr/>
      </vt:variant>
      <vt:variant>
        <vt:lpwstr>_Toc375565947</vt:lpwstr>
      </vt:variant>
      <vt:variant>
        <vt:i4>1310777</vt:i4>
      </vt:variant>
      <vt:variant>
        <vt:i4>284</vt:i4>
      </vt:variant>
      <vt:variant>
        <vt:i4>0</vt:i4>
      </vt:variant>
      <vt:variant>
        <vt:i4>5</vt:i4>
      </vt:variant>
      <vt:variant>
        <vt:lpwstr/>
      </vt:variant>
      <vt:variant>
        <vt:lpwstr>_Toc375565946</vt:lpwstr>
      </vt:variant>
      <vt:variant>
        <vt:i4>1310777</vt:i4>
      </vt:variant>
      <vt:variant>
        <vt:i4>278</vt:i4>
      </vt:variant>
      <vt:variant>
        <vt:i4>0</vt:i4>
      </vt:variant>
      <vt:variant>
        <vt:i4>5</vt:i4>
      </vt:variant>
      <vt:variant>
        <vt:lpwstr/>
      </vt:variant>
      <vt:variant>
        <vt:lpwstr>_Toc375565945</vt:lpwstr>
      </vt:variant>
      <vt:variant>
        <vt:i4>1310777</vt:i4>
      </vt:variant>
      <vt:variant>
        <vt:i4>272</vt:i4>
      </vt:variant>
      <vt:variant>
        <vt:i4>0</vt:i4>
      </vt:variant>
      <vt:variant>
        <vt:i4>5</vt:i4>
      </vt:variant>
      <vt:variant>
        <vt:lpwstr/>
      </vt:variant>
      <vt:variant>
        <vt:lpwstr>_Toc375565944</vt:lpwstr>
      </vt:variant>
      <vt:variant>
        <vt:i4>1310777</vt:i4>
      </vt:variant>
      <vt:variant>
        <vt:i4>266</vt:i4>
      </vt:variant>
      <vt:variant>
        <vt:i4>0</vt:i4>
      </vt:variant>
      <vt:variant>
        <vt:i4>5</vt:i4>
      </vt:variant>
      <vt:variant>
        <vt:lpwstr/>
      </vt:variant>
      <vt:variant>
        <vt:lpwstr>_Toc375565943</vt:lpwstr>
      </vt:variant>
      <vt:variant>
        <vt:i4>1310777</vt:i4>
      </vt:variant>
      <vt:variant>
        <vt:i4>260</vt:i4>
      </vt:variant>
      <vt:variant>
        <vt:i4>0</vt:i4>
      </vt:variant>
      <vt:variant>
        <vt:i4>5</vt:i4>
      </vt:variant>
      <vt:variant>
        <vt:lpwstr/>
      </vt:variant>
      <vt:variant>
        <vt:lpwstr>_Toc375565942</vt:lpwstr>
      </vt:variant>
      <vt:variant>
        <vt:i4>1310777</vt:i4>
      </vt:variant>
      <vt:variant>
        <vt:i4>254</vt:i4>
      </vt:variant>
      <vt:variant>
        <vt:i4>0</vt:i4>
      </vt:variant>
      <vt:variant>
        <vt:i4>5</vt:i4>
      </vt:variant>
      <vt:variant>
        <vt:lpwstr/>
      </vt:variant>
      <vt:variant>
        <vt:lpwstr>_Toc375565941</vt:lpwstr>
      </vt:variant>
      <vt:variant>
        <vt:i4>1310777</vt:i4>
      </vt:variant>
      <vt:variant>
        <vt:i4>248</vt:i4>
      </vt:variant>
      <vt:variant>
        <vt:i4>0</vt:i4>
      </vt:variant>
      <vt:variant>
        <vt:i4>5</vt:i4>
      </vt:variant>
      <vt:variant>
        <vt:lpwstr/>
      </vt:variant>
      <vt:variant>
        <vt:lpwstr>_Toc375565940</vt:lpwstr>
      </vt:variant>
      <vt:variant>
        <vt:i4>1245241</vt:i4>
      </vt:variant>
      <vt:variant>
        <vt:i4>242</vt:i4>
      </vt:variant>
      <vt:variant>
        <vt:i4>0</vt:i4>
      </vt:variant>
      <vt:variant>
        <vt:i4>5</vt:i4>
      </vt:variant>
      <vt:variant>
        <vt:lpwstr/>
      </vt:variant>
      <vt:variant>
        <vt:lpwstr>_Toc375565939</vt:lpwstr>
      </vt:variant>
      <vt:variant>
        <vt:i4>1245241</vt:i4>
      </vt:variant>
      <vt:variant>
        <vt:i4>236</vt:i4>
      </vt:variant>
      <vt:variant>
        <vt:i4>0</vt:i4>
      </vt:variant>
      <vt:variant>
        <vt:i4>5</vt:i4>
      </vt:variant>
      <vt:variant>
        <vt:lpwstr/>
      </vt:variant>
      <vt:variant>
        <vt:lpwstr>_Toc375565938</vt:lpwstr>
      </vt:variant>
      <vt:variant>
        <vt:i4>1245241</vt:i4>
      </vt:variant>
      <vt:variant>
        <vt:i4>230</vt:i4>
      </vt:variant>
      <vt:variant>
        <vt:i4>0</vt:i4>
      </vt:variant>
      <vt:variant>
        <vt:i4>5</vt:i4>
      </vt:variant>
      <vt:variant>
        <vt:lpwstr/>
      </vt:variant>
      <vt:variant>
        <vt:lpwstr>_Toc375565937</vt:lpwstr>
      </vt:variant>
      <vt:variant>
        <vt:i4>1245241</vt:i4>
      </vt:variant>
      <vt:variant>
        <vt:i4>224</vt:i4>
      </vt:variant>
      <vt:variant>
        <vt:i4>0</vt:i4>
      </vt:variant>
      <vt:variant>
        <vt:i4>5</vt:i4>
      </vt:variant>
      <vt:variant>
        <vt:lpwstr/>
      </vt:variant>
      <vt:variant>
        <vt:lpwstr>_Toc375565936</vt:lpwstr>
      </vt:variant>
      <vt:variant>
        <vt:i4>1245241</vt:i4>
      </vt:variant>
      <vt:variant>
        <vt:i4>218</vt:i4>
      </vt:variant>
      <vt:variant>
        <vt:i4>0</vt:i4>
      </vt:variant>
      <vt:variant>
        <vt:i4>5</vt:i4>
      </vt:variant>
      <vt:variant>
        <vt:lpwstr/>
      </vt:variant>
      <vt:variant>
        <vt:lpwstr>_Toc375565935</vt:lpwstr>
      </vt:variant>
      <vt:variant>
        <vt:i4>1245241</vt:i4>
      </vt:variant>
      <vt:variant>
        <vt:i4>212</vt:i4>
      </vt:variant>
      <vt:variant>
        <vt:i4>0</vt:i4>
      </vt:variant>
      <vt:variant>
        <vt:i4>5</vt:i4>
      </vt:variant>
      <vt:variant>
        <vt:lpwstr/>
      </vt:variant>
      <vt:variant>
        <vt:lpwstr>_Toc375565934</vt:lpwstr>
      </vt:variant>
      <vt:variant>
        <vt:i4>1245241</vt:i4>
      </vt:variant>
      <vt:variant>
        <vt:i4>206</vt:i4>
      </vt:variant>
      <vt:variant>
        <vt:i4>0</vt:i4>
      </vt:variant>
      <vt:variant>
        <vt:i4>5</vt:i4>
      </vt:variant>
      <vt:variant>
        <vt:lpwstr/>
      </vt:variant>
      <vt:variant>
        <vt:lpwstr>_Toc375565933</vt:lpwstr>
      </vt:variant>
      <vt:variant>
        <vt:i4>1245241</vt:i4>
      </vt:variant>
      <vt:variant>
        <vt:i4>200</vt:i4>
      </vt:variant>
      <vt:variant>
        <vt:i4>0</vt:i4>
      </vt:variant>
      <vt:variant>
        <vt:i4>5</vt:i4>
      </vt:variant>
      <vt:variant>
        <vt:lpwstr/>
      </vt:variant>
      <vt:variant>
        <vt:lpwstr>_Toc375565932</vt:lpwstr>
      </vt:variant>
      <vt:variant>
        <vt:i4>1245241</vt:i4>
      </vt:variant>
      <vt:variant>
        <vt:i4>194</vt:i4>
      </vt:variant>
      <vt:variant>
        <vt:i4>0</vt:i4>
      </vt:variant>
      <vt:variant>
        <vt:i4>5</vt:i4>
      </vt:variant>
      <vt:variant>
        <vt:lpwstr/>
      </vt:variant>
      <vt:variant>
        <vt:lpwstr>_Toc375565931</vt:lpwstr>
      </vt:variant>
      <vt:variant>
        <vt:i4>1245241</vt:i4>
      </vt:variant>
      <vt:variant>
        <vt:i4>188</vt:i4>
      </vt:variant>
      <vt:variant>
        <vt:i4>0</vt:i4>
      </vt:variant>
      <vt:variant>
        <vt:i4>5</vt:i4>
      </vt:variant>
      <vt:variant>
        <vt:lpwstr/>
      </vt:variant>
      <vt:variant>
        <vt:lpwstr>_Toc375565930</vt:lpwstr>
      </vt:variant>
      <vt:variant>
        <vt:i4>1179705</vt:i4>
      </vt:variant>
      <vt:variant>
        <vt:i4>182</vt:i4>
      </vt:variant>
      <vt:variant>
        <vt:i4>0</vt:i4>
      </vt:variant>
      <vt:variant>
        <vt:i4>5</vt:i4>
      </vt:variant>
      <vt:variant>
        <vt:lpwstr/>
      </vt:variant>
      <vt:variant>
        <vt:lpwstr>_Toc375565929</vt:lpwstr>
      </vt:variant>
      <vt:variant>
        <vt:i4>1179705</vt:i4>
      </vt:variant>
      <vt:variant>
        <vt:i4>176</vt:i4>
      </vt:variant>
      <vt:variant>
        <vt:i4>0</vt:i4>
      </vt:variant>
      <vt:variant>
        <vt:i4>5</vt:i4>
      </vt:variant>
      <vt:variant>
        <vt:lpwstr/>
      </vt:variant>
      <vt:variant>
        <vt:lpwstr>_Toc375565928</vt:lpwstr>
      </vt:variant>
      <vt:variant>
        <vt:i4>1179705</vt:i4>
      </vt:variant>
      <vt:variant>
        <vt:i4>170</vt:i4>
      </vt:variant>
      <vt:variant>
        <vt:i4>0</vt:i4>
      </vt:variant>
      <vt:variant>
        <vt:i4>5</vt:i4>
      </vt:variant>
      <vt:variant>
        <vt:lpwstr/>
      </vt:variant>
      <vt:variant>
        <vt:lpwstr>_Toc375565927</vt:lpwstr>
      </vt:variant>
      <vt:variant>
        <vt:i4>1179705</vt:i4>
      </vt:variant>
      <vt:variant>
        <vt:i4>164</vt:i4>
      </vt:variant>
      <vt:variant>
        <vt:i4>0</vt:i4>
      </vt:variant>
      <vt:variant>
        <vt:i4>5</vt:i4>
      </vt:variant>
      <vt:variant>
        <vt:lpwstr/>
      </vt:variant>
      <vt:variant>
        <vt:lpwstr>_Toc375565926</vt:lpwstr>
      </vt:variant>
      <vt:variant>
        <vt:i4>1179705</vt:i4>
      </vt:variant>
      <vt:variant>
        <vt:i4>158</vt:i4>
      </vt:variant>
      <vt:variant>
        <vt:i4>0</vt:i4>
      </vt:variant>
      <vt:variant>
        <vt:i4>5</vt:i4>
      </vt:variant>
      <vt:variant>
        <vt:lpwstr/>
      </vt:variant>
      <vt:variant>
        <vt:lpwstr>_Toc375565925</vt:lpwstr>
      </vt:variant>
      <vt:variant>
        <vt:i4>1179705</vt:i4>
      </vt:variant>
      <vt:variant>
        <vt:i4>152</vt:i4>
      </vt:variant>
      <vt:variant>
        <vt:i4>0</vt:i4>
      </vt:variant>
      <vt:variant>
        <vt:i4>5</vt:i4>
      </vt:variant>
      <vt:variant>
        <vt:lpwstr/>
      </vt:variant>
      <vt:variant>
        <vt:lpwstr>_Toc375565924</vt:lpwstr>
      </vt:variant>
      <vt:variant>
        <vt:i4>1179705</vt:i4>
      </vt:variant>
      <vt:variant>
        <vt:i4>146</vt:i4>
      </vt:variant>
      <vt:variant>
        <vt:i4>0</vt:i4>
      </vt:variant>
      <vt:variant>
        <vt:i4>5</vt:i4>
      </vt:variant>
      <vt:variant>
        <vt:lpwstr/>
      </vt:variant>
      <vt:variant>
        <vt:lpwstr>_Toc375565923</vt:lpwstr>
      </vt:variant>
      <vt:variant>
        <vt:i4>1179705</vt:i4>
      </vt:variant>
      <vt:variant>
        <vt:i4>140</vt:i4>
      </vt:variant>
      <vt:variant>
        <vt:i4>0</vt:i4>
      </vt:variant>
      <vt:variant>
        <vt:i4>5</vt:i4>
      </vt:variant>
      <vt:variant>
        <vt:lpwstr/>
      </vt:variant>
      <vt:variant>
        <vt:lpwstr>_Toc375565922</vt:lpwstr>
      </vt:variant>
      <vt:variant>
        <vt:i4>1179705</vt:i4>
      </vt:variant>
      <vt:variant>
        <vt:i4>134</vt:i4>
      </vt:variant>
      <vt:variant>
        <vt:i4>0</vt:i4>
      </vt:variant>
      <vt:variant>
        <vt:i4>5</vt:i4>
      </vt:variant>
      <vt:variant>
        <vt:lpwstr/>
      </vt:variant>
      <vt:variant>
        <vt:lpwstr>_Toc375565921</vt:lpwstr>
      </vt:variant>
      <vt:variant>
        <vt:i4>1179705</vt:i4>
      </vt:variant>
      <vt:variant>
        <vt:i4>128</vt:i4>
      </vt:variant>
      <vt:variant>
        <vt:i4>0</vt:i4>
      </vt:variant>
      <vt:variant>
        <vt:i4>5</vt:i4>
      </vt:variant>
      <vt:variant>
        <vt:lpwstr/>
      </vt:variant>
      <vt:variant>
        <vt:lpwstr>_Toc375565920</vt:lpwstr>
      </vt:variant>
      <vt:variant>
        <vt:i4>1114169</vt:i4>
      </vt:variant>
      <vt:variant>
        <vt:i4>122</vt:i4>
      </vt:variant>
      <vt:variant>
        <vt:i4>0</vt:i4>
      </vt:variant>
      <vt:variant>
        <vt:i4>5</vt:i4>
      </vt:variant>
      <vt:variant>
        <vt:lpwstr/>
      </vt:variant>
      <vt:variant>
        <vt:lpwstr>_Toc375565919</vt:lpwstr>
      </vt:variant>
      <vt:variant>
        <vt:i4>1114169</vt:i4>
      </vt:variant>
      <vt:variant>
        <vt:i4>116</vt:i4>
      </vt:variant>
      <vt:variant>
        <vt:i4>0</vt:i4>
      </vt:variant>
      <vt:variant>
        <vt:i4>5</vt:i4>
      </vt:variant>
      <vt:variant>
        <vt:lpwstr/>
      </vt:variant>
      <vt:variant>
        <vt:lpwstr>_Toc375565918</vt:lpwstr>
      </vt:variant>
      <vt:variant>
        <vt:i4>1114169</vt:i4>
      </vt:variant>
      <vt:variant>
        <vt:i4>110</vt:i4>
      </vt:variant>
      <vt:variant>
        <vt:i4>0</vt:i4>
      </vt:variant>
      <vt:variant>
        <vt:i4>5</vt:i4>
      </vt:variant>
      <vt:variant>
        <vt:lpwstr/>
      </vt:variant>
      <vt:variant>
        <vt:lpwstr>_Toc375565917</vt:lpwstr>
      </vt:variant>
      <vt:variant>
        <vt:i4>1114169</vt:i4>
      </vt:variant>
      <vt:variant>
        <vt:i4>104</vt:i4>
      </vt:variant>
      <vt:variant>
        <vt:i4>0</vt:i4>
      </vt:variant>
      <vt:variant>
        <vt:i4>5</vt:i4>
      </vt:variant>
      <vt:variant>
        <vt:lpwstr/>
      </vt:variant>
      <vt:variant>
        <vt:lpwstr>_Toc375565916</vt:lpwstr>
      </vt:variant>
      <vt:variant>
        <vt:i4>1114169</vt:i4>
      </vt:variant>
      <vt:variant>
        <vt:i4>98</vt:i4>
      </vt:variant>
      <vt:variant>
        <vt:i4>0</vt:i4>
      </vt:variant>
      <vt:variant>
        <vt:i4>5</vt:i4>
      </vt:variant>
      <vt:variant>
        <vt:lpwstr/>
      </vt:variant>
      <vt:variant>
        <vt:lpwstr>_Toc375565915</vt:lpwstr>
      </vt:variant>
      <vt:variant>
        <vt:i4>1114169</vt:i4>
      </vt:variant>
      <vt:variant>
        <vt:i4>92</vt:i4>
      </vt:variant>
      <vt:variant>
        <vt:i4>0</vt:i4>
      </vt:variant>
      <vt:variant>
        <vt:i4>5</vt:i4>
      </vt:variant>
      <vt:variant>
        <vt:lpwstr/>
      </vt:variant>
      <vt:variant>
        <vt:lpwstr>_Toc375565914</vt:lpwstr>
      </vt:variant>
      <vt:variant>
        <vt:i4>1114169</vt:i4>
      </vt:variant>
      <vt:variant>
        <vt:i4>86</vt:i4>
      </vt:variant>
      <vt:variant>
        <vt:i4>0</vt:i4>
      </vt:variant>
      <vt:variant>
        <vt:i4>5</vt:i4>
      </vt:variant>
      <vt:variant>
        <vt:lpwstr/>
      </vt:variant>
      <vt:variant>
        <vt:lpwstr>_Toc375565913</vt:lpwstr>
      </vt:variant>
      <vt:variant>
        <vt:i4>1114169</vt:i4>
      </vt:variant>
      <vt:variant>
        <vt:i4>80</vt:i4>
      </vt:variant>
      <vt:variant>
        <vt:i4>0</vt:i4>
      </vt:variant>
      <vt:variant>
        <vt:i4>5</vt:i4>
      </vt:variant>
      <vt:variant>
        <vt:lpwstr/>
      </vt:variant>
      <vt:variant>
        <vt:lpwstr>_Toc375565912</vt:lpwstr>
      </vt:variant>
      <vt:variant>
        <vt:i4>1114169</vt:i4>
      </vt:variant>
      <vt:variant>
        <vt:i4>74</vt:i4>
      </vt:variant>
      <vt:variant>
        <vt:i4>0</vt:i4>
      </vt:variant>
      <vt:variant>
        <vt:i4>5</vt:i4>
      </vt:variant>
      <vt:variant>
        <vt:lpwstr/>
      </vt:variant>
      <vt:variant>
        <vt:lpwstr>_Toc375565911</vt:lpwstr>
      </vt:variant>
      <vt:variant>
        <vt:i4>1114169</vt:i4>
      </vt:variant>
      <vt:variant>
        <vt:i4>68</vt:i4>
      </vt:variant>
      <vt:variant>
        <vt:i4>0</vt:i4>
      </vt:variant>
      <vt:variant>
        <vt:i4>5</vt:i4>
      </vt:variant>
      <vt:variant>
        <vt:lpwstr/>
      </vt:variant>
      <vt:variant>
        <vt:lpwstr>_Toc375565910</vt:lpwstr>
      </vt:variant>
      <vt:variant>
        <vt:i4>1048633</vt:i4>
      </vt:variant>
      <vt:variant>
        <vt:i4>62</vt:i4>
      </vt:variant>
      <vt:variant>
        <vt:i4>0</vt:i4>
      </vt:variant>
      <vt:variant>
        <vt:i4>5</vt:i4>
      </vt:variant>
      <vt:variant>
        <vt:lpwstr/>
      </vt:variant>
      <vt:variant>
        <vt:lpwstr>_Toc375565909</vt:lpwstr>
      </vt:variant>
      <vt:variant>
        <vt:i4>1048633</vt:i4>
      </vt:variant>
      <vt:variant>
        <vt:i4>56</vt:i4>
      </vt:variant>
      <vt:variant>
        <vt:i4>0</vt:i4>
      </vt:variant>
      <vt:variant>
        <vt:i4>5</vt:i4>
      </vt:variant>
      <vt:variant>
        <vt:lpwstr/>
      </vt:variant>
      <vt:variant>
        <vt:lpwstr>_Toc375565908</vt:lpwstr>
      </vt:variant>
      <vt:variant>
        <vt:i4>1048633</vt:i4>
      </vt:variant>
      <vt:variant>
        <vt:i4>50</vt:i4>
      </vt:variant>
      <vt:variant>
        <vt:i4>0</vt:i4>
      </vt:variant>
      <vt:variant>
        <vt:i4>5</vt:i4>
      </vt:variant>
      <vt:variant>
        <vt:lpwstr/>
      </vt:variant>
      <vt:variant>
        <vt:lpwstr>_Toc375565907</vt:lpwstr>
      </vt:variant>
      <vt:variant>
        <vt:i4>1048633</vt:i4>
      </vt:variant>
      <vt:variant>
        <vt:i4>44</vt:i4>
      </vt:variant>
      <vt:variant>
        <vt:i4>0</vt:i4>
      </vt:variant>
      <vt:variant>
        <vt:i4>5</vt:i4>
      </vt:variant>
      <vt:variant>
        <vt:lpwstr/>
      </vt:variant>
      <vt:variant>
        <vt:lpwstr>_Toc375565906</vt:lpwstr>
      </vt:variant>
      <vt:variant>
        <vt:i4>1048633</vt:i4>
      </vt:variant>
      <vt:variant>
        <vt:i4>38</vt:i4>
      </vt:variant>
      <vt:variant>
        <vt:i4>0</vt:i4>
      </vt:variant>
      <vt:variant>
        <vt:i4>5</vt:i4>
      </vt:variant>
      <vt:variant>
        <vt:lpwstr/>
      </vt:variant>
      <vt:variant>
        <vt:lpwstr>_Toc375565905</vt:lpwstr>
      </vt:variant>
      <vt:variant>
        <vt:i4>1048633</vt:i4>
      </vt:variant>
      <vt:variant>
        <vt:i4>32</vt:i4>
      </vt:variant>
      <vt:variant>
        <vt:i4>0</vt:i4>
      </vt:variant>
      <vt:variant>
        <vt:i4>5</vt:i4>
      </vt:variant>
      <vt:variant>
        <vt:lpwstr/>
      </vt:variant>
      <vt:variant>
        <vt:lpwstr>_Toc375565904</vt:lpwstr>
      </vt:variant>
      <vt:variant>
        <vt:i4>1048633</vt:i4>
      </vt:variant>
      <vt:variant>
        <vt:i4>26</vt:i4>
      </vt:variant>
      <vt:variant>
        <vt:i4>0</vt:i4>
      </vt:variant>
      <vt:variant>
        <vt:i4>5</vt:i4>
      </vt:variant>
      <vt:variant>
        <vt:lpwstr/>
      </vt:variant>
      <vt:variant>
        <vt:lpwstr>_Toc375565903</vt:lpwstr>
      </vt:variant>
      <vt:variant>
        <vt:i4>1048633</vt:i4>
      </vt:variant>
      <vt:variant>
        <vt:i4>20</vt:i4>
      </vt:variant>
      <vt:variant>
        <vt:i4>0</vt:i4>
      </vt:variant>
      <vt:variant>
        <vt:i4>5</vt:i4>
      </vt:variant>
      <vt:variant>
        <vt:lpwstr/>
      </vt:variant>
      <vt:variant>
        <vt:lpwstr>_Toc375565902</vt:lpwstr>
      </vt:variant>
      <vt:variant>
        <vt:i4>1048633</vt:i4>
      </vt:variant>
      <vt:variant>
        <vt:i4>14</vt:i4>
      </vt:variant>
      <vt:variant>
        <vt:i4>0</vt:i4>
      </vt:variant>
      <vt:variant>
        <vt:i4>5</vt:i4>
      </vt:variant>
      <vt:variant>
        <vt:lpwstr/>
      </vt:variant>
      <vt:variant>
        <vt:lpwstr>_Toc375565901</vt:lpwstr>
      </vt:variant>
      <vt:variant>
        <vt:i4>1048633</vt:i4>
      </vt:variant>
      <vt:variant>
        <vt:i4>8</vt:i4>
      </vt:variant>
      <vt:variant>
        <vt:i4>0</vt:i4>
      </vt:variant>
      <vt:variant>
        <vt:i4>5</vt:i4>
      </vt:variant>
      <vt:variant>
        <vt:lpwstr/>
      </vt:variant>
      <vt:variant>
        <vt:lpwstr>_Toc375565900</vt:lpwstr>
      </vt:variant>
      <vt:variant>
        <vt:i4>1638456</vt:i4>
      </vt:variant>
      <vt:variant>
        <vt:i4>2</vt:i4>
      </vt:variant>
      <vt:variant>
        <vt:i4>0</vt:i4>
      </vt:variant>
      <vt:variant>
        <vt:i4>5</vt:i4>
      </vt:variant>
      <vt:variant>
        <vt:lpwstr/>
      </vt:variant>
      <vt:variant>
        <vt:lpwstr>_Toc375565899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UFK</cp:lastModifiedBy>
  <cp:revision>27</cp:revision>
  <dcterms:created xsi:type="dcterms:W3CDTF">2018-05-25T09:31:00Z</dcterms:created>
  <dcterms:modified xsi:type="dcterms:W3CDTF">2018-12-24T04:18:00Z</dcterms:modified>
</cp:coreProperties>
</file>